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EAD2538" w14:textId="4C6DAC26" w:rsidR="004E33F6" w:rsidRDefault="006A1334" w:rsidP="00296465">
      <w:pPr>
        <w:snapToGrid w:val="0"/>
        <w:spacing w:after="0"/>
        <w:rPr>
          <w:rFonts w:asciiTheme="majorHAnsi" w:hAnsiTheme="majorHAnsi" w:cstheme="majorHAnsi"/>
          <w:b/>
          <w:color w:val="000000" w:themeColor="text1"/>
          <w:sz w:val="24"/>
          <w:szCs w:val="21"/>
        </w:rPr>
      </w:pPr>
      <w:r>
        <w:rPr>
          <w:b/>
          <w:sz w:val="28"/>
        </w:rPr>
        <w:t>Ekspertai pataria: kaip be streso susikurti jaukų, savitą ir funkcionalų namų interjerą</w:t>
      </w:r>
    </w:p>
    <w:p w14:paraId="69A8EB4E" w14:textId="32F60526" w:rsidR="00C35436" w:rsidRPr="00C35436" w:rsidRDefault="00C35436" w:rsidP="00296465">
      <w:pPr>
        <w:snapToGrid w:val="0"/>
        <w:spacing w:after="0"/>
        <w:rPr>
          <w:rFonts w:asciiTheme="majorHAnsi" w:hAnsiTheme="majorHAnsi" w:cstheme="majorHAnsi"/>
          <w:i/>
          <w:color w:val="000000" w:themeColor="text1"/>
          <w:sz w:val="20"/>
          <w:szCs w:val="21"/>
        </w:rPr>
      </w:pPr>
      <w:r w:rsidRPr="00C35436">
        <w:rPr>
          <w:rFonts w:asciiTheme="majorHAnsi" w:hAnsiTheme="majorHAnsi" w:cstheme="majorHAnsi"/>
          <w:i/>
          <w:color w:val="000000" w:themeColor="text1"/>
          <w:sz w:val="20"/>
          <w:szCs w:val="21"/>
        </w:rPr>
        <w:t>20</w:t>
      </w:r>
      <w:r w:rsidR="00462396">
        <w:rPr>
          <w:rFonts w:asciiTheme="majorHAnsi" w:hAnsiTheme="majorHAnsi" w:cstheme="majorHAnsi"/>
          <w:i/>
          <w:color w:val="000000" w:themeColor="text1"/>
          <w:sz w:val="20"/>
          <w:szCs w:val="21"/>
        </w:rPr>
        <w:t>19</w:t>
      </w:r>
      <w:r w:rsidRPr="00C35436">
        <w:rPr>
          <w:rFonts w:asciiTheme="majorHAnsi" w:hAnsiTheme="majorHAnsi" w:cstheme="majorHAnsi"/>
          <w:i/>
          <w:color w:val="000000" w:themeColor="text1"/>
          <w:sz w:val="20"/>
          <w:szCs w:val="21"/>
        </w:rPr>
        <w:t xml:space="preserve"> m. </w:t>
      </w:r>
      <w:r w:rsidR="00394693">
        <w:rPr>
          <w:rFonts w:asciiTheme="majorHAnsi" w:hAnsiTheme="majorHAnsi" w:cstheme="majorHAnsi"/>
          <w:i/>
          <w:color w:val="000000" w:themeColor="text1"/>
          <w:sz w:val="20"/>
          <w:szCs w:val="21"/>
        </w:rPr>
        <w:t>vasario</w:t>
      </w:r>
      <w:r w:rsidR="00A84EE8">
        <w:rPr>
          <w:rFonts w:asciiTheme="majorHAnsi" w:hAnsiTheme="majorHAnsi" w:cstheme="majorHAnsi"/>
          <w:i/>
          <w:color w:val="000000" w:themeColor="text1"/>
          <w:sz w:val="20"/>
          <w:szCs w:val="21"/>
        </w:rPr>
        <w:t xml:space="preserve"> </w:t>
      </w:r>
      <w:r w:rsidR="005E735C">
        <w:rPr>
          <w:rFonts w:asciiTheme="majorHAnsi" w:hAnsiTheme="majorHAnsi" w:cstheme="majorHAnsi"/>
          <w:i/>
          <w:color w:val="000000" w:themeColor="text1"/>
          <w:sz w:val="20"/>
          <w:szCs w:val="21"/>
        </w:rPr>
        <w:t>6</w:t>
      </w:r>
      <w:r w:rsidRPr="00C35436">
        <w:rPr>
          <w:rFonts w:asciiTheme="majorHAnsi" w:hAnsiTheme="majorHAnsi" w:cstheme="majorHAnsi"/>
          <w:i/>
          <w:color w:val="000000" w:themeColor="text1"/>
          <w:sz w:val="20"/>
          <w:szCs w:val="21"/>
        </w:rPr>
        <w:t xml:space="preserve"> d.</w:t>
      </w:r>
    </w:p>
    <w:p w14:paraId="46D0FC66" w14:textId="7EE1D77F" w:rsidR="00C35436" w:rsidRDefault="00C35436" w:rsidP="00296465">
      <w:pPr>
        <w:snapToGrid w:val="0"/>
        <w:spacing w:after="0"/>
        <w:rPr>
          <w:rFonts w:asciiTheme="majorHAnsi" w:hAnsiTheme="majorHAnsi" w:cstheme="majorHAnsi"/>
          <w:color w:val="000000" w:themeColor="text1"/>
          <w:sz w:val="21"/>
          <w:szCs w:val="21"/>
        </w:rPr>
      </w:pPr>
    </w:p>
    <w:p w14:paraId="47F1DF1B" w14:textId="6036EC78" w:rsidR="002836DD" w:rsidRDefault="002836DD" w:rsidP="002836DD">
      <w:pPr>
        <w:rPr>
          <w:b/>
        </w:rPr>
      </w:pPr>
      <w:bookmarkStart w:id="0" w:name="OLE_LINK2"/>
      <w:r w:rsidRPr="002836DD">
        <w:rPr>
          <w:b/>
        </w:rPr>
        <w:t>Turėti jaukius, patogius ir gražius namus – ko gero dažniausia būsimų naujakurių svajonė. Jai įgyvendinti dažnas renkasi profesionalų – interjero dizainerių – paslaugas. Apie tai, kaip patikėti savo svajones į specialisto rankas ir jam ne tik netrukdyti, bet ir padėti, kartu išvengti klaidų ir įtampos, pasakoja interjero dizainerė, „</w:t>
      </w:r>
      <w:proofErr w:type="spellStart"/>
      <w:r w:rsidRPr="002836DD">
        <w:rPr>
          <w:b/>
        </w:rPr>
        <w:t>Redeco</w:t>
      </w:r>
      <w:proofErr w:type="spellEnd"/>
      <w:r w:rsidRPr="002836DD">
        <w:rPr>
          <w:b/>
        </w:rPr>
        <w:t xml:space="preserve">“ studijos vadovė Vismantė </w:t>
      </w:r>
      <w:proofErr w:type="spellStart"/>
      <w:r w:rsidRPr="002836DD">
        <w:rPr>
          <w:b/>
        </w:rPr>
        <w:t>Tubelytė</w:t>
      </w:r>
      <w:proofErr w:type="spellEnd"/>
      <w:r>
        <w:rPr>
          <w:b/>
        </w:rPr>
        <w:t>.</w:t>
      </w:r>
    </w:p>
    <w:p w14:paraId="6C851401" w14:textId="77777777" w:rsidR="002836DD" w:rsidRPr="002836DD" w:rsidRDefault="002836DD" w:rsidP="002836DD">
      <w:pPr>
        <w:rPr>
          <w:b/>
        </w:rPr>
      </w:pPr>
      <w:r w:rsidRPr="002836DD">
        <w:rPr>
          <w:b/>
        </w:rPr>
        <w:t>Išsirinkti geriausią specialistą padės susitikimas</w:t>
      </w:r>
    </w:p>
    <w:p w14:paraId="485D4D32" w14:textId="586A0066" w:rsidR="002836DD" w:rsidRPr="002836DD" w:rsidRDefault="002836DD" w:rsidP="002836DD">
      <w:r w:rsidRPr="002836DD">
        <w:t>Pradėję dairytis interjero dizainerių žmonės neretai pasimeta tarp puikių specialistų gausos. Vartant sukurtų interjerų nuotraukas gali</w:t>
      </w:r>
      <w:r w:rsidR="00791659">
        <w:t>ma</w:t>
      </w:r>
      <w:r w:rsidRPr="002836DD">
        <w:t xml:space="preserve"> paskęsti spalvų, medžiagų, baldų įvairovėje, todėl būtina žinoti, kas konkrečiai svarbu būsimiems naujakuriams.</w:t>
      </w:r>
    </w:p>
    <w:p w14:paraId="3E67411E" w14:textId="640A8156" w:rsidR="002836DD" w:rsidRPr="002836DD" w:rsidRDefault="002836DD" w:rsidP="002836DD">
      <w:r w:rsidRPr="002836DD">
        <w:t xml:space="preserve">Pasak </w:t>
      </w:r>
      <w:r w:rsidR="00CF104C">
        <w:t>būsto Vilniuje</w:t>
      </w:r>
      <w:r w:rsidRPr="002836DD">
        <w:t xml:space="preserve"> šeimininkės Eglės, jiedu su vyru aiškiai žinojo, kad jų svajonių namai turi būti pirmiausia funkcionalūs, o erdvės – patogiai ir efektyviai išnaudotos. Tad beliko tik išsirinkti profesionalą, kuris paverstų </w:t>
      </w:r>
      <w:r w:rsidR="00CF104C">
        <w:t>kotedžą</w:t>
      </w:r>
      <w:r w:rsidRPr="002836DD">
        <w:t xml:space="preserve"> </w:t>
      </w:r>
      <w:r w:rsidR="00CF104C">
        <w:t xml:space="preserve">„Karaliaučiaus slėnyje“ </w:t>
      </w:r>
      <w:r w:rsidRPr="002836DD">
        <w:t>svajonių namais.</w:t>
      </w:r>
    </w:p>
    <w:p w14:paraId="1A3A0074" w14:textId="77777777" w:rsidR="002836DD" w:rsidRPr="002836DD" w:rsidRDefault="002836DD" w:rsidP="002836DD">
      <w:r w:rsidRPr="002836DD">
        <w:t>Susitikę su Vismante ir pasikalbėję apie tai, kaip dirba dizainerė, kokį stilių mėgsta ir įsitikinę, kad jų ir dizainerės suvokimas apie namų jaukumą sutampa, šeimininkai žinojo, kad gali drąsiai jai patikėti visą interjerą.</w:t>
      </w:r>
    </w:p>
    <w:p w14:paraId="3E3032D7" w14:textId="77777777" w:rsidR="002836DD" w:rsidRPr="002836DD" w:rsidRDefault="002836DD" w:rsidP="002836DD">
      <w:pPr>
        <w:rPr>
          <w:b/>
        </w:rPr>
      </w:pPr>
      <w:r w:rsidRPr="002836DD">
        <w:rPr>
          <w:b/>
        </w:rPr>
        <w:t>Skubėti negalima delsti – kur dėti kablelį?</w:t>
      </w:r>
    </w:p>
    <w:p w14:paraId="5A1B2DA2" w14:textId="77777777" w:rsidR="002836DD" w:rsidRPr="002836DD" w:rsidRDefault="002836DD" w:rsidP="002836DD">
      <w:r w:rsidRPr="002836DD">
        <w:t xml:space="preserve">Pasak interjero dizainerės Vismantės </w:t>
      </w:r>
      <w:proofErr w:type="spellStart"/>
      <w:r w:rsidRPr="002836DD">
        <w:t>Tubelytės</w:t>
      </w:r>
      <w:proofErr w:type="spellEnd"/>
      <w:r w:rsidRPr="002836DD">
        <w:t>, didele dalimi projekto sėkmę lemia tinkamas darbų tempas ir planavimas. Skyrus pakankamai dėmesio detaliai apsvarstyti ir suderinti namų viziją pačioje projekto pradžioje, visas procesas būna daug sklandesnis.</w:t>
      </w:r>
    </w:p>
    <w:p w14:paraId="5FB27D49" w14:textId="7C703176" w:rsidR="002836DD" w:rsidRPr="002836DD" w:rsidRDefault="002836DD" w:rsidP="002836DD">
      <w:r w:rsidRPr="002836DD">
        <w:t xml:space="preserve">Jei labai skubama, namų įrengimas iš malonaus proceso virsta įtampą keliančiu, </w:t>
      </w:r>
      <w:r w:rsidR="00D374E8">
        <w:t>verčiančiu</w:t>
      </w:r>
      <w:r w:rsidRPr="002836DD">
        <w:t xml:space="preserve"> priimti skubotus sprendimus. Būtent </w:t>
      </w:r>
      <w:r w:rsidR="00D374E8">
        <w:t>kylanti</w:t>
      </w:r>
      <w:r w:rsidRPr="002836DD">
        <w:t xml:space="preserve"> nepageidaujama įtampa, pasak dizainerės, yra indikatorius, jog proceso dalyviams būtina trumpam sustoti ir nusiraminti.</w:t>
      </w:r>
    </w:p>
    <w:p w14:paraId="5D7D46C3" w14:textId="29AF6459" w:rsidR="002836DD" w:rsidRPr="002836DD" w:rsidRDefault="002836DD" w:rsidP="002836DD">
      <w:r w:rsidRPr="002836DD">
        <w:t xml:space="preserve">Kitas kraštutinumas – užsitęsęs projekto įgyvendinimas, kuomet </w:t>
      </w:r>
      <w:r w:rsidR="00D374E8">
        <w:t>visos pusės</w:t>
      </w:r>
      <w:r w:rsidRPr="002836DD">
        <w:t xml:space="preserve"> natūraliai pradeda pamiršti sutartus sprendimus (juk kuriant interjerą dalyvauja ne tik šeimininkai, bet ir partneriai, </w:t>
      </w:r>
      <w:proofErr w:type="spellStart"/>
      <w:r w:rsidRPr="002836DD">
        <w:t>apdailininkai</w:t>
      </w:r>
      <w:proofErr w:type="spellEnd"/>
      <w:r w:rsidRPr="002836DD">
        <w:t xml:space="preserve">, baldininkai), atsiranda laiko dvejonėms, kurios </w:t>
      </w:r>
      <w:r w:rsidR="00D374E8">
        <w:t xml:space="preserve">taip pat </w:t>
      </w:r>
      <w:r w:rsidRPr="002836DD">
        <w:t>ima kelti įtampą.</w:t>
      </w:r>
    </w:p>
    <w:p w14:paraId="2A10A09A" w14:textId="07BF3DFF" w:rsidR="002836DD" w:rsidRPr="002836DD" w:rsidRDefault="002836DD" w:rsidP="002836DD">
      <w:r w:rsidRPr="002836DD">
        <w:t xml:space="preserve">To išvengti padės atsakingas planavimas ir numatyto darbų grafiko laikymasis. Nors nuo netikėtumų tai ir neapsaugos – visiems dalyviams turint aiškų planą darbai vyks </w:t>
      </w:r>
      <w:r w:rsidR="00D374E8">
        <w:t>kur kas</w:t>
      </w:r>
      <w:r w:rsidRPr="002836DD">
        <w:t xml:space="preserve"> sklandžiau.</w:t>
      </w:r>
    </w:p>
    <w:p w14:paraId="5AEDEDCA" w14:textId="77777777" w:rsidR="002836DD" w:rsidRPr="002836DD" w:rsidRDefault="002836DD" w:rsidP="002836DD">
      <w:pPr>
        <w:rPr>
          <w:b/>
        </w:rPr>
      </w:pPr>
      <w:r w:rsidRPr="002836DD">
        <w:rPr>
          <w:b/>
        </w:rPr>
        <w:t>Išdrįsti keisti tradicijas</w:t>
      </w:r>
    </w:p>
    <w:p w14:paraId="5747FAEF" w14:textId="1F66A5FB" w:rsidR="002836DD" w:rsidRDefault="002836DD" w:rsidP="002836DD">
      <w:r w:rsidRPr="002836DD">
        <w:t>Vismantės</w:t>
      </w:r>
      <w:r w:rsidR="00CF104C">
        <w:t xml:space="preserve"> teigimu</w:t>
      </w:r>
      <w:r w:rsidRPr="002836DD">
        <w:t>, nors apie tai, kad viskas keičiasi, lyg ir žino kiekvienas, šablonų ir tradicinio namų vaizdinio atsisakyti nėra lengva. Bet reikia išdrįsti.</w:t>
      </w:r>
    </w:p>
    <w:p w14:paraId="156EE469" w14:textId="74E5B861" w:rsidR="00EE4AAF" w:rsidRDefault="002836DD" w:rsidP="002836DD">
      <w:r w:rsidRPr="002836DD">
        <w:t xml:space="preserve">„Tai, kas buvo aktualu seniau – uždara virtuvė, atskiras darbo kambarys, nebūtinai tinka šioms dienoms. Paslaptis paprasta – visi daug dirbame, skubame, šeimos vis rečiau susiburia paprastam kasdieniškam bendravimui, pabuvimui kartu tarsi </w:t>
      </w:r>
      <w:r w:rsidR="00D374E8" w:rsidRPr="002836DD">
        <w:t>neveikiant nieko išskirtinio</w:t>
      </w:r>
      <w:r w:rsidRPr="002836DD">
        <w:t>“, – pastebi dizainerė.</w:t>
      </w:r>
    </w:p>
    <w:p w14:paraId="74C840E9" w14:textId="2BDF694F" w:rsidR="002836DD" w:rsidRPr="002836DD" w:rsidRDefault="002836DD" w:rsidP="002836DD">
      <w:r w:rsidRPr="002836DD">
        <w:t>Būtent taip ir gimsta funkcionalios, keliems šeimos nariams užsiimant skirtinga veikla pabūti kartu leidžiančios erdvės.</w:t>
      </w:r>
    </w:p>
    <w:p w14:paraId="416F2561" w14:textId="77777777" w:rsidR="002836DD" w:rsidRPr="002836DD" w:rsidRDefault="002836DD" w:rsidP="002836DD">
      <w:pPr>
        <w:rPr>
          <w:b/>
        </w:rPr>
      </w:pPr>
      <w:r w:rsidRPr="002836DD">
        <w:rPr>
          <w:b/>
        </w:rPr>
        <w:t>Jaukūs namai – nebūtinai balti</w:t>
      </w:r>
    </w:p>
    <w:p w14:paraId="5FF9C218" w14:textId="77777777" w:rsidR="002836DD" w:rsidRPr="002836DD" w:rsidRDefault="002836DD" w:rsidP="002836DD">
      <w:r w:rsidRPr="002836DD">
        <w:t>Pasak namų šeimininkės Eglės, spalvų ir medžiagų pasirinkimas – vienas pagrindinių uždavinių kuriant namų jaukumą. Dar pirmojo susitikimo su dizainere metu šeimininkai aptarė, kad namuose nori kuo daugiau natūralių ir grynų medžiagų bei spalvų, bei kuo mažiau stiklo ir veidrodinių paviršių, kurie reikalauja daug priežiūros.</w:t>
      </w:r>
    </w:p>
    <w:p w14:paraId="0B97F3FB" w14:textId="34D7D025" w:rsidR="002836DD" w:rsidRPr="002836DD" w:rsidRDefault="002836DD" w:rsidP="002836DD">
      <w:r w:rsidRPr="002836DD">
        <w:t>Taip atsirado sprendimai su daug medžio, metalo bei pilkos, žalios ir rudos spalvos. Nors, kaip prisimena Eglė, šiek tiek dvejonių dėl to, ar namai nebus per tamsūs, būta, tačiau jie pasitikėjo dizainerės žodžiu, kad jaukūs namai nebūtinai turi būti balti.</w:t>
      </w:r>
    </w:p>
    <w:p w14:paraId="5F778ED1" w14:textId="3EB47D85" w:rsidR="002836DD" w:rsidRPr="002836DD" w:rsidRDefault="002836DD" w:rsidP="002836DD">
      <w:r w:rsidRPr="002836DD">
        <w:t xml:space="preserve">„Dabar tai jaučiame per kiekvieną detalę – </w:t>
      </w:r>
      <w:r w:rsidR="006A1334">
        <w:t xml:space="preserve">eidami </w:t>
      </w:r>
      <w:r w:rsidRPr="002836DD">
        <w:t>basomis per ąžuolo grindis, maty</w:t>
      </w:r>
      <w:r w:rsidR="006A1334">
        <w:t>dami</w:t>
      </w:r>
      <w:r w:rsidRPr="002836DD">
        <w:t>, kaip šviesa krinta per metalo konstrukcijas – visa tai sukuria šilumą ir norą patogiai įsitaisyti ir tiesiog mėgautis buvimu namuose“, – apie savo namų jaukumą pasakoja Eglė.</w:t>
      </w:r>
    </w:p>
    <w:p w14:paraId="09F598B2" w14:textId="2B369160" w:rsidR="00296465" w:rsidRDefault="002836DD" w:rsidP="0027680F">
      <w:r w:rsidRPr="002836DD">
        <w:lastRenderedPageBreak/>
        <w:t xml:space="preserve">Pasak dizainerės V. </w:t>
      </w:r>
      <w:proofErr w:type="spellStart"/>
      <w:r w:rsidRPr="002836DD">
        <w:t>Tubelytės</w:t>
      </w:r>
      <w:proofErr w:type="spellEnd"/>
      <w:r w:rsidRPr="002836DD">
        <w:t>, šio kotedžo grožis slypi paprastume: „Tą patį galiu paminėti ir apie šių namų šeimininkus – paprastumas, laisvumas, jaukumas, atvirumas šiuose namuose jaučiamas ne tik namų detalėse.“</w:t>
      </w:r>
    </w:p>
    <w:p w14:paraId="6773D841" w14:textId="6803C40A" w:rsidR="002D1377" w:rsidRPr="002D1377" w:rsidRDefault="002D1377" w:rsidP="0027680F">
      <w:pPr>
        <w:rPr>
          <w:b/>
        </w:rPr>
      </w:pPr>
      <w:r>
        <w:rPr>
          <w:b/>
        </w:rPr>
        <w:t>Kokia spalva š</w:t>
      </w:r>
      <w:r w:rsidRPr="002D1377">
        <w:rPr>
          <w:b/>
        </w:rPr>
        <w:t>iemet karaliaus interjeruose</w:t>
      </w:r>
      <w:r>
        <w:rPr>
          <w:b/>
        </w:rPr>
        <w:t>?</w:t>
      </w:r>
    </w:p>
    <w:p w14:paraId="72C7DD9E" w14:textId="77777777" w:rsidR="009E7B48" w:rsidRDefault="002D1377" w:rsidP="002D1377">
      <w:pPr>
        <w:rPr>
          <w:rFonts w:asciiTheme="majorHAnsi" w:hAnsiTheme="majorHAnsi" w:cstheme="majorHAnsi"/>
          <w:color w:val="333333"/>
          <w:szCs w:val="24"/>
          <w:shd w:val="clear" w:color="auto" w:fill="FFFFFF"/>
        </w:rPr>
      </w:pPr>
      <w:r>
        <w:rPr>
          <w:rFonts w:asciiTheme="majorHAnsi" w:hAnsiTheme="majorHAnsi" w:cstheme="majorHAnsi"/>
          <w:color w:val="333333"/>
          <w:szCs w:val="24"/>
          <w:shd w:val="clear" w:color="auto" w:fill="FFFFFF"/>
        </w:rPr>
        <w:t>Kiekvienais metais</w:t>
      </w:r>
      <w:r w:rsidRPr="00004E51">
        <w:rPr>
          <w:rFonts w:asciiTheme="majorHAnsi" w:hAnsiTheme="majorHAnsi" w:cstheme="majorHAnsi"/>
          <w:color w:val="333333"/>
          <w:szCs w:val="24"/>
          <w:shd w:val="clear" w:color="auto" w:fill="FFFFFF"/>
        </w:rPr>
        <w:t xml:space="preserve"> </w:t>
      </w:r>
      <w:r>
        <w:rPr>
          <w:rFonts w:asciiTheme="majorHAnsi" w:hAnsiTheme="majorHAnsi" w:cstheme="majorHAnsi"/>
          <w:color w:val="333333"/>
          <w:szCs w:val="24"/>
          <w:shd w:val="clear" w:color="auto" w:fill="FFFFFF"/>
        </w:rPr>
        <w:t>„</w:t>
      </w:r>
      <w:r w:rsidRPr="00004E51">
        <w:rPr>
          <w:rFonts w:asciiTheme="majorHAnsi" w:hAnsiTheme="majorHAnsi" w:cstheme="majorHAnsi"/>
          <w:color w:val="333333"/>
          <w:szCs w:val="24"/>
          <w:shd w:val="clear" w:color="auto" w:fill="FFFFFF"/>
        </w:rPr>
        <w:t>Pantone</w:t>
      </w:r>
      <w:r>
        <w:rPr>
          <w:rFonts w:asciiTheme="majorHAnsi" w:hAnsiTheme="majorHAnsi" w:cstheme="majorHAnsi"/>
          <w:color w:val="333333"/>
          <w:szCs w:val="24"/>
          <w:shd w:val="clear" w:color="auto" w:fill="FFFFFF"/>
        </w:rPr>
        <w:t>“</w:t>
      </w:r>
      <w:r w:rsidRPr="00004E51">
        <w:rPr>
          <w:rFonts w:asciiTheme="majorHAnsi" w:hAnsiTheme="majorHAnsi" w:cstheme="majorHAnsi"/>
          <w:color w:val="333333"/>
          <w:szCs w:val="24"/>
          <w:shd w:val="clear" w:color="auto" w:fill="FFFFFF"/>
        </w:rPr>
        <w:t xml:space="preserve"> spalvų institutas</w:t>
      </w:r>
      <w:r w:rsidR="009E7B48">
        <w:rPr>
          <w:rFonts w:asciiTheme="majorHAnsi" w:hAnsiTheme="majorHAnsi" w:cstheme="majorHAnsi"/>
          <w:color w:val="333333"/>
          <w:szCs w:val="24"/>
          <w:shd w:val="clear" w:color="auto" w:fill="FFFFFF"/>
        </w:rPr>
        <w:t xml:space="preserve"> (kompanija „Pantone“ yra sukūrusi vieną plačiausiai pasaulyje naudojamų spalvų sistemų)</w:t>
      </w:r>
      <w:r w:rsidRPr="00004E51">
        <w:rPr>
          <w:rFonts w:asciiTheme="majorHAnsi" w:hAnsiTheme="majorHAnsi" w:cstheme="majorHAnsi"/>
          <w:color w:val="333333"/>
          <w:szCs w:val="24"/>
          <w:shd w:val="clear" w:color="auto" w:fill="FFFFFF"/>
        </w:rPr>
        <w:t xml:space="preserve"> skelbia</w:t>
      </w:r>
      <w:r>
        <w:rPr>
          <w:rFonts w:asciiTheme="majorHAnsi" w:hAnsiTheme="majorHAnsi" w:cstheme="majorHAnsi"/>
          <w:color w:val="333333"/>
          <w:szCs w:val="24"/>
          <w:shd w:val="clear" w:color="auto" w:fill="FFFFFF"/>
        </w:rPr>
        <w:t xml:space="preserve"> </w:t>
      </w:r>
      <w:r w:rsidRPr="00004E51">
        <w:rPr>
          <w:rFonts w:asciiTheme="majorHAnsi" w:hAnsiTheme="majorHAnsi" w:cstheme="majorHAnsi"/>
          <w:color w:val="333333"/>
          <w:szCs w:val="24"/>
          <w:shd w:val="clear" w:color="auto" w:fill="FFFFFF"/>
        </w:rPr>
        <w:t xml:space="preserve">metų spalvą. 19 metų iš eilės madingiausia spalva užpildo visas dizaino sritis </w:t>
      </w:r>
      <w:r w:rsidR="009E7B48">
        <w:rPr>
          <w:rFonts w:asciiTheme="majorHAnsi" w:hAnsiTheme="majorHAnsi" w:cstheme="majorHAnsi"/>
          <w:color w:val="333333"/>
          <w:szCs w:val="24"/>
          <w:shd w:val="clear" w:color="auto" w:fill="FFFFFF"/>
        </w:rPr>
        <w:t xml:space="preserve">– </w:t>
      </w:r>
      <w:r w:rsidRPr="00004E51">
        <w:rPr>
          <w:rFonts w:asciiTheme="majorHAnsi" w:hAnsiTheme="majorHAnsi" w:cstheme="majorHAnsi"/>
          <w:color w:val="333333"/>
          <w:szCs w:val="24"/>
          <w:shd w:val="clear" w:color="auto" w:fill="FFFFFF"/>
        </w:rPr>
        <w:t>nuo interjer</w:t>
      </w:r>
      <w:r w:rsidR="009E7B48">
        <w:rPr>
          <w:rFonts w:asciiTheme="majorHAnsi" w:hAnsiTheme="majorHAnsi" w:cstheme="majorHAnsi"/>
          <w:color w:val="333333"/>
          <w:szCs w:val="24"/>
          <w:shd w:val="clear" w:color="auto" w:fill="FFFFFF"/>
        </w:rPr>
        <w:t>ų</w:t>
      </w:r>
      <w:r w:rsidRPr="00004E51">
        <w:rPr>
          <w:rFonts w:asciiTheme="majorHAnsi" w:hAnsiTheme="majorHAnsi" w:cstheme="majorHAnsi"/>
          <w:color w:val="333333"/>
          <w:szCs w:val="24"/>
          <w:shd w:val="clear" w:color="auto" w:fill="FFFFFF"/>
        </w:rPr>
        <w:t xml:space="preserve"> iki darbužių.</w:t>
      </w:r>
      <w:bookmarkStart w:id="1" w:name="_GoBack"/>
      <w:bookmarkEnd w:id="1"/>
    </w:p>
    <w:p w14:paraId="6130FC73" w14:textId="715754E4" w:rsidR="009E7B48" w:rsidRDefault="009E7B48" w:rsidP="002D1377">
      <w:pPr>
        <w:rPr>
          <w:rFonts w:asciiTheme="majorHAnsi" w:hAnsiTheme="majorHAnsi" w:cstheme="majorHAnsi"/>
          <w:color w:val="26282A"/>
          <w:szCs w:val="24"/>
        </w:rPr>
      </w:pPr>
      <w:r>
        <w:rPr>
          <w:rFonts w:asciiTheme="majorHAnsi" w:hAnsiTheme="majorHAnsi" w:cstheme="majorHAnsi"/>
          <w:color w:val="333333"/>
          <w:szCs w:val="24"/>
          <w:shd w:val="clear" w:color="auto" w:fill="FFFFFF"/>
        </w:rPr>
        <w:t>„</w:t>
      </w:r>
      <w:r w:rsidR="002D1377" w:rsidRPr="00004E51">
        <w:rPr>
          <w:rFonts w:asciiTheme="majorHAnsi" w:hAnsiTheme="majorHAnsi" w:cstheme="majorHAnsi"/>
          <w:color w:val="333333"/>
          <w:szCs w:val="24"/>
          <w:shd w:val="clear" w:color="auto" w:fill="FFFFFF"/>
        </w:rPr>
        <w:t>201</w:t>
      </w:r>
      <w:r w:rsidR="00761630">
        <w:rPr>
          <w:rFonts w:asciiTheme="majorHAnsi" w:hAnsiTheme="majorHAnsi" w:cstheme="majorHAnsi"/>
          <w:color w:val="333333"/>
          <w:szCs w:val="24"/>
          <w:shd w:val="clear" w:color="auto" w:fill="FFFFFF"/>
        </w:rPr>
        <w:t>7</w:t>
      </w:r>
      <w:r w:rsidR="002D1377">
        <w:rPr>
          <w:rFonts w:asciiTheme="majorHAnsi" w:hAnsiTheme="majorHAnsi" w:cstheme="majorHAnsi"/>
          <w:color w:val="333333"/>
          <w:szCs w:val="24"/>
          <w:shd w:val="clear" w:color="auto" w:fill="FFFFFF"/>
        </w:rPr>
        <w:t>–</w:t>
      </w:r>
      <w:proofErr w:type="spellStart"/>
      <w:r w:rsidR="002D1377" w:rsidRPr="00004E51">
        <w:rPr>
          <w:rFonts w:asciiTheme="majorHAnsi" w:eastAsia="Times New Roman" w:hAnsiTheme="majorHAnsi" w:cstheme="majorHAnsi"/>
          <w:color w:val="26282A"/>
          <w:szCs w:val="24"/>
          <w:lang w:eastAsia="en-GB"/>
        </w:rPr>
        <w:t>ųjų</w:t>
      </w:r>
      <w:proofErr w:type="spellEnd"/>
      <w:r w:rsidR="002D1377" w:rsidRPr="00004E51">
        <w:rPr>
          <w:rFonts w:asciiTheme="majorHAnsi" w:eastAsia="Times New Roman" w:hAnsiTheme="majorHAnsi" w:cstheme="majorHAnsi"/>
          <w:color w:val="26282A"/>
          <w:szCs w:val="24"/>
          <w:lang w:eastAsia="en-GB"/>
        </w:rPr>
        <w:t xml:space="preserve"> metų favoritė buvo </w:t>
      </w:r>
      <w:r w:rsidR="00761630">
        <w:rPr>
          <w:rFonts w:asciiTheme="majorHAnsi" w:eastAsia="Times New Roman" w:hAnsiTheme="majorHAnsi" w:cstheme="majorHAnsi"/>
          <w:color w:val="26282A"/>
          <w:szCs w:val="24"/>
          <w:lang w:eastAsia="en-GB"/>
        </w:rPr>
        <w:t>šviesi ir ryški žalumos žalia („</w:t>
      </w:r>
      <w:proofErr w:type="spellStart"/>
      <w:r w:rsidR="00761630">
        <w:rPr>
          <w:rFonts w:asciiTheme="majorHAnsi" w:eastAsia="Times New Roman" w:hAnsiTheme="majorHAnsi" w:cstheme="majorHAnsi"/>
          <w:color w:val="26282A"/>
          <w:szCs w:val="24"/>
          <w:lang w:eastAsia="en-GB"/>
        </w:rPr>
        <w:t>greenery</w:t>
      </w:r>
      <w:proofErr w:type="spellEnd"/>
      <w:r w:rsidR="00761630">
        <w:rPr>
          <w:rFonts w:asciiTheme="majorHAnsi" w:eastAsia="Times New Roman" w:hAnsiTheme="majorHAnsi" w:cstheme="majorHAnsi"/>
          <w:color w:val="26282A"/>
          <w:szCs w:val="24"/>
          <w:lang w:eastAsia="en-GB"/>
        </w:rPr>
        <w:t xml:space="preserve">“), pernai – </w:t>
      </w:r>
      <w:r w:rsidR="002D1377">
        <w:rPr>
          <w:rFonts w:asciiTheme="majorHAnsi" w:eastAsia="Times New Roman" w:hAnsiTheme="majorHAnsi" w:cstheme="majorHAnsi"/>
          <w:color w:val="26282A"/>
          <w:szCs w:val="24"/>
          <w:lang w:eastAsia="en-GB"/>
        </w:rPr>
        <w:t>„</w:t>
      </w:r>
      <w:r w:rsidR="002D1377" w:rsidRPr="00004E51">
        <w:rPr>
          <w:rFonts w:asciiTheme="majorHAnsi" w:eastAsia="Times New Roman" w:hAnsiTheme="majorHAnsi" w:cstheme="majorHAnsi"/>
          <w:color w:val="26282A"/>
          <w:szCs w:val="24"/>
          <w:lang w:eastAsia="en-GB"/>
        </w:rPr>
        <w:t>ultra violetinė</w:t>
      </w:r>
      <w:r w:rsidR="002D1377">
        <w:rPr>
          <w:rFonts w:asciiTheme="majorHAnsi" w:eastAsia="Times New Roman" w:hAnsiTheme="majorHAnsi" w:cstheme="majorHAnsi"/>
          <w:color w:val="26282A"/>
          <w:szCs w:val="24"/>
          <w:lang w:eastAsia="en-GB"/>
        </w:rPr>
        <w:t>“</w:t>
      </w:r>
      <w:r>
        <w:rPr>
          <w:rFonts w:asciiTheme="majorHAnsi" w:eastAsia="Times New Roman" w:hAnsiTheme="majorHAnsi" w:cstheme="majorHAnsi"/>
          <w:color w:val="26282A"/>
          <w:szCs w:val="24"/>
          <w:lang w:eastAsia="en-GB"/>
        </w:rPr>
        <w:t>.</w:t>
      </w:r>
      <w:r w:rsidR="002D1377" w:rsidRPr="00004E51">
        <w:rPr>
          <w:rFonts w:asciiTheme="majorHAnsi" w:eastAsia="Times New Roman" w:hAnsiTheme="majorHAnsi" w:cstheme="majorHAnsi"/>
          <w:color w:val="26282A"/>
          <w:szCs w:val="24"/>
          <w:lang w:eastAsia="en-GB"/>
        </w:rPr>
        <w:t xml:space="preserve"> </w:t>
      </w:r>
      <w:r>
        <w:rPr>
          <w:rFonts w:asciiTheme="majorHAnsi" w:eastAsia="Times New Roman" w:hAnsiTheme="majorHAnsi" w:cstheme="majorHAnsi"/>
          <w:color w:val="26282A"/>
          <w:szCs w:val="24"/>
          <w:lang w:eastAsia="en-GB"/>
        </w:rPr>
        <w:t>R</w:t>
      </w:r>
      <w:r w:rsidR="002D1377" w:rsidRPr="00004E51">
        <w:rPr>
          <w:rFonts w:asciiTheme="majorHAnsi" w:eastAsia="Times New Roman" w:hAnsiTheme="majorHAnsi" w:cstheme="majorHAnsi"/>
          <w:color w:val="26282A"/>
          <w:szCs w:val="24"/>
          <w:lang w:eastAsia="en-GB"/>
        </w:rPr>
        <w:t>eikia pastebėti</w:t>
      </w:r>
      <w:r>
        <w:rPr>
          <w:rFonts w:asciiTheme="majorHAnsi" w:eastAsia="Times New Roman" w:hAnsiTheme="majorHAnsi" w:cstheme="majorHAnsi"/>
          <w:color w:val="26282A"/>
          <w:szCs w:val="24"/>
          <w:lang w:eastAsia="en-GB"/>
        </w:rPr>
        <w:t>, kad</w:t>
      </w:r>
      <w:r w:rsidR="002D1377" w:rsidRPr="00004E51">
        <w:rPr>
          <w:rFonts w:asciiTheme="majorHAnsi" w:eastAsia="Times New Roman" w:hAnsiTheme="majorHAnsi" w:cstheme="majorHAnsi"/>
          <w:color w:val="26282A"/>
          <w:szCs w:val="24"/>
          <w:lang w:eastAsia="en-GB"/>
        </w:rPr>
        <w:t xml:space="preserve"> ji </w:t>
      </w:r>
      <w:r>
        <w:rPr>
          <w:rFonts w:asciiTheme="majorHAnsi" w:eastAsia="Times New Roman" w:hAnsiTheme="majorHAnsi" w:cstheme="majorHAnsi"/>
          <w:color w:val="26282A"/>
          <w:szCs w:val="24"/>
          <w:lang w:eastAsia="en-GB"/>
        </w:rPr>
        <w:t>nelengvai</w:t>
      </w:r>
      <w:r w:rsidR="002D1377" w:rsidRPr="00004E51">
        <w:rPr>
          <w:rFonts w:asciiTheme="majorHAnsi" w:eastAsia="Times New Roman" w:hAnsiTheme="majorHAnsi" w:cstheme="majorHAnsi"/>
          <w:color w:val="26282A"/>
          <w:szCs w:val="24"/>
          <w:lang w:eastAsia="en-GB"/>
        </w:rPr>
        <w:t xml:space="preserve"> rinko gerbėjų ratą, ypač interjer</w:t>
      </w:r>
      <w:r>
        <w:rPr>
          <w:rFonts w:asciiTheme="majorHAnsi" w:eastAsia="Times New Roman" w:hAnsiTheme="majorHAnsi" w:cstheme="majorHAnsi"/>
          <w:color w:val="26282A"/>
          <w:szCs w:val="24"/>
          <w:lang w:eastAsia="en-GB"/>
        </w:rPr>
        <w:t>o dizainerių tarpe</w:t>
      </w:r>
      <w:r w:rsidR="002D1377" w:rsidRPr="00004E51">
        <w:rPr>
          <w:rFonts w:asciiTheme="majorHAnsi" w:eastAsia="Times New Roman" w:hAnsiTheme="majorHAnsi" w:cstheme="majorHAnsi"/>
          <w:color w:val="26282A"/>
          <w:szCs w:val="24"/>
          <w:lang w:eastAsia="en-GB"/>
        </w:rPr>
        <w:t xml:space="preserve">. Tai tikrai negresia </w:t>
      </w:r>
      <w:r w:rsidR="002D1377" w:rsidRPr="00004E51">
        <w:rPr>
          <w:rFonts w:asciiTheme="majorHAnsi" w:hAnsiTheme="majorHAnsi" w:cstheme="majorHAnsi"/>
          <w:color w:val="26282A"/>
          <w:szCs w:val="24"/>
        </w:rPr>
        <w:t xml:space="preserve">2019 metų spalvai – </w:t>
      </w:r>
      <w:r w:rsidR="002D1377">
        <w:rPr>
          <w:rFonts w:asciiTheme="majorHAnsi" w:hAnsiTheme="majorHAnsi" w:cstheme="majorHAnsi"/>
          <w:color w:val="26282A"/>
          <w:szCs w:val="24"/>
        </w:rPr>
        <w:t>„</w:t>
      </w:r>
      <w:proofErr w:type="spellStart"/>
      <w:r w:rsidR="002D1377" w:rsidRPr="00004E51">
        <w:rPr>
          <w:rFonts w:asciiTheme="majorHAnsi" w:hAnsiTheme="majorHAnsi" w:cstheme="majorHAnsi"/>
          <w:color w:val="26282A"/>
          <w:szCs w:val="24"/>
        </w:rPr>
        <w:t>Living</w:t>
      </w:r>
      <w:proofErr w:type="spellEnd"/>
      <w:r w:rsidR="002D1377" w:rsidRPr="00004E51">
        <w:rPr>
          <w:rFonts w:asciiTheme="majorHAnsi" w:hAnsiTheme="majorHAnsi" w:cstheme="majorHAnsi"/>
          <w:color w:val="26282A"/>
          <w:szCs w:val="24"/>
        </w:rPr>
        <w:t xml:space="preserve"> </w:t>
      </w:r>
      <w:proofErr w:type="spellStart"/>
      <w:r w:rsidR="002D1377" w:rsidRPr="00004E51">
        <w:rPr>
          <w:rFonts w:asciiTheme="majorHAnsi" w:hAnsiTheme="majorHAnsi" w:cstheme="majorHAnsi"/>
          <w:color w:val="26282A"/>
          <w:szCs w:val="24"/>
        </w:rPr>
        <w:t>Coral</w:t>
      </w:r>
      <w:proofErr w:type="spellEnd"/>
      <w:r w:rsidR="002D1377">
        <w:rPr>
          <w:rFonts w:asciiTheme="majorHAnsi" w:hAnsiTheme="majorHAnsi" w:cstheme="majorHAnsi"/>
          <w:color w:val="26282A"/>
          <w:szCs w:val="24"/>
        </w:rPr>
        <w:t>“</w:t>
      </w:r>
      <w:r>
        <w:rPr>
          <w:rFonts w:asciiTheme="majorHAnsi" w:hAnsiTheme="majorHAnsi" w:cstheme="majorHAnsi"/>
          <w:color w:val="26282A"/>
          <w:szCs w:val="24"/>
        </w:rPr>
        <w:t>,</w:t>
      </w:r>
      <w:r w:rsidR="002D1377" w:rsidRPr="00004E51">
        <w:rPr>
          <w:rFonts w:asciiTheme="majorHAnsi" w:hAnsiTheme="majorHAnsi" w:cstheme="majorHAnsi"/>
          <w:color w:val="26282A"/>
          <w:szCs w:val="24"/>
        </w:rPr>
        <w:t xml:space="preserve"> gyvybingas koralas</w:t>
      </w:r>
      <w:r>
        <w:rPr>
          <w:rFonts w:asciiTheme="majorHAnsi" w:hAnsiTheme="majorHAnsi" w:cstheme="majorHAnsi"/>
          <w:color w:val="26282A"/>
          <w:szCs w:val="24"/>
        </w:rPr>
        <w:t>,</w:t>
      </w:r>
      <w:r w:rsidR="002D1377" w:rsidRPr="00004E51">
        <w:rPr>
          <w:rFonts w:asciiTheme="majorHAnsi" w:hAnsiTheme="majorHAnsi" w:cstheme="majorHAnsi"/>
          <w:color w:val="26282A"/>
          <w:szCs w:val="24"/>
        </w:rPr>
        <w:t xml:space="preserve"> kuriame susilieja prigesint</w:t>
      </w:r>
      <w:r>
        <w:rPr>
          <w:rFonts w:asciiTheme="majorHAnsi" w:hAnsiTheme="majorHAnsi" w:cstheme="majorHAnsi"/>
          <w:color w:val="26282A"/>
          <w:szCs w:val="24"/>
        </w:rPr>
        <w:t>os</w:t>
      </w:r>
      <w:r w:rsidR="002D1377" w:rsidRPr="00004E51">
        <w:rPr>
          <w:rFonts w:asciiTheme="majorHAnsi" w:hAnsiTheme="majorHAnsi" w:cstheme="majorHAnsi"/>
          <w:color w:val="26282A"/>
          <w:szCs w:val="24"/>
        </w:rPr>
        <w:t xml:space="preserve"> raudona, oranžinė </w:t>
      </w:r>
      <w:r>
        <w:rPr>
          <w:rFonts w:asciiTheme="majorHAnsi" w:hAnsiTheme="majorHAnsi" w:cstheme="majorHAnsi"/>
          <w:color w:val="26282A"/>
          <w:szCs w:val="24"/>
        </w:rPr>
        <w:t xml:space="preserve">spalvos </w:t>
      </w:r>
      <w:r w:rsidR="002D1377" w:rsidRPr="00004E51">
        <w:rPr>
          <w:rFonts w:asciiTheme="majorHAnsi" w:hAnsiTheme="majorHAnsi" w:cstheme="majorHAnsi"/>
          <w:color w:val="26282A"/>
          <w:szCs w:val="24"/>
        </w:rPr>
        <w:t>ir aukso pustoniai. Interjero salonuose jau stebimas koralinis asortimentas, kuris greit atsispindės realizuotuose šių metų interjeruose</w:t>
      </w:r>
      <w:r>
        <w:rPr>
          <w:rFonts w:asciiTheme="majorHAnsi" w:hAnsiTheme="majorHAnsi" w:cstheme="majorHAnsi"/>
          <w:color w:val="26282A"/>
          <w:szCs w:val="24"/>
        </w:rPr>
        <w:t>“, – pasakoja „Citus“ interjero dizainerė Lina Urban.</w:t>
      </w:r>
    </w:p>
    <w:p w14:paraId="758CEC72" w14:textId="77777777" w:rsidR="00C45D48" w:rsidRDefault="009E7B48" w:rsidP="002D1377">
      <w:pPr>
        <w:rPr>
          <w:rFonts w:asciiTheme="majorHAnsi" w:hAnsiTheme="majorHAnsi" w:cstheme="majorHAnsi"/>
          <w:color w:val="26282A"/>
          <w:szCs w:val="24"/>
        </w:rPr>
      </w:pPr>
      <w:r>
        <w:rPr>
          <w:rFonts w:asciiTheme="majorHAnsi" w:hAnsiTheme="majorHAnsi" w:cstheme="majorHAnsi"/>
          <w:color w:val="26282A"/>
          <w:szCs w:val="24"/>
        </w:rPr>
        <w:t>Ji įsitikinusi, kad naująja</w:t>
      </w:r>
      <w:r w:rsidR="002D1377" w:rsidRPr="00004E51">
        <w:rPr>
          <w:rFonts w:asciiTheme="majorHAnsi" w:hAnsiTheme="majorHAnsi" w:cstheme="majorHAnsi"/>
          <w:color w:val="26282A"/>
          <w:szCs w:val="24"/>
        </w:rPr>
        <w:t xml:space="preserve"> spalva lengva atnaujinti namus</w:t>
      </w:r>
      <w:r>
        <w:rPr>
          <w:rFonts w:asciiTheme="majorHAnsi" w:hAnsiTheme="majorHAnsi" w:cstheme="majorHAnsi"/>
          <w:color w:val="26282A"/>
          <w:szCs w:val="24"/>
        </w:rPr>
        <w:t>:</w:t>
      </w:r>
      <w:r w:rsidR="002D1377" w:rsidRPr="00004E51">
        <w:rPr>
          <w:rFonts w:asciiTheme="majorHAnsi" w:hAnsiTheme="majorHAnsi" w:cstheme="majorHAnsi"/>
          <w:color w:val="26282A"/>
          <w:szCs w:val="24"/>
        </w:rPr>
        <w:t xml:space="preserve"> </w:t>
      </w:r>
      <w:r>
        <w:rPr>
          <w:rFonts w:asciiTheme="majorHAnsi" w:hAnsiTheme="majorHAnsi" w:cstheme="majorHAnsi"/>
          <w:color w:val="26282A"/>
          <w:szCs w:val="24"/>
        </w:rPr>
        <w:t>ji</w:t>
      </w:r>
      <w:r w:rsidR="002D1377" w:rsidRPr="00004E51">
        <w:rPr>
          <w:rFonts w:asciiTheme="majorHAnsi" w:hAnsiTheme="majorHAnsi" w:cstheme="majorHAnsi"/>
          <w:color w:val="26282A"/>
          <w:szCs w:val="24"/>
        </w:rPr>
        <w:t xml:space="preserve"> puikiai dera prie Lietuvoje vyraujančių pilkų ir rusvų interjerų.</w:t>
      </w:r>
      <w:r w:rsidR="00761630">
        <w:rPr>
          <w:rFonts w:asciiTheme="majorHAnsi" w:hAnsiTheme="majorHAnsi" w:cstheme="majorHAnsi"/>
          <w:color w:val="26282A"/>
          <w:szCs w:val="24"/>
        </w:rPr>
        <w:t xml:space="preserve"> K</w:t>
      </w:r>
      <w:r w:rsidR="002D1377" w:rsidRPr="00004E51">
        <w:rPr>
          <w:rFonts w:asciiTheme="majorHAnsi" w:hAnsiTheme="majorHAnsi" w:cstheme="majorHAnsi"/>
          <w:color w:val="26282A"/>
          <w:szCs w:val="24"/>
        </w:rPr>
        <w:t>ora</w:t>
      </w:r>
      <w:r w:rsidR="00761630">
        <w:rPr>
          <w:rFonts w:asciiTheme="majorHAnsi" w:hAnsiTheme="majorHAnsi" w:cstheme="majorHAnsi"/>
          <w:color w:val="26282A"/>
          <w:szCs w:val="24"/>
        </w:rPr>
        <w:t>lų spalva</w:t>
      </w:r>
      <w:r w:rsidR="002D1377" w:rsidRPr="00004E51">
        <w:rPr>
          <w:rFonts w:asciiTheme="majorHAnsi" w:hAnsiTheme="majorHAnsi" w:cstheme="majorHAnsi"/>
          <w:color w:val="26282A"/>
          <w:szCs w:val="24"/>
        </w:rPr>
        <w:t xml:space="preserve"> </w:t>
      </w:r>
      <w:r w:rsidR="00761630">
        <w:rPr>
          <w:rFonts w:asciiTheme="majorHAnsi" w:hAnsiTheme="majorHAnsi" w:cstheme="majorHAnsi"/>
          <w:color w:val="26282A"/>
          <w:szCs w:val="24"/>
        </w:rPr>
        <w:t>puikiai</w:t>
      </w:r>
      <w:r w:rsidR="002D1377" w:rsidRPr="00004E51">
        <w:rPr>
          <w:rFonts w:asciiTheme="majorHAnsi" w:hAnsiTheme="majorHAnsi" w:cstheme="majorHAnsi"/>
          <w:color w:val="26282A"/>
          <w:szCs w:val="24"/>
        </w:rPr>
        <w:t xml:space="preserve"> dera su jai priešinga spalva </w:t>
      </w:r>
      <w:r w:rsidR="002D1377">
        <w:rPr>
          <w:rFonts w:asciiTheme="majorHAnsi" w:hAnsiTheme="majorHAnsi" w:cstheme="majorHAnsi"/>
          <w:color w:val="26282A"/>
          <w:szCs w:val="24"/>
        </w:rPr>
        <w:t>–</w:t>
      </w:r>
      <w:r w:rsidR="002D1377" w:rsidRPr="00004E51">
        <w:rPr>
          <w:rFonts w:asciiTheme="majorHAnsi" w:hAnsiTheme="majorHAnsi" w:cstheme="majorHAnsi"/>
          <w:color w:val="26282A"/>
          <w:szCs w:val="24"/>
        </w:rPr>
        <w:t xml:space="preserve"> pilkai mėlyna. </w:t>
      </w:r>
      <w:r w:rsidR="00C45D48">
        <w:rPr>
          <w:rFonts w:asciiTheme="majorHAnsi" w:hAnsiTheme="majorHAnsi" w:cstheme="majorHAnsi"/>
          <w:color w:val="26282A"/>
          <w:szCs w:val="24"/>
        </w:rPr>
        <w:t>Beje, m</w:t>
      </w:r>
      <w:r w:rsidR="002D1377" w:rsidRPr="00004E51">
        <w:rPr>
          <w:rFonts w:asciiTheme="majorHAnsi" w:hAnsiTheme="majorHAnsi" w:cstheme="majorHAnsi"/>
          <w:color w:val="26282A"/>
          <w:szCs w:val="24"/>
        </w:rPr>
        <w:t xml:space="preserve">ėlyna </w:t>
      </w:r>
      <w:r w:rsidR="00C45D48">
        <w:rPr>
          <w:rFonts w:asciiTheme="majorHAnsi" w:hAnsiTheme="majorHAnsi" w:cstheme="majorHAnsi"/>
          <w:color w:val="26282A"/>
          <w:szCs w:val="24"/>
        </w:rPr>
        <w:t xml:space="preserve">spalva yra </w:t>
      </w:r>
      <w:r w:rsidR="002D1377" w:rsidRPr="00004E51">
        <w:rPr>
          <w:rFonts w:asciiTheme="majorHAnsi" w:hAnsiTheme="majorHAnsi" w:cstheme="majorHAnsi"/>
          <w:color w:val="26282A"/>
          <w:szCs w:val="24"/>
        </w:rPr>
        <w:t>absoliučiai nepavaldi madoms ir tendencijoms</w:t>
      </w:r>
      <w:r w:rsidR="00C45D48">
        <w:rPr>
          <w:rFonts w:asciiTheme="majorHAnsi" w:hAnsiTheme="majorHAnsi" w:cstheme="majorHAnsi"/>
          <w:color w:val="26282A"/>
          <w:szCs w:val="24"/>
        </w:rPr>
        <w:t xml:space="preserve"> –</w:t>
      </w:r>
      <w:r w:rsidR="002D1377" w:rsidRPr="00004E51">
        <w:rPr>
          <w:rFonts w:asciiTheme="majorHAnsi" w:hAnsiTheme="majorHAnsi" w:cstheme="majorHAnsi"/>
          <w:color w:val="26282A"/>
          <w:szCs w:val="24"/>
        </w:rPr>
        <w:t xml:space="preserve"> tai populiariausia namų akcent</w:t>
      </w:r>
      <w:r>
        <w:rPr>
          <w:rFonts w:asciiTheme="majorHAnsi" w:hAnsiTheme="majorHAnsi" w:cstheme="majorHAnsi"/>
          <w:color w:val="26282A"/>
          <w:szCs w:val="24"/>
        </w:rPr>
        <w:t>ų</w:t>
      </w:r>
      <w:r w:rsidR="002D1377" w:rsidRPr="00004E51">
        <w:rPr>
          <w:rFonts w:asciiTheme="majorHAnsi" w:hAnsiTheme="majorHAnsi" w:cstheme="majorHAnsi"/>
          <w:color w:val="26282A"/>
          <w:szCs w:val="24"/>
        </w:rPr>
        <w:t xml:space="preserve"> spalva.</w:t>
      </w:r>
    </w:p>
    <w:p w14:paraId="197D1C78" w14:textId="3A9F0C9D" w:rsidR="002D1377" w:rsidRDefault="00C45D48" w:rsidP="002D1377">
      <w:r>
        <w:rPr>
          <w:rFonts w:asciiTheme="majorHAnsi" w:hAnsiTheme="majorHAnsi" w:cstheme="majorHAnsi"/>
          <w:color w:val="26282A"/>
          <w:szCs w:val="24"/>
        </w:rPr>
        <w:t xml:space="preserve">Dizainerė rekomenduoja didelių plotų intensyvia koralų spalva nedažyti, tačiau tokie interjero elementai, kaip </w:t>
      </w:r>
      <w:r w:rsidR="002D1377" w:rsidRPr="00004E51">
        <w:rPr>
          <w:rFonts w:asciiTheme="majorHAnsi" w:hAnsiTheme="majorHAnsi" w:cstheme="majorHAnsi"/>
          <w:color w:val="26282A"/>
          <w:szCs w:val="24"/>
        </w:rPr>
        <w:t>valgomojo kėdės, sofa, krėsl</w:t>
      </w:r>
      <w:r>
        <w:rPr>
          <w:rFonts w:asciiTheme="majorHAnsi" w:hAnsiTheme="majorHAnsi" w:cstheme="majorHAnsi"/>
          <w:color w:val="26282A"/>
          <w:szCs w:val="24"/>
        </w:rPr>
        <w:t>as</w:t>
      </w:r>
      <w:r w:rsidR="002D1377" w:rsidRPr="00004E51">
        <w:rPr>
          <w:rFonts w:asciiTheme="majorHAnsi" w:hAnsiTheme="majorHAnsi" w:cstheme="majorHAnsi"/>
          <w:color w:val="26282A"/>
          <w:szCs w:val="24"/>
        </w:rPr>
        <w:t xml:space="preserve"> ar efektingas šviestuvas nenusibostų ilgai.</w:t>
      </w:r>
    </w:p>
    <w:p w14:paraId="00AE562A" w14:textId="28D087FB" w:rsidR="00233942" w:rsidRDefault="00C45D48" w:rsidP="0027680F">
      <w:pPr>
        <w:rPr>
          <w:rFonts w:asciiTheme="majorHAnsi" w:hAnsiTheme="majorHAnsi" w:cstheme="majorHAnsi"/>
          <w:color w:val="26282A"/>
        </w:rPr>
      </w:pPr>
      <w:r>
        <w:rPr>
          <w:rFonts w:asciiTheme="majorHAnsi" w:hAnsiTheme="majorHAnsi" w:cstheme="majorHAnsi"/>
          <w:color w:val="26282A"/>
        </w:rPr>
        <w:t>„</w:t>
      </w:r>
      <w:r w:rsidR="002D1377" w:rsidRPr="00004E51">
        <w:rPr>
          <w:rFonts w:asciiTheme="majorHAnsi" w:hAnsiTheme="majorHAnsi" w:cstheme="majorHAnsi"/>
          <w:color w:val="26282A"/>
        </w:rPr>
        <w:t>Paskutinės</w:t>
      </w:r>
      <w:r>
        <w:rPr>
          <w:rFonts w:asciiTheme="majorHAnsi" w:hAnsiTheme="majorHAnsi" w:cstheme="majorHAnsi"/>
          <w:color w:val="26282A"/>
        </w:rPr>
        <w:t>e</w:t>
      </w:r>
      <w:r w:rsidR="002D1377" w:rsidRPr="00004E51">
        <w:rPr>
          <w:rFonts w:asciiTheme="majorHAnsi" w:hAnsiTheme="majorHAnsi" w:cstheme="majorHAnsi"/>
          <w:color w:val="26282A"/>
        </w:rPr>
        <w:t xml:space="preserve"> parodos</w:t>
      </w:r>
      <w:r>
        <w:rPr>
          <w:rFonts w:asciiTheme="majorHAnsi" w:hAnsiTheme="majorHAnsi" w:cstheme="majorHAnsi"/>
          <w:color w:val="26282A"/>
        </w:rPr>
        <w:t>e</w:t>
      </w:r>
      <w:r w:rsidR="002D1377" w:rsidRPr="00004E51">
        <w:rPr>
          <w:rFonts w:asciiTheme="majorHAnsi" w:hAnsiTheme="majorHAnsi" w:cstheme="majorHAnsi"/>
          <w:color w:val="26282A"/>
        </w:rPr>
        <w:t xml:space="preserve"> </w:t>
      </w:r>
      <w:r>
        <w:rPr>
          <w:rFonts w:asciiTheme="majorHAnsi" w:hAnsiTheme="majorHAnsi" w:cstheme="majorHAnsi"/>
          <w:color w:val="26282A"/>
        </w:rPr>
        <w:t xml:space="preserve">atsispindinčios tendencijos </w:t>
      </w:r>
      <w:r w:rsidR="002D1377" w:rsidRPr="00004E51">
        <w:rPr>
          <w:rFonts w:asciiTheme="majorHAnsi" w:hAnsiTheme="majorHAnsi" w:cstheme="majorHAnsi"/>
          <w:color w:val="26282A"/>
        </w:rPr>
        <w:t>rodo, kad prigesintos spalvos užleidžia vietą sodrioms</w:t>
      </w:r>
      <w:r>
        <w:rPr>
          <w:rFonts w:asciiTheme="majorHAnsi" w:hAnsiTheme="majorHAnsi" w:cstheme="majorHAnsi"/>
          <w:color w:val="26282A"/>
        </w:rPr>
        <w:t>.</w:t>
      </w:r>
      <w:r w:rsidR="002D1377" w:rsidRPr="00004E51">
        <w:rPr>
          <w:rFonts w:asciiTheme="majorHAnsi" w:hAnsiTheme="majorHAnsi" w:cstheme="majorHAnsi"/>
          <w:color w:val="26282A"/>
        </w:rPr>
        <w:t xml:space="preserve"> </w:t>
      </w:r>
      <w:r>
        <w:rPr>
          <w:rFonts w:asciiTheme="majorHAnsi" w:hAnsiTheme="majorHAnsi" w:cstheme="majorHAnsi"/>
          <w:color w:val="26282A"/>
        </w:rPr>
        <w:t>T</w:t>
      </w:r>
      <w:r w:rsidR="002D1377" w:rsidRPr="00004E51">
        <w:rPr>
          <w:rFonts w:asciiTheme="majorHAnsi" w:hAnsiTheme="majorHAnsi" w:cstheme="majorHAnsi"/>
          <w:color w:val="26282A"/>
        </w:rPr>
        <w:t>aip pat</w:t>
      </w:r>
      <w:r>
        <w:rPr>
          <w:rFonts w:asciiTheme="majorHAnsi" w:hAnsiTheme="majorHAnsi" w:cstheme="majorHAnsi"/>
          <w:color w:val="26282A"/>
        </w:rPr>
        <w:t xml:space="preserve"> sumažės auksinių elementų, o</w:t>
      </w:r>
      <w:r w:rsidR="002D1377" w:rsidRPr="00004E51">
        <w:rPr>
          <w:rFonts w:asciiTheme="majorHAnsi" w:hAnsiTheme="majorHAnsi" w:cstheme="majorHAnsi"/>
          <w:color w:val="26282A"/>
        </w:rPr>
        <w:t xml:space="preserve"> itin populiari</w:t>
      </w:r>
      <w:r>
        <w:rPr>
          <w:rFonts w:asciiTheme="majorHAnsi" w:hAnsiTheme="majorHAnsi" w:cstheme="majorHAnsi"/>
          <w:color w:val="26282A"/>
        </w:rPr>
        <w:t>a</w:t>
      </w:r>
      <w:r w:rsidR="002D1377" w:rsidRPr="00004E51">
        <w:rPr>
          <w:rFonts w:asciiTheme="majorHAnsi" w:hAnsiTheme="majorHAnsi" w:cstheme="majorHAnsi"/>
          <w:color w:val="26282A"/>
        </w:rPr>
        <w:t xml:space="preserve"> buvusi vario apdaila</w:t>
      </w:r>
      <w:r>
        <w:rPr>
          <w:rFonts w:asciiTheme="majorHAnsi" w:hAnsiTheme="majorHAnsi" w:cstheme="majorHAnsi"/>
          <w:color w:val="26282A"/>
        </w:rPr>
        <w:t xml:space="preserve"> –</w:t>
      </w:r>
      <w:r w:rsidR="002D1377" w:rsidRPr="00004E51">
        <w:rPr>
          <w:rFonts w:asciiTheme="majorHAnsi" w:hAnsiTheme="majorHAnsi" w:cstheme="majorHAnsi"/>
          <w:color w:val="26282A"/>
        </w:rPr>
        <w:t xml:space="preserve"> kojelės, rankenėlės </w:t>
      </w:r>
      <w:r>
        <w:rPr>
          <w:rFonts w:asciiTheme="majorHAnsi" w:hAnsiTheme="majorHAnsi" w:cstheme="majorHAnsi"/>
          <w:color w:val="26282A"/>
        </w:rPr>
        <w:t xml:space="preserve">– </w:t>
      </w:r>
      <w:r w:rsidR="002D1377" w:rsidRPr="00004E51">
        <w:rPr>
          <w:rFonts w:asciiTheme="majorHAnsi" w:hAnsiTheme="majorHAnsi" w:cstheme="majorHAnsi"/>
          <w:color w:val="26282A"/>
        </w:rPr>
        <w:t xml:space="preserve">užleis vietą nikeliui ir sidabrui. </w:t>
      </w:r>
      <w:r>
        <w:rPr>
          <w:rFonts w:asciiTheme="majorHAnsi" w:hAnsiTheme="majorHAnsi" w:cstheme="majorHAnsi"/>
          <w:color w:val="26282A"/>
        </w:rPr>
        <w:t xml:space="preserve">Iš interjero traukiasi </w:t>
      </w:r>
      <w:r w:rsidR="002D1377" w:rsidRPr="00004E51">
        <w:rPr>
          <w:rFonts w:asciiTheme="majorHAnsi" w:hAnsiTheme="majorHAnsi" w:cstheme="majorHAnsi"/>
          <w:color w:val="26282A"/>
        </w:rPr>
        <w:t>blizg</w:t>
      </w:r>
      <w:r>
        <w:rPr>
          <w:rFonts w:asciiTheme="majorHAnsi" w:hAnsiTheme="majorHAnsi" w:cstheme="majorHAnsi"/>
          <w:color w:val="26282A"/>
        </w:rPr>
        <w:t>ūs</w:t>
      </w:r>
      <w:r w:rsidR="002D1377" w:rsidRPr="00004E51">
        <w:rPr>
          <w:rFonts w:asciiTheme="majorHAnsi" w:hAnsiTheme="majorHAnsi" w:cstheme="majorHAnsi"/>
          <w:color w:val="26282A"/>
        </w:rPr>
        <w:t xml:space="preserve"> pavirši</w:t>
      </w:r>
      <w:r>
        <w:rPr>
          <w:rFonts w:asciiTheme="majorHAnsi" w:hAnsiTheme="majorHAnsi" w:cstheme="majorHAnsi"/>
          <w:color w:val="26282A"/>
        </w:rPr>
        <w:t>ai</w:t>
      </w:r>
      <w:r w:rsidR="002D1377" w:rsidRPr="00004E51">
        <w:rPr>
          <w:rFonts w:asciiTheme="majorHAnsi" w:hAnsiTheme="majorHAnsi" w:cstheme="majorHAnsi"/>
          <w:color w:val="26282A"/>
        </w:rPr>
        <w:t>, prastą skonį ir kiek iškreiptos erdvės efektą kelia</w:t>
      </w:r>
      <w:r>
        <w:rPr>
          <w:rFonts w:asciiTheme="majorHAnsi" w:hAnsiTheme="majorHAnsi" w:cstheme="majorHAnsi"/>
          <w:color w:val="26282A"/>
        </w:rPr>
        <w:t>nčios</w:t>
      </w:r>
      <w:r w:rsidR="002D1377" w:rsidRPr="00004E51">
        <w:rPr>
          <w:rFonts w:asciiTheme="majorHAnsi" w:hAnsiTheme="majorHAnsi" w:cstheme="majorHAnsi"/>
          <w:color w:val="26282A"/>
        </w:rPr>
        <w:t xml:space="preserve"> blizgios įtempiamos lubos</w:t>
      </w:r>
      <w:r>
        <w:rPr>
          <w:rFonts w:asciiTheme="majorHAnsi" w:hAnsiTheme="majorHAnsi" w:cstheme="majorHAnsi"/>
          <w:color w:val="26282A"/>
        </w:rPr>
        <w:t>,“ – pasakoja Lina Urban.</w:t>
      </w:r>
    </w:p>
    <w:p w14:paraId="62FD5FB4" w14:textId="689A9098" w:rsidR="00233942" w:rsidRDefault="00233942" w:rsidP="0027680F">
      <w:pPr>
        <w:rPr>
          <w:rFonts w:asciiTheme="majorHAnsi" w:hAnsiTheme="majorHAnsi" w:cstheme="majorHAnsi"/>
          <w:color w:val="26282A"/>
        </w:rPr>
      </w:pPr>
    </w:p>
    <w:p w14:paraId="0CAA096A" w14:textId="2A1E404C" w:rsidR="00233942" w:rsidRPr="00233942" w:rsidRDefault="00AA01C9" w:rsidP="0027680F">
      <w:pPr>
        <w:rPr>
          <w:rFonts w:asciiTheme="majorHAnsi" w:hAnsiTheme="majorHAnsi" w:cstheme="majorHAnsi"/>
          <w:i/>
          <w:color w:val="26282A"/>
        </w:rPr>
      </w:pPr>
      <w:r>
        <w:rPr>
          <w:i/>
        </w:rPr>
        <w:t>Dizainerės</w:t>
      </w:r>
      <w:r w:rsidR="00233942" w:rsidRPr="00233942">
        <w:rPr>
          <w:i/>
        </w:rPr>
        <w:t xml:space="preserve"> Vismantės </w:t>
      </w:r>
      <w:proofErr w:type="spellStart"/>
      <w:r w:rsidR="00233942" w:rsidRPr="00233942">
        <w:rPr>
          <w:i/>
        </w:rPr>
        <w:t>Tubelytės</w:t>
      </w:r>
      <w:proofErr w:type="spellEnd"/>
      <w:r w:rsidR="00233942" w:rsidRPr="00233942">
        <w:rPr>
          <w:i/>
        </w:rPr>
        <w:t xml:space="preserve"> sukurto interjero „Karaliaučiaus slėnyje“, Vilniuje nuotraukos – </w:t>
      </w:r>
      <w:hyperlink r:id="rId8" w:history="1">
        <w:r w:rsidR="00506723">
          <w:rPr>
            <w:rStyle w:val="Hyperlink"/>
            <w:b/>
            <w:i/>
            <w:color w:val="FFC000"/>
            <w:u w:val="none"/>
          </w:rPr>
          <w:t>https://we.tl/t-yQXoNKdOJs</w:t>
        </w:r>
      </w:hyperlink>
      <w:r>
        <w:rPr>
          <w:i/>
        </w:rPr>
        <w:t>.</w:t>
      </w:r>
    </w:p>
    <w:bookmarkEnd w:id="0"/>
    <w:p w14:paraId="33033B5E" w14:textId="77777777" w:rsidR="00296465" w:rsidRPr="00291E45" w:rsidRDefault="00296465" w:rsidP="00296465">
      <w:pPr>
        <w:pBdr>
          <w:bottom w:val="single" w:sz="8" w:space="1" w:color="FFC000"/>
        </w:pBdr>
        <w:rPr>
          <w:sz w:val="20"/>
          <w:szCs w:val="21"/>
        </w:rPr>
      </w:pPr>
    </w:p>
    <w:p w14:paraId="6FE31522" w14:textId="77777777" w:rsidR="004137F3" w:rsidRDefault="004137F3" w:rsidP="0081024D">
      <w:pPr>
        <w:spacing w:after="100" w:afterAutospacing="1"/>
        <w:contextualSpacing/>
        <w:mirrorIndents/>
        <w:outlineLvl w:val="0"/>
        <w:rPr>
          <w:rFonts w:asciiTheme="majorHAnsi" w:hAnsiTheme="majorHAnsi" w:cstheme="majorHAnsi"/>
          <w:b/>
          <w:sz w:val="20"/>
          <w:szCs w:val="20"/>
          <w:shd w:val="clear" w:color="auto" w:fill="FFFFFF"/>
        </w:rPr>
      </w:pPr>
    </w:p>
    <w:p w14:paraId="75AE99DB" w14:textId="77777777" w:rsidR="004137F3" w:rsidRDefault="004137F3" w:rsidP="0081024D">
      <w:pPr>
        <w:spacing w:after="100" w:afterAutospacing="1"/>
        <w:contextualSpacing/>
        <w:mirrorIndents/>
        <w:outlineLvl w:val="0"/>
        <w:rPr>
          <w:rFonts w:asciiTheme="majorHAnsi" w:hAnsiTheme="majorHAnsi" w:cstheme="majorHAnsi"/>
          <w:b/>
          <w:sz w:val="20"/>
          <w:szCs w:val="20"/>
          <w:shd w:val="clear" w:color="auto" w:fill="FFFFFF"/>
        </w:rPr>
      </w:pPr>
    </w:p>
    <w:p w14:paraId="3187DF5B" w14:textId="77777777" w:rsidR="0081024D" w:rsidRPr="00523406" w:rsidRDefault="0081024D" w:rsidP="0081024D">
      <w:pPr>
        <w:spacing w:after="100" w:afterAutospacing="1"/>
        <w:contextualSpacing/>
        <w:mirrorIndents/>
        <w:outlineLvl w:val="0"/>
        <w:rPr>
          <w:rFonts w:asciiTheme="majorHAnsi" w:hAnsiTheme="majorHAnsi" w:cstheme="majorHAnsi"/>
          <w:sz w:val="16"/>
          <w:szCs w:val="20"/>
          <w:shd w:val="clear" w:color="auto" w:fill="FFFFFF"/>
        </w:rPr>
      </w:pPr>
      <w:r w:rsidRPr="00523406">
        <w:rPr>
          <w:rFonts w:asciiTheme="majorHAnsi" w:hAnsiTheme="majorHAnsi" w:cstheme="majorHAnsi"/>
          <w:b/>
          <w:sz w:val="16"/>
          <w:szCs w:val="20"/>
          <w:shd w:val="clear" w:color="auto" w:fill="FFFFFF"/>
        </w:rPr>
        <w:t>Daugiau informacijos:</w:t>
      </w:r>
      <w:r w:rsidRPr="00523406">
        <w:rPr>
          <w:rFonts w:asciiTheme="majorHAnsi" w:hAnsiTheme="majorHAnsi" w:cstheme="majorHAnsi"/>
          <w:sz w:val="16"/>
          <w:szCs w:val="20"/>
          <w:shd w:val="clear" w:color="auto" w:fill="FFFFFF"/>
        </w:rPr>
        <w:t xml:space="preserve"> </w:t>
      </w:r>
    </w:p>
    <w:p w14:paraId="3B8AC22C" w14:textId="756DB8E6" w:rsidR="0081024D" w:rsidRPr="00523406" w:rsidRDefault="0081024D" w:rsidP="0081024D">
      <w:pPr>
        <w:jc w:val="left"/>
        <w:rPr>
          <w:rFonts w:asciiTheme="majorHAnsi" w:hAnsiTheme="majorHAnsi" w:cstheme="majorHAnsi"/>
          <w:b/>
          <w:color w:val="3B3838" w:themeColor="background2" w:themeShade="40"/>
          <w:sz w:val="16"/>
          <w:szCs w:val="20"/>
          <w:lang w:eastAsia="lt-LT"/>
        </w:rPr>
      </w:pPr>
      <w:r w:rsidRPr="00523406">
        <w:rPr>
          <w:rFonts w:asciiTheme="majorHAnsi" w:hAnsiTheme="majorHAnsi" w:cstheme="majorHAnsi"/>
          <w:sz w:val="16"/>
          <w:szCs w:val="20"/>
          <w:lang w:eastAsia="lt-LT"/>
        </w:rPr>
        <w:t>Rytas Stalnionis</w:t>
      </w:r>
      <w:r w:rsidRPr="00523406">
        <w:rPr>
          <w:rFonts w:asciiTheme="majorHAnsi" w:hAnsiTheme="majorHAnsi" w:cstheme="majorHAnsi"/>
          <w:sz w:val="16"/>
          <w:szCs w:val="20"/>
          <w:lang w:eastAsia="lt-LT"/>
        </w:rPr>
        <w:br/>
        <w:t>Komunikacijos vadovas</w:t>
      </w:r>
      <w:r w:rsidRPr="00523406">
        <w:rPr>
          <w:rFonts w:asciiTheme="majorHAnsi" w:hAnsiTheme="majorHAnsi" w:cstheme="majorHAnsi"/>
          <w:sz w:val="16"/>
          <w:szCs w:val="20"/>
          <w:lang w:eastAsia="lt-LT"/>
        </w:rPr>
        <w:br/>
        <w:t>Tel.: +370 614 01829</w:t>
      </w:r>
      <w:r w:rsidRPr="00523406">
        <w:rPr>
          <w:rFonts w:asciiTheme="majorHAnsi" w:hAnsiTheme="majorHAnsi" w:cstheme="majorHAnsi"/>
          <w:sz w:val="16"/>
          <w:szCs w:val="20"/>
          <w:lang w:eastAsia="lt-LT"/>
        </w:rPr>
        <w:br/>
        <w:t xml:space="preserve">El. paštas </w:t>
      </w:r>
      <w:hyperlink r:id="rId9" w:history="1">
        <w:r w:rsidRPr="00523406">
          <w:rPr>
            <w:rStyle w:val="Hyperlink"/>
            <w:rFonts w:asciiTheme="majorHAnsi" w:hAnsiTheme="majorHAnsi" w:cstheme="majorHAnsi"/>
            <w:b/>
            <w:color w:val="3B3838" w:themeColor="background2" w:themeShade="40"/>
            <w:sz w:val="16"/>
            <w:szCs w:val="20"/>
            <w:u w:val="none"/>
            <w:lang w:eastAsia="lt-LT"/>
          </w:rPr>
          <w:t>rytas.stalnionis@citus.lt</w:t>
        </w:r>
      </w:hyperlink>
      <w:r w:rsidRPr="00523406">
        <w:rPr>
          <w:rFonts w:asciiTheme="majorHAnsi" w:hAnsiTheme="majorHAnsi" w:cstheme="majorHAnsi"/>
          <w:sz w:val="16"/>
          <w:szCs w:val="20"/>
          <w:lang w:eastAsia="lt-LT"/>
        </w:rPr>
        <w:br/>
      </w:r>
      <w:hyperlink r:id="rId10" w:history="1">
        <w:r w:rsidRPr="00523406">
          <w:rPr>
            <w:rStyle w:val="Hyperlink"/>
            <w:rFonts w:asciiTheme="majorHAnsi" w:hAnsiTheme="majorHAnsi" w:cstheme="majorHAnsi"/>
            <w:b/>
            <w:color w:val="3B3838" w:themeColor="background2" w:themeShade="40"/>
            <w:sz w:val="16"/>
            <w:szCs w:val="20"/>
            <w:u w:val="none"/>
            <w:lang w:eastAsia="lt-LT"/>
          </w:rPr>
          <w:t>www.citus.lt</w:t>
        </w:r>
      </w:hyperlink>
    </w:p>
    <w:sectPr w:rsidR="0081024D" w:rsidRPr="00523406" w:rsidSect="00C66589">
      <w:headerReference w:type="default" r:id="rId11"/>
      <w:pgSz w:w="11906" w:h="16838"/>
      <w:pgMar w:top="1559" w:right="567" w:bottom="567" w:left="1134"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2609C04" w14:textId="77777777" w:rsidR="0019755D" w:rsidRDefault="0019755D" w:rsidP="00404A94">
      <w:pPr>
        <w:spacing w:after="0"/>
      </w:pPr>
      <w:r>
        <w:separator/>
      </w:r>
    </w:p>
  </w:endnote>
  <w:endnote w:type="continuationSeparator" w:id="0">
    <w:p w14:paraId="636F4DC7" w14:textId="77777777" w:rsidR="0019755D" w:rsidRDefault="0019755D" w:rsidP="00404A94">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Light">
    <w:panose1 w:val="020F0302020204030204"/>
    <w:charset w:val="BA"/>
    <w:family w:val="swiss"/>
    <w:pitch w:val="variable"/>
    <w:sig w:usb0="E0002AFF" w:usb1="C000247B" w:usb2="00000009" w:usb3="00000000" w:csb0="000001FF" w:csb1="00000000"/>
  </w:font>
  <w:font w:name="Calibri">
    <w:panose1 w:val="020F0502020204030204"/>
    <w:charset w:val="BA"/>
    <w:family w:val="swiss"/>
    <w:pitch w:val="variable"/>
    <w:sig w:usb0="E0002AFF" w:usb1="C000ACFF" w:usb2="00000009" w:usb3="00000000" w:csb0="000001FF" w:csb1="00000000"/>
  </w:font>
  <w:font w:name="Arial">
    <w:panose1 w:val="020B0604020202020204"/>
    <w:charset w:val="00"/>
    <w:family w:val="swiss"/>
    <w:pitch w:val="variable"/>
    <w:sig w:usb0="E0002AFF" w:usb1="C0007843" w:usb2="00000009" w:usb3="00000000" w:csb0="000001FF" w:csb1="00000000"/>
  </w:font>
  <w:font w:name="DengXian Light">
    <w:panose1 w:val="02010600030101010101"/>
    <w:charset w:val="86"/>
    <w:family w:val="auto"/>
    <w:notTrueType/>
    <w:pitch w:val="variable"/>
    <w:sig w:usb0="A00002BF" w:usb1="38CF7CFA" w:usb2="00000016" w:usb3="00000000" w:csb0="0004000F" w:csb1="00000000"/>
  </w:font>
  <w:font w:name="Segoe UI">
    <w:altName w:val="Calibri"/>
    <w:panose1 w:val="020B0604020202020204"/>
    <w:charset w:val="00"/>
    <w:family w:val="swiss"/>
    <w:notTrueType/>
    <w:pitch w:val="variable"/>
    <w:sig w:usb0="00000003" w:usb1="00000000" w:usb2="00000000" w:usb3="00000000" w:csb0="00000001" w:csb1="00000000"/>
  </w:font>
  <w:font w:name="DengXian">
    <w:altName w:val="等线"/>
    <w:panose1 w:val="02010600030101010101"/>
    <w:charset w:val="86"/>
    <w:family w:val="auto"/>
    <w:notTrueType/>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AB2556A" w14:textId="77777777" w:rsidR="0019755D" w:rsidRDefault="0019755D" w:rsidP="00404A94">
      <w:pPr>
        <w:spacing w:after="0"/>
      </w:pPr>
      <w:r>
        <w:separator/>
      </w:r>
    </w:p>
  </w:footnote>
  <w:footnote w:type="continuationSeparator" w:id="0">
    <w:p w14:paraId="6288AD62" w14:textId="77777777" w:rsidR="0019755D" w:rsidRDefault="0019755D" w:rsidP="00404A94">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C832CD" w14:textId="66366189" w:rsidR="00E46A19" w:rsidRPr="00E46A19" w:rsidRDefault="00F84055" w:rsidP="00E46A19">
    <w:pPr>
      <w:spacing w:after="0"/>
      <w:jc w:val="left"/>
      <w:rPr>
        <w:rFonts w:ascii="Times New Roman" w:eastAsia="Times New Roman" w:hAnsi="Times New Roman" w:cs="Times New Roman"/>
        <w:sz w:val="24"/>
        <w:szCs w:val="24"/>
        <w:lang w:val="en-US"/>
      </w:rPr>
    </w:pPr>
    <w:r>
      <w:rPr>
        <w:noProof/>
      </w:rPr>
      <w:drawing>
        <wp:anchor distT="0" distB="0" distL="114300" distR="114300" simplePos="0" relativeHeight="251658240" behindDoc="0" locked="0" layoutInCell="1" allowOverlap="1" wp14:anchorId="124E77E4" wp14:editId="3F0C8548">
          <wp:simplePos x="0" y="0"/>
          <wp:positionH relativeFrom="margin">
            <wp:posOffset>635</wp:posOffset>
          </wp:positionH>
          <wp:positionV relativeFrom="paragraph">
            <wp:posOffset>-349462</wp:posOffset>
          </wp:positionV>
          <wp:extent cx="6468745" cy="712470"/>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6468745" cy="712470"/>
                  </a:xfrm>
                  <a:prstGeom prst="rect">
                    <a:avLst/>
                  </a:prstGeom>
                </pic:spPr>
              </pic:pic>
            </a:graphicData>
          </a:graphic>
          <wp14:sizeRelH relativeFrom="margin">
            <wp14:pctWidth>0</wp14:pctWidth>
          </wp14:sizeRelH>
          <wp14:sizeRelV relativeFrom="margin">
            <wp14:pctHeight>0</wp14:pctHeight>
          </wp14:sizeRelV>
        </wp:anchor>
      </w:drawing>
    </w:r>
    <w:r w:rsidR="00E46A19" w:rsidRPr="00E46A19">
      <w:rPr>
        <w:rFonts w:ascii="Times New Roman" w:eastAsia="Times New Roman" w:hAnsi="Times New Roman" w:cs="Times New Roman"/>
        <w:sz w:val="24"/>
        <w:szCs w:val="24"/>
        <w:lang w:val="en-US"/>
      </w:rPr>
      <w:fldChar w:fldCharType="begin"/>
    </w:r>
    <w:r w:rsidR="00E46A19" w:rsidRPr="00E46A19">
      <w:rPr>
        <w:rFonts w:ascii="Times New Roman" w:eastAsia="Times New Roman" w:hAnsi="Times New Roman" w:cs="Times New Roman"/>
        <w:sz w:val="24"/>
        <w:szCs w:val="24"/>
        <w:lang w:val="en-US"/>
      </w:rPr>
      <w:instrText xml:space="preserve"> INCLUDEPICTURE "http://lntpa.lt/wp-content/themes/lntpa-front/img/logo.png" \* MERGEFORMATINET </w:instrText>
    </w:r>
    <w:r w:rsidR="00E46A19" w:rsidRPr="00E46A19">
      <w:rPr>
        <w:rFonts w:ascii="Times New Roman" w:eastAsia="Times New Roman" w:hAnsi="Times New Roman" w:cs="Times New Roman"/>
        <w:sz w:val="24"/>
        <w:szCs w:val="24"/>
        <w:lang w:val="en-US"/>
      </w:rPr>
      <w:fldChar w:fldCharType="end"/>
    </w:r>
  </w:p>
  <w:p w14:paraId="1FC68457" w14:textId="67EF6659" w:rsidR="00404A94" w:rsidRDefault="00404A94">
    <w:pPr>
      <w:pStyle w:val="Header"/>
    </w:pPr>
  </w:p>
  <w:p w14:paraId="69503709" w14:textId="0F2DF9DD" w:rsidR="00404A94" w:rsidRDefault="00404A94">
    <w:pPr>
      <w:pStyle w:val="Header"/>
    </w:pPr>
  </w:p>
  <w:p w14:paraId="10703575" w14:textId="77777777" w:rsidR="00404A94" w:rsidRDefault="00404A9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881B0B"/>
    <w:multiLevelType w:val="hybridMultilevel"/>
    <w:tmpl w:val="E8325F64"/>
    <w:lvl w:ilvl="0" w:tplc="1F22B208">
      <w:start w:val="1"/>
      <w:numFmt w:val="bullet"/>
      <w:lvlText w:val=""/>
      <w:lvlJc w:val="left"/>
      <w:pPr>
        <w:ind w:left="720" w:hanging="360"/>
      </w:pPr>
      <w:rPr>
        <w:rFonts w:ascii="Symbol" w:hAnsi="Symbol" w:hint="default"/>
        <w:color w:val="FFC000"/>
      </w:rPr>
    </w:lvl>
    <w:lvl w:ilvl="1" w:tplc="1646BB9A">
      <w:start w:val="1"/>
      <w:numFmt w:val="bullet"/>
      <w:lvlText w:val="–"/>
      <w:lvlJc w:val="left"/>
      <w:pPr>
        <w:ind w:left="1440" w:hanging="360"/>
      </w:pPr>
      <w:rPr>
        <w:rFonts w:ascii="Courier New" w:hAnsi="Courier New" w:hint="default"/>
        <w:color w:val="FFC000"/>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 w15:restartNumberingAfterBreak="0">
    <w:nsid w:val="0CB9357A"/>
    <w:multiLevelType w:val="hybridMultilevel"/>
    <w:tmpl w:val="EB2801C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100B3517"/>
    <w:multiLevelType w:val="hybridMultilevel"/>
    <w:tmpl w:val="9D044534"/>
    <w:lvl w:ilvl="0" w:tplc="41663E14">
      <w:start w:val="1"/>
      <w:numFmt w:val="decimal"/>
      <w:lvlText w:val="%1."/>
      <w:lvlJc w:val="left"/>
      <w:pPr>
        <w:ind w:left="720" w:hanging="360"/>
      </w:pPr>
      <w:rPr>
        <w:b/>
        <w:bCs/>
        <w:color w:val="FFC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5E81308"/>
    <w:multiLevelType w:val="hybridMultilevel"/>
    <w:tmpl w:val="A65A76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7AD5E54"/>
    <w:multiLevelType w:val="hybridMultilevel"/>
    <w:tmpl w:val="C5E21E66"/>
    <w:lvl w:ilvl="0" w:tplc="75082596">
      <w:start w:val="1"/>
      <w:numFmt w:val="bullet"/>
      <w:lvlText w:val=""/>
      <w:lvlJc w:val="left"/>
      <w:pPr>
        <w:ind w:left="720" w:hanging="360"/>
      </w:pPr>
      <w:rPr>
        <w:rFonts w:ascii="Symbol" w:hAnsi="Symbol" w:hint="default"/>
        <w:color w:val="DAA6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8C451EE"/>
    <w:multiLevelType w:val="hybridMultilevel"/>
    <w:tmpl w:val="DE96BAE4"/>
    <w:lvl w:ilvl="0" w:tplc="69E2A17A">
      <w:start w:val="1"/>
      <w:numFmt w:val="decimal"/>
      <w:lvlText w:val="%1."/>
      <w:lvlJc w:val="left"/>
      <w:pPr>
        <w:ind w:left="720" w:hanging="360"/>
      </w:pPr>
      <w:rPr>
        <w:rFonts w:hint="default"/>
        <w:b/>
        <w:bCs/>
        <w:color w:val="FFC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3133CF1"/>
    <w:multiLevelType w:val="hybridMultilevel"/>
    <w:tmpl w:val="316091A4"/>
    <w:lvl w:ilvl="0" w:tplc="C5AE4714">
      <w:start w:val="1"/>
      <w:numFmt w:val="bullet"/>
      <w:lvlText w:val=""/>
      <w:lvlJc w:val="left"/>
      <w:pPr>
        <w:ind w:left="720" w:hanging="360"/>
      </w:pPr>
      <w:rPr>
        <w:rFonts w:ascii="Symbol" w:hAnsi="Symbol" w:hint="default"/>
        <w:color w:val="FFC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4AB7931"/>
    <w:multiLevelType w:val="hybridMultilevel"/>
    <w:tmpl w:val="4488A3D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DFC5BC5"/>
    <w:multiLevelType w:val="hybridMultilevel"/>
    <w:tmpl w:val="8D44F542"/>
    <w:lvl w:ilvl="0" w:tplc="8E18CB84">
      <w:start w:val="1"/>
      <w:numFmt w:val="bullet"/>
      <w:lvlText w:val=""/>
      <w:lvlJc w:val="left"/>
      <w:pPr>
        <w:ind w:left="720" w:hanging="360"/>
      </w:pPr>
      <w:rPr>
        <w:rFonts w:ascii="Symbol" w:hAnsi="Symbol" w:hint="default"/>
        <w:color w:val="FFC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5F77060"/>
    <w:multiLevelType w:val="hybridMultilevel"/>
    <w:tmpl w:val="D3D65EC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0" w15:restartNumberingAfterBreak="0">
    <w:nsid w:val="664B2005"/>
    <w:multiLevelType w:val="hybridMultilevel"/>
    <w:tmpl w:val="6F72ECA2"/>
    <w:lvl w:ilvl="0" w:tplc="69E2A17A">
      <w:start w:val="1"/>
      <w:numFmt w:val="decimal"/>
      <w:lvlText w:val="%1."/>
      <w:lvlJc w:val="left"/>
      <w:pPr>
        <w:ind w:left="720" w:hanging="360"/>
      </w:pPr>
      <w:rPr>
        <w:rFonts w:hint="default"/>
        <w:b/>
        <w:bCs/>
        <w:color w:val="FFC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AC72A64"/>
    <w:multiLevelType w:val="hybridMultilevel"/>
    <w:tmpl w:val="F9085B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E1022CA"/>
    <w:multiLevelType w:val="hybridMultilevel"/>
    <w:tmpl w:val="C91CD8B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3" w15:restartNumberingAfterBreak="0">
    <w:nsid w:val="6F5F6A06"/>
    <w:multiLevelType w:val="hybridMultilevel"/>
    <w:tmpl w:val="60481A9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4" w15:restartNumberingAfterBreak="0">
    <w:nsid w:val="758A7BB9"/>
    <w:multiLevelType w:val="hybridMultilevel"/>
    <w:tmpl w:val="691CC364"/>
    <w:lvl w:ilvl="0" w:tplc="639606BC">
      <w:start w:val="1"/>
      <w:numFmt w:val="bullet"/>
      <w:lvlText w:val=""/>
      <w:lvlJc w:val="left"/>
      <w:pPr>
        <w:ind w:left="720" w:hanging="360"/>
      </w:pPr>
      <w:rPr>
        <w:rFonts w:ascii="Symbol" w:hAnsi="Symbol" w:hint="default"/>
        <w:color w:val="FFC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F7F7F18"/>
    <w:multiLevelType w:val="hybridMultilevel"/>
    <w:tmpl w:val="41D4E442"/>
    <w:lvl w:ilvl="0" w:tplc="75082596">
      <w:start w:val="1"/>
      <w:numFmt w:val="bullet"/>
      <w:lvlText w:val=""/>
      <w:lvlJc w:val="left"/>
      <w:pPr>
        <w:ind w:left="720" w:hanging="360"/>
      </w:pPr>
      <w:rPr>
        <w:rFonts w:ascii="Symbol" w:hAnsi="Symbol" w:hint="default"/>
        <w:color w:val="DAA60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abstractNumId w:val="1"/>
  </w:num>
  <w:num w:numId="2">
    <w:abstractNumId w:val="12"/>
  </w:num>
  <w:num w:numId="3">
    <w:abstractNumId w:val="13"/>
  </w:num>
  <w:num w:numId="4">
    <w:abstractNumId w:val="15"/>
  </w:num>
  <w:num w:numId="5">
    <w:abstractNumId w:val="9"/>
  </w:num>
  <w:num w:numId="6">
    <w:abstractNumId w:val="7"/>
  </w:num>
  <w:num w:numId="7">
    <w:abstractNumId w:val="6"/>
  </w:num>
  <w:num w:numId="8">
    <w:abstractNumId w:val="4"/>
  </w:num>
  <w:num w:numId="9">
    <w:abstractNumId w:val="8"/>
  </w:num>
  <w:num w:numId="10">
    <w:abstractNumId w:val="3"/>
  </w:num>
  <w:num w:numId="11">
    <w:abstractNumId w:val="10"/>
  </w:num>
  <w:num w:numId="12">
    <w:abstractNumId w:val="5"/>
  </w:num>
  <w:num w:numId="13">
    <w:abstractNumId w:val="14"/>
  </w:num>
  <w:num w:numId="14">
    <w:abstractNumId w:val="2"/>
  </w:num>
  <w:num w:numId="15">
    <w:abstractNumId w:val="0"/>
  </w:num>
  <w:num w:numId="1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1296"/>
  <w:hyphenationZone w:val="396"/>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A1BC6"/>
    <w:rsid w:val="00003B21"/>
    <w:rsid w:val="000102C2"/>
    <w:rsid w:val="00010448"/>
    <w:rsid w:val="000108A2"/>
    <w:rsid w:val="00011977"/>
    <w:rsid w:val="0001721B"/>
    <w:rsid w:val="0002086F"/>
    <w:rsid w:val="000217A6"/>
    <w:rsid w:val="000220B2"/>
    <w:rsid w:val="000221C9"/>
    <w:rsid w:val="00024A94"/>
    <w:rsid w:val="00026C07"/>
    <w:rsid w:val="00031AB6"/>
    <w:rsid w:val="00034DE4"/>
    <w:rsid w:val="00035DFA"/>
    <w:rsid w:val="00041FD0"/>
    <w:rsid w:val="00045CD6"/>
    <w:rsid w:val="000465CD"/>
    <w:rsid w:val="00046EBB"/>
    <w:rsid w:val="00050130"/>
    <w:rsid w:val="00052F47"/>
    <w:rsid w:val="00053E05"/>
    <w:rsid w:val="0005705C"/>
    <w:rsid w:val="0006162D"/>
    <w:rsid w:val="00065A74"/>
    <w:rsid w:val="00077B19"/>
    <w:rsid w:val="00082253"/>
    <w:rsid w:val="00086589"/>
    <w:rsid w:val="00095090"/>
    <w:rsid w:val="00095A7F"/>
    <w:rsid w:val="000B415E"/>
    <w:rsid w:val="000B6652"/>
    <w:rsid w:val="000D3793"/>
    <w:rsid w:val="000D52B0"/>
    <w:rsid w:val="000D5408"/>
    <w:rsid w:val="000D7996"/>
    <w:rsid w:val="000E0278"/>
    <w:rsid w:val="000F316C"/>
    <w:rsid w:val="000F3861"/>
    <w:rsid w:val="000F67CF"/>
    <w:rsid w:val="000F6D77"/>
    <w:rsid w:val="0010074C"/>
    <w:rsid w:val="00110A4F"/>
    <w:rsid w:val="0011478A"/>
    <w:rsid w:val="001168FC"/>
    <w:rsid w:val="00123A5A"/>
    <w:rsid w:val="001301F8"/>
    <w:rsid w:val="00131EEE"/>
    <w:rsid w:val="00135A25"/>
    <w:rsid w:val="001448B0"/>
    <w:rsid w:val="00157C43"/>
    <w:rsid w:val="0016042B"/>
    <w:rsid w:val="00162248"/>
    <w:rsid w:val="001625E1"/>
    <w:rsid w:val="00166160"/>
    <w:rsid w:val="001669D3"/>
    <w:rsid w:val="001808C3"/>
    <w:rsid w:val="001842DA"/>
    <w:rsid w:val="0019298F"/>
    <w:rsid w:val="00195958"/>
    <w:rsid w:val="0019755D"/>
    <w:rsid w:val="001A4310"/>
    <w:rsid w:val="001A559F"/>
    <w:rsid w:val="001A7C57"/>
    <w:rsid w:val="001C5DAE"/>
    <w:rsid w:val="001C6006"/>
    <w:rsid w:val="001D4D1A"/>
    <w:rsid w:val="001E3644"/>
    <w:rsid w:val="001E720E"/>
    <w:rsid w:val="001E7680"/>
    <w:rsid w:val="001F14EC"/>
    <w:rsid w:val="001F695C"/>
    <w:rsid w:val="00204913"/>
    <w:rsid w:val="00205E76"/>
    <w:rsid w:val="0021114B"/>
    <w:rsid w:val="0021336A"/>
    <w:rsid w:val="00214349"/>
    <w:rsid w:val="00220DA2"/>
    <w:rsid w:val="00225476"/>
    <w:rsid w:val="00225DC1"/>
    <w:rsid w:val="00226FE4"/>
    <w:rsid w:val="00233942"/>
    <w:rsid w:val="0023765A"/>
    <w:rsid w:val="002461FF"/>
    <w:rsid w:val="00247FB5"/>
    <w:rsid w:val="002550D7"/>
    <w:rsid w:val="002606AC"/>
    <w:rsid w:val="0026093C"/>
    <w:rsid w:val="0026120A"/>
    <w:rsid w:val="00265B81"/>
    <w:rsid w:val="0027680F"/>
    <w:rsid w:val="002836DD"/>
    <w:rsid w:val="00290AE9"/>
    <w:rsid w:val="00291878"/>
    <w:rsid w:val="002928DA"/>
    <w:rsid w:val="00296465"/>
    <w:rsid w:val="002A210A"/>
    <w:rsid w:val="002A71A6"/>
    <w:rsid w:val="002B0A7D"/>
    <w:rsid w:val="002C4127"/>
    <w:rsid w:val="002C7B21"/>
    <w:rsid w:val="002D1377"/>
    <w:rsid w:val="002D6044"/>
    <w:rsid w:val="002D6660"/>
    <w:rsid w:val="002F6589"/>
    <w:rsid w:val="00303A18"/>
    <w:rsid w:val="00303B6E"/>
    <w:rsid w:val="00313D0E"/>
    <w:rsid w:val="003151C1"/>
    <w:rsid w:val="00321266"/>
    <w:rsid w:val="00324AC6"/>
    <w:rsid w:val="00325B7C"/>
    <w:rsid w:val="00325BD6"/>
    <w:rsid w:val="00327A63"/>
    <w:rsid w:val="00330521"/>
    <w:rsid w:val="0033251B"/>
    <w:rsid w:val="00333F2B"/>
    <w:rsid w:val="00335334"/>
    <w:rsid w:val="0033705A"/>
    <w:rsid w:val="00342741"/>
    <w:rsid w:val="003528EE"/>
    <w:rsid w:val="00355FF4"/>
    <w:rsid w:val="003675E8"/>
    <w:rsid w:val="0036787E"/>
    <w:rsid w:val="003679FC"/>
    <w:rsid w:val="00367DE5"/>
    <w:rsid w:val="00372AA1"/>
    <w:rsid w:val="003737ED"/>
    <w:rsid w:val="0037405F"/>
    <w:rsid w:val="00381E63"/>
    <w:rsid w:val="00384377"/>
    <w:rsid w:val="003860BB"/>
    <w:rsid w:val="00386C56"/>
    <w:rsid w:val="00394693"/>
    <w:rsid w:val="00394BC2"/>
    <w:rsid w:val="003C7566"/>
    <w:rsid w:val="003C7CFB"/>
    <w:rsid w:val="003D0D73"/>
    <w:rsid w:val="003D75DF"/>
    <w:rsid w:val="003E4F45"/>
    <w:rsid w:val="003F49B2"/>
    <w:rsid w:val="003F74BD"/>
    <w:rsid w:val="00404A94"/>
    <w:rsid w:val="00406A4D"/>
    <w:rsid w:val="004137F3"/>
    <w:rsid w:val="0041524B"/>
    <w:rsid w:val="00425D31"/>
    <w:rsid w:val="00432D54"/>
    <w:rsid w:val="00434A91"/>
    <w:rsid w:val="0044207B"/>
    <w:rsid w:val="00456048"/>
    <w:rsid w:val="00456AEB"/>
    <w:rsid w:val="00456B11"/>
    <w:rsid w:val="00462396"/>
    <w:rsid w:val="0046628B"/>
    <w:rsid w:val="00483C7E"/>
    <w:rsid w:val="004926A3"/>
    <w:rsid w:val="004945C5"/>
    <w:rsid w:val="0049757B"/>
    <w:rsid w:val="00497789"/>
    <w:rsid w:val="004A1BC6"/>
    <w:rsid w:val="004B0357"/>
    <w:rsid w:val="004B1657"/>
    <w:rsid w:val="004B3050"/>
    <w:rsid w:val="004B330C"/>
    <w:rsid w:val="004C1C98"/>
    <w:rsid w:val="004C6BD1"/>
    <w:rsid w:val="004D12DC"/>
    <w:rsid w:val="004D53FF"/>
    <w:rsid w:val="004D6814"/>
    <w:rsid w:val="004E33F6"/>
    <w:rsid w:val="004E41B8"/>
    <w:rsid w:val="004F0336"/>
    <w:rsid w:val="004F686D"/>
    <w:rsid w:val="00501572"/>
    <w:rsid w:val="00505F74"/>
    <w:rsid w:val="005060EE"/>
    <w:rsid w:val="00506723"/>
    <w:rsid w:val="00506E6C"/>
    <w:rsid w:val="00510ED1"/>
    <w:rsid w:val="005132FC"/>
    <w:rsid w:val="005206CE"/>
    <w:rsid w:val="00520B0F"/>
    <w:rsid w:val="00520D5A"/>
    <w:rsid w:val="0052199B"/>
    <w:rsid w:val="00521CCA"/>
    <w:rsid w:val="00523406"/>
    <w:rsid w:val="00523E56"/>
    <w:rsid w:val="00530D5D"/>
    <w:rsid w:val="00532C4E"/>
    <w:rsid w:val="00540FF7"/>
    <w:rsid w:val="00543DC7"/>
    <w:rsid w:val="005443C4"/>
    <w:rsid w:val="00544BDC"/>
    <w:rsid w:val="00552CB2"/>
    <w:rsid w:val="0056026A"/>
    <w:rsid w:val="00565AFB"/>
    <w:rsid w:val="00571125"/>
    <w:rsid w:val="00573510"/>
    <w:rsid w:val="005813BF"/>
    <w:rsid w:val="005B581E"/>
    <w:rsid w:val="005C4B50"/>
    <w:rsid w:val="005C5F9A"/>
    <w:rsid w:val="005D31BF"/>
    <w:rsid w:val="005D3309"/>
    <w:rsid w:val="005E2169"/>
    <w:rsid w:val="005E2C18"/>
    <w:rsid w:val="005E735C"/>
    <w:rsid w:val="005F0B05"/>
    <w:rsid w:val="005F1E13"/>
    <w:rsid w:val="005F261A"/>
    <w:rsid w:val="005F2BD8"/>
    <w:rsid w:val="0060051A"/>
    <w:rsid w:val="006036D2"/>
    <w:rsid w:val="006037F6"/>
    <w:rsid w:val="006070B0"/>
    <w:rsid w:val="00615BB4"/>
    <w:rsid w:val="00621CDF"/>
    <w:rsid w:val="006358DB"/>
    <w:rsid w:val="00654BB0"/>
    <w:rsid w:val="0066182B"/>
    <w:rsid w:val="006735D4"/>
    <w:rsid w:val="00683A11"/>
    <w:rsid w:val="00691A54"/>
    <w:rsid w:val="00692802"/>
    <w:rsid w:val="00693835"/>
    <w:rsid w:val="00693E03"/>
    <w:rsid w:val="00694533"/>
    <w:rsid w:val="006A1334"/>
    <w:rsid w:val="006A4568"/>
    <w:rsid w:val="006B1830"/>
    <w:rsid w:val="006B5CDC"/>
    <w:rsid w:val="006C4175"/>
    <w:rsid w:val="006C4633"/>
    <w:rsid w:val="006C49A5"/>
    <w:rsid w:val="006D4B4C"/>
    <w:rsid w:val="006E230C"/>
    <w:rsid w:val="006E26E4"/>
    <w:rsid w:val="006F09BA"/>
    <w:rsid w:val="006F3C1A"/>
    <w:rsid w:val="006F4687"/>
    <w:rsid w:val="006F79C3"/>
    <w:rsid w:val="006F7F14"/>
    <w:rsid w:val="00702B38"/>
    <w:rsid w:val="00702BF0"/>
    <w:rsid w:val="00704AB3"/>
    <w:rsid w:val="00713F37"/>
    <w:rsid w:val="007303AB"/>
    <w:rsid w:val="00735474"/>
    <w:rsid w:val="00753D8D"/>
    <w:rsid w:val="00756C8C"/>
    <w:rsid w:val="00757D4C"/>
    <w:rsid w:val="00760250"/>
    <w:rsid w:val="00761630"/>
    <w:rsid w:val="00770ED4"/>
    <w:rsid w:val="007829A4"/>
    <w:rsid w:val="00785F60"/>
    <w:rsid w:val="00791659"/>
    <w:rsid w:val="00794B88"/>
    <w:rsid w:val="007966AF"/>
    <w:rsid w:val="007B256D"/>
    <w:rsid w:val="007B27AC"/>
    <w:rsid w:val="007B2BD1"/>
    <w:rsid w:val="007C0CD4"/>
    <w:rsid w:val="007C6ADC"/>
    <w:rsid w:val="007D3BBF"/>
    <w:rsid w:val="007D51A4"/>
    <w:rsid w:val="007D794E"/>
    <w:rsid w:val="007E2DB6"/>
    <w:rsid w:val="007E7C89"/>
    <w:rsid w:val="007F27B4"/>
    <w:rsid w:val="00806C2E"/>
    <w:rsid w:val="00807144"/>
    <w:rsid w:val="0081024D"/>
    <w:rsid w:val="00817506"/>
    <w:rsid w:val="00837766"/>
    <w:rsid w:val="0086223C"/>
    <w:rsid w:val="008717F9"/>
    <w:rsid w:val="00884F8D"/>
    <w:rsid w:val="00887A29"/>
    <w:rsid w:val="0089359F"/>
    <w:rsid w:val="00894140"/>
    <w:rsid w:val="00895458"/>
    <w:rsid w:val="008A492F"/>
    <w:rsid w:val="008A5604"/>
    <w:rsid w:val="008A5AA2"/>
    <w:rsid w:val="008A5C34"/>
    <w:rsid w:val="008B203A"/>
    <w:rsid w:val="008B250C"/>
    <w:rsid w:val="008B2625"/>
    <w:rsid w:val="008B3A9B"/>
    <w:rsid w:val="008B4941"/>
    <w:rsid w:val="008B763F"/>
    <w:rsid w:val="008D49ED"/>
    <w:rsid w:val="008E0EC4"/>
    <w:rsid w:val="008F0257"/>
    <w:rsid w:val="00910EA0"/>
    <w:rsid w:val="009142FD"/>
    <w:rsid w:val="00921E3D"/>
    <w:rsid w:val="00931956"/>
    <w:rsid w:val="00937C07"/>
    <w:rsid w:val="009547AA"/>
    <w:rsid w:val="0095647C"/>
    <w:rsid w:val="00957439"/>
    <w:rsid w:val="009650CC"/>
    <w:rsid w:val="00970829"/>
    <w:rsid w:val="009724D2"/>
    <w:rsid w:val="00974732"/>
    <w:rsid w:val="0098620D"/>
    <w:rsid w:val="009A232C"/>
    <w:rsid w:val="009A2922"/>
    <w:rsid w:val="009B3D5C"/>
    <w:rsid w:val="009C77B5"/>
    <w:rsid w:val="009D0730"/>
    <w:rsid w:val="009E2C26"/>
    <w:rsid w:val="009E73D1"/>
    <w:rsid w:val="009E7B48"/>
    <w:rsid w:val="009F1670"/>
    <w:rsid w:val="009F20EB"/>
    <w:rsid w:val="00A03DB5"/>
    <w:rsid w:val="00A10B3E"/>
    <w:rsid w:val="00A116DB"/>
    <w:rsid w:val="00A164C2"/>
    <w:rsid w:val="00A20FBE"/>
    <w:rsid w:val="00A2224C"/>
    <w:rsid w:val="00A267E4"/>
    <w:rsid w:val="00A33942"/>
    <w:rsid w:val="00A50143"/>
    <w:rsid w:val="00A56D8F"/>
    <w:rsid w:val="00A7439C"/>
    <w:rsid w:val="00A7507E"/>
    <w:rsid w:val="00A84EE8"/>
    <w:rsid w:val="00A946F4"/>
    <w:rsid w:val="00AA01C9"/>
    <w:rsid w:val="00AA1C0D"/>
    <w:rsid w:val="00AB40A7"/>
    <w:rsid w:val="00AC0302"/>
    <w:rsid w:val="00AC0A4D"/>
    <w:rsid w:val="00AC6222"/>
    <w:rsid w:val="00AD2FA9"/>
    <w:rsid w:val="00AD535F"/>
    <w:rsid w:val="00AE213F"/>
    <w:rsid w:val="00AE55EF"/>
    <w:rsid w:val="00AE732E"/>
    <w:rsid w:val="00AF22CC"/>
    <w:rsid w:val="00AF4993"/>
    <w:rsid w:val="00B013BC"/>
    <w:rsid w:val="00B02232"/>
    <w:rsid w:val="00B174B8"/>
    <w:rsid w:val="00B2270A"/>
    <w:rsid w:val="00B2295E"/>
    <w:rsid w:val="00B277DD"/>
    <w:rsid w:val="00B360C4"/>
    <w:rsid w:val="00B43EAB"/>
    <w:rsid w:val="00B83385"/>
    <w:rsid w:val="00B83DD8"/>
    <w:rsid w:val="00B86F54"/>
    <w:rsid w:val="00B963CE"/>
    <w:rsid w:val="00BA081A"/>
    <w:rsid w:val="00BB0E21"/>
    <w:rsid w:val="00BD1F5B"/>
    <w:rsid w:val="00BD4423"/>
    <w:rsid w:val="00BD7051"/>
    <w:rsid w:val="00BD7562"/>
    <w:rsid w:val="00BE37B5"/>
    <w:rsid w:val="00BF6C8D"/>
    <w:rsid w:val="00BF75C5"/>
    <w:rsid w:val="00C00B7B"/>
    <w:rsid w:val="00C05F75"/>
    <w:rsid w:val="00C260DE"/>
    <w:rsid w:val="00C26BD3"/>
    <w:rsid w:val="00C35436"/>
    <w:rsid w:val="00C35C67"/>
    <w:rsid w:val="00C362D6"/>
    <w:rsid w:val="00C45830"/>
    <w:rsid w:val="00C45D48"/>
    <w:rsid w:val="00C53617"/>
    <w:rsid w:val="00C550F3"/>
    <w:rsid w:val="00C56448"/>
    <w:rsid w:val="00C61B5A"/>
    <w:rsid w:val="00C64D11"/>
    <w:rsid w:val="00C66589"/>
    <w:rsid w:val="00C66812"/>
    <w:rsid w:val="00C66D1C"/>
    <w:rsid w:val="00C72420"/>
    <w:rsid w:val="00C72B84"/>
    <w:rsid w:val="00C810B6"/>
    <w:rsid w:val="00C8253F"/>
    <w:rsid w:val="00C86307"/>
    <w:rsid w:val="00C91C0C"/>
    <w:rsid w:val="00C91E29"/>
    <w:rsid w:val="00CB2394"/>
    <w:rsid w:val="00CB3B74"/>
    <w:rsid w:val="00CB51C5"/>
    <w:rsid w:val="00CB5564"/>
    <w:rsid w:val="00CC49F1"/>
    <w:rsid w:val="00CC7484"/>
    <w:rsid w:val="00CD404D"/>
    <w:rsid w:val="00CE1705"/>
    <w:rsid w:val="00CE1A05"/>
    <w:rsid w:val="00CE6E3B"/>
    <w:rsid w:val="00CE7411"/>
    <w:rsid w:val="00CF104C"/>
    <w:rsid w:val="00CF38B3"/>
    <w:rsid w:val="00CF3BC9"/>
    <w:rsid w:val="00D0132C"/>
    <w:rsid w:val="00D04B9C"/>
    <w:rsid w:val="00D12772"/>
    <w:rsid w:val="00D15E93"/>
    <w:rsid w:val="00D20461"/>
    <w:rsid w:val="00D206D7"/>
    <w:rsid w:val="00D22C3A"/>
    <w:rsid w:val="00D24808"/>
    <w:rsid w:val="00D325F5"/>
    <w:rsid w:val="00D32987"/>
    <w:rsid w:val="00D374E8"/>
    <w:rsid w:val="00D40E2E"/>
    <w:rsid w:val="00D51528"/>
    <w:rsid w:val="00D51CA0"/>
    <w:rsid w:val="00D534B4"/>
    <w:rsid w:val="00D551D4"/>
    <w:rsid w:val="00D60262"/>
    <w:rsid w:val="00D66C07"/>
    <w:rsid w:val="00D71199"/>
    <w:rsid w:val="00D724DC"/>
    <w:rsid w:val="00D76249"/>
    <w:rsid w:val="00D8184D"/>
    <w:rsid w:val="00D82CD1"/>
    <w:rsid w:val="00D84472"/>
    <w:rsid w:val="00D849C1"/>
    <w:rsid w:val="00D945D0"/>
    <w:rsid w:val="00DA2733"/>
    <w:rsid w:val="00DA3E3F"/>
    <w:rsid w:val="00DA67E4"/>
    <w:rsid w:val="00DB1AB1"/>
    <w:rsid w:val="00DC71B8"/>
    <w:rsid w:val="00DD0CF5"/>
    <w:rsid w:val="00DD38A0"/>
    <w:rsid w:val="00DD5769"/>
    <w:rsid w:val="00E05446"/>
    <w:rsid w:val="00E12364"/>
    <w:rsid w:val="00E12FA2"/>
    <w:rsid w:val="00E13EF4"/>
    <w:rsid w:val="00E237FE"/>
    <w:rsid w:val="00E3467D"/>
    <w:rsid w:val="00E46A19"/>
    <w:rsid w:val="00E51DC7"/>
    <w:rsid w:val="00E6157E"/>
    <w:rsid w:val="00E670B4"/>
    <w:rsid w:val="00E70D9D"/>
    <w:rsid w:val="00E71928"/>
    <w:rsid w:val="00E72D73"/>
    <w:rsid w:val="00E86406"/>
    <w:rsid w:val="00E86D17"/>
    <w:rsid w:val="00E96641"/>
    <w:rsid w:val="00EB0A2B"/>
    <w:rsid w:val="00EB2378"/>
    <w:rsid w:val="00EB7CDD"/>
    <w:rsid w:val="00EC5A00"/>
    <w:rsid w:val="00ED2E4F"/>
    <w:rsid w:val="00EE4AAF"/>
    <w:rsid w:val="00EF4982"/>
    <w:rsid w:val="00EF58E3"/>
    <w:rsid w:val="00F05251"/>
    <w:rsid w:val="00F100D8"/>
    <w:rsid w:val="00F12D55"/>
    <w:rsid w:val="00F20925"/>
    <w:rsid w:val="00F23F6A"/>
    <w:rsid w:val="00F27A39"/>
    <w:rsid w:val="00F27ACC"/>
    <w:rsid w:val="00F30134"/>
    <w:rsid w:val="00F41B58"/>
    <w:rsid w:val="00F42DBE"/>
    <w:rsid w:val="00F42F77"/>
    <w:rsid w:val="00F550E3"/>
    <w:rsid w:val="00F62BA9"/>
    <w:rsid w:val="00F65740"/>
    <w:rsid w:val="00F723A0"/>
    <w:rsid w:val="00F73F69"/>
    <w:rsid w:val="00F77B12"/>
    <w:rsid w:val="00F84055"/>
    <w:rsid w:val="00F85010"/>
    <w:rsid w:val="00F853B6"/>
    <w:rsid w:val="00F96161"/>
    <w:rsid w:val="00F96475"/>
    <w:rsid w:val="00FA268B"/>
    <w:rsid w:val="00FA2B8C"/>
    <w:rsid w:val="00FA5FA5"/>
    <w:rsid w:val="00FB2857"/>
    <w:rsid w:val="00FB4266"/>
    <w:rsid w:val="00FB632A"/>
    <w:rsid w:val="00FC765B"/>
    <w:rsid w:val="00FD6EB5"/>
    <w:rsid w:val="00FE2311"/>
    <w:rsid w:val="00FE289C"/>
    <w:rsid w:val="00FE55C7"/>
    <w:rsid w:val="00FE585C"/>
    <w:rsid w:val="00FF3B94"/>
    <w:rsid w:val="00FF6F15"/>
  </w:rsids>
  <m:mathPr>
    <m:mathFont m:val="Cambria Math"/>
    <m:brkBin m:val="before"/>
    <m:brkBinSub m:val="--"/>
    <m:smallFrac m:val="0"/>
    <m:dispDef/>
    <m:lMargin m:val="0"/>
    <m:rMargin m:val="0"/>
    <m:defJc m:val="centerGroup"/>
    <m:wrapIndent m:val="1440"/>
    <m:intLim m:val="subSup"/>
    <m:naryLim m:val="undOvr"/>
  </m:mathPr>
  <w:themeFontLang w:val="lt-LT"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B4C44C5"/>
  <w15:chartTrackingRefBased/>
  <w15:docId w15:val="{43652DDC-6E8D-4437-B700-28B5B0043C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Light" w:eastAsiaTheme="minorHAnsi" w:hAnsi="Calibri Light" w:cstheme="minorBidi"/>
        <w:sz w:val="22"/>
        <w:szCs w:val="22"/>
        <w:lang w:val="lt-LT" w:eastAsia="en-US" w:bidi="ar-SA"/>
      </w:rPr>
    </w:rPrDefault>
    <w:pPrDefault>
      <w:pPr>
        <w:spacing w:after="120"/>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C26BD3"/>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E55C7"/>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semiHidden/>
    <w:unhideWhenUsed/>
    <w:qFormat/>
    <w:rsid w:val="002A71A6"/>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27A39"/>
    <w:pPr>
      <w:ind w:left="720"/>
      <w:contextualSpacing/>
    </w:pPr>
  </w:style>
  <w:style w:type="character" w:styleId="CommentReference">
    <w:name w:val="annotation reference"/>
    <w:basedOn w:val="DefaultParagraphFont"/>
    <w:uiPriority w:val="99"/>
    <w:semiHidden/>
    <w:unhideWhenUsed/>
    <w:rsid w:val="00CB5564"/>
    <w:rPr>
      <w:sz w:val="16"/>
      <w:szCs w:val="16"/>
    </w:rPr>
  </w:style>
  <w:style w:type="paragraph" w:styleId="CommentText">
    <w:name w:val="annotation text"/>
    <w:basedOn w:val="Normal"/>
    <w:link w:val="CommentTextChar"/>
    <w:uiPriority w:val="99"/>
    <w:semiHidden/>
    <w:unhideWhenUsed/>
    <w:rsid w:val="00CB5564"/>
    <w:rPr>
      <w:sz w:val="20"/>
      <w:szCs w:val="20"/>
    </w:rPr>
  </w:style>
  <w:style w:type="character" w:customStyle="1" w:styleId="CommentTextChar">
    <w:name w:val="Comment Text Char"/>
    <w:basedOn w:val="DefaultParagraphFont"/>
    <w:link w:val="CommentText"/>
    <w:uiPriority w:val="99"/>
    <w:semiHidden/>
    <w:rsid w:val="00CB5564"/>
    <w:rPr>
      <w:sz w:val="20"/>
      <w:szCs w:val="20"/>
    </w:rPr>
  </w:style>
  <w:style w:type="paragraph" w:styleId="CommentSubject">
    <w:name w:val="annotation subject"/>
    <w:basedOn w:val="CommentText"/>
    <w:next w:val="CommentText"/>
    <w:link w:val="CommentSubjectChar"/>
    <w:uiPriority w:val="99"/>
    <w:semiHidden/>
    <w:unhideWhenUsed/>
    <w:rsid w:val="00CB5564"/>
    <w:rPr>
      <w:b/>
      <w:bCs/>
    </w:rPr>
  </w:style>
  <w:style w:type="character" w:customStyle="1" w:styleId="CommentSubjectChar">
    <w:name w:val="Comment Subject Char"/>
    <w:basedOn w:val="CommentTextChar"/>
    <w:link w:val="CommentSubject"/>
    <w:uiPriority w:val="99"/>
    <w:semiHidden/>
    <w:rsid w:val="00CB5564"/>
    <w:rPr>
      <w:b/>
      <w:bCs/>
      <w:sz w:val="20"/>
      <w:szCs w:val="20"/>
    </w:rPr>
  </w:style>
  <w:style w:type="paragraph" w:styleId="BalloonText">
    <w:name w:val="Balloon Text"/>
    <w:basedOn w:val="Normal"/>
    <w:link w:val="BalloonTextChar"/>
    <w:uiPriority w:val="99"/>
    <w:semiHidden/>
    <w:unhideWhenUsed/>
    <w:rsid w:val="00CB556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B5564"/>
    <w:rPr>
      <w:rFonts w:ascii="Segoe UI" w:hAnsi="Segoe UI" w:cs="Segoe UI"/>
      <w:sz w:val="18"/>
      <w:szCs w:val="18"/>
    </w:rPr>
  </w:style>
  <w:style w:type="paragraph" w:styleId="Header">
    <w:name w:val="header"/>
    <w:basedOn w:val="Normal"/>
    <w:link w:val="HeaderChar"/>
    <w:uiPriority w:val="99"/>
    <w:unhideWhenUsed/>
    <w:rsid w:val="00404A94"/>
    <w:pPr>
      <w:tabs>
        <w:tab w:val="center" w:pos="4819"/>
        <w:tab w:val="right" w:pos="9638"/>
      </w:tabs>
      <w:spacing w:after="0"/>
    </w:pPr>
  </w:style>
  <w:style w:type="character" w:customStyle="1" w:styleId="HeaderChar">
    <w:name w:val="Header Char"/>
    <w:basedOn w:val="DefaultParagraphFont"/>
    <w:link w:val="Header"/>
    <w:uiPriority w:val="99"/>
    <w:rsid w:val="00404A94"/>
  </w:style>
  <w:style w:type="paragraph" w:styleId="Footer">
    <w:name w:val="footer"/>
    <w:basedOn w:val="Normal"/>
    <w:link w:val="FooterChar"/>
    <w:uiPriority w:val="99"/>
    <w:unhideWhenUsed/>
    <w:rsid w:val="00404A94"/>
    <w:pPr>
      <w:tabs>
        <w:tab w:val="center" w:pos="4819"/>
        <w:tab w:val="right" w:pos="9638"/>
      </w:tabs>
      <w:spacing w:after="0"/>
    </w:pPr>
  </w:style>
  <w:style w:type="character" w:customStyle="1" w:styleId="FooterChar">
    <w:name w:val="Footer Char"/>
    <w:basedOn w:val="DefaultParagraphFont"/>
    <w:link w:val="Footer"/>
    <w:uiPriority w:val="99"/>
    <w:rsid w:val="00404A94"/>
  </w:style>
  <w:style w:type="character" w:styleId="Hyperlink">
    <w:name w:val="Hyperlink"/>
    <w:uiPriority w:val="99"/>
    <w:unhideWhenUsed/>
    <w:rsid w:val="00404A94"/>
    <w:rPr>
      <w:color w:val="0563C1"/>
      <w:u w:val="single"/>
    </w:rPr>
  </w:style>
  <w:style w:type="character" w:styleId="UnresolvedMention">
    <w:name w:val="Unresolved Mention"/>
    <w:basedOn w:val="DefaultParagraphFont"/>
    <w:uiPriority w:val="99"/>
    <w:semiHidden/>
    <w:unhideWhenUsed/>
    <w:rsid w:val="00FC765B"/>
    <w:rPr>
      <w:color w:val="808080"/>
      <w:shd w:val="clear" w:color="auto" w:fill="E6E6E6"/>
    </w:rPr>
  </w:style>
  <w:style w:type="character" w:customStyle="1" w:styleId="Heading1Char">
    <w:name w:val="Heading 1 Char"/>
    <w:basedOn w:val="DefaultParagraphFont"/>
    <w:link w:val="Heading1"/>
    <w:uiPriority w:val="9"/>
    <w:rsid w:val="00C26BD3"/>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FE55C7"/>
    <w:rPr>
      <w:rFonts w:asciiTheme="majorHAnsi" w:eastAsiaTheme="majorEastAsia" w:hAnsiTheme="majorHAnsi" w:cstheme="majorBidi"/>
      <w:color w:val="2F5496" w:themeColor="accent1" w:themeShade="BF"/>
      <w:sz w:val="26"/>
      <w:szCs w:val="26"/>
    </w:rPr>
  </w:style>
  <w:style w:type="character" w:styleId="FollowedHyperlink">
    <w:name w:val="FollowedHyperlink"/>
    <w:basedOn w:val="DefaultParagraphFont"/>
    <w:uiPriority w:val="99"/>
    <w:semiHidden/>
    <w:unhideWhenUsed/>
    <w:rsid w:val="00FE55C7"/>
    <w:rPr>
      <w:color w:val="954F72" w:themeColor="followedHyperlink"/>
      <w:u w:val="single"/>
    </w:rPr>
  </w:style>
  <w:style w:type="character" w:styleId="Strong">
    <w:name w:val="Strong"/>
    <w:basedOn w:val="DefaultParagraphFont"/>
    <w:uiPriority w:val="22"/>
    <w:qFormat/>
    <w:rsid w:val="007B27AC"/>
    <w:rPr>
      <w:b/>
      <w:bCs/>
    </w:rPr>
  </w:style>
  <w:style w:type="character" w:customStyle="1" w:styleId="Heading3Char">
    <w:name w:val="Heading 3 Char"/>
    <w:basedOn w:val="DefaultParagraphFont"/>
    <w:link w:val="Heading3"/>
    <w:uiPriority w:val="9"/>
    <w:semiHidden/>
    <w:rsid w:val="002A71A6"/>
    <w:rPr>
      <w:rFonts w:asciiTheme="majorHAnsi" w:eastAsiaTheme="majorEastAsia" w:hAnsiTheme="majorHAnsi" w:cstheme="majorBidi"/>
      <w:color w:val="1F3763" w:themeColor="accent1" w:themeShade="7F"/>
      <w:sz w:val="24"/>
      <w:szCs w:val="24"/>
    </w:rPr>
  </w:style>
  <w:style w:type="paragraph" w:styleId="FootnoteText">
    <w:name w:val="footnote text"/>
    <w:basedOn w:val="Normal"/>
    <w:link w:val="FootnoteTextChar"/>
    <w:uiPriority w:val="99"/>
    <w:semiHidden/>
    <w:unhideWhenUsed/>
    <w:rsid w:val="00456AEB"/>
    <w:pPr>
      <w:spacing w:after="0"/>
    </w:pPr>
    <w:rPr>
      <w:sz w:val="20"/>
      <w:szCs w:val="20"/>
    </w:rPr>
  </w:style>
  <w:style w:type="character" w:customStyle="1" w:styleId="FootnoteTextChar">
    <w:name w:val="Footnote Text Char"/>
    <w:basedOn w:val="DefaultParagraphFont"/>
    <w:link w:val="FootnoteText"/>
    <w:uiPriority w:val="99"/>
    <w:semiHidden/>
    <w:rsid w:val="00456AEB"/>
    <w:rPr>
      <w:sz w:val="20"/>
      <w:szCs w:val="20"/>
    </w:rPr>
  </w:style>
  <w:style w:type="character" w:styleId="FootnoteReference">
    <w:name w:val="footnote reference"/>
    <w:basedOn w:val="DefaultParagraphFont"/>
    <w:uiPriority w:val="99"/>
    <w:semiHidden/>
    <w:unhideWhenUsed/>
    <w:rsid w:val="00456AE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1443435">
      <w:bodyDiv w:val="1"/>
      <w:marLeft w:val="0"/>
      <w:marRight w:val="0"/>
      <w:marTop w:val="0"/>
      <w:marBottom w:val="0"/>
      <w:divBdr>
        <w:top w:val="none" w:sz="0" w:space="0" w:color="auto"/>
        <w:left w:val="none" w:sz="0" w:space="0" w:color="auto"/>
        <w:bottom w:val="none" w:sz="0" w:space="0" w:color="auto"/>
        <w:right w:val="none" w:sz="0" w:space="0" w:color="auto"/>
      </w:divBdr>
    </w:div>
    <w:div w:id="224729685">
      <w:bodyDiv w:val="1"/>
      <w:marLeft w:val="0"/>
      <w:marRight w:val="0"/>
      <w:marTop w:val="0"/>
      <w:marBottom w:val="0"/>
      <w:divBdr>
        <w:top w:val="none" w:sz="0" w:space="0" w:color="auto"/>
        <w:left w:val="none" w:sz="0" w:space="0" w:color="auto"/>
        <w:bottom w:val="none" w:sz="0" w:space="0" w:color="auto"/>
        <w:right w:val="none" w:sz="0" w:space="0" w:color="auto"/>
      </w:divBdr>
    </w:div>
    <w:div w:id="350497648">
      <w:bodyDiv w:val="1"/>
      <w:marLeft w:val="0"/>
      <w:marRight w:val="0"/>
      <w:marTop w:val="0"/>
      <w:marBottom w:val="0"/>
      <w:divBdr>
        <w:top w:val="none" w:sz="0" w:space="0" w:color="auto"/>
        <w:left w:val="none" w:sz="0" w:space="0" w:color="auto"/>
        <w:bottom w:val="none" w:sz="0" w:space="0" w:color="auto"/>
        <w:right w:val="none" w:sz="0" w:space="0" w:color="auto"/>
      </w:divBdr>
    </w:div>
    <w:div w:id="704986985">
      <w:bodyDiv w:val="1"/>
      <w:marLeft w:val="0"/>
      <w:marRight w:val="0"/>
      <w:marTop w:val="0"/>
      <w:marBottom w:val="0"/>
      <w:divBdr>
        <w:top w:val="none" w:sz="0" w:space="0" w:color="auto"/>
        <w:left w:val="none" w:sz="0" w:space="0" w:color="auto"/>
        <w:bottom w:val="none" w:sz="0" w:space="0" w:color="auto"/>
        <w:right w:val="none" w:sz="0" w:space="0" w:color="auto"/>
      </w:divBdr>
      <w:divsChild>
        <w:div w:id="1152867329">
          <w:marLeft w:val="0"/>
          <w:marRight w:val="0"/>
          <w:marTop w:val="0"/>
          <w:marBottom w:val="0"/>
          <w:divBdr>
            <w:top w:val="none" w:sz="0" w:space="0" w:color="auto"/>
            <w:left w:val="none" w:sz="0" w:space="0" w:color="auto"/>
            <w:bottom w:val="none" w:sz="0" w:space="0" w:color="auto"/>
            <w:right w:val="none" w:sz="0" w:space="0" w:color="auto"/>
          </w:divBdr>
        </w:div>
        <w:div w:id="701594428">
          <w:marLeft w:val="0"/>
          <w:marRight w:val="0"/>
          <w:marTop w:val="0"/>
          <w:marBottom w:val="0"/>
          <w:divBdr>
            <w:top w:val="none" w:sz="0" w:space="0" w:color="auto"/>
            <w:left w:val="none" w:sz="0" w:space="0" w:color="auto"/>
            <w:bottom w:val="none" w:sz="0" w:space="0" w:color="auto"/>
            <w:right w:val="none" w:sz="0" w:space="0" w:color="auto"/>
          </w:divBdr>
        </w:div>
        <w:div w:id="1542129582">
          <w:marLeft w:val="0"/>
          <w:marRight w:val="0"/>
          <w:marTop w:val="0"/>
          <w:marBottom w:val="0"/>
          <w:divBdr>
            <w:top w:val="none" w:sz="0" w:space="0" w:color="auto"/>
            <w:left w:val="none" w:sz="0" w:space="0" w:color="auto"/>
            <w:bottom w:val="none" w:sz="0" w:space="0" w:color="auto"/>
            <w:right w:val="none" w:sz="0" w:space="0" w:color="auto"/>
          </w:divBdr>
        </w:div>
      </w:divsChild>
    </w:div>
    <w:div w:id="786393893">
      <w:bodyDiv w:val="1"/>
      <w:marLeft w:val="0"/>
      <w:marRight w:val="0"/>
      <w:marTop w:val="0"/>
      <w:marBottom w:val="0"/>
      <w:divBdr>
        <w:top w:val="none" w:sz="0" w:space="0" w:color="auto"/>
        <w:left w:val="none" w:sz="0" w:space="0" w:color="auto"/>
        <w:bottom w:val="none" w:sz="0" w:space="0" w:color="auto"/>
        <w:right w:val="none" w:sz="0" w:space="0" w:color="auto"/>
      </w:divBdr>
    </w:div>
    <w:div w:id="810296003">
      <w:bodyDiv w:val="1"/>
      <w:marLeft w:val="0"/>
      <w:marRight w:val="0"/>
      <w:marTop w:val="0"/>
      <w:marBottom w:val="0"/>
      <w:divBdr>
        <w:top w:val="none" w:sz="0" w:space="0" w:color="auto"/>
        <w:left w:val="none" w:sz="0" w:space="0" w:color="auto"/>
        <w:bottom w:val="none" w:sz="0" w:space="0" w:color="auto"/>
        <w:right w:val="none" w:sz="0" w:space="0" w:color="auto"/>
      </w:divBdr>
    </w:div>
    <w:div w:id="814447279">
      <w:bodyDiv w:val="1"/>
      <w:marLeft w:val="0"/>
      <w:marRight w:val="0"/>
      <w:marTop w:val="0"/>
      <w:marBottom w:val="0"/>
      <w:divBdr>
        <w:top w:val="none" w:sz="0" w:space="0" w:color="auto"/>
        <w:left w:val="none" w:sz="0" w:space="0" w:color="auto"/>
        <w:bottom w:val="none" w:sz="0" w:space="0" w:color="auto"/>
        <w:right w:val="none" w:sz="0" w:space="0" w:color="auto"/>
      </w:divBdr>
    </w:div>
    <w:div w:id="880245446">
      <w:bodyDiv w:val="1"/>
      <w:marLeft w:val="0"/>
      <w:marRight w:val="0"/>
      <w:marTop w:val="0"/>
      <w:marBottom w:val="0"/>
      <w:divBdr>
        <w:top w:val="none" w:sz="0" w:space="0" w:color="auto"/>
        <w:left w:val="none" w:sz="0" w:space="0" w:color="auto"/>
        <w:bottom w:val="none" w:sz="0" w:space="0" w:color="auto"/>
        <w:right w:val="none" w:sz="0" w:space="0" w:color="auto"/>
      </w:divBdr>
    </w:div>
    <w:div w:id="913124491">
      <w:bodyDiv w:val="1"/>
      <w:marLeft w:val="0"/>
      <w:marRight w:val="0"/>
      <w:marTop w:val="0"/>
      <w:marBottom w:val="0"/>
      <w:divBdr>
        <w:top w:val="none" w:sz="0" w:space="0" w:color="auto"/>
        <w:left w:val="none" w:sz="0" w:space="0" w:color="auto"/>
        <w:bottom w:val="none" w:sz="0" w:space="0" w:color="auto"/>
        <w:right w:val="none" w:sz="0" w:space="0" w:color="auto"/>
      </w:divBdr>
    </w:div>
    <w:div w:id="920286704">
      <w:bodyDiv w:val="1"/>
      <w:marLeft w:val="0"/>
      <w:marRight w:val="0"/>
      <w:marTop w:val="0"/>
      <w:marBottom w:val="0"/>
      <w:divBdr>
        <w:top w:val="none" w:sz="0" w:space="0" w:color="auto"/>
        <w:left w:val="none" w:sz="0" w:space="0" w:color="auto"/>
        <w:bottom w:val="none" w:sz="0" w:space="0" w:color="auto"/>
        <w:right w:val="none" w:sz="0" w:space="0" w:color="auto"/>
      </w:divBdr>
    </w:div>
    <w:div w:id="965354334">
      <w:bodyDiv w:val="1"/>
      <w:marLeft w:val="0"/>
      <w:marRight w:val="0"/>
      <w:marTop w:val="0"/>
      <w:marBottom w:val="0"/>
      <w:divBdr>
        <w:top w:val="none" w:sz="0" w:space="0" w:color="auto"/>
        <w:left w:val="none" w:sz="0" w:space="0" w:color="auto"/>
        <w:bottom w:val="none" w:sz="0" w:space="0" w:color="auto"/>
        <w:right w:val="none" w:sz="0" w:space="0" w:color="auto"/>
      </w:divBdr>
    </w:div>
    <w:div w:id="1045178166">
      <w:bodyDiv w:val="1"/>
      <w:marLeft w:val="0"/>
      <w:marRight w:val="0"/>
      <w:marTop w:val="0"/>
      <w:marBottom w:val="0"/>
      <w:divBdr>
        <w:top w:val="none" w:sz="0" w:space="0" w:color="auto"/>
        <w:left w:val="none" w:sz="0" w:space="0" w:color="auto"/>
        <w:bottom w:val="none" w:sz="0" w:space="0" w:color="auto"/>
        <w:right w:val="none" w:sz="0" w:space="0" w:color="auto"/>
      </w:divBdr>
    </w:div>
    <w:div w:id="1658923773">
      <w:bodyDiv w:val="1"/>
      <w:marLeft w:val="0"/>
      <w:marRight w:val="0"/>
      <w:marTop w:val="0"/>
      <w:marBottom w:val="0"/>
      <w:divBdr>
        <w:top w:val="none" w:sz="0" w:space="0" w:color="auto"/>
        <w:left w:val="none" w:sz="0" w:space="0" w:color="auto"/>
        <w:bottom w:val="none" w:sz="0" w:space="0" w:color="auto"/>
        <w:right w:val="none" w:sz="0" w:space="0" w:color="auto"/>
      </w:divBdr>
    </w:div>
    <w:div w:id="1659916763">
      <w:bodyDiv w:val="1"/>
      <w:marLeft w:val="0"/>
      <w:marRight w:val="0"/>
      <w:marTop w:val="0"/>
      <w:marBottom w:val="0"/>
      <w:divBdr>
        <w:top w:val="none" w:sz="0" w:space="0" w:color="auto"/>
        <w:left w:val="none" w:sz="0" w:space="0" w:color="auto"/>
        <w:bottom w:val="none" w:sz="0" w:space="0" w:color="auto"/>
        <w:right w:val="none" w:sz="0" w:space="0" w:color="auto"/>
      </w:divBdr>
      <w:divsChild>
        <w:div w:id="576473367">
          <w:marLeft w:val="0"/>
          <w:marRight w:val="0"/>
          <w:marTop w:val="0"/>
          <w:marBottom w:val="0"/>
          <w:divBdr>
            <w:top w:val="none" w:sz="0" w:space="0" w:color="auto"/>
            <w:left w:val="none" w:sz="0" w:space="0" w:color="auto"/>
            <w:bottom w:val="none" w:sz="0" w:space="0" w:color="auto"/>
            <w:right w:val="none" w:sz="0" w:space="0" w:color="auto"/>
          </w:divBdr>
        </w:div>
        <w:div w:id="465700204">
          <w:marLeft w:val="0"/>
          <w:marRight w:val="0"/>
          <w:marTop w:val="0"/>
          <w:marBottom w:val="0"/>
          <w:divBdr>
            <w:top w:val="none" w:sz="0" w:space="0" w:color="auto"/>
            <w:left w:val="none" w:sz="0" w:space="0" w:color="auto"/>
            <w:bottom w:val="none" w:sz="0" w:space="0" w:color="auto"/>
            <w:right w:val="none" w:sz="0" w:space="0" w:color="auto"/>
          </w:divBdr>
        </w:div>
        <w:div w:id="50615462">
          <w:marLeft w:val="0"/>
          <w:marRight w:val="0"/>
          <w:marTop w:val="0"/>
          <w:marBottom w:val="0"/>
          <w:divBdr>
            <w:top w:val="none" w:sz="0" w:space="0" w:color="auto"/>
            <w:left w:val="none" w:sz="0" w:space="0" w:color="auto"/>
            <w:bottom w:val="none" w:sz="0" w:space="0" w:color="auto"/>
            <w:right w:val="none" w:sz="0" w:space="0" w:color="auto"/>
          </w:divBdr>
        </w:div>
        <w:div w:id="349795777">
          <w:marLeft w:val="0"/>
          <w:marRight w:val="0"/>
          <w:marTop w:val="0"/>
          <w:marBottom w:val="0"/>
          <w:divBdr>
            <w:top w:val="none" w:sz="0" w:space="0" w:color="auto"/>
            <w:left w:val="none" w:sz="0" w:space="0" w:color="auto"/>
            <w:bottom w:val="none" w:sz="0" w:space="0" w:color="auto"/>
            <w:right w:val="none" w:sz="0" w:space="0" w:color="auto"/>
          </w:divBdr>
        </w:div>
        <w:div w:id="119232390">
          <w:marLeft w:val="0"/>
          <w:marRight w:val="0"/>
          <w:marTop w:val="0"/>
          <w:marBottom w:val="0"/>
          <w:divBdr>
            <w:top w:val="none" w:sz="0" w:space="0" w:color="auto"/>
            <w:left w:val="none" w:sz="0" w:space="0" w:color="auto"/>
            <w:bottom w:val="none" w:sz="0" w:space="0" w:color="auto"/>
            <w:right w:val="none" w:sz="0" w:space="0" w:color="auto"/>
          </w:divBdr>
        </w:div>
        <w:div w:id="1278217950">
          <w:marLeft w:val="0"/>
          <w:marRight w:val="0"/>
          <w:marTop w:val="0"/>
          <w:marBottom w:val="0"/>
          <w:divBdr>
            <w:top w:val="none" w:sz="0" w:space="0" w:color="auto"/>
            <w:left w:val="none" w:sz="0" w:space="0" w:color="auto"/>
            <w:bottom w:val="none" w:sz="0" w:space="0" w:color="auto"/>
            <w:right w:val="none" w:sz="0" w:space="0" w:color="auto"/>
          </w:divBdr>
        </w:div>
        <w:div w:id="1469398164">
          <w:marLeft w:val="0"/>
          <w:marRight w:val="0"/>
          <w:marTop w:val="0"/>
          <w:marBottom w:val="0"/>
          <w:divBdr>
            <w:top w:val="none" w:sz="0" w:space="0" w:color="auto"/>
            <w:left w:val="none" w:sz="0" w:space="0" w:color="auto"/>
            <w:bottom w:val="none" w:sz="0" w:space="0" w:color="auto"/>
            <w:right w:val="none" w:sz="0" w:space="0" w:color="auto"/>
          </w:divBdr>
        </w:div>
        <w:div w:id="120344250">
          <w:marLeft w:val="0"/>
          <w:marRight w:val="0"/>
          <w:marTop w:val="0"/>
          <w:marBottom w:val="0"/>
          <w:divBdr>
            <w:top w:val="none" w:sz="0" w:space="0" w:color="auto"/>
            <w:left w:val="none" w:sz="0" w:space="0" w:color="auto"/>
            <w:bottom w:val="none" w:sz="0" w:space="0" w:color="auto"/>
            <w:right w:val="none" w:sz="0" w:space="0" w:color="auto"/>
          </w:divBdr>
        </w:div>
        <w:div w:id="1602569846">
          <w:marLeft w:val="0"/>
          <w:marRight w:val="0"/>
          <w:marTop w:val="0"/>
          <w:marBottom w:val="0"/>
          <w:divBdr>
            <w:top w:val="none" w:sz="0" w:space="0" w:color="auto"/>
            <w:left w:val="none" w:sz="0" w:space="0" w:color="auto"/>
            <w:bottom w:val="none" w:sz="0" w:space="0" w:color="auto"/>
            <w:right w:val="none" w:sz="0" w:space="0" w:color="auto"/>
          </w:divBdr>
        </w:div>
        <w:div w:id="1213543567">
          <w:marLeft w:val="0"/>
          <w:marRight w:val="0"/>
          <w:marTop w:val="0"/>
          <w:marBottom w:val="0"/>
          <w:divBdr>
            <w:top w:val="none" w:sz="0" w:space="0" w:color="auto"/>
            <w:left w:val="none" w:sz="0" w:space="0" w:color="auto"/>
            <w:bottom w:val="none" w:sz="0" w:space="0" w:color="auto"/>
            <w:right w:val="none" w:sz="0" w:space="0" w:color="auto"/>
          </w:divBdr>
        </w:div>
      </w:divsChild>
    </w:div>
    <w:div w:id="1704329974">
      <w:bodyDiv w:val="1"/>
      <w:marLeft w:val="0"/>
      <w:marRight w:val="0"/>
      <w:marTop w:val="0"/>
      <w:marBottom w:val="0"/>
      <w:divBdr>
        <w:top w:val="none" w:sz="0" w:space="0" w:color="auto"/>
        <w:left w:val="none" w:sz="0" w:space="0" w:color="auto"/>
        <w:bottom w:val="none" w:sz="0" w:space="0" w:color="auto"/>
        <w:right w:val="none" w:sz="0" w:space="0" w:color="auto"/>
      </w:divBdr>
    </w:div>
    <w:div w:id="1761638098">
      <w:bodyDiv w:val="1"/>
      <w:marLeft w:val="0"/>
      <w:marRight w:val="0"/>
      <w:marTop w:val="0"/>
      <w:marBottom w:val="0"/>
      <w:divBdr>
        <w:top w:val="none" w:sz="0" w:space="0" w:color="auto"/>
        <w:left w:val="none" w:sz="0" w:space="0" w:color="auto"/>
        <w:bottom w:val="none" w:sz="0" w:space="0" w:color="auto"/>
        <w:right w:val="none" w:sz="0" w:space="0" w:color="auto"/>
      </w:divBdr>
    </w:div>
    <w:div w:id="1849366871">
      <w:bodyDiv w:val="1"/>
      <w:marLeft w:val="0"/>
      <w:marRight w:val="0"/>
      <w:marTop w:val="0"/>
      <w:marBottom w:val="0"/>
      <w:divBdr>
        <w:top w:val="none" w:sz="0" w:space="0" w:color="auto"/>
        <w:left w:val="none" w:sz="0" w:space="0" w:color="auto"/>
        <w:bottom w:val="none" w:sz="0" w:space="0" w:color="auto"/>
        <w:right w:val="none" w:sz="0" w:space="0" w:color="auto"/>
      </w:divBdr>
    </w:div>
    <w:div w:id="1912344832">
      <w:bodyDiv w:val="1"/>
      <w:marLeft w:val="0"/>
      <w:marRight w:val="0"/>
      <w:marTop w:val="0"/>
      <w:marBottom w:val="0"/>
      <w:divBdr>
        <w:top w:val="none" w:sz="0" w:space="0" w:color="auto"/>
        <w:left w:val="none" w:sz="0" w:space="0" w:color="auto"/>
        <w:bottom w:val="none" w:sz="0" w:space="0" w:color="auto"/>
        <w:right w:val="none" w:sz="0" w:space="0" w:color="auto"/>
      </w:divBdr>
    </w:div>
    <w:div w:id="1965429675">
      <w:bodyDiv w:val="1"/>
      <w:marLeft w:val="0"/>
      <w:marRight w:val="0"/>
      <w:marTop w:val="0"/>
      <w:marBottom w:val="0"/>
      <w:divBdr>
        <w:top w:val="none" w:sz="0" w:space="0" w:color="auto"/>
        <w:left w:val="none" w:sz="0" w:space="0" w:color="auto"/>
        <w:bottom w:val="none" w:sz="0" w:space="0" w:color="auto"/>
        <w:right w:val="none" w:sz="0" w:space="0" w:color="auto"/>
      </w:divBdr>
    </w:div>
    <w:div w:id="20754702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e.tl/t-yQXoNKdOJs"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citus.lt/" TargetMode="External"/><Relationship Id="rId4" Type="http://schemas.openxmlformats.org/officeDocument/2006/relationships/settings" Target="settings.xml"/><Relationship Id="rId9" Type="http://schemas.openxmlformats.org/officeDocument/2006/relationships/hyperlink" Target="mailto:rytas.stalnionis@citus.l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5E19CBA-464D-C042-897B-AF0F815D6C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2</Pages>
  <Words>909</Words>
  <Characters>5182</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Rytas</dc:creator>
  <cp:keywords/>
  <dc:description/>
  <cp:lastModifiedBy>Rytas Stalnionis</cp:lastModifiedBy>
  <cp:revision>7</cp:revision>
  <cp:lastPrinted>2018-09-12T07:36:00Z</cp:lastPrinted>
  <dcterms:created xsi:type="dcterms:W3CDTF">2019-02-04T12:06:00Z</dcterms:created>
  <dcterms:modified xsi:type="dcterms:W3CDTF">2019-02-05T13:07:00Z</dcterms:modified>
</cp:coreProperties>
</file>