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DFB5F81" w14:textId="77777777" w:rsidR="0026671C" w:rsidRPr="00CF5B05" w:rsidRDefault="0026671C" w:rsidP="0026671C">
      <w:pPr>
        <w:rPr>
          <w:rFonts w:ascii="Arial" w:hAnsi="Arial" w:cs="Arial"/>
          <w:bCs/>
          <w:i/>
          <w:sz w:val="20"/>
          <w:szCs w:val="20"/>
          <w:lang w:val="lt-LT"/>
        </w:rPr>
      </w:pPr>
      <w:r w:rsidRPr="00CF5B05">
        <w:rPr>
          <w:rFonts w:ascii="Arial" w:hAnsi="Arial" w:cs="Arial"/>
          <w:bCs/>
          <w:i/>
          <w:sz w:val="20"/>
          <w:szCs w:val="20"/>
          <w:lang w:val="lt-LT"/>
        </w:rPr>
        <w:t>Pranešimas žiniasklaidai</w:t>
      </w:r>
    </w:p>
    <w:p w14:paraId="28EED8AE" w14:textId="0F29E12D" w:rsidR="0026671C" w:rsidRPr="00CF5B05" w:rsidRDefault="0026671C" w:rsidP="0026671C">
      <w:pPr>
        <w:rPr>
          <w:rFonts w:ascii="Arial" w:hAnsi="Arial" w:cs="Arial"/>
          <w:bCs/>
          <w:i/>
          <w:sz w:val="20"/>
          <w:szCs w:val="20"/>
          <w:lang w:val="lt-LT" w:eastAsia="lt-LT"/>
        </w:rPr>
      </w:pPr>
      <w:r w:rsidRPr="00CF5B05">
        <w:rPr>
          <w:rFonts w:ascii="Arial" w:hAnsi="Arial" w:cs="Arial"/>
          <w:bCs/>
          <w:i/>
          <w:sz w:val="20"/>
          <w:szCs w:val="20"/>
          <w:lang w:val="lt-LT"/>
        </w:rPr>
        <w:t>2020 02 25</w:t>
      </w:r>
    </w:p>
    <w:p w14:paraId="492D5400" w14:textId="57B2B2F5" w:rsidR="0026671C" w:rsidRPr="00CF5B05" w:rsidRDefault="0026671C" w:rsidP="0026671C">
      <w:pPr>
        <w:pStyle w:val="NormalWeb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CF5B05">
        <w:rPr>
          <w:rFonts w:ascii="Arial" w:hAnsi="Arial" w:cs="Arial"/>
          <w:b/>
          <w:bCs/>
          <w:color w:val="000000" w:themeColor="text1"/>
          <w:lang w:val="lt-LT"/>
        </w:rPr>
        <w:t>Kopūstas – lietuviška „</w:t>
      </w:r>
      <w:proofErr w:type="spellStart"/>
      <w:r w:rsidRPr="00CF5B05">
        <w:rPr>
          <w:rFonts w:ascii="Arial" w:hAnsi="Arial" w:cs="Arial"/>
          <w:b/>
          <w:bCs/>
          <w:color w:val="000000" w:themeColor="text1"/>
          <w:lang w:val="lt-LT"/>
        </w:rPr>
        <w:t>vicedaržovė</w:t>
      </w:r>
      <w:proofErr w:type="spellEnd"/>
      <w:r w:rsidRPr="00CF5B05">
        <w:rPr>
          <w:rFonts w:ascii="Arial" w:hAnsi="Arial" w:cs="Arial"/>
          <w:b/>
          <w:bCs/>
          <w:color w:val="000000" w:themeColor="text1"/>
          <w:lang w:val="lt-LT"/>
        </w:rPr>
        <w:t xml:space="preserve">“ po bulvės </w:t>
      </w:r>
      <w:r w:rsidR="009A07E1">
        <w:rPr>
          <w:rFonts w:ascii="Arial" w:hAnsi="Arial" w:cs="Arial"/>
          <w:b/>
          <w:bCs/>
          <w:color w:val="000000" w:themeColor="text1"/>
          <w:lang w:val="lt-LT"/>
        </w:rPr>
        <w:t>(+</w:t>
      </w:r>
      <w:r w:rsidR="008F1CBB">
        <w:rPr>
          <w:rFonts w:ascii="Arial" w:hAnsi="Arial" w:cs="Arial"/>
          <w:b/>
          <w:bCs/>
          <w:color w:val="000000" w:themeColor="text1"/>
          <w:lang w:val="lt-LT"/>
        </w:rPr>
        <w:t xml:space="preserve"> </w:t>
      </w:r>
      <w:bookmarkStart w:id="0" w:name="_GoBack"/>
      <w:bookmarkEnd w:id="0"/>
      <w:r w:rsidR="009A07E1">
        <w:rPr>
          <w:rFonts w:ascii="Arial" w:hAnsi="Arial" w:cs="Arial"/>
          <w:b/>
          <w:bCs/>
          <w:color w:val="000000" w:themeColor="text1"/>
          <w:lang w:val="lt-LT"/>
        </w:rPr>
        <w:t>receptai)</w:t>
      </w:r>
    </w:p>
    <w:p w14:paraId="1B3428AF" w14:textId="7619C45C" w:rsidR="0026671C" w:rsidRPr="00D9109D" w:rsidRDefault="0026671C" w:rsidP="00D9109D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Kopūstą galima drąsiai tituluoti antra populiariausia daržove Lietuvoje po bulvės. Tai – viena</w:t>
      </w:r>
      <w:r w:rsidR="00CF5B05"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s</w:t>
      </w:r>
      <w:r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iš nedaugelio</w:t>
      </w:r>
      <w:r w:rsidR="00CF5B05"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žalumynų</w:t>
      </w:r>
      <w:r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, kur</w:t>
      </w:r>
      <w:r w:rsidR="00CF5B05"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į</w:t>
      </w:r>
      <w:r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galima sandėliuoti ir išlaikyti praktiškai iki naujo derliaus. </w:t>
      </w:r>
      <w:r w:rsidR="003B3845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P</w:t>
      </w:r>
      <w:r w:rsidR="00AC5190"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rekybos tinklo „Iki“ ekspertai teigia, kad </w:t>
      </w:r>
      <w:r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pavadinti </w:t>
      </w:r>
      <w:r w:rsid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kopūstą </w:t>
      </w:r>
      <w:r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paprasta ar eiline daržove netinka – be jo neįsivaizduojama ne tik tradicinė lietuviška virtuvė, bet ir įmantrūs gurmaniški kulinarijos eksperimentai. </w:t>
      </w:r>
    </w:p>
    <w:p w14:paraId="7BFDEDAE" w14:textId="77777777" w:rsidR="00CF5B05" w:rsidRPr="00D9109D" w:rsidRDefault="00CF5B05" w:rsidP="00D9109D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4B13B5CB" w14:textId="4AC22FDC" w:rsidR="008A315B" w:rsidRPr="00D9109D" w:rsidRDefault="008A315B" w:rsidP="00D9109D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r w:rsid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Nors šiandien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įvairiausių daržovių, salotų ir žalumynų pasirinkimas yra kur kas įvairesnis nei anksčiau, kopūstai išlaiko tvirtas pozicijas tarp mėgstamiausių lietuvių daržo gėrybių.</w:t>
      </w:r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4F3595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Kopūstų </w:t>
      </w:r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>sodinim</w:t>
      </w:r>
      <w:r w:rsidR="004F3595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as Lietuvoje </w:t>
      </w:r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įprastai prasideda kovą, tad jau vasaros </w:t>
      </w:r>
      <w:r w:rsidR="009A07E1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>pradžioje</w:t>
      </w:r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gali</w:t>
      </w:r>
      <w:r w:rsidR="004F3595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>me</w:t>
      </w:r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>džiaugtis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>švieži</w:t>
      </w:r>
      <w:r w:rsidR="00B83A68">
        <w:rPr>
          <w:rFonts w:ascii="Arial" w:hAnsi="Arial" w:cs="Arial"/>
          <w:color w:val="000000" w:themeColor="text1"/>
          <w:sz w:val="20"/>
          <w:szCs w:val="20"/>
          <w:lang w:val="lt-LT"/>
        </w:rPr>
        <w:t>u</w:t>
      </w:r>
      <w:proofErr w:type="spellEnd"/>
      <w:r w:rsidR="00B83A68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jų derliumi</w:t>
      </w:r>
      <w:r w:rsidRPr="00D9109D">
        <w:rPr>
          <w:rStyle w:val="Strong"/>
          <w:rFonts w:ascii="Arial" w:hAnsi="Arial" w:cs="Arial"/>
          <w:b w:val="0"/>
          <w:bCs w:val="0"/>
          <w:color w:val="000000" w:themeColor="text1"/>
          <w:sz w:val="20"/>
          <w:szCs w:val="20"/>
          <w:lang w:val="lt-LT"/>
        </w:rPr>
        <w:t xml:space="preserve">“, 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Pr="00D9109D">
        <w:rPr>
          <w:rStyle w:val="Strong"/>
          <w:rFonts w:ascii="Arial" w:hAnsi="Arial" w:cs="Arial"/>
          <w:b w:val="0"/>
          <w:bCs w:val="0"/>
          <w:color w:val="000000" w:themeColor="text1"/>
          <w:sz w:val="20"/>
          <w:szCs w:val="20"/>
          <w:lang w:val="lt-LT"/>
        </w:rPr>
        <w:t xml:space="preserve"> pastebi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Indrė Baltrušaitienė, prekybos tinklo „Iki“ komunikacijos vadovė.</w:t>
      </w:r>
    </w:p>
    <w:p w14:paraId="3A5516F2" w14:textId="6D5E1CCD" w:rsidR="004F3595" w:rsidRPr="00D9109D" w:rsidRDefault="004F3595" w:rsidP="00D9109D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1E2FE4A9" w14:textId="3B46547F" w:rsidR="00604370" w:rsidRPr="00B83A68" w:rsidRDefault="004F3595" w:rsidP="00D9109D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Nors kopūstai laikomi nepamainoma daržove tradiciniams lietuviškiems patiekalams, tačiau be jų neapsieina ir kitų šalių virtuvės – t</w:t>
      </w:r>
      <w:r w:rsidR="009A07E1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ai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pasteb</w:t>
      </w:r>
      <w:r w:rsidR="009A07E1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ima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atsivertus </w:t>
      </w:r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daugelio 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restora</w:t>
      </w:r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nų 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meniu. </w:t>
      </w:r>
      <w:r w:rsidR="002957B8">
        <w:rPr>
          <w:rFonts w:ascii="Arial" w:hAnsi="Arial" w:cs="Arial"/>
          <w:color w:val="000000" w:themeColor="text1"/>
          <w:sz w:val="20"/>
          <w:szCs w:val="20"/>
          <w:lang w:val="lt-LT"/>
        </w:rPr>
        <w:t>Į</w:t>
      </w:r>
      <w:r w:rsidR="0026671C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vairiausių </w:t>
      </w:r>
      <w:r w:rsidR="002957B8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kopūstų salotų </w:t>
      </w:r>
      <w:r w:rsidR="0026671C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variacijų galima paragauti visame pasaulyje </w:t>
      </w:r>
      <w:r w:rsidR="009A07E1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– </w:t>
      </w:r>
      <w:r w:rsidR="0026671C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>nuo Amerikos iki Azijos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  <w:r w:rsidR="0026671C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Ne ką mažiau </w:t>
      </w:r>
      <w:r w:rsidR="00E10BC7">
        <w:rPr>
          <w:rFonts w:ascii="Arial" w:hAnsi="Arial" w:cs="Arial"/>
          <w:color w:val="000000" w:themeColor="text1"/>
          <w:sz w:val="20"/>
          <w:szCs w:val="20"/>
          <w:lang w:val="lt-LT"/>
        </w:rPr>
        <w:t>populiarios</w:t>
      </w:r>
      <w:r w:rsidR="0026671C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kopūstų sriubos ir troškiniai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>, iš jų kepama duo</w:t>
      </w:r>
      <w:r w:rsidR="009A07E1">
        <w:rPr>
          <w:rFonts w:ascii="Arial" w:hAnsi="Arial" w:cs="Arial"/>
          <w:color w:val="000000" w:themeColor="text1"/>
          <w:sz w:val="20"/>
          <w:szCs w:val="20"/>
          <w:lang w:val="lt-LT"/>
        </w:rPr>
        <w:t>n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a, blynai ir net desertai. </w:t>
      </w:r>
    </w:p>
    <w:p w14:paraId="73CCA641" w14:textId="77777777" w:rsidR="00CF5B05" w:rsidRPr="00D9109D" w:rsidRDefault="00CF5B05" w:rsidP="00D9109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E24224B" w14:textId="0D131064" w:rsidR="00604370" w:rsidRPr="00D9109D" w:rsidRDefault="008A315B" w:rsidP="00D9109D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D9109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Vitamino C daugiau nei apelsinuose </w:t>
      </w:r>
    </w:p>
    <w:p w14:paraId="2F687AB6" w14:textId="77777777" w:rsidR="00CF5B05" w:rsidRPr="00D9109D" w:rsidRDefault="00CF5B05" w:rsidP="00D9109D">
      <w:pPr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lt-LT" w:eastAsia="ar-SA"/>
        </w:rPr>
      </w:pPr>
    </w:p>
    <w:p w14:paraId="72583DCD" w14:textId="5F5D88FE" w:rsidR="00CE5E2F" w:rsidRPr="00D9109D" w:rsidRDefault="002957B8" w:rsidP="00D9109D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Pasak </w:t>
      </w:r>
      <w:r w:rsidR="0060437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Vilm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os</w:t>
      </w:r>
      <w:r w:rsidR="0060437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="0060437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Juodkazienė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</w:t>
      </w:r>
      <w:proofErr w:type="spellEnd"/>
      <w:r w:rsidR="0060437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</w:t>
      </w:r>
      <w:r w:rsidR="00604370"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„Iki“ </w:t>
      </w:r>
      <w:r w:rsidR="0060437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maisto ekspertė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s,</w:t>
      </w:r>
      <w:r w:rsidR="0060437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kopūstai yra tikra gamtos dovana gyvenantiems vidutinio klimato zonoje, 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pavyzdžiui,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60437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lietuvia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ms</w:t>
      </w:r>
      <w:r w:rsidR="0060437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</w:t>
      </w:r>
      <w:r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>Ši daržovė</w:t>
      </w:r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turi</w:t>
      </w:r>
      <w:proofErr w:type="spellEnd"/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itin</w:t>
      </w:r>
      <w:proofErr w:type="spellEnd"/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veiksmingų</w:t>
      </w:r>
      <w:proofErr w:type="spellEnd"/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antioksidantų</w:t>
      </w:r>
      <w:proofErr w:type="spellEnd"/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.</w:t>
      </w:r>
    </w:p>
    <w:p w14:paraId="6736552E" w14:textId="77777777" w:rsidR="00CE5E2F" w:rsidRPr="00D9109D" w:rsidRDefault="00CE5E2F" w:rsidP="000E0797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0036ED61" w14:textId="1FE22F95" w:rsidR="00CE5E2F" w:rsidRPr="00D9109D" w:rsidRDefault="00D9109D" w:rsidP="000E0797">
      <w:pPr>
        <w:jc w:val="both"/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</w:pPr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>„</w:t>
      </w:r>
      <w:r w:rsidR="002957B8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>V</w:t>
      </w:r>
      <w:proofErr w:type="spellStart"/>
      <w:r w:rsidR="00475204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itamino</w:t>
      </w:r>
      <w:proofErr w:type="spellEnd"/>
      <w:r w:rsidR="00475204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C</w:t>
      </w:r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 xml:space="preserve"> kopūstuose</w:t>
      </w:r>
      <w:r w:rsidR="002957B8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 xml:space="preserve"> yra</w:t>
      </w:r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 xml:space="preserve"> kur kas daugiau nei apelsinuose. </w:t>
      </w:r>
      <w:r w:rsidR="000E0797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>Jo lapuose</w:t>
      </w:r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taip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pat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gausu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sieros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 xml:space="preserve">, kuri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gelbsti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kovojant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su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infekcijomis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. Jos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trūkumas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gali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paskatinti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mikrobines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infekcijas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ir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sulėtinti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žaizdų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gijimą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.</w:t>
      </w:r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 xml:space="preserve"> Ne be reikalo kopūstai yra tapę vaistu negaluojant virškinimui – </w:t>
      </w:r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šioje daržovėje randamas ir</w:t>
      </w:r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</w:rPr>
        <w:t>ypač</w:t>
      </w:r>
      <w:proofErr w:type="spellEnd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verting</w:t>
      </w:r>
      <w:proofErr w:type="spellStart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as</w:t>
      </w:r>
      <w:proofErr w:type="spellEnd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vitamin</w:t>
      </w:r>
      <w:proofErr w:type="spellStart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as</w:t>
      </w:r>
      <w:proofErr w:type="spellEnd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U, </w:t>
      </w:r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kuris </w:t>
      </w:r>
      <w:proofErr w:type="spellStart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</w:rPr>
        <w:t>gerina</w:t>
      </w:r>
      <w:proofErr w:type="spellEnd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</w:rPr>
        <w:t>žarnyno</w:t>
      </w:r>
      <w:proofErr w:type="spellEnd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00000"/>
          <w:sz w:val="20"/>
          <w:szCs w:val="20"/>
          <w:shd w:val="clear" w:color="auto" w:fill="FFFFFF"/>
        </w:rPr>
        <w:t>veiklą</w:t>
      </w:r>
      <w:proofErr w:type="spellEnd"/>
      <w:r w:rsidRPr="00D9109D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“, </w:t>
      </w:r>
      <w:r w:rsidR="002957B8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–</w:t>
      </w:r>
      <w:r w:rsidRPr="00D9109D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vardija „</w:t>
      </w:r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Iki“ 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maisto ekspertė</w:t>
      </w:r>
      <w:r w:rsidR="009A07E1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</w:t>
      </w:r>
    </w:p>
    <w:p w14:paraId="28417DE2" w14:textId="72C467E8" w:rsidR="00CE5E2F" w:rsidRPr="00D9109D" w:rsidRDefault="00CE5E2F" w:rsidP="000E0797">
      <w:pPr>
        <w:jc w:val="both"/>
        <w:rPr>
          <w:rFonts w:ascii="Arial" w:hAnsi="Arial" w:cs="Arial"/>
          <w:color w:val="010101"/>
          <w:sz w:val="20"/>
          <w:szCs w:val="20"/>
          <w:shd w:val="clear" w:color="auto" w:fill="FFFFFF"/>
        </w:rPr>
      </w:pPr>
    </w:p>
    <w:p w14:paraId="1536F017" w14:textId="781B457A" w:rsidR="00D9109D" w:rsidRPr="00D9109D" w:rsidRDefault="00D9109D" w:rsidP="000E0797">
      <w:pPr>
        <w:jc w:val="both"/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</w:pPr>
      <w:r w:rsidRP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Ji priduria, kad </w:t>
      </w:r>
      <w:r w:rsidR="002957B8" w:rsidRPr="00D9109D">
        <w:rPr>
          <w:rFonts w:ascii="Arial" w:hAnsi="Arial" w:cs="Arial"/>
          <w:sz w:val="20"/>
          <w:szCs w:val="20"/>
          <w:lang w:val="lt-LT"/>
        </w:rPr>
        <w:t>išsekus</w:t>
      </w:r>
      <w:r w:rsidR="002957B8" w:rsidRP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P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kopūstai </w:t>
      </w:r>
      <w:r w:rsidRPr="00D9109D">
        <w:rPr>
          <w:rFonts w:ascii="Arial" w:hAnsi="Arial" w:cs="Arial"/>
          <w:sz w:val="20"/>
          <w:szCs w:val="20"/>
          <w:lang w:val="lt-LT"/>
        </w:rPr>
        <w:t xml:space="preserve">padeda greičiau atgauti jėgas – suvalgius </w:t>
      </w:r>
      <w:r w:rsidR="000E0797">
        <w:rPr>
          <w:rFonts w:ascii="Arial" w:hAnsi="Arial" w:cs="Arial"/>
          <w:sz w:val="20"/>
          <w:szCs w:val="20"/>
          <w:lang w:val="lt-LT"/>
        </w:rPr>
        <w:t>jų</w:t>
      </w:r>
      <w:r w:rsidRPr="00D9109D">
        <w:rPr>
          <w:rFonts w:ascii="Arial" w:hAnsi="Arial" w:cs="Arial"/>
          <w:sz w:val="20"/>
          <w:szCs w:val="20"/>
          <w:lang w:val="lt-LT"/>
        </w:rPr>
        <w:t xml:space="preserve"> sriubos iš organizmo greičiau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pašalin</w:t>
      </w:r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>ami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toksin</w:t>
      </w:r>
      <w:proofErr w:type="spellEnd"/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>ai</w:t>
      </w:r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 xml:space="preserve"> </w:t>
      </w:r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>ir</w:t>
      </w:r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šlapimo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rūgšt</w:t>
      </w:r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>ys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. </w:t>
      </w:r>
      <w:r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 xml:space="preserve">Taip pat </w:t>
      </w:r>
      <w:r w:rsidR="000E0797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>daržovėje</w:t>
      </w:r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gausu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jodo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,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kuris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padeda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funkcionuoti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smegenims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ir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nervų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 xml:space="preserve"> </w:t>
      </w:r>
      <w:proofErr w:type="spellStart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sistemai</w:t>
      </w:r>
      <w:proofErr w:type="spellEnd"/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</w:rPr>
        <w:t>.</w:t>
      </w:r>
      <w:r w:rsidR="00CE5E2F" w:rsidRPr="00D9109D"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  <w:t xml:space="preserve"> </w:t>
      </w:r>
    </w:p>
    <w:p w14:paraId="1DC093B5" w14:textId="77777777" w:rsidR="00D9109D" w:rsidRPr="00D9109D" w:rsidRDefault="00D9109D" w:rsidP="000E0797">
      <w:pPr>
        <w:jc w:val="both"/>
        <w:rPr>
          <w:rFonts w:ascii="Arial" w:hAnsi="Arial" w:cs="Arial"/>
          <w:color w:val="010101"/>
          <w:sz w:val="20"/>
          <w:szCs w:val="20"/>
          <w:shd w:val="clear" w:color="auto" w:fill="FFFFFF"/>
          <w:lang w:val="lt-LT"/>
        </w:rPr>
      </w:pPr>
    </w:p>
    <w:p w14:paraId="4E9AB825" w14:textId="05955CD7" w:rsidR="00604370" w:rsidRPr="00D9109D" w:rsidRDefault="00604370" w:rsidP="000E0797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</w:pPr>
      <w:r w:rsidRPr="00D9109D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Ir pagrindiniam</w:t>
      </w:r>
      <w:r w:rsidR="008A315B" w:rsidRPr="00D9109D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, </w:t>
      </w:r>
      <w:r w:rsidRPr="00D9109D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ir pa</w:t>
      </w:r>
      <w:r w:rsidR="008A315B" w:rsidRPr="00D9109D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dažui </w:t>
      </w:r>
    </w:p>
    <w:p w14:paraId="4E1752C9" w14:textId="77777777" w:rsidR="00CF5B05" w:rsidRPr="00D9109D" w:rsidRDefault="00CF5B05" w:rsidP="000E0797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3C373E5F" w14:textId="03350AB1" w:rsidR="007F2873" w:rsidRDefault="00604370" w:rsidP="000E0797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D9109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„Iki“ 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maisto ekspertė</w:t>
      </w:r>
      <w:r w:rsidR="0026671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priduria, </w:t>
      </w:r>
      <w:r w:rsidR="00CF5B0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kad kopūstų asortimentą sudaro ne tik lietuvių pamėgti</w:t>
      </w:r>
      <w:r w:rsidR="002957B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eji</w:t>
      </w:r>
      <w:r w:rsidR="00CF5B0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="00CF5B0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baltagūžiai</w:t>
      </w:r>
      <w:proofErr w:type="spellEnd"/>
      <w:r w:rsidR="002957B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 Daugeliui taip pat žinomi</w:t>
      </w:r>
      <w:r w:rsidR="00CF5B0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raudonieji, 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mėlynieji, </w:t>
      </w:r>
      <w:r w:rsidR="00860376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ropiniai, žiediniai, lapiniai, </w:t>
      </w:r>
      <w:proofErr w:type="spellStart"/>
      <w:r w:rsidR="00860376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briuselio</w:t>
      </w:r>
      <w:proofErr w:type="spellEnd"/>
      <w:r w:rsidR="00860376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kopūstai ir</w:t>
      </w:r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dar</w:t>
      </w:r>
      <w:r w:rsidR="00860376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daugelis kitų</w:t>
      </w:r>
      <w:r w:rsidR="00D9109D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kurie </w:t>
      </w:r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suteikia platų skonių spektrą įvairiausiems patiekalams. </w:t>
      </w:r>
    </w:p>
    <w:p w14:paraId="58D9901F" w14:textId="2D7ACC08" w:rsidR="000E0797" w:rsidRDefault="000E0797" w:rsidP="000E0797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1BC4885E" w14:textId="14246827" w:rsidR="006667BC" w:rsidRPr="000E0797" w:rsidRDefault="000E0797" w:rsidP="000E0797">
      <w:pPr>
        <w:jc w:val="both"/>
        <w:rPr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„</w:t>
      </w:r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Mūsų pamėg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ti</w:t>
      </w:r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gūžinia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kopūstai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yra švelnesnio skonio nei kitos rūšys, todėl </w:t>
      </w:r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ypač tinka </w:t>
      </w:r>
      <w:proofErr w:type="spellStart"/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skanin</w:t>
      </w:r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ti</w:t>
      </w:r>
      <w:proofErr w:type="spellEnd"/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salotas</w:t>
      </w:r>
      <w:proofErr w:type="spellEnd"/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</w:t>
      </w:r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įdary</w:t>
      </w:r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ti</w:t>
      </w:r>
      <w:proofErr w:type="spellEnd"/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pyragėlius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O 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š pirmo žvilgsnio tik spalva nuo 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mums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įprastų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išsiskirian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tys </w:t>
      </w:r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raudon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ieji</w:t>
      </w:r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ir mėlyn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ieji 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kopūstai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yra aitresni 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savo skoniu šiek tiek primena krienus. Tiek spal</w:t>
      </w:r>
      <w:r w:rsidR="002957B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va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tiek skoni</w:t>
      </w:r>
      <w:r w:rsidR="002957B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u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jie ypač tinka salotoms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ir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troškini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ams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paįvairinti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“, – pa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lygina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V. </w:t>
      </w:r>
      <w:proofErr w:type="spellStart"/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Juodkazienė</w:t>
      </w:r>
      <w:proofErr w:type="spellEnd"/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 </w:t>
      </w:r>
    </w:p>
    <w:p w14:paraId="4FF99D0D" w14:textId="360AE573" w:rsidR="006667BC" w:rsidRPr="00D9109D" w:rsidRDefault="006667BC" w:rsidP="000E0797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7A279224" w14:textId="4509F624" w:rsidR="00D9109D" w:rsidRPr="00D9109D" w:rsidRDefault="002957B8" w:rsidP="000E0797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ita lietuvių pamėgta rūšis – 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avojiniai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kopūstai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– 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išsiskiria puria</w:t>
      </w:r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lapų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konsistencija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ir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kiek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švelnesniu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skoniu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Suplėš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ius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šviežius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šio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kopūsto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lapus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ir sumaiš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ius</w:t>
      </w:r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su mėgstamomis daržovėmis, 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galima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pasigamin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ti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pilną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dubenį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gaivių</w:t>
      </w:r>
      <w:proofErr w:type="spellEnd"/>
      <w:r w:rsid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salotų</w:t>
      </w:r>
      <w:proofErr w:type="spellEnd"/>
      <w:r w:rsidR="00B30EF7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098F9AFA" w14:textId="77777777" w:rsidR="00D9109D" w:rsidRPr="00D9109D" w:rsidRDefault="00D9109D" w:rsidP="00D9109D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6BD83A78" w14:textId="0EFF5F3D" w:rsidR="008A2C25" w:rsidRPr="00D9109D" w:rsidRDefault="00D9109D" w:rsidP="00D9109D">
      <w:pPr>
        <w:jc w:val="both"/>
        <w:rPr>
          <w:rFonts w:ascii="Arial" w:hAnsi="Arial" w:cs="Arial"/>
          <w:sz w:val="20"/>
          <w:szCs w:val="20"/>
          <w:lang w:val="lt-LT"/>
        </w:rPr>
      </w:pP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Anot </w:t>
      </w:r>
      <w:r w:rsidR="002957B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maisto ekspertės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š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vieži brokolio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žiedynai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pagardins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salotas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ir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sumuštinius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apvirti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taps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garnyru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prie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mėsos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ar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žuvies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patiekalų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o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pertrinti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–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padažu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makaronams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ar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švelnia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kremine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sriuba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</w:t>
      </w:r>
      <w:r w:rsidR="001B24E6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O 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ž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iedinio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kopūsto žiedynai </w:t>
      </w:r>
      <w:r w:rsid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yra 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ypač 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tink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ami 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apke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</w:t>
      </w:r>
      <w:r w:rsid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ti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tešloje</w:t>
      </w:r>
      <w:r w:rsid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todėl 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neretai tampa </w:t>
      </w:r>
      <w:r w:rsidR="000E0797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sveika alternatyva norint pasmaguriauti. </w:t>
      </w:r>
    </w:p>
    <w:p w14:paraId="22CAADEE" w14:textId="77777777" w:rsidR="008A2C25" w:rsidRPr="00D9109D" w:rsidRDefault="008A2C25" w:rsidP="00D9109D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7CFD84DB" w14:textId="6A9B7CF2" w:rsidR="006667BC" w:rsidRPr="00D9109D" w:rsidRDefault="001B24E6" w:rsidP="00D9109D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Universalumu ypač pasižymi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lapini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ai </w:t>
      </w:r>
      <w:r w:rsid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(kale) </w:t>
      </w:r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kopūst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ai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 Jais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būtų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galima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padengti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visą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vaišių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stalą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–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tamsiai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žali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ar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violetiniai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jų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lapai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tinka tiek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sveikų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kokteilių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pusryčiams</w:t>
      </w:r>
      <w:proofErr w:type="spellEnd"/>
      <w:r w:rsidR="008A2C25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tiek traški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ems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užkandži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ams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arba lengv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ai</w:t>
      </w:r>
      <w:r w:rsidR="006667BC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sriub</w:t>
      </w:r>
      <w:r w:rsidR="00475204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ai pagardinti. </w:t>
      </w:r>
    </w:p>
    <w:p w14:paraId="2A7A35B8" w14:textId="77777777" w:rsidR="008A2C25" w:rsidRPr="00D9109D" w:rsidRDefault="008A2C25" w:rsidP="00D9109D">
      <w:pPr>
        <w:jc w:val="both"/>
        <w:rPr>
          <w:rFonts w:ascii="Arial" w:hAnsi="Arial" w:cs="Arial"/>
          <w:color w:val="717171"/>
          <w:sz w:val="20"/>
          <w:szCs w:val="20"/>
          <w:shd w:val="clear" w:color="auto" w:fill="FFFFFF"/>
        </w:rPr>
      </w:pPr>
    </w:p>
    <w:p w14:paraId="0BDAA11D" w14:textId="2D418716" w:rsidR="008A2C25" w:rsidRPr="00D9109D" w:rsidRDefault="008A2C25" w:rsidP="00D9109D">
      <w:pPr>
        <w:jc w:val="both"/>
        <w:rPr>
          <w:rFonts w:ascii="Arial" w:hAnsi="Arial" w:cs="Arial"/>
          <w:color w:val="000000" w:themeColor="text1"/>
          <w:sz w:val="20"/>
          <w:szCs w:val="20"/>
          <w:highlight w:val="yellow"/>
          <w:shd w:val="clear" w:color="auto" w:fill="FFFFFF"/>
          <w:lang w:val="lt-LT"/>
        </w:rPr>
      </w:pP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lastRenderedPageBreak/>
        <w:t>„Vis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ų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rūšių kopūstai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gali būti valgom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šviež</w:t>
      </w:r>
      <w:r w:rsidR="009A07E1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kept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troškint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virt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ar marinuot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Ši daržovė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uikai tinka pagardinti salotas ir sumuštinius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paįvairinti garnyrą 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prie </w:t>
      </w:r>
      <w:r w:rsidR="00B83A68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įvairiausių patiekalų ir paskaninti sriubas, 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o pasitelkus šiek tiek fantazijos – nuostabaus skonio keksiukais“, </w:t>
      </w:r>
      <w:r w:rsidR="000E0797">
        <w:rPr>
          <w:rFonts w:ascii="Arial" w:hAnsi="Arial" w:cs="Arial"/>
          <w:color w:val="000000" w:themeColor="text1"/>
          <w:sz w:val="20"/>
          <w:szCs w:val="20"/>
          <w:lang w:val="lt-LT"/>
        </w:rPr>
        <w:t>–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vardija V. </w:t>
      </w:r>
      <w:proofErr w:type="spellStart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Juodkazienė</w:t>
      </w:r>
      <w:proofErr w:type="spellEnd"/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 </w:t>
      </w:r>
    </w:p>
    <w:p w14:paraId="1161D8DD" w14:textId="77777777" w:rsidR="00CF5B05" w:rsidRPr="00D9109D" w:rsidRDefault="00CF5B05" w:rsidP="00D9109D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5E047BF0" w14:textId="55F8037B" w:rsidR="008A315B" w:rsidRPr="00D9109D" w:rsidRDefault="008A315B" w:rsidP="00D9109D">
      <w:pPr>
        <w:jc w:val="both"/>
        <w:rPr>
          <w:rFonts w:ascii="Arial" w:eastAsia="Calibri" w:hAnsi="Arial" w:cs="Arial"/>
          <w:color w:val="000000" w:themeColor="text1"/>
          <w:sz w:val="20"/>
          <w:szCs w:val="20"/>
          <w:shd w:val="clear" w:color="auto" w:fill="FFFFFF"/>
          <w:lang w:val="lt-LT" w:eastAsia="ar-SA"/>
        </w:rPr>
      </w:pP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Prekybos tinklo „Iki“ ekspertai pateikia</w:t>
      </w:r>
      <w:r w:rsidR="00AC519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azijietiško troškinio ir </w:t>
      </w:r>
      <w:proofErr w:type="spellStart"/>
      <w:r w:rsidR="00AC519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tailandietiškų</w:t>
      </w:r>
      <w:proofErr w:type="spellEnd"/>
      <w:r w:rsidR="00AC519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kopūstų receptus, 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kuri</w:t>
      </w:r>
      <w:r w:rsidR="00AC5190"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e</w:t>
      </w:r>
      <w:r w:rsidRPr="00D9109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puikiai parodo, kokia mėgstama ši daržovė kitų šalių virtuvėse. </w:t>
      </w:r>
    </w:p>
    <w:p w14:paraId="71392043" w14:textId="4FDA764D" w:rsidR="008A315B" w:rsidRPr="00A42E91" w:rsidRDefault="008A315B" w:rsidP="00D9109D">
      <w:pPr>
        <w:spacing w:line="750" w:lineRule="atLeast"/>
        <w:jc w:val="both"/>
        <w:outlineLvl w:val="0"/>
        <w:rPr>
          <w:rFonts w:ascii="Arial" w:hAnsi="Arial" w:cs="Arial"/>
          <w:b/>
          <w:color w:val="000000" w:themeColor="text1"/>
          <w:kern w:val="36"/>
          <w:sz w:val="20"/>
          <w:szCs w:val="20"/>
          <w:lang w:val="lt-LT"/>
        </w:rPr>
      </w:pPr>
      <w:r w:rsidRPr="00A42E91">
        <w:rPr>
          <w:rFonts w:ascii="Arial" w:hAnsi="Arial" w:cs="Arial"/>
          <w:b/>
          <w:color w:val="000000" w:themeColor="text1"/>
          <w:kern w:val="36"/>
          <w:sz w:val="20"/>
          <w:szCs w:val="20"/>
          <w:lang w:val="lt-LT"/>
        </w:rPr>
        <w:t xml:space="preserve">Azijietiškas kopūstų ir mėsos </w:t>
      </w:r>
      <w:r w:rsidR="00587FDE" w:rsidRPr="00A42E91">
        <w:rPr>
          <w:rFonts w:ascii="Arial" w:hAnsi="Arial" w:cs="Arial"/>
          <w:b/>
          <w:color w:val="000000" w:themeColor="text1"/>
          <w:kern w:val="36"/>
          <w:sz w:val="20"/>
          <w:szCs w:val="20"/>
          <w:lang w:val="lt-LT"/>
        </w:rPr>
        <w:t>„</w:t>
      </w:r>
      <w:proofErr w:type="spellStart"/>
      <w:r w:rsidRPr="00A42E91">
        <w:rPr>
          <w:rFonts w:ascii="Arial" w:hAnsi="Arial" w:cs="Arial"/>
          <w:b/>
          <w:color w:val="000000" w:themeColor="text1"/>
          <w:kern w:val="36"/>
          <w:sz w:val="20"/>
          <w:szCs w:val="20"/>
          <w:lang w:val="lt-LT"/>
        </w:rPr>
        <w:t>stir</w:t>
      </w:r>
      <w:proofErr w:type="spellEnd"/>
      <w:r w:rsidRPr="00A42E91">
        <w:rPr>
          <w:rFonts w:ascii="Arial" w:hAnsi="Arial" w:cs="Arial"/>
          <w:b/>
          <w:color w:val="000000" w:themeColor="text1"/>
          <w:kern w:val="36"/>
          <w:sz w:val="20"/>
          <w:szCs w:val="20"/>
          <w:lang w:val="lt-LT"/>
        </w:rPr>
        <w:t xml:space="preserve"> </w:t>
      </w:r>
      <w:proofErr w:type="spellStart"/>
      <w:r w:rsidRPr="00A42E91">
        <w:rPr>
          <w:rFonts w:ascii="Arial" w:hAnsi="Arial" w:cs="Arial"/>
          <w:b/>
          <w:color w:val="000000" w:themeColor="text1"/>
          <w:kern w:val="36"/>
          <w:sz w:val="20"/>
          <w:szCs w:val="20"/>
          <w:lang w:val="lt-LT"/>
        </w:rPr>
        <w:t>fry</w:t>
      </w:r>
      <w:proofErr w:type="spellEnd"/>
      <w:r w:rsidR="00587FDE" w:rsidRPr="00A42E91">
        <w:rPr>
          <w:rFonts w:ascii="Arial" w:hAnsi="Arial" w:cs="Arial"/>
          <w:b/>
          <w:color w:val="000000" w:themeColor="text1"/>
          <w:kern w:val="36"/>
          <w:sz w:val="20"/>
          <w:szCs w:val="20"/>
          <w:lang w:val="lt-LT"/>
        </w:rPr>
        <w:t>“</w:t>
      </w:r>
    </w:p>
    <w:p w14:paraId="52F11414" w14:textId="77777777" w:rsidR="008A315B" w:rsidRPr="00CF5B05" w:rsidRDefault="008A315B" w:rsidP="00CF5B05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013E4A63" w14:textId="1FD0C5E7" w:rsidR="008A315B" w:rsidRPr="00A42E91" w:rsidRDefault="008A315B" w:rsidP="00CF5B05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lt-LT"/>
        </w:rPr>
      </w:pPr>
      <w:r w:rsidRPr="00A42E91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Reikės:</w:t>
      </w:r>
    </w:p>
    <w:p w14:paraId="0453BB42" w14:textId="058EACFF" w:rsidR="008A315B" w:rsidRPr="00A42E91" w:rsidRDefault="008A315B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400 g maltos mėsos (tinka įvairios)</w:t>
      </w:r>
    </w:p>
    <w:p w14:paraId="1D7A5478" w14:textId="22DBC2FC" w:rsidR="008A315B" w:rsidRPr="00A42E91" w:rsidRDefault="008A315B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0.5 vnt. kopūsto (didelio)</w:t>
      </w:r>
    </w:p>
    <w:p w14:paraId="40E95D82" w14:textId="22F475CD" w:rsidR="008A315B" w:rsidRPr="00A42E91" w:rsidRDefault="008A315B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2 vnt. morkų</w:t>
      </w:r>
    </w:p>
    <w:p w14:paraId="68FD7A84" w14:textId="68FA962C" w:rsidR="008A315B" w:rsidRPr="00A42E91" w:rsidRDefault="008A315B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4  v. š. </w:t>
      </w:r>
      <w:r w:rsidR="00587FDE"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sojos padažo</w:t>
      </w:r>
    </w:p>
    <w:p w14:paraId="7060082D" w14:textId="7E9812A4" w:rsidR="00587FDE" w:rsidRPr="00A42E91" w:rsidRDefault="00587FDE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3 cm imbiero </w:t>
      </w:r>
    </w:p>
    <w:p w14:paraId="2B101F21" w14:textId="15FF50EB" w:rsidR="00587FDE" w:rsidRPr="00A42E91" w:rsidRDefault="00587FDE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3 skiltelės česnako</w:t>
      </w:r>
    </w:p>
    <w:p w14:paraId="6716492B" w14:textId="56F4538D" w:rsidR="00587FDE" w:rsidRPr="00A42E91" w:rsidRDefault="00587FDE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v. š. skrudintų sezamų aliejaus</w:t>
      </w:r>
    </w:p>
    <w:p w14:paraId="5945E137" w14:textId="76363ED5" w:rsidR="00587FDE" w:rsidRPr="00A42E91" w:rsidRDefault="00587FDE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v. š. saldaus aitriųjų paprikų padažo</w:t>
      </w:r>
    </w:p>
    <w:p w14:paraId="54C4FE85" w14:textId="1A155FD3" w:rsidR="00587FDE" w:rsidRPr="00A42E91" w:rsidRDefault="00587FDE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v. š. medaus</w:t>
      </w:r>
    </w:p>
    <w:p w14:paraId="48FF743A" w14:textId="3361741D" w:rsidR="00587FDE" w:rsidRPr="00A42E91" w:rsidRDefault="00587FDE" w:rsidP="00A42E9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</w:rPr>
        <w:t xml:space="preserve">Aliejaus, druskos, </w:t>
      </w: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maltų juodųjų pipirų, medaus</w:t>
      </w:r>
    </w:p>
    <w:p w14:paraId="3CB03BA0" w14:textId="4FEC40B7" w:rsidR="00587FDE" w:rsidRPr="00CF5B05" w:rsidRDefault="00587FDE" w:rsidP="00CF5B05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357B9348" w14:textId="5A42E076" w:rsidR="00587FDE" w:rsidRPr="00A42E91" w:rsidRDefault="00587FDE" w:rsidP="00CF5B05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lt-LT"/>
        </w:rPr>
      </w:pPr>
      <w:r w:rsidRPr="00A42E9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  <w:lang w:val="lt-LT"/>
        </w:rPr>
        <w:t>Paruošimas:</w:t>
      </w:r>
    </w:p>
    <w:p w14:paraId="2A83225C" w14:textId="0B1AB967" w:rsidR="00587FDE" w:rsidRPr="00CF5B05" w:rsidRDefault="00587FDE" w:rsidP="00CF5B05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963446D" w14:textId="0133E803" w:rsidR="00587FDE" w:rsidRPr="00CF5B05" w:rsidRDefault="00587FDE" w:rsidP="00CF5B05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Kopūstą ir morkas supjaustykite juostelėmis. Jeigu norite, galite naudoti daugiau įvairių daržovių – šparaginių pupelių, žirnių anksčių, pievagrybių, paprikų, brokoli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ų</w:t>
      </w: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ir 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kitų šviežių ingredientų.</w:t>
      </w: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Keptuvėje įkaitinkite aliejų, dėkite maltą mėsą. </w:t>
      </w:r>
      <w:r w:rsidRPr="00CF5B05">
        <w:rPr>
          <w:rFonts w:ascii="Arial" w:hAnsi="Arial" w:cs="Arial"/>
          <w:color w:val="000000" w:themeColor="text1"/>
          <w:sz w:val="20"/>
          <w:szCs w:val="20"/>
          <w:lang w:val="lt-LT"/>
        </w:rPr>
        <w:t>Į</w:t>
      </w:r>
      <w:r w:rsidRPr="00CF5B05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 </w:t>
      </w: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keptuvę prie mėsos įtarkuokite česnaką, imbierą, pakepinkite maišydami apie minutę. Mėsą atidėkite į lėkštę.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Keptuvėje įkaitinkite dar šiek tiek aliejaus, sudėkite daržoves ir kepkite maišydami tol, kol daržovės tik vos </w:t>
      </w:r>
      <w:proofErr w:type="spellStart"/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vos</w:t>
      </w:r>
      <w:proofErr w:type="spellEnd"/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suminkštės – apie 3–4 minutes.</w:t>
      </w:r>
      <w:r w:rsidRPr="00CF5B0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Tada į keptuvę grąžinkite mėsą, pilkite sojos padažą, skrudintų sezamų aliejų, saldų aitriųjų paprikų padažą ir medų. Viską gerai išmaišykite. Patiekite pabarsčius sezamo sėklomis, </w:t>
      </w:r>
      <w:proofErr w:type="spellStart"/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čili</w:t>
      </w:r>
      <w:proofErr w:type="spellEnd"/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griežinėliais, smulkintais česnako ar svogūno laiškais.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Skanaus!</w:t>
      </w:r>
    </w:p>
    <w:p w14:paraId="23FBE707" w14:textId="77777777" w:rsidR="00587FDE" w:rsidRPr="00A42E91" w:rsidRDefault="00587FDE" w:rsidP="00CF5B05">
      <w:pPr>
        <w:pStyle w:val="Heading1"/>
        <w:spacing w:before="0" w:beforeAutospacing="0" w:after="0" w:afterAutospacing="0" w:line="750" w:lineRule="atLeast"/>
        <w:jc w:val="both"/>
        <w:rPr>
          <w:rFonts w:ascii="Arial" w:hAnsi="Arial" w:cs="Arial"/>
          <w:bCs w:val="0"/>
          <w:color w:val="000000" w:themeColor="text1"/>
          <w:sz w:val="20"/>
          <w:szCs w:val="20"/>
          <w:lang w:val="lt-LT"/>
        </w:rPr>
      </w:pPr>
      <w:proofErr w:type="spellStart"/>
      <w:r w:rsidRPr="00A42E91">
        <w:rPr>
          <w:rFonts w:ascii="Arial" w:hAnsi="Arial" w:cs="Arial"/>
          <w:bCs w:val="0"/>
          <w:color w:val="000000" w:themeColor="text1"/>
          <w:sz w:val="20"/>
          <w:szCs w:val="20"/>
          <w:lang w:val="lt-LT"/>
        </w:rPr>
        <w:t>Tailandietiškos</w:t>
      </w:r>
      <w:proofErr w:type="spellEnd"/>
      <w:r w:rsidRPr="00A42E91">
        <w:rPr>
          <w:rFonts w:ascii="Arial" w:hAnsi="Arial" w:cs="Arial"/>
          <w:bCs w:val="0"/>
          <w:color w:val="000000" w:themeColor="text1"/>
          <w:sz w:val="20"/>
          <w:szCs w:val="20"/>
          <w:lang w:val="lt-LT"/>
        </w:rPr>
        <w:t xml:space="preserve"> kopūstų ir morkų salotos</w:t>
      </w:r>
    </w:p>
    <w:p w14:paraId="5A113D7F" w14:textId="79074CD7" w:rsidR="008A315B" w:rsidRPr="008A315B" w:rsidRDefault="008A315B" w:rsidP="00CF5B05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DAC9B5B" w14:textId="0C2B5F50" w:rsidR="00CF5B05" w:rsidRPr="00A42E91" w:rsidRDefault="00CF5B05" w:rsidP="00CF5B05">
      <w:pPr>
        <w:jc w:val="both"/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  <w:lang w:val="lt-LT"/>
        </w:rPr>
      </w:pPr>
      <w:r w:rsidRPr="00A42E9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  <w:lang w:val="lt-LT"/>
        </w:rPr>
        <w:t>Reikės:</w:t>
      </w:r>
    </w:p>
    <w:p w14:paraId="76F430B0" w14:textId="77777777" w:rsidR="00CF5B05" w:rsidRPr="00CF5B05" w:rsidRDefault="00CF5B05" w:rsidP="00CF5B05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38416698" w14:textId="6405CD94" w:rsidR="00587FDE" w:rsidRPr="00A42E91" w:rsidRDefault="00587FDE" w:rsidP="00A42E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1/4 </w:t>
      </w:r>
      <w:proofErr w:type="spellStart"/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vnt</w:t>
      </w:r>
      <w:proofErr w:type="spellEnd"/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kopūsto</w:t>
      </w:r>
    </w:p>
    <w:p w14:paraId="73633A4F" w14:textId="258A144B" w:rsidR="00587FDE" w:rsidRPr="00A42E91" w:rsidRDefault="00587FDE" w:rsidP="00A42E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1 vnt. </w:t>
      </w:r>
      <w:r w:rsidR="00CF5B05"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</w:t>
      </w: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orkos</w:t>
      </w:r>
    </w:p>
    <w:p w14:paraId="27D7ECB4" w14:textId="15F01560" w:rsidR="00CF5B05" w:rsidRPr="00A42E91" w:rsidRDefault="00CF5B05" w:rsidP="00A42E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1 sauja sezamų</w:t>
      </w:r>
    </w:p>
    <w:p w14:paraId="3670B34E" w14:textId="6250718C" w:rsidR="00CF5B05" w:rsidRPr="00A42E91" w:rsidRDefault="00CF5B05" w:rsidP="00A42E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Šiek tiek mėtų, kalendros, baziliko, petražolių</w:t>
      </w:r>
    </w:p>
    <w:p w14:paraId="4320FFE5" w14:textId="77777777" w:rsidR="00CF5B05" w:rsidRPr="00CF5B05" w:rsidRDefault="00CF5B05" w:rsidP="00CF5B05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37E44C5E" w14:textId="26B4542F" w:rsidR="00CF5B05" w:rsidRPr="00A42E91" w:rsidRDefault="00CF5B05" w:rsidP="00CF5B05">
      <w:pPr>
        <w:jc w:val="both"/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  <w:lang w:val="lt-LT"/>
        </w:rPr>
      </w:pPr>
      <w:r w:rsidRPr="00A42E9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  <w:lang w:val="lt-LT"/>
        </w:rPr>
        <w:t>Padažui:</w:t>
      </w:r>
    </w:p>
    <w:p w14:paraId="6F0E4864" w14:textId="77777777" w:rsidR="00CF5B05" w:rsidRPr="00CF5B05" w:rsidRDefault="00CF5B05" w:rsidP="00CF5B05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16EBD5FA" w14:textId="4C048494" w:rsidR="00CF5B05" w:rsidRPr="00A42E91" w:rsidRDefault="00CF5B05" w:rsidP="00A42E9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2 v. š. žaliųjų citrinų sulčių</w:t>
      </w:r>
    </w:p>
    <w:p w14:paraId="645F1262" w14:textId="4E493DE5" w:rsidR="00CF5B05" w:rsidRPr="00A42E91" w:rsidRDefault="00CF5B05" w:rsidP="00A42E9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2 v. š. žuvies padažo</w:t>
      </w:r>
    </w:p>
    <w:p w14:paraId="6AD858D3" w14:textId="15A794E6" w:rsidR="00CF5B05" w:rsidRPr="00A42E91" w:rsidRDefault="00CF5B05" w:rsidP="00A42E9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2 v. š. sezamų aliejaus </w:t>
      </w:r>
    </w:p>
    <w:p w14:paraId="5907EA9C" w14:textId="6030D1F2" w:rsidR="00CF5B05" w:rsidRPr="00A42E91" w:rsidRDefault="00CF5B05" w:rsidP="00A42E9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1 v. š. imbiero </w:t>
      </w:r>
    </w:p>
    <w:p w14:paraId="7B435108" w14:textId="6E54DA1B" w:rsidR="00CF5B05" w:rsidRPr="00A42E91" w:rsidRDefault="00CF5B05" w:rsidP="00A42E9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42E9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1 v. š. medaus </w:t>
      </w:r>
    </w:p>
    <w:p w14:paraId="62093634" w14:textId="707C9B54" w:rsidR="00CF5B05" w:rsidRPr="00CF5B05" w:rsidRDefault="00CF5B05" w:rsidP="00CF5B05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3E1A8372" w14:textId="77777777" w:rsidR="00587FDE" w:rsidRPr="00CF5B05" w:rsidRDefault="00587FDE" w:rsidP="00CF5B05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012A34BB" w14:textId="0E16BC7E" w:rsidR="008A315B" w:rsidRPr="00A42E91" w:rsidRDefault="00CF5B05" w:rsidP="00CF5B05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lt-LT"/>
        </w:rPr>
      </w:pPr>
      <w:r w:rsidRPr="00A42E91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Paruošimas:</w:t>
      </w:r>
    </w:p>
    <w:p w14:paraId="7B876AA8" w14:textId="77777777" w:rsidR="00CF5B05" w:rsidRPr="00CF5B05" w:rsidRDefault="00CF5B05" w:rsidP="00CF5B05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84254CC" w14:textId="0FE0C449" w:rsidR="00CF5B05" w:rsidRPr="00CF5B05" w:rsidRDefault="00CF5B05" w:rsidP="00CF5B05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Kopūstą susmulkinkite pjaudami plonom</w:t>
      </w:r>
      <w:r w:rsidR="0086037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is</w:t>
      </w: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juostelėm</w:t>
      </w:r>
      <w:r w:rsidR="0086037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is</w:t>
      </w: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 Morką sutarkuokite arba taip pat plonai supjaustykite. Susismulkinkite prieskonines žoleles. Sumaišykite salotas. Galite uždaryti sandariai ir palikti dieną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dvi šaldytuve. Pasigaminkite padažą sumaišydami visus ingredientus. Skaniau, kai padažas pastovi bent kelias valandas ir skoniai </w:t>
      </w:r>
      <w:r w:rsidR="009806B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su</w:t>
      </w:r>
      <w:r w:rsidRPr="00CF5B05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sibalansuoja. Prieš valgydami sumaišykite salotas su padažu.</w:t>
      </w:r>
      <w:r w:rsidR="001B24E6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Skanaus!</w:t>
      </w:r>
    </w:p>
    <w:p w14:paraId="259AC566" w14:textId="03BBF340" w:rsidR="00CF5B05" w:rsidRPr="00CF5B05" w:rsidRDefault="00CF5B05" w:rsidP="00CF5B05">
      <w:pPr>
        <w:rPr>
          <w:lang w:val="lt-LT"/>
        </w:rPr>
      </w:pPr>
    </w:p>
    <w:p w14:paraId="35043C6E" w14:textId="77777777" w:rsidR="008A315B" w:rsidRPr="00CF5B05" w:rsidRDefault="008A315B" w:rsidP="008A315B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2D5F6E29" w14:textId="77777777" w:rsidR="00CD3528" w:rsidRPr="00CF5B05" w:rsidRDefault="00CD3528" w:rsidP="001547B4">
      <w:pPr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</w:p>
    <w:p w14:paraId="4111DEB4" w14:textId="77777777" w:rsidR="007D6E2A" w:rsidRPr="00CF5B05" w:rsidRDefault="007D6E2A" w:rsidP="001547B4">
      <w:pPr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  <w:r w:rsidRPr="00CF5B05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Daugiau informacijos:</w:t>
      </w:r>
    </w:p>
    <w:p w14:paraId="2C4FFCCB" w14:textId="77777777" w:rsidR="00671F58" w:rsidRPr="00CF5B05" w:rsidRDefault="00671F58" w:rsidP="001547B4">
      <w:pPr>
        <w:rPr>
          <w:rFonts w:ascii="Arial" w:hAnsi="Arial" w:cs="Arial"/>
          <w:bCs/>
          <w:color w:val="000000"/>
          <w:sz w:val="20"/>
          <w:szCs w:val="20"/>
          <w:lang w:val="lt-LT"/>
        </w:rPr>
      </w:pPr>
      <w:r w:rsidRPr="00CF5B05">
        <w:rPr>
          <w:rFonts w:ascii="Arial" w:hAnsi="Arial" w:cs="Arial"/>
          <w:bCs/>
          <w:color w:val="000000"/>
          <w:sz w:val="20"/>
          <w:szCs w:val="20"/>
          <w:lang w:val="lt-LT"/>
        </w:rPr>
        <w:t>Indrė Baltrušaitienė</w:t>
      </w:r>
    </w:p>
    <w:p w14:paraId="13A1C321" w14:textId="77777777" w:rsidR="00671F58" w:rsidRPr="00CF5B05" w:rsidRDefault="00671F58" w:rsidP="001547B4">
      <w:pPr>
        <w:rPr>
          <w:rFonts w:ascii="Arial" w:hAnsi="Arial" w:cs="Arial"/>
          <w:bCs/>
          <w:color w:val="000000"/>
          <w:sz w:val="20"/>
          <w:szCs w:val="20"/>
          <w:lang w:val="lt-LT"/>
        </w:rPr>
      </w:pPr>
      <w:r w:rsidRPr="00CF5B05">
        <w:rPr>
          <w:rFonts w:ascii="Arial" w:hAnsi="Arial" w:cs="Arial"/>
          <w:bCs/>
          <w:color w:val="000000"/>
          <w:sz w:val="20"/>
          <w:szCs w:val="20"/>
          <w:lang w:val="lt-LT"/>
        </w:rPr>
        <w:t>Komunikacijos vadovė</w:t>
      </w:r>
    </w:p>
    <w:p w14:paraId="3FC77220" w14:textId="77777777" w:rsidR="00671F58" w:rsidRPr="00CF5B05" w:rsidRDefault="00671F58" w:rsidP="001547B4">
      <w:pPr>
        <w:rPr>
          <w:rFonts w:ascii="Arial" w:hAnsi="Arial" w:cs="Arial"/>
          <w:bCs/>
          <w:color w:val="000000"/>
          <w:sz w:val="20"/>
          <w:szCs w:val="20"/>
          <w:lang w:val="lt-LT"/>
        </w:rPr>
      </w:pPr>
      <w:r w:rsidRPr="00CF5B05">
        <w:rPr>
          <w:rFonts w:ascii="Arial" w:hAnsi="Arial" w:cs="Arial"/>
          <w:bCs/>
          <w:color w:val="000000"/>
          <w:sz w:val="20"/>
          <w:szCs w:val="20"/>
          <w:lang w:val="lt-LT"/>
        </w:rPr>
        <w:t>Mob. tel. +370 676 45334</w:t>
      </w:r>
    </w:p>
    <w:p w14:paraId="6009C7A8" w14:textId="3D83CE17" w:rsidR="002A6C65" w:rsidRPr="00CF5B05" w:rsidRDefault="00671F58" w:rsidP="001547B4">
      <w:pPr>
        <w:rPr>
          <w:rFonts w:ascii="Arial" w:hAnsi="Arial" w:cs="Arial"/>
          <w:sz w:val="20"/>
          <w:szCs w:val="20"/>
          <w:lang w:val="lt-LT"/>
        </w:rPr>
      </w:pPr>
      <w:r w:rsidRPr="00CF5B05">
        <w:rPr>
          <w:rFonts w:ascii="Arial" w:hAnsi="Arial" w:cs="Arial"/>
          <w:bCs/>
          <w:color w:val="000000"/>
          <w:sz w:val="20"/>
          <w:szCs w:val="20"/>
          <w:lang w:val="lt-LT"/>
        </w:rPr>
        <w:t xml:space="preserve">El. p. </w:t>
      </w:r>
      <w:hyperlink r:id="rId11" w:history="1">
        <w:r w:rsidRPr="00CF5B05">
          <w:rPr>
            <w:rStyle w:val="Hyperlink"/>
            <w:rFonts w:ascii="Arial" w:hAnsi="Arial" w:cs="Arial"/>
            <w:bCs/>
            <w:sz w:val="20"/>
            <w:szCs w:val="20"/>
            <w:lang w:val="lt-LT"/>
          </w:rPr>
          <w:t>indre.baltrusaitiene@iki.lt</w:t>
        </w:r>
      </w:hyperlink>
      <w:r w:rsidRPr="00CF5B05">
        <w:rPr>
          <w:rFonts w:ascii="Arial" w:hAnsi="Arial" w:cs="Arial"/>
          <w:bCs/>
          <w:color w:val="000000"/>
          <w:sz w:val="20"/>
          <w:szCs w:val="20"/>
          <w:lang w:val="lt-LT"/>
        </w:rPr>
        <w:t xml:space="preserve"> </w:t>
      </w:r>
    </w:p>
    <w:sectPr w:rsidR="002A6C65" w:rsidRPr="00CF5B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12" w:right="1080" w:bottom="1440" w:left="1080" w:header="567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3BE71" w14:textId="77777777" w:rsidR="000B0B54" w:rsidRDefault="000B0B54">
      <w:r>
        <w:separator/>
      </w:r>
    </w:p>
  </w:endnote>
  <w:endnote w:type="continuationSeparator" w:id="0">
    <w:p w14:paraId="544FE416" w14:textId="77777777" w:rsidR="000B0B54" w:rsidRDefault="000B0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notTrueType/>
    <w:pitch w:val="variable"/>
    <w:sig w:usb0="E1002EFF" w:usb1="C000605B" w:usb2="00000029" w:usb3="00000000" w:csb0="000101FF" w:csb1="00000000"/>
  </w:font>
  <w:font w:name="OpenSymbol">
    <w:altName w:val="Arial Unicode MS"/>
    <w:panose1 w:val="020B0604020202020204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Calibri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1D3B7" w14:textId="77777777" w:rsidR="002A6C65" w:rsidRDefault="002A6C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F79C9" w14:textId="77777777" w:rsidR="002A6C65" w:rsidRDefault="002A6C6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6CC11" w14:textId="77777777" w:rsidR="002A6C65" w:rsidRDefault="002A6C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252A3" w14:textId="77777777" w:rsidR="000B0B54" w:rsidRDefault="000B0B54">
      <w:r>
        <w:separator/>
      </w:r>
    </w:p>
  </w:footnote>
  <w:footnote w:type="continuationSeparator" w:id="0">
    <w:p w14:paraId="4B0D994F" w14:textId="77777777" w:rsidR="000B0B54" w:rsidRDefault="000B0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D8124" w14:textId="77777777" w:rsidR="00EA6152" w:rsidRDefault="00EA6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126A7" w14:textId="119A0F23" w:rsidR="002A6C65" w:rsidRDefault="00671F58">
    <w:pPr>
      <w:pStyle w:val="Header"/>
    </w:pPr>
    <w:r>
      <w:rPr>
        <w:noProof/>
        <w:lang w:val="en-US" w:eastAsia="en-US"/>
      </w:rPr>
      <w:drawing>
        <wp:anchor distT="0" distB="0" distL="114935" distR="114935" simplePos="0" relativeHeight="251657728" behindDoc="1" locked="0" layoutInCell="1" allowOverlap="1" wp14:anchorId="5D71115B" wp14:editId="78ACA099">
          <wp:simplePos x="0" y="0"/>
          <wp:positionH relativeFrom="column">
            <wp:posOffset>15240</wp:posOffset>
          </wp:positionH>
          <wp:positionV relativeFrom="paragraph">
            <wp:posOffset>-207645</wp:posOffset>
          </wp:positionV>
          <wp:extent cx="889635" cy="843280"/>
          <wp:effectExtent l="0" t="0" r="0" b="0"/>
          <wp:wrapTight wrapText="bothSides">
            <wp:wrapPolygon edited="0">
              <wp:start x="0" y="0"/>
              <wp:lineTo x="0" y="20982"/>
              <wp:lineTo x="21276" y="20982"/>
              <wp:lineTo x="212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843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70186" w14:textId="77777777" w:rsidR="002A6C65" w:rsidRDefault="002A6C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pStyle w:val="msonote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1" w15:restartNumberingAfterBreak="0">
    <w:nsid w:val="00FB587B"/>
    <w:multiLevelType w:val="hybridMultilevel"/>
    <w:tmpl w:val="A1025138"/>
    <w:lvl w:ilvl="0" w:tplc="D9702D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9241D"/>
    <w:multiLevelType w:val="hybridMultilevel"/>
    <w:tmpl w:val="D3FC2A54"/>
    <w:lvl w:ilvl="0" w:tplc="3342FA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A2A38"/>
    <w:multiLevelType w:val="hybridMultilevel"/>
    <w:tmpl w:val="AC9C70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3A75"/>
    <w:multiLevelType w:val="hybridMultilevel"/>
    <w:tmpl w:val="8220924C"/>
    <w:lvl w:ilvl="0" w:tplc="2BFEF6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479AF"/>
    <w:multiLevelType w:val="hybridMultilevel"/>
    <w:tmpl w:val="028ABC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330FA"/>
    <w:multiLevelType w:val="hybridMultilevel"/>
    <w:tmpl w:val="6268BD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46408"/>
    <w:multiLevelType w:val="hybridMultilevel"/>
    <w:tmpl w:val="B0149A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C2"/>
    <w:rsid w:val="00007C8F"/>
    <w:rsid w:val="00041CF0"/>
    <w:rsid w:val="00057CFF"/>
    <w:rsid w:val="000677A8"/>
    <w:rsid w:val="00072704"/>
    <w:rsid w:val="0007518F"/>
    <w:rsid w:val="00080642"/>
    <w:rsid w:val="0008654D"/>
    <w:rsid w:val="000917DA"/>
    <w:rsid w:val="00093CD4"/>
    <w:rsid w:val="000959E9"/>
    <w:rsid w:val="000A01FC"/>
    <w:rsid w:val="000A1435"/>
    <w:rsid w:val="000B0B54"/>
    <w:rsid w:val="000B6071"/>
    <w:rsid w:val="000B649E"/>
    <w:rsid w:val="000C0C14"/>
    <w:rsid w:val="000D301D"/>
    <w:rsid w:val="000E0797"/>
    <w:rsid w:val="000E581B"/>
    <w:rsid w:val="000F0571"/>
    <w:rsid w:val="000F146C"/>
    <w:rsid w:val="000F5749"/>
    <w:rsid w:val="001013CE"/>
    <w:rsid w:val="00105562"/>
    <w:rsid w:val="001108A8"/>
    <w:rsid w:val="00121763"/>
    <w:rsid w:val="00136E02"/>
    <w:rsid w:val="00137E72"/>
    <w:rsid w:val="00152CFB"/>
    <w:rsid w:val="001547B4"/>
    <w:rsid w:val="00160713"/>
    <w:rsid w:val="00161089"/>
    <w:rsid w:val="001819F9"/>
    <w:rsid w:val="00195518"/>
    <w:rsid w:val="00195BBD"/>
    <w:rsid w:val="00197B51"/>
    <w:rsid w:val="001A0C09"/>
    <w:rsid w:val="001A1345"/>
    <w:rsid w:val="001A549F"/>
    <w:rsid w:val="001B24E6"/>
    <w:rsid w:val="001B2C35"/>
    <w:rsid w:val="001C5050"/>
    <w:rsid w:val="001D04F0"/>
    <w:rsid w:val="001D543B"/>
    <w:rsid w:val="001D79FD"/>
    <w:rsid w:val="001E3FD6"/>
    <w:rsid w:val="001F729B"/>
    <w:rsid w:val="00210B9A"/>
    <w:rsid w:val="0021253F"/>
    <w:rsid w:val="00213373"/>
    <w:rsid w:val="00214FD6"/>
    <w:rsid w:val="00215FBE"/>
    <w:rsid w:val="0022009B"/>
    <w:rsid w:val="00226047"/>
    <w:rsid w:val="00243B4C"/>
    <w:rsid w:val="00243B5E"/>
    <w:rsid w:val="0025226C"/>
    <w:rsid w:val="002635C0"/>
    <w:rsid w:val="0026671C"/>
    <w:rsid w:val="0027280B"/>
    <w:rsid w:val="00275EC4"/>
    <w:rsid w:val="00276B7A"/>
    <w:rsid w:val="0027767E"/>
    <w:rsid w:val="0028694A"/>
    <w:rsid w:val="002957B8"/>
    <w:rsid w:val="0029784E"/>
    <w:rsid w:val="002A6C65"/>
    <w:rsid w:val="002B617B"/>
    <w:rsid w:val="002C03EC"/>
    <w:rsid w:val="002C2A17"/>
    <w:rsid w:val="002D295A"/>
    <w:rsid w:val="002E05AC"/>
    <w:rsid w:val="002E5303"/>
    <w:rsid w:val="002E5E03"/>
    <w:rsid w:val="0031585E"/>
    <w:rsid w:val="00327B07"/>
    <w:rsid w:val="003343F7"/>
    <w:rsid w:val="00337CFB"/>
    <w:rsid w:val="003465FA"/>
    <w:rsid w:val="00351D3D"/>
    <w:rsid w:val="003563D8"/>
    <w:rsid w:val="00364DE0"/>
    <w:rsid w:val="00366168"/>
    <w:rsid w:val="0037160D"/>
    <w:rsid w:val="00373705"/>
    <w:rsid w:val="003844C1"/>
    <w:rsid w:val="003961BE"/>
    <w:rsid w:val="003A35F3"/>
    <w:rsid w:val="003A3AEE"/>
    <w:rsid w:val="003A5160"/>
    <w:rsid w:val="003B3845"/>
    <w:rsid w:val="003B61ED"/>
    <w:rsid w:val="003C367D"/>
    <w:rsid w:val="003C6693"/>
    <w:rsid w:val="003D28C0"/>
    <w:rsid w:val="003D4378"/>
    <w:rsid w:val="003E062F"/>
    <w:rsid w:val="00406753"/>
    <w:rsid w:val="00411233"/>
    <w:rsid w:val="00420BC6"/>
    <w:rsid w:val="00433102"/>
    <w:rsid w:val="004331FC"/>
    <w:rsid w:val="00440ED3"/>
    <w:rsid w:val="00446CD4"/>
    <w:rsid w:val="00451BB0"/>
    <w:rsid w:val="00464317"/>
    <w:rsid w:val="0046795B"/>
    <w:rsid w:val="00475204"/>
    <w:rsid w:val="00486539"/>
    <w:rsid w:val="004873F3"/>
    <w:rsid w:val="00491668"/>
    <w:rsid w:val="004B558F"/>
    <w:rsid w:val="004B7FCB"/>
    <w:rsid w:val="004C1314"/>
    <w:rsid w:val="004D3582"/>
    <w:rsid w:val="004E082A"/>
    <w:rsid w:val="004E5633"/>
    <w:rsid w:val="004E65BE"/>
    <w:rsid w:val="004E784A"/>
    <w:rsid w:val="004F3595"/>
    <w:rsid w:val="004F4E78"/>
    <w:rsid w:val="0050221A"/>
    <w:rsid w:val="0051368B"/>
    <w:rsid w:val="00521697"/>
    <w:rsid w:val="00527643"/>
    <w:rsid w:val="00533D03"/>
    <w:rsid w:val="00537286"/>
    <w:rsid w:val="00537387"/>
    <w:rsid w:val="005425CD"/>
    <w:rsid w:val="005436CB"/>
    <w:rsid w:val="00563232"/>
    <w:rsid w:val="005644E6"/>
    <w:rsid w:val="00576981"/>
    <w:rsid w:val="00581D91"/>
    <w:rsid w:val="00587FDE"/>
    <w:rsid w:val="005A441C"/>
    <w:rsid w:val="005C324C"/>
    <w:rsid w:val="005C4E38"/>
    <w:rsid w:val="005D7B24"/>
    <w:rsid w:val="005E0928"/>
    <w:rsid w:val="005E13D6"/>
    <w:rsid w:val="005E305D"/>
    <w:rsid w:val="005F2614"/>
    <w:rsid w:val="0060106E"/>
    <w:rsid w:val="00604370"/>
    <w:rsid w:val="00607577"/>
    <w:rsid w:val="00620EB1"/>
    <w:rsid w:val="00623AE0"/>
    <w:rsid w:val="006322C8"/>
    <w:rsid w:val="006365AD"/>
    <w:rsid w:val="00640BB8"/>
    <w:rsid w:val="00651A5C"/>
    <w:rsid w:val="00655C7D"/>
    <w:rsid w:val="00661D2D"/>
    <w:rsid w:val="006667BC"/>
    <w:rsid w:val="00671DCA"/>
    <w:rsid w:val="00671F58"/>
    <w:rsid w:val="0067335A"/>
    <w:rsid w:val="00676C27"/>
    <w:rsid w:val="00681EE0"/>
    <w:rsid w:val="00683570"/>
    <w:rsid w:val="0068713C"/>
    <w:rsid w:val="00687D44"/>
    <w:rsid w:val="006929DC"/>
    <w:rsid w:val="006A0B60"/>
    <w:rsid w:val="006A2973"/>
    <w:rsid w:val="006A3770"/>
    <w:rsid w:val="006A4AB0"/>
    <w:rsid w:val="006A549E"/>
    <w:rsid w:val="006B105D"/>
    <w:rsid w:val="006B1212"/>
    <w:rsid w:val="006B14B5"/>
    <w:rsid w:val="006C058D"/>
    <w:rsid w:val="006C6B8B"/>
    <w:rsid w:val="006D2774"/>
    <w:rsid w:val="006E28BC"/>
    <w:rsid w:val="006F247F"/>
    <w:rsid w:val="00702E29"/>
    <w:rsid w:val="007127EC"/>
    <w:rsid w:val="007176F9"/>
    <w:rsid w:val="00727EB9"/>
    <w:rsid w:val="0073427E"/>
    <w:rsid w:val="0076220D"/>
    <w:rsid w:val="0076725F"/>
    <w:rsid w:val="00770011"/>
    <w:rsid w:val="0077143F"/>
    <w:rsid w:val="0077520A"/>
    <w:rsid w:val="0079005F"/>
    <w:rsid w:val="00790BC4"/>
    <w:rsid w:val="007B5D4F"/>
    <w:rsid w:val="007C141C"/>
    <w:rsid w:val="007D04B3"/>
    <w:rsid w:val="007D6E2A"/>
    <w:rsid w:val="007E78F9"/>
    <w:rsid w:val="007F0F3E"/>
    <w:rsid w:val="007F2873"/>
    <w:rsid w:val="007F4DC1"/>
    <w:rsid w:val="00804061"/>
    <w:rsid w:val="0080714A"/>
    <w:rsid w:val="00810A2D"/>
    <w:rsid w:val="008115AF"/>
    <w:rsid w:val="00815709"/>
    <w:rsid w:val="0082123E"/>
    <w:rsid w:val="00821B51"/>
    <w:rsid w:val="0082243A"/>
    <w:rsid w:val="00841839"/>
    <w:rsid w:val="00843112"/>
    <w:rsid w:val="0085703D"/>
    <w:rsid w:val="00860376"/>
    <w:rsid w:val="00862ADA"/>
    <w:rsid w:val="008672F4"/>
    <w:rsid w:val="00870109"/>
    <w:rsid w:val="0087315E"/>
    <w:rsid w:val="00885720"/>
    <w:rsid w:val="00885D81"/>
    <w:rsid w:val="00886B6F"/>
    <w:rsid w:val="008900F7"/>
    <w:rsid w:val="00897B54"/>
    <w:rsid w:val="008A2C25"/>
    <w:rsid w:val="008A315B"/>
    <w:rsid w:val="008A3DAE"/>
    <w:rsid w:val="008A4CBE"/>
    <w:rsid w:val="008B316F"/>
    <w:rsid w:val="008B4387"/>
    <w:rsid w:val="008F01D4"/>
    <w:rsid w:val="008F1A63"/>
    <w:rsid w:val="008F1CBB"/>
    <w:rsid w:val="00904950"/>
    <w:rsid w:val="00905733"/>
    <w:rsid w:val="0090715D"/>
    <w:rsid w:val="00907E5D"/>
    <w:rsid w:val="00915918"/>
    <w:rsid w:val="00916CB7"/>
    <w:rsid w:val="009344D8"/>
    <w:rsid w:val="00935326"/>
    <w:rsid w:val="00954B80"/>
    <w:rsid w:val="00967D12"/>
    <w:rsid w:val="009708B1"/>
    <w:rsid w:val="009806B6"/>
    <w:rsid w:val="0098111E"/>
    <w:rsid w:val="009829A3"/>
    <w:rsid w:val="00982BBF"/>
    <w:rsid w:val="00986EEF"/>
    <w:rsid w:val="00994718"/>
    <w:rsid w:val="009A07E1"/>
    <w:rsid w:val="009A2F40"/>
    <w:rsid w:val="009B0964"/>
    <w:rsid w:val="009C060B"/>
    <w:rsid w:val="009C1ACD"/>
    <w:rsid w:val="009C3271"/>
    <w:rsid w:val="009D4FE7"/>
    <w:rsid w:val="009E112B"/>
    <w:rsid w:val="009E144D"/>
    <w:rsid w:val="009E6A97"/>
    <w:rsid w:val="009E7987"/>
    <w:rsid w:val="009F150D"/>
    <w:rsid w:val="00A0192E"/>
    <w:rsid w:val="00A03EC2"/>
    <w:rsid w:val="00A27A36"/>
    <w:rsid w:val="00A34589"/>
    <w:rsid w:val="00A35BA0"/>
    <w:rsid w:val="00A421B9"/>
    <w:rsid w:val="00A42E91"/>
    <w:rsid w:val="00A449AB"/>
    <w:rsid w:val="00A56273"/>
    <w:rsid w:val="00A56B89"/>
    <w:rsid w:val="00A62A82"/>
    <w:rsid w:val="00A772F7"/>
    <w:rsid w:val="00A92082"/>
    <w:rsid w:val="00A97A16"/>
    <w:rsid w:val="00AB7DE5"/>
    <w:rsid w:val="00AC2B1D"/>
    <w:rsid w:val="00AC2F82"/>
    <w:rsid w:val="00AC2FA7"/>
    <w:rsid w:val="00AC5190"/>
    <w:rsid w:val="00AC69C9"/>
    <w:rsid w:val="00AD61B8"/>
    <w:rsid w:val="00AE5CE9"/>
    <w:rsid w:val="00AE704E"/>
    <w:rsid w:val="00AF46FA"/>
    <w:rsid w:val="00B00B6E"/>
    <w:rsid w:val="00B1690A"/>
    <w:rsid w:val="00B20F9B"/>
    <w:rsid w:val="00B22513"/>
    <w:rsid w:val="00B27E04"/>
    <w:rsid w:val="00B30EF7"/>
    <w:rsid w:val="00B502FE"/>
    <w:rsid w:val="00B65ECD"/>
    <w:rsid w:val="00B6618F"/>
    <w:rsid w:val="00B67C9C"/>
    <w:rsid w:val="00B71BA2"/>
    <w:rsid w:val="00B77D86"/>
    <w:rsid w:val="00B83A68"/>
    <w:rsid w:val="00B866D0"/>
    <w:rsid w:val="00B87B33"/>
    <w:rsid w:val="00B87F2D"/>
    <w:rsid w:val="00B91631"/>
    <w:rsid w:val="00B964DF"/>
    <w:rsid w:val="00B96CE1"/>
    <w:rsid w:val="00BA2037"/>
    <w:rsid w:val="00BA7125"/>
    <w:rsid w:val="00BD28E7"/>
    <w:rsid w:val="00BD3A95"/>
    <w:rsid w:val="00BD4571"/>
    <w:rsid w:val="00BE7D2E"/>
    <w:rsid w:val="00BF0AED"/>
    <w:rsid w:val="00BF3853"/>
    <w:rsid w:val="00C0049E"/>
    <w:rsid w:val="00C04F0F"/>
    <w:rsid w:val="00C24E09"/>
    <w:rsid w:val="00C26062"/>
    <w:rsid w:val="00C262BF"/>
    <w:rsid w:val="00C558CD"/>
    <w:rsid w:val="00C61CA4"/>
    <w:rsid w:val="00C7156F"/>
    <w:rsid w:val="00C72185"/>
    <w:rsid w:val="00C722C6"/>
    <w:rsid w:val="00C72BC5"/>
    <w:rsid w:val="00C75181"/>
    <w:rsid w:val="00C77491"/>
    <w:rsid w:val="00C77FD9"/>
    <w:rsid w:val="00CA40AA"/>
    <w:rsid w:val="00CA4E47"/>
    <w:rsid w:val="00CA6340"/>
    <w:rsid w:val="00CB5262"/>
    <w:rsid w:val="00CC5CD5"/>
    <w:rsid w:val="00CD1411"/>
    <w:rsid w:val="00CD2133"/>
    <w:rsid w:val="00CD26FC"/>
    <w:rsid w:val="00CD3528"/>
    <w:rsid w:val="00CD7115"/>
    <w:rsid w:val="00CE5E2F"/>
    <w:rsid w:val="00CF1285"/>
    <w:rsid w:val="00CF426A"/>
    <w:rsid w:val="00CF5B05"/>
    <w:rsid w:val="00D009BF"/>
    <w:rsid w:val="00D024A1"/>
    <w:rsid w:val="00D02795"/>
    <w:rsid w:val="00D0646F"/>
    <w:rsid w:val="00D13810"/>
    <w:rsid w:val="00D22862"/>
    <w:rsid w:val="00D32EB6"/>
    <w:rsid w:val="00D33530"/>
    <w:rsid w:val="00D34C3A"/>
    <w:rsid w:val="00D3586C"/>
    <w:rsid w:val="00D468F5"/>
    <w:rsid w:val="00D509BC"/>
    <w:rsid w:val="00D51FAE"/>
    <w:rsid w:val="00D53C59"/>
    <w:rsid w:val="00D55F98"/>
    <w:rsid w:val="00D75D1A"/>
    <w:rsid w:val="00D86A35"/>
    <w:rsid w:val="00D9109D"/>
    <w:rsid w:val="00D97D3C"/>
    <w:rsid w:val="00DA2DB1"/>
    <w:rsid w:val="00DB613D"/>
    <w:rsid w:val="00DC0031"/>
    <w:rsid w:val="00DC0604"/>
    <w:rsid w:val="00DC3DFA"/>
    <w:rsid w:val="00DD18A7"/>
    <w:rsid w:val="00DD38BD"/>
    <w:rsid w:val="00DE375D"/>
    <w:rsid w:val="00DE7F16"/>
    <w:rsid w:val="00E029BC"/>
    <w:rsid w:val="00E046A5"/>
    <w:rsid w:val="00E04AF2"/>
    <w:rsid w:val="00E05089"/>
    <w:rsid w:val="00E10BC7"/>
    <w:rsid w:val="00E14194"/>
    <w:rsid w:val="00E2113C"/>
    <w:rsid w:val="00E21836"/>
    <w:rsid w:val="00E2201E"/>
    <w:rsid w:val="00E23D63"/>
    <w:rsid w:val="00E23E79"/>
    <w:rsid w:val="00E247F6"/>
    <w:rsid w:val="00E32FB0"/>
    <w:rsid w:val="00E33B04"/>
    <w:rsid w:val="00E35475"/>
    <w:rsid w:val="00E52924"/>
    <w:rsid w:val="00E52B62"/>
    <w:rsid w:val="00E53572"/>
    <w:rsid w:val="00E560CD"/>
    <w:rsid w:val="00E57AB1"/>
    <w:rsid w:val="00E631C0"/>
    <w:rsid w:val="00E6605C"/>
    <w:rsid w:val="00E71728"/>
    <w:rsid w:val="00E73172"/>
    <w:rsid w:val="00E8684F"/>
    <w:rsid w:val="00E871E0"/>
    <w:rsid w:val="00E91A3F"/>
    <w:rsid w:val="00E9353F"/>
    <w:rsid w:val="00EA244D"/>
    <w:rsid w:val="00EA6152"/>
    <w:rsid w:val="00EB04FF"/>
    <w:rsid w:val="00EB0CE0"/>
    <w:rsid w:val="00EB0DBF"/>
    <w:rsid w:val="00EB2B95"/>
    <w:rsid w:val="00EC7222"/>
    <w:rsid w:val="00EC7A8A"/>
    <w:rsid w:val="00EE2DEE"/>
    <w:rsid w:val="00F037E4"/>
    <w:rsid w:val="00F03DF3"/>
    <w:rsid w:val="00F052D7"/>
    <w:rsid w:val="00F06978"/>
    <w:rsid w:val="00F0738A"/>
    <w:rsid w:val="00F10761"/>
    <w:rsid w:val="00F14342"/>
    <w:rsid w:val="00F217DF"/>
    <w:rsid w:val="00F3155E"/>
    <w:rsid w:val="00F34F5B"/>
    <w:rsid w:val="00F40008"/>
    <w:rsid w:val="00F503D0"/>
    <w:rsid w:val="00F739E4"/>
    <w:rsid w:val="00F749C7"/>
    <w:rsid w:val="00F82812"/>
    <w:rsid w:val="00F86842"/>
    <w:rsid w:val="00FC4189"/>
    <w:rsid w:val="00FC5538"/>
    <w:rsid w:val="00FC63B7"/>
    <w:rsid w:val="00FD1235"/>
    <w:rsid w:val="00FE129A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6CE21C2D"/>
  <w15:docId w15:val="{96DAF1A7-1315-9D46-A71B-7723DB8D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797"/>
    <w:rPr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8A31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umatytasispastraiposriftas1">
    <w:name w:val="Numatytasis pastraipos šriftas1"/>
  </w:style>
  <w:style w:type="character" w:styleId="Hyperlink">
    <w:name w:val="Hyperlink"/>
    <w:rPr>
      <w:color w:val="0000FF"/>
      <w:u w:val="single"/>
    </w:rPr>
  </w:style>
  <w:style w:type="character" w:customStyle="1" w:styleId="AntratsDiagrama">
    <w:name w:val="Antraštės Diagrama"/>
    <w:basedOn w:val="Numatytasispastraiposriftas1"/>
  </w:style>
  <w:style w:type="character" w:customStyle="1" w:styleId="PoratDiagrama">
    <w:name w:val="Poraštė Diagrama"/>
    <w:basedOn w:val="Numatytasispastraiposriftas1"/>
  </w:style>
  <w:style w:type="character" w:customStyle="1" w:styleId="DebesliotekstasDiagrama">
    <w:name w:val="Debesėlio tekstas Diagrama"/>
    <w:rPr>
      <w:rFonts w:ascii="Tahoma" w:hAnsi="Tahoma" w:cs="Tahoma"/>
      <w:sz w:val="16"/>
      <w:szCs w:val="16"/>
    </w:rPr>
  </w:style>
  <w:style w:type="character" w:customStyle="1" w:styleId="Komentaronuoroda1">
    <w:name w:val="Komentaro nuoroda1"/>
    <w:rPr>
      <w:sz w:val="16"/>
      <w:szCs w:val="16"/>
    </w:rPr>
  </w:style>
  <w:style w:type="character" w:customStyle="1" w:styleId="KomentarotekstasDiagrama">
    <w:name w:val="Komentaro tekstas Diagrama"/>
    <w:rPr>
      <w:sz w:val="20"/>
      <w:szCs w:val="20"/>
    </w:rPr>
  </w:style>
  <w:style w:type="character" w:customStyle="1" w:styleId="KomentarotemaDiagrama">
    <w:name w:val="Komentaro tema Diagrama"/>
    <w:rPr>
      <w:b/>
      <w:bCs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uiPriority w:val="22"/>
    <w:qFormat/>
    <w:rPr>
      <w:b/>
      <w:bCs/>
    </w:rPr>
  </w:style>
  <w:style w:type="character" w:customStyle="1" w:styleId="shortdescr">
    <w:name w:val="short_descr"/>
  </w:style>
  <w:style w:type="character" w:customStyle="1" w:styleId="enkleliai">
    <w:name w:val="Ženkleliai"/>
    <w:rPr>
      <w:rFonts w:ascii="OpenSymbol" w:eastAsia="OpenSymbol" w:hAnsi="OpenSymbol" w:cs="OpenSymbol"/>
    </w:rPr>
  </w:style>
  <w:style w:type="paragraph" w:customStyle="1" w:styleId="Antrat1">
    <w:name w:val="Antraštė1"/>
    <w:basedOn w:val="Normal"/>
    <w:next w:val="BodyText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val="lt-LT" w:eastAsia="ar-SA"/>
    </w:rPr>
  </w:style>
  <w:style w:type="paragraph" w:styleId="BodyText">
    <w:name w:val="Body Text"/>
    <w:basedOn w:val="Normal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lt-LT" w:eastAsia="ar-SA"/>
    </w:rPr>
  </w:style>
  <w:style w:type="paragraph" w:styleId="List">
    <w:name w:val="List"/>
    <w:basedOn w:val="BodyText"/>
    <w:rPr>
      <w:rFonts w:cs="Mangal"/>
    </w:rPr>
  </w:style>
  <w:style w:type="paragraph" w:customStyle="1" w:styleId="Pavadinimas1">
    <w:name w:val="Pavadinimas1"/>
    <w:basedOn w:val="Normal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val="lt-LT" w:eastAsia="ar-SA"/>
    </w:rPr>
  </w:style>
  <w:style w:type="paragraph" w:customStyle="1" w:styleId="Rodykl">
    <w:name w:val="Rodyklė"/>
    <w:basedOn w:val="Normal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val="lt-LT" w:eastAsia="ar-SA"/>
    </w:rPr>
  </w:style>
  <w:style w:type="paragraph" w:styleId="Header">
    <w:name w:val="header"/>
    <w:basedOn w:val="Normal"/>
    <w:pPr>
      <w:suppressAutoHyphens/>
    </w:pPr>
    <w:rPr>
      <w:rFonts w:ascii="Calibri" w:eastAsia="Calibri" w:hAnsi="Calibri"/>
      <w:sz w:val="22"/>
      <w:szCs w:val="22"/>
      <w:lang w:val="lt-LT" w:eastAsia="ar-SA"/>
    </w:rPr>
  </w:style>
  <w:style w:type="paragraph" w:styleId="Footer">
    <w:name w:val="footer"/>
    <w:basedOn w:val="Normal"/>
    <w:pPr>
      <w:suppressAutoHyphens/>
    </w:pPr>
    <w:rPr>
      <w:rFonts w:ascii="Calibri" w:eastAsia="Calibri" w:hAnsi="Calibri"/>
      <w:sz w:val="22"/>
      <w:szCs w:val="22"/>
      <w:lang w:val="lt-LT" w:eastAsia="ar-SA"/>
    </w:rPr>
  </w:style>
  <w:style w:type="paragraph" w:customStyle="1" w:styleId="Debesliotekstas1">
    <w:name w:val="Debesėlio tekstas1"/>
    <w:basedOn w:val="Normal"/>
    <w:pPr>
      <w:suppressAutoHyphens/>
    </w:pPr>
    <w:rPr>
      <w:rFonts w:ascii="Tahoma" w:eastAsia="Calibri" w:hAnsi="Tahoma" w:cs="Tahoma"/>
      <w:sz w:val="16"/>
      <w:szCs w:val="16"/>
      <w:lang w:val="x-none" w:eastAsia="ar-SA"/>
    </w:rPr>
  </w:style>
  <w:style w:type="paragraph" w:customStyle="1" w:styleId="Komentarotekstas1">
    <w:name w:val="Komentaro tekstas1"/>
    <w:basedOn w:val="Normal"/>
    <w:pPr>
      <w:suppressAutoHyphens/>
      <w:spacing w:after="200"/>
    </w:pPr>
    <w:rPr>
      <w:rFonts w:ascii="Calibri" w:eastAsia="Calibri" w:hAnsi="Calibri"/>
      <w:sz w:val="20"/>
      <w:szCs w:val="20"/>
      <w:lang w:val="x-none" w:eastAsia="ar-SA"/>
    </w:rPr>
  </w:style>
  <w:style w:type="paragraph" w:customStyle="1" w:styleId="Komentarotema1">
    <w:name w:val="Komentaro tema1"/>
    <w:basedOn w:val="Komentarotekstas1"/>
    <w:next w:val="Komentarotekstas1"/>
    <w:rPr>
      <w:b/>
      <w:bCs/>
    </w:rPr>
  </w:style>
  <w:style w:type="paragraph" w:customStyle="1" w:styleId="Spalvotasspalvinimas3parykinimas1">
    <w:name w:val="Spalvotas spalvinimas – 3 paryškinimas1"/>
    <w:basedOn w:val="Normal"/>
    <w:pPr>
      <w:suppressAutoHyphens/>
      <w:ind w:left="720"/>
    </w:pPr>
    <w:rPr>
      <w:rFonts w:ascii="Calibri" w:eastAsia="Calibri" w:hAnsi="Calibri"/>
      <w:sz w:val="22"/>
      <w:szCs w:val="22"/>
      <w:lang w:val="lt-LT" w:eastAsia="ar-SA"/>
    </w:rPr>
  </w:style>
  <w:style w:type="paragraph" w:customStyle="1" w:styleId="msonotelevel1">
    <w:name w:val="msonotelevel1"/>
    <w:basedOn w:val="Normal"/>
    <w:pPr>
      <w:keepNext/>
      <w:numPr>
        <w:numId w:val="1"/>
      </w:numPr>
      <w:suppressAutoHyphens/>
      <w:outlineLvl w:val="0"/>
    </w:pPr>
    <w:rPr>
      <w:rFonts w:ascii="Verdana" w:hAnsi="Verdana"/>
      <w:lang w:val="lt-LT" w:eastAsia="ar-SA"/>
    </w:rPr>
  </w:style>
  <w:style w:type="paragraph" w:customStyle="1" w:styleId="prastasistinklapis">
    <w:name w:val="Įprastasis (tinklapis)"/>
    <w:basedOn w:val="Normal"/>
    <w:pPr>
      <w:suppressAutoHyphens/>
      <w:spacing w:before="280" w:after="280"/>
    </w:pPr>
    <w:rPr>
      <w:lang w:val="lt-LT" w:eastAsia="ar-SA"/>
    </w:rPr>
  </w:style>
  <w:style w:type="paragraph" w:customStyle="1" w:styleId="Lentelsturinys">
    <w:name w:val="Lentelės turinys"/>
    <w:basedOn w:val="Normal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val="lt-LT" w:eastAsia="ar-SA"/>
    </w:rPr>
  </w:style>
  <w:style w:type="character" w:styleId="CommentReference">
    <w:name w:val="annotation reference"/>
    <w:uiPriority w:val="99"/>
    <w:semiHidden/>
    <w:unhideWhenUsed/>
    <w:rsid w:val="00BA20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037"/>
    <w:pPr>
      <w:suppressAutoHyphens/>
      <w:spacing w:after="200" w:line="276" w:lineRule="auto"/>
    </w:pPr>
    <w:rPr>
      <w:rFonts w:ascii="Calibri" w:eastAsia="Calibri" w:hAnsi="Calibri"/>
      <w:sz w:val="20"/>
      <w:szCs w:val="20"/>
      <w:lang w:val="lt-LT" w:eastAsia="ar-SA"/>
    </w:rPr>
  </w:style>
  <w:style w:type="character" w:customStyle="1" w:styleId="CommentTextChar">
    <w:name w:val="Comment Text Char"/>
    <w:link w:val="CommentText"/>
    <w:uiPriority w:val="99"/>
    <w:semiHidden/>
    <w:rsid w:val="00BA2037"/>
    <w:rPr>
      <w:rFonts w:ascii="Calibri" w:eastAsia="Calibri" w:hAnsi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A2037"/>
    <w:rPr>
      <w:rFonts w:ascii="Calibri" w:eastAsia="Calibri" w:hAnsi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037"/>
    <w:pPr>
      <w:suppressAutoHyphens/>
    </w:pPr>
    <w:rPr>
      <w:rFonts w:ascii="Segoe UI" w:eastAsia="Calibri" w:hAnsi="Segoe UI" w:cs="Segoe UI"/>
      <w:sz w:val="18"/>
      <w:szCs w:val="18"/>
      <w:lang w:val="lt-LT" w:eastAsia="ar-SA"/>
    </w:rPr>
  </w:style>
  <w:style w:type="character" w:customStyle="1" w:styleId="BalloonTextChar">
    <w:name w:val="Balloon Text Char"/>
    <w:link w:val="BalloonText"/>
    <w:uiPriority w:val="99"/>
    <w:semiHidden/>
    <w:rsid w:val="00BA2037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1F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2243A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paragraph" w:styleId="NormalWeb">
    <w:name w:val="Normal (Web)"/>
    <w:basedOn w:val="Normal"/>
    <w:uiPriority w:val="99"/>
    <w:unhideWhenUsed/>
    <w:rsid w:val="0026671C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6671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8A315B"/>
    <w:rPr>
      <w:b/>
      <w:bCs/>
      <w:kern w:val="36"/>
      <w:sz w:val="48"/>
      <w:szCs w:val="48"/>
      <w:lang w:eastAsia="en-GB"/>
    </w:rPr>
  </w:style>
  <w:style w:type="character" w:customStyle="1" w:styleId="apple-converted-space">
    <w:name w:val="apple-converted-space"/>
    <w:basedOn w:val="DefaultParagraphFont"/>
    <w:rsid w:val="00587FDE"/>
  </w:style>
  <w:style w:type="character" w:customStyle="1" w:styleId="apple-tab-span">
    <w:name w:val="apple-tab-span"/>
    <w:basedOn w:val="DefaultParagraphFont"/>
    <w:rsid w:val="00CE5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0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.baltrusaitiene@iki.l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704FC258D1484494964B2C4E07CFBA" ma:contentTypeVersion="11" ma:contentTypeDescription="Create a new document." ma:contentTypeScope="" ma:versionID="e3f4af86a61cabbc925ba6c98b059d24">
  <xsd:schema xmlns:xsd="http://www.w3.org/2001/XMLSchema" xmlns:xs="http://www.w3.org/2001/XMLSchema" xmlns:p="http://schemas.microsoft.com/office/2006/metadata/properties" xmlns:ns3="08eb0f94-3146-4ba8-9154-91b3b75cba29" xmlns:ns4="97123803-51d8-4a48-b343-e1632bd0ae0f" targetNamespace="http://schemas.microsoft.com/office/2006/metadata/properties" ma:root="true" ma:fieldsID="600db8a3cc3d4ffbbaf903022e11c918" ns3:_="" ns4:_="">
    <xsd:import namespace="08eb0f94-3146-4ba8-9154-91b3b75cba29"/>
    <xsd:import namespace="97123803-51d8-4a48-b343-e1632bd0ae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b0f94-3146-4ba8-9154-91b3b75cba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23803-51d8-4a48-b343-e1632bd0a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502148-C183-4CF3-B2A1-92BA52B3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b0f94-3146-4ba8-9154-91b3b75cba29"/>
    <ds:schemaRef ds:uri="97123803-51d8-4a48-b343-e1632bd0a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8E6E46-C740-481A-9FB5-5AAF8F899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D66FA-8203-4915-8FE1-4DFA53397D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B4A18B-6DA7-0C42-AFBA-7BF09717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6050</CharactersWithSpaces>
  <SharedDoc>false</SharedDoc>
  <HLinks>
    <vt:vector size="6" baseType="variant">
      <vt:variant>
        <vt:i4>7274497</vt:i4>
      </vt:variant>
      <vt:variant>
        <vt:i4>0</vt:i4>
      </vt:variant>
      <vt:variant>
        <vt:i4>0</vt:i4>
      </vt:variant>
      <vt:variant>
        <vt:i4>5</vt:i4>
      </vt:variant>
      <vt:variant>
        <vt:lpwstr>mailto:berta.caikauskaite@iki.lt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Gutianskyte</dc:creator>
  <cp:keywords/>
  <cp:lastModifiedBy>Microsoft Office User</cp:lastModifiedBy>
  <cp:revision>3</cp:revision>
  <cp:lastPrinted>2013-10-15T06:11:00Z</cp:lastPrinted>
  <dcterms:created xsi:type="dcterms:W3CDTF">2020-02-25T09:43:00Z</dcterms:created>
  <dcterms:modified xsi:type="dcterms:W3CDTF">2020-02-25T09:44:00Z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0x01010050704FC258D1484494964B2C4E07CFBA</vt:lpwstr>
  </property>
</Properties>
</file>