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F1DD6" w14:textId="77777777" w:rsidR="006F4ED9" w:rsidRDefault="006F4ED9" w:rsidP="00721A03">
      <w:pPr>
        <w:jc w:val="both"/>
        <w:rPr>
          <w:rFonts w:ascii="Tahoma" w:eastAsia="Calibri" w:hAnsi="Tahoma" w:cs="Tahoma"/>
          <w:b/>
          <w:bCs/>
          <w:sz w:val="24"/>
          <w:szCs w:val="24"/>
          <w:lang w:val="lt-LT"/>
        </w:rPr>
      </w:pPr>
    </w:p>
    <w:p w14:paraId="2C174DFC" w14:textId="77777777" w:rsidR="00DB17FE" w:rsidRPr="00461B64" w:rsidRDefault="00DB17FE" w:rsidP="00DB17FE">
      <w:pPr>
        <w:jc w:val="both"/>
        <w:rPr>
          <w:rFonts w:ascii="Tahoma" w:eastAsia="Calibri" w:hAnsi="Tahoma" w:cs="Tahoma"/>
          <w:b/>
          <w:bCs/>
          <w:sz w:val="24"/>
          <w:szCs w:val="24"/>
          <w:lang w:val="lt-LT"/>
        </w:rPr>
      </w:pPr>
      <w:r w:rsidRPr="00461B64">
        <w:rPr>
          <w:rFonts w:ascii="Tahoma" w:eastAsia="Calibri" w:hAnsi="Tahoma" w:cs="Tahoma"/>
          <w:b/>
          <w:bCs/>
          <w:sz w:val="24"/>
          <w:szCs w:val="24"/>
          <w:lang w:val="lt-LT"/>
        </w:rPr>
        <w:t xml:space="preserve">Nuo </w:t>
      </w:r>
      <w:proofErr w:type="spellStart"/>
      <w:r w:rsidRPr="00461B64">
        <w:rPr>
          <w:rFonts w:ascii="Tahoma" w:eastAsia="Calibri" w:hAnsi="Tahoma" w:cs="Tahoma"/>
          <w:b/>
          <w:bCs/>
          <w:sz w:val="24"/>
          <w:szCs w:val="24"/>
          <w:lang w:val="lt-LT"/>
        </w:rPr>
        <w:t>koronaviruso</w:t>
      </w:r>
      <w:proofErr w:type="spellEnd"/>
      <w:r w:rsidRPr="00461B64">
        <w:rPr>
          <w:rFonts w:ascii="Tahoma" w:eastAsia="Calibri" w:hAnsi="Tahoma" w:cs="Tahoma"/>
          <w:b/>
          <w:bCs/>
          <w:sz w:val="24"/>
          <w:szCs w:val="24"/>
          <w:lang w:val="lt-LT"/>
        </w:rPr>
        <w:t xml:space="preserve"> kenčiančiam verslui – finansinė parama ir nauji sprendimai </w:t>
      </w:r>
    </w:p>
    <w:p w14:paraId="462C03F8" w14:textId="05794052" w:rsidR="00461B64" w:rsidRDefault="00461B64" w:rsidP="00461B64">
      <w:pPr>
        <w:jc w:val="both"/>
        <w:rPr>
          <w:rFonts w:ascii="Tahoma" w:eastAsia="Calibri" w:hAnsi="Tahoma" w:cs="Tahoma"/>
          <w:b/>
          <w:bCs/>
          <w:sz w:val="24"/>
          <w:szCs w:val="24"/>
          <w:lang w:val="lt-LT"/>
        </w:rPr>
      </w:pPr>
      <w:r w:rsidRPr="00461B64">
        <w:rPr>
          <w:rFonts w:ascii="Tahoma" w:eastAsia="Calibri" w:hAnsi="Tahoma" w:cs="Tahoma"/>
          <w:b/>
          <w:bCs/>
          <w:sz w:val="24"/>
          <w:szCs w:val="24"/>
          <w:lang w:val="lt-LT"/>
        </w:rPr>
        <w:t xml:space="preserve">Karantino metu pasikeitusios verslo sąlygos skaudžiai palietė daugelio Lietuvos įmonių finansinius srautus, todėl valstybė ėmėsi skubių priemonių, kad padėtų </w:t>
      </w:r>
      <w:r w:rsidR="00F359C2">
        <w:rPr>
          <w:rFonts w:ascii="Tahoma" w:eastAsia="Calibri" w:hAnsi="Tahoma" w:cs="Tahoma"/>
          <w:b/>
          <w:bCs/>
          <w:sz w:val="24"/>
          <w:szCs w:val="24"/>
          <w:lang w:val="lt-LT"/>
        </w:rPr>
        <w:t xml:space="preserve">joms </w:t>
      </w:r>
      <w:r w:rsidRPr="00461B64">
        <w:rPr>
          <w:rFonts w:ascii="Tahoma" w:eastAsia="Calibri" w:hAnsi="Tahoma" w:cs="Tahoma"/>
          <w:b/>
          <w:bCs/>
          <w:sz w:val="24"/>
          <w:szCs w:val="24"/>
          <w:lang w:val="lt-LT"/>
        </w:rPr>
        <w:t>išgyventi. Numatyta paskirstyti apie 1,3 mlrd. eurų iš suplanuoto Vyriausybės finan</w:t>
      </w:r>
      <w:bookmarkStart w:id="0" w:name="_GoBack"/>
      <w:bookmarkEnd w:id="0"/>
      <w:r w:rsidRPr="00461B64">
        <w:rPr>
          <w:rFonts w:ascii="Tahoma" w:eastAsia="Calibri" w:hAnsi="Tahoma" w:cs="Tahoma"/>
          <w:b/>
          <w:bCs/>
          <w:sz w:val="24"/>
          <w:szCs w:val="24"/>
          <w:lang w:val="lt-LT"/>
        </w:rPr>
        <w:t xml:space="preserve">sinių priemonių paketo Lietuvos verslui. Ekspertai teigia, kad parama ir lengvatos bus skiriamos tiek smulkiam, tiek vidutiniam, tiek ir dideliam verslui, siekiama ne tik palaikyti įmonių likvidumą, sumažinti mokestinę naštą, bet ir paskatinti perorientuoti savo veiklas. </w:t>
      </w:r>
    </w:p>
    <w:p w14:paraId="6C621F66" w14:textId="512CDE33" w:rsidR="00461B64" w:rsidRPr="00461B64" w:rsidRDefault="00461B64" w:rsidP="00461B64">
      <w:pPr>
        <w:jc w:val="both"/>
        <w:rPr>
          <w:rFonts w:ascii="Tahoma" w:hAnsi="Tahoma" w:cs="Tahoma"/>
          <w:sz w:val="20"/>
          <w:szCs w:val="20"/>
          <w:lang w:val="lt-LT"/>
        </w:rPr>
      </w:pPr>
      <w:r w:rsidRPr="00461B64">
        <w:rPr>
          <w:rFonts w:ascii="Tahoma" w:hAnsi="Tahoma" w:cs="Tahoma"/>
          <w:sz w:val="20"/>
          <w:szCs w:val="20"/>
          <w:lang w:val="lt-LT"/>
        </w:rPr>
        <w:t>Verslumą ir eksportą skatinančios agentūros VšĮ „Versli Lietuva“ generalinė direktorė Daina Kleponė sako, kad vos tik paskelbus karantiną klientai pradėjo kreiptis su klausimais, ar valstybė padės jų verslams, kadangi ekonomika stoja, verslas taip pat, partneriai ir tiekėjai nebevykdo įsipareigojimų. „</w:t>
      </w:r>
      <w:r w:rsidR="00F359C2">
        <w:rPr>
          <w:rFonts w:ascii="Tahoma" w:hAnsi="Tahoma" w:cs="Tahoma"/>
          <w:sz w:val="20"/>
          <w:szCs w:val="20"/>
          <w:lang w:val="lt-LT"/>
        </w:rPr>
        <w:t>T</w:t>
      </w:r>
      <w:r w:rsidRPr="00461B64">
        <w:rPr>
          <w:rFonts w:ascii="Tahoma" w:hAnsi="Tahoma" w:cs="Tahoma"/>
          <w:sz w:val="20"/>
          <w:szCs w:val="20"/>
          <w:lang w:val="lt-LT"/>
        </w:rPr>
        <w:t>urbūt</w:t>
      </w:r>
      <w:r w:rsidR="00F359C2">
        <w:rPr>
          <w:rFonts w:ascii="Tahoma" w:hAnsi="Tahoma" w:cs="Tahoma"/>
          <w:sz w:val="20"/>
          <w:szCs w:val="20"/>
          <w:lang w:val="lt-LT"/>
        </w:rPr>
        <w:t xml:space="preserve"> </w:t>
      </w:r>
      <w:r w:rsidRPr="00461B64">
        <w:rPr>
          <w:rFonts w:ascii="Tahoma" w:hAnsi="Tahoma" w:cs="Tahoma"/>
          <w:sz w:val="20"/>
          <w:szCs w:val="20"/>
          <w:lang w:val="lt-LT"/>
        </w:rPr>
        <w:t>populiariausia užklausa, kurią</w:t>
      </w:r>
      <w:r w:rsidR="00F359C2">
        <w:rPr>
          <w:rFonts w:ascii="Tahoma" w:hAnsi="Tahoma" w:cs="Tahoma"/>
          <w:sz w:val="20"/>
          <w:szCs w:val="20"/>
          <w:lang w:val="lt-LT"/>
        </w:rPr>
        <w:t xml:space="preserve"> kasdien</w:t>
      </w:r>
      <w:r w:rsidRPr="00461B64">
        <w:rPr>
          <w:rFonts w:ascii="Tahoma" w:hAnsi="Tahoma" w:cs="Tahoma"/>
          <w:sz w:val="20"/>
          <w:szCs w:val="20"/>
          <w:lang w:val="lt-LT"/>
        </w:rPr>
        <w:t xml:space="preserve"> gauna mūsų konsultantai – kaip ir kada bus galima pasinaudoti valstybės parama, kokius kriterijus reikia atitikti. </w:t>
      </w:r>
      <w:proofErr w:type="spellStart"/>
      <w:r w:rsidRPr="00461B64">
        <w:rPr>
          <w:rFonts w:ascii="Tahoma" w:hAnsi="Tahoma" w:cs="Tahoma"/>
          <w:sz w:val="20"/>
          <w:szCs w:val="20"/>
          <w:lang w:val="lt-LT"/>
        </w:rPr>
        <w:t>Koronaviruso</w:t>
      </w:r>
      <w:proofErr w:type="spellEnd"/>
      <w:r w:rsidRPr="00461B64">
        <w:rPr>
          <w:rFonts w:ascii="Tahoma" w:hAnsi="Tahoma" w:cs="Tahoma"/>
          <w:sz w:val="20"/>
          <w:szCs w:val="20"/>
          <w:lang w:val="lt-LT"/>
        </w:rPr>
        <w:t xml:space="preserve"> grėsmės verslui kelia daug streso ir nežinios, todėl Vyriausybės paskelbtas priemonių paketas jiems </w:t>
      </w:r>
      <w:r w:rsidR="00F359C2">
        <w:rPr>
          <w:rFonts w:ascii="Tahoma" w:hAnsi="Tahoma" w:cs="Tahoma"/>
          <w:sz w:val="20"/>
          <w:szCs w:val="20"/>
          <w:lang w:val="lt-LT"/>
        </w:rPr>
        <w:t xml:space="preserve">yra </w:t>
      </w:r>
      <w:r w:rsidRPr="00461B64">
        <w:rPr>
          <w:rFonts w:ascii="Tahoma" w:hAnsi="Tahoma" w:cs="Tahoma"/>
          <w:sz w:val="20"/>
          <w:szCs w:val="20"/>
          <w:lang w:val="lt-LT"/>
        </w:rPr>
        <w:t xml:space="preserve">kaip gelbėjimosi ratas, kuriuo verslai nori kuo greičiau pasinaudoti“, – Lietuvos verslo situaciją pristato D. Kleponė. </w:t>
      </w:r>
    </w:p>
    <w:p w14:paraId="0B5B7170" w14:textId="77777777" w:rsidR="00461B64" w:rsidRPr="00461B64" w:rsidRDefault="00461B64" w:rsidP="00461B64">
      <w:pPr>
        <w:jc w:val="both"/>
        <w:rPr>
          <w:rFonts w:ascii="Tahoma" w:hAnsi="Tahoma" w:cs="Tahoma"/>
          <w:b/>
          <w:bCs/>
          <w:sz w:val="20"/>
          <w:szCs w:val="20"/>
          <w:lang w:val="lt-LT"/>
        </w:rPr>
      </w:pPr>
      <w:r w:rsidRPr="00461B64">
        <w:rPr>
          <w:rFonts w:ascii="Tahoma" w:hAnsi="Tahoma" w:cs="Tahoma"/>
          <w:b/>
          <w:bCs/>
          <w:sz w:val="20"/>
          <w:szCs w:val="20"/>
          <w:lang w:val="lt-LT"/>
        </w:rPr>
        <w:t xml:space="preserve">Platus priemonių paketo spektras </w:t>
      </w:r>
    </w:p>
    <w:p w14:paraId="4E1B8005" w14:textId="53D8C1E8" w:rsidR="00461B64" w:rsidRPr="00461B64" w:rsidRDefault="005779B4" w:rsidP="00461B64">
      <w:pPr>
        <w:jc w:val="both"/>
        <w:rPr>
          <w:rFonts w:ascii="Tahoma" w:hAnsi="Tahoma" w:cs="Tahoma"/>
          <w:sz w:val="20"/>
          <w:szCs w:val="20"/>
          <w:lang w:val="lt-LT"/>
        </w:rPr>
      </w:pPr>
      <w:r>
        <w:rPr>
          <w:rFonts w:ascii="Tahoma" w:hAnsi="Tahoma" w:cs="Tahoma"/>
          <w:sz w:val="20"/>
          <w:szCs w:val="20"/>
          <w:lang w:val="lt-LT"/>
        </w:rPr>
        <w:t>P</w:t>
      </w:r>
      <w:r w:rsidR="00461B64" w:rsidRPr="00461B64">
        <w:rPr>
          <w:rFonts w:ascii="Tahoma" w:hAnsi="Tahoma" w:cs="Tahoma"/>
          <w:sz w:val="20"/>
          <w:szCs w:val="20"/>
          <w:lang w:val="lt-LT"/>
        </w:rPr>
        <w:t xml:space="preserve">agal UAB „Investicijų ir verslo garantijos“ (INVEGA) priemones bus paskirstyta apie 1,3 mlrd. eurų iš suplanuoto Vyriausybės finansinių priemonių paketo Lietuvos verslui. </w:t>
      </w:r>
      <w:r w:rsidR="000708E6">
        <w:rPr>
          <w:rFonts w:ascii="Tahoma" w:hAnsi="Tahoma" w:cs="Tahoma"/>
          <w:sz w:val="20"/>
          <w:szCs w:val="20"/>
          <w:lang w:val="lt-LT"/>
        </w:rPr>
        <w:t xml:space="preserve">Garantijoms bus skirta </w:t>
      </w:r>
      <w:r w:rsidR="000708E6" w:rsidRPr="000708E6">
        <w:rPr>
          <w:rFonts w:ascii="Tahoma" w:hAnsi="Tahoma" w:cs="Tahoma"/>
          <w:sz w:val="20"/>
          <w:szCs w:val="20"/>
          <w:lang w:val="lt-LT"/>
        </w:rPr>
        <w:t>851 mln.</w:t>
      </w:r>
      <w:r w:rsidR="000708E6">
        <w:rPr>
          <w:rFonts w:ascii="Tahoma" w:hAnsi="Tahoma" w:cs="Tahoma"/>
          <w:sz w:val="20"/>
          <w:szCs w:val="20"/>
          <w:lang w:val="lt-LT"/>
        </w:rPr>
        <w:t xml:space="preserve"> eurų, paskoloms – </w:t>
      </w:r>
      <w:r w:rsidR="000708E6" w:rsidRPr="000708E6">
        <w:rPr>
          <w:rFonts w:ascii="Tahoma" w:hAnsi="Tahoma" w:cs="Tahoma"/>
          <w:sz w:val="20"/>
          <w:szCs w:val="20"/>
          <w:lang w:val="lt-LT"/>
        </w:rPr>
        <w:t>287 mln.</w:t>
      </w:r>
      <w:r w:rsidR="000708E6">
        <w:rPr>
          <w:rFonts w:ascii="Tahoma" w:hAnsi="Tahoma" w:cs="Tahoma"/>
          <w:sz w:val="20"/>
          <w:szCs w:val="20"/>
          <w:lang w:val="lt-LT"/>
        </w:rPr>
        <w:t xml:space="preserve"> eurų, </w:t>
      </w:r>
      <w:r w:rsidR="00461B64" w:rsidRPr="00461B64">
        <w:rPr>
          <w:rFonts w:ascii="Tahoma" w:hAnsi="Tahoma" w:cs="Tahoma"/>
          <w:sz w:val="20"/>
          <w:szCs w:val="20"/>
          <w:lang w:val="lt-LT"/>
        </w:rPr>
        <w:t xml:space="preserve">iš jų 50 mln. eurų – lengvatinėms paskoloms likvidumui užtikrinti tuose sektoriuose, kuriuose verslas labiausiai nukentėjo nuo </w:t>
      </w:r>
      <w:proofErr w:type="spellStart"/>
      <w:r w:rsidR="00461B64" w:rsidRPr="00461B64">
        <w:rPr>
          <w:rFonts w:ascii="Tahoma" w:hAnsi="Tahoma" w:cs="Tahoma"/>
          <w:sz w:val="20"/>
          <w:szCs w:val="20"/>
          <w:lang w:val="lt-LT"/>
        </w:rPr>
        <w:t>koronaviruso</w:t>
      </w:r>
      <w:proofErr w:type="spellEnd"/>
      <w:r w:rsidR="00461B64" w:rsidRPr="00461B64">
        <w:rPr>
          <w:rFonts w:ascii="Tahoma" w:hAnsi="Tahoma" w:cs="Tahoma"/>
          <w:sz w:val="20"/>
          <w:szCs w:val="20"/>
          <w:lang w:val="lt-LT"/>
        </w:rPr>
        <w:t>. Taip pat planuojama 145 mln. eurų skirti rizikos kapitalo investicijoms, 23 mln. eurų – palūkanų kompen</w:t>
      </w:r>
      <w:r w:rsidR="000708E6">
        <w:rPr>
          <w:rFonts w:ascii="Tahoma" w:hAnsi="Tahoma" w:cs="Tahoma"/>
          <w:sz w:val="20"/>
          <w:szCs w:val="20"/>
          <w:lang w:val="lt-LT"/>
        </w:rPr>
        <w:t>savimui.</w:t>
      </w:r>
      <w:r w:rsidR="00461B64" w:rsidRPr="00461B64">
        <w:rPr>
          <w:rFonts w:ascii="Tahoma" w:hAnsi="Tahoma" w:cs="Tahoma"/>
          <w:sz w:val="20"/>
          <w:szCs w:val="20"/>
          <w:lang w:val="lt-LT"/>
        </w:rPr>
        <w:t xml:space="preserve"> </w:t>
      </w:r>
    </w:p>
    <w:p w14:paraId="100B31B6" w14:textId="3880923D" w:rsidR="00461B64" w:rsidRPr="00461B64" w:rsidRDefault="00461B64" w:rsidP="00461B64">
      <w:pPr>
        <w:jc w:val="both"/>
        <w:rPr>
          <w:rFonts w:ascii="Tahoma" w:hAnsi="Tahoma" w:cs="Tahoma"/>
          <w:sz w:val="20"/>
          <w:szCs w:val="20"/>
          <w:lang w:val="lt-LT"/>
        </w:rPr>
      </w:pPr>
      <w:r w:rsidRPr="00461B64">
        <w:rPr>
          <w:rFonts w:ascii="Tahoma" w:hAnsi="Tahoma" w:cs="Tahoma"/>
          <w:sz w:val="20"/>
          <w:szCs w:val="20"/>
          <w:lang w:val="lt-LT"/>
        </w:rPr>
        <w:t>„Viskas keičiasi labai greitai ir Vyriausybė stengiasi kuo operatyviau reaguoti į esamą padėtį. Siekiama užtikrinti verslų likvidumą, didelis dėmesys skiriamas ir įmonių skatinimui plėstis, keisti savo veiklos kryptį ir atliepti dabartinius rinkos poreikius. Naujos „injekcijos“ ekonomikai labai svarbios, todėl daugiau nei 60 proc. sumos iš INVEGA garantijų numatyta naujoms paskoloms. Bankai, kurie teiks portfelinės garantijos priemones, privalės bent 20 proc. savo portfelio skirti naujoms idėjoms</w:t>
      </w:r>
      <w:r w:rsidR="00F359C2">
        <w:rPr>
          <w:rFonts w:ascii="Tahoma" w:hAnsi="Tahoma" w:cs="Tahoma"/>
          <w:sz w:val="20"/>
          <w:szCs w:val="20"/>
          <w:lang w:val="lt-LT"/>
        </w:rPr>
        <w:t xml:space="preserve"> –</w:t>
      </w:r>
      <w:r w:rsidRPr="00461B64">
        <w:rPr>
          <w:rFonts w:ascii="Tahoma" w:hAnsi="Tahoma" w:cs="Tahoma"/>
          <w:sz w:val="20"/>
          <w:szCs w:val="20"/>
          <w:lang w:val="lt-LT"/>
        </w:rPr>
        <w:t xml:space="preserve"> naujoms paskoloms“, – pabrėžia Jekaterina </w:t>
      </w:r>
      <w:proofErr w:type="spellStart"/>
      <w:r w:rsidRPr="00461B64">
        <w:rPr>
          <w:rFonts w:ascii="Tahoma" w:hAnsi="Tahoma" w:cs="Tahoma"/>
          <w:sz w:val="20"/>
          <w:szCs w:val="20"/>
          <w:lang w:val="lt-LT"/>
        </w:rPr>
        <w:t>Rojaka</w:t>
      </w:r>
      <w:proofErr w:type="spellEnd"/>
      <w:r w:rsidRPr="00461B64">
        <w:rPr>
          <w:rFonts w:ascii="Tahoma" w:hAnsi="Tahoma" w:cs="Tahoma"/>
          <w:sz w:val="20"/>
          <w:szCs w:val="20"/>
          <w:lang w:val="lt-LT"/>
        </w:rPr>
        <w:t xml:space="preserve">, Ekonomikos ir inovacijų viceministrė. </w:t>
      </w:r>
    </w:p>
    <w:p w14:paraId="187ECA31" w14:textId="77777777" w:rsidR="00461B64" w:rsidRPr="00461B64" w:rsidRDefault="00461B64" w:rsidP="00461B64">
      <w:pPr>
        <w:jc w:val="both"/>
        <w:rPr>
          <w:rFonts w:ascii="Tahoma" w:hAnsi="Tahoma" w:cs="Tahoma"/>
          <w:sz w:val="20"/>
          <w:szCs w:val="20"/>
          <w:lang w:val="lt-LT"/>
        </w:rPr>
      </w:pPr>
      <w:r w:rsidRPr="00461B64">
        <w:rPr>
          <w:rFonts w:ascii="Tahoma" w:hAnsi="Tahoma" w:cs="Tahoma"/>
          <w:sz w:val="20"/>
          <w:szCs w:val="20"/>
          <w:lang w:val="lt-LT"/>
        </w:rPr>
        <w:t xml:space="preserve">Anot jos, priemonės pradeda veikti viena po kitos – palūkanų atidėjimas ir kompensavimas prasidės jau nuo kitos savaitės, pilnai visos priemonės turės būti verslui prieinamos ne vėliau nei nuo balandžio vidurio. </w:t>
      </w:r>
    </w:p>
    <w:p w14:paraId="531F80AF" w14:textId="77777777" w:rsidR="00461B64" w:rsidRPr="00461B64" w:rsidRDefault="00461B64" w:rsidP="00461B64">
      <w:pPr>
        <w:jc w:val="both"/>
        <w:rPr>
          <w:rFonts w:ascii="Tahoma" w:hAnsi="Tahoma" w:cs="Tahoma"/>
          <w:b/>
          <w:bCs/>
          <w:sz w:val="20"/>
          <w:szCs w:val="20"/>
          <w:lang w:val="lt-LT"/>
        </w:rPr>
      </w:pPr>
      <w:r w:rsidRPr="00461B64">
        <w:rPr>
          <w:rFonts w:ascii="Tahoma" w:hAnsi="Tahoma" w:cs="Tahoma"/>
          <w:b/>
          <w:bCs/>
          <w:sz w:val="20"/>
          <w:szCs w:val="20"/>
          <w:lang w:val="lt-LT"/>
        </w:rPr>
        <w:t xml:space="preserve">Priemonės, kurių labiausiai laukia smulkus ir vidutinis verslas </w:t>
      </w:r>
    </w:p>
    <w:p w14:paraId="7A988CF7" w14:textId="7F178349" w:rsidR="00461B64" w:rsidRPr="00461B64" w:rsidRDefault="00461B64" w:rsidP="00461B64">
      <w:pPr>
        <w:jc w:val="both"/>
        <w:rPr>
          <w:rFonts w:ascii="Tahoma" w:hAnsi="Tahoma" w:cs="Tahoma"/>
          <w:sz w:val="20"/>
          <w:szCs w:val="20"/>
          <w:lang w:val="lt-LT"/>
        </w:rPr>
      </w:pPr>
      <w:r w:rsidRPr="00461B64">
        <w:rPr>
          <w:rFonts w:ascii="Tahoma" w:hAnsi="Tahoma" w:cs="Tahoma"/>
          <w:sz w:val="20"/>
          <w:szCs w:val="20"/>
          <w:lang w:val="lt-LT"/>
        </w:rPr>
        <w:t xml:space="preserve">Daiva </w:t>
      </w:r>
      <w:proofErr w:type="spellStart"/>
      <w:r w:rsidRPr="00461B64">
        <w:rPr>
          <w:rFonts w:ascii="Tahoma" w:hAnsi="Tahoma" w:cs="Tahoma"/>
          <w:sz w:val="20"/>
          <w:szCs w:val="20"/>
          <w:lang w:val="lt-LT"/>
        </w:rPr>
        <w:t>Čibirienė</w:t>
      </w:r>
      <w:proofErr w:type="spellEnd"/>
      <w:r w:rsidRPr="00461B64">
        <w:rPr>
          <w:rFonts w:ascii="Tahoma" w:hAnsi="Tahoma" w:cs="Tahoma"/>
          <w:sz w:val="20"/>
          <w:szCs w:val="20"/>
          <w:lang w:val="lt-LT"/>
        </w:rPr>
        <w:t>, Lietuvos buhalterių ir auditorių asociacijos prezidentė pastebi, kad šiuo metu dažniausiai smulkiam ir vidutiniam verslui itin opia problema yra būtinosios išlaidos. „Verslai negauna apyvartinių lėšų, jų veikla stoja, o išlaidas vis</w:t>
      </w:r>
      <w:r w:rsidR="001E14E9">
        <w:rPr>
          <w:rFonts w:ascii="Tahoma" w:hAnsi="Tahoma" w:cs="Tahoma"/>
          <w:sz w:val="20"/>
          <w:szCs w:val="20"/>
          <w:lang w:val="lt-LT"/>
        </w:rPr>
        <w:t xml:space="preserve"> vien reikia padengti</w:t>
      </w:r>
      <w:r w:rsidRPr="00461B64">
        <w:rPr>
          <w:rFonts w:ascii="Tahoma" w:hAnsi="Tahoma" w:cs="Tahoma"/>
          <w:sz w:val="20"/>
          <w:szCs w:val="20"/>
          <w:lang w:val="lt-LT"/>
        </w:rPr>
        <w:t xml:space="preserve">. Jiems </w:t>
      </w:r>
      <w:r w:rsidR="001E14E9">
        <w:rPr>
          <w:rFonts w:ascii="Tahoma" w:hAnsi="Tahoma" w:cs="Tahoma"/>
          <w:sz w:val="20"/>
          <w:szCs w:val="20"/>
          <w:lang w:val="lt-LT"/>
        </w:rPr>
        <w:t>tenka</w:t>
      </w:r>
      <w:r w:rsidRPr="00461B64">
        <w:rPr>
          <w:rFonts w:ascii="Tahoma" w:hAnsi="Tahoma" w:cs="Tahoma"/>
          <w:sz w:val="20"/>
          <w:szCs w:val="20"/>
          <w:lang w:val="lt-LT"/>
        </w:rPr>
        <w:t xml:space="preserve"> mokėti už nuomą, taip pat atlyginimus darbuotojams. Nors ir valstybė kompensuoja dalį prastovų, tačiau kitą dalį reikia sumokėti pačiam verslui. Kartais net ir nedidelės sumos tampa sk</w:t>
      </w:r>
      <w:r w:rsidR="001E14E9">
        <w:rPr>
          <w:rFonts w:ascii="Tahoma" w:hAnsi="Tahoma" w:cs="Tahoma"/>
          <w:sz w:val="20"/>
          <w:szCs w:val="20"/>
          <w:lang w:val="lt-LT"/>
        </w:rPr>
        <w:t>audžia</w:t>
      </w:r>
      <w:r w:rsidRPr="00461B64">
        <w:rPr>
          <w:rFonts w:ascii="Tahoma" w:hAnsi="Tahoma" w:cs="Tahoma"/>
          <w:sz w:val="20"/>
          <w:szCs w:val="20"/>
          <w:lang w:val="lt-LT"/>
        </w:rPr>
        <w:t xml:space="preserve"> našta“, – </w:t>
      </w:r>
      <w:r w:rsidR="001E14E9">
        <w:rPr>
          <w:rFonts w:ascii="Tahoma" w:hAnsi="Tahoma" w:cs="Tahoma"/>
          <w:sz w:val="20"/>
          <w:szCs w:val="20"/>
          <w:lang w:val="lt-LT"/>
        </w:rPr>
        <w:t>sako</w:t>
      </w:r>
      <w:r w:rsidRPr="00461B64">
        <w:rPr>
          <w:rFonts w:ascii="Tahoma" w:hAnsi="Tahoma" w:cs="Tahoma"/>
          <w:sz w:val="20"/>
          <w:szCs w:val="20"/>
          <w:lang w:val="lt-LT"/>
        </w:rPr>
        <w:t xml:space="preserve"> ji. </w:t>
      </w:r>
    </w:p>
    <w:p w14:paraId="4964E64D" w14:textId="6920E6B8" w:rsidR="00461B64" w:rsidRPr="00461B64" w:rsidRDefault="00461B64" w:rsidP="00461B64">
      <w:pPr>
        <w:jc w:val="both"/>
        <w:rPr>
          <w:rFonts w:ascii="Tahoma" w:hAnsi="Tahoma" w:cs="Tahoma"/>
          <w:sz w:val="20"/>
          <w:szCs w:val="20"/>
          <w:lang w:val="lt-LT"/>
        </w:rPr>
      </w:pPr>
      <w:r w:rsidRPr="00461B64">
        <w:rPr>
          <w:rFonts w:ascii="Tahoma" w:hAnsi="Tahoma" w:cs="Tahoma"/>
          <w:sz w:val="20"/>
          <w:szCs w:val="20"/>
          <w:lang w:val="lt-LT"/>
        </w:rPr>
        <w:t xml:space="preserve">Ekonomikos ir inovacijų viceministrė </w:t>
      </w:r>
      <w:r w:rsidR="001E14E9">
        <w:rPr>
          <w:rFonts w:ascii="Tahoma" w:hAnsi="Tahoma" w:cs="Tahoma"/>
          <w:sz w:val="20"/>
          <w:szCs w:val="20"/>
          <w:lang w:val="lt-LT"/>
        </w:rPr>
        <w:t>pažymi</w:t>
      </w:r>
      <w:r w:rsidRPr="00461B64">
        <w:rPr>
          <w:rFonts w:ascii="Tahoma" w:hAnsi="Tahoma" w:cs="Tahoma"/>
          <w:sz w:val="20"/>
          <w:szCs w:val="20"/>
          <w:lang w:val="lt-LT"/>
        </w:rPr>
        <w:t xml:space="preserve">, kad šiuo atveju išsigelbėjimu gali tapti lengvatinės paskolos. „Kelias verslui būtų toks – įmonė turi kreiptis į valstybės patvirtintą finansų įstaigą (jų sąrašas dar nepaskelbtas), ši paskaičiuos, kiek lėšų įmonei reikia būtinosioms išlaidoms per vieną mėnesį ir išmokės nustatytą sumą. Jei karantinas bus pratęstas, visa procedūra turės būti kartojama. Finansų įstaigos paskolas išduos iš valstybės lėšų“, – pristato J. </w:t>
      </w:r>
      <w:proofErr w:type="spellStart"/>
      <w:r w:rsidRPr="00461B64">
        <w:rPr>
          <w:rFonts w:ascii="Tahoma" w:hAnsi="Tahoma" w:cs="Tahoma"/>
          <w:sz w:val="20"/>
          <w:szCs w:val="20"/>
          <w:lang w:val="lt-LT"/>
        </w:rPr>
        <w:t>Rojaka</w:t>
      </w:r>
      <w:proofErr w:type="spellEnd"/>
      <w:r w:rsidRPr="00461B64">
        <w:rPr>
          <w:rFonts w:ascii="Tahoma" w:hAnsi="Tahoma" w:cs="Tahoma"/>
          <w:sz w:val="20"/>
          <w:szCs w:val="20"/>
          <w:lang w:val="lt-LT"/>
        </w:rPr>
        <w:t>.</w:t>
      </w:r>
    </w:p>
    <w:p w14:paraId="3AB60D3A" w14:textId="720F86FD" w:rsidR="001E14E9" w:rsidRDefault="00461B64" w:rsidP="00C01554">
      <w:pPr>
        <w:jc w:val="both"/>
        <w:rPr>
          <w:rFonts w:ascii="Tahoma" w:hAnsi="Tahoma" w:cs="Tahoma"/>
          <w:sz w:val="20"/>
          <w:szCs w:val="20"/>
          <w:lang w:val="lt-LT"/>
        </w:rPr>
      </w:pPr>
      <w:r w:rsidRPr="00461B64">
        <w:rPr>
          <w:rFonts w:ascii="Tahoma" w:hAnsi="Tahoma" w:cs="Tahoma"/>
          <w:sz w:val="20"/>
          <w:szCs w:val="20"/>
          <w:lang w:val="lt-LT"/>
        </w:rPr>
        <w:t xml:space="preserve">Pasak </w:t>
      </w:r>
      <w:r w:rsidR="001E14E9">
        <w:rPr>
          <w:rFonts w:ascii="Tahoma" w:hAnsi="Tahoma" w:cs="Tahoma"/>
          <w:sz w:val="20"/>
          <w:szCs w:val="20"/>
          <w:lang w:val="lt-LT"/>
        </w:rPr>
        <w:t>jos</w:t>
      </w:r>
      <w:r w:rsidRPr="00461B64">
        <w:rPr>
          <w:rFonts w:ascii="Tahoma" w:hAnsi="Tahoma" w:cs="Tahoma"/>
          <w:sz w:val="20"/>
          <w:szCs w:val="20"/>
          <w:lang w:val="lt-LT"/>
        </w:rPr>
        <w:t xml:space="preserve">, dar viena priemonė, kuri turėtų reikšmingai pakeisti smulkaus ir vidutinio verslo, turinčio paskolas, situaciją – palūkanų kompensavimas. Tai galiotų visoms paskoloms, net ir lizingams, visose finansų įstaigose, įvertinus, kad įmonė neišgali vykdyti savo įsipareigojimų. Valstybė prisiimtų šitą naštą ir kompensuotų palūkanas. </w:t>
      </w:r>
    </w:p>
    <w:p w14:paraId="58BA9869" w14:textId="0975E1C5" w:rsidR="00C01554" w:rsidRDefault="00C01554" w:rsidP="00C01554">
      <w:pPr>
        <w:jc w:val="both"/>
        <w:rPr>
          <w:rFonts w:ascii="Tahoma" w:hAnsi="Tahoma" w:cs="Tahoma"/>
          <w:sz w:val="20"/>
          <w:szCs w:val="20"/>
          <w:lang w:val="lt-LT"/>
        </w:rPr>
      </w:pPr>
    </w:p>
    <w:p w14:paraId="0A62EC15" w14:textId="77777777" w:rsidR="00C01554" w:rsidRPr="00461B64" w:rsidRDefault="00C01554" w:rsidP="00C01554">
      <w:pPr>
        <w:jc w:val="both"/>
        <w:rPr>
          <w:rFonts w:ascii="Tahoma" w:hAnsi="Tahoma" w:cs="Tahoma"/>
          <w:sz w:val="20"/>
          <w:szCs w:val="20"/>
          <w:lang w:val="lt-LT"/>
        </w:rPr>
      </w:pPr>
    </w:p>
    <w:p w14:paraId="4B0DFB3B" w14:textId="771DFCDA" w:rsidR="00461B64" w:rsidRPr="00461B64" w:rsidRDefault="00461B64" w:rsidP="00461B64">
      <w:pPr>
        <w:jc w:val="both"/>
        <w:rPr>
          <w:rFonts w:ascii="Tahoma" w:hAnsi="Tahoma" w:cs="Tahoma"/>
          <w:b/>
          <w:bCs/>
          <w:sz w:val="20"/>
          <w:szCs w:val="20"/>
          <w:lang w:val="lt-LT"/>
        </w:rPr>
      </w:pPr>
      <w:r>
        <w:rPr>
          <w:rFonts w:ascii="Tahoma" w:hAnsi="Tahoma" w:cs="Tahoma"/>
          <w:b/>
          <w:bCs/>
          <w:sz w:val="20"/>
          <w:szCs w:val="20"/>
          <w:lang w:val="lt-LT"/>
        </w:rPr>
        <w:lastRenderedPageBreak/>
        <w:t xml:space="preserve">Rizikoms suvaldyti – nauji sprendimai </w:t>
      </w:r>
    </w:p>
    <w:p w14:paraId="726BF480" w14:textId="6D9D921B" w:rsidR="00461B64" w:rsidRPr="00461B64" w:rsidRDefault="00461B64" w:rsidP="00461B64">
      <w:pPr>
        <w:jc w:val="both"/>
        <w:rPr>
          <w:rFonts w:ascii="Tahoma" w:hAnsi="Tahoma" w:cs="Tahoma"/>
          <w:sz w:val="20"/>
          <w:szCs w:val="20"/>
          <w:lang w:val="lt-LT"/>
        </w:rPr>
      </w:pPr>
      <w:r w:rsidRPr="00461B64">
        <w:rPr>
          <w:rFonts w:ascii="Tahoma" w:hAnsi="Tahoma" w:cs="Tahoma"/>
          <w:sz w:val="20"/>
          <w:szCs w:val="20"/>
          <w:lang w:val="lt-LT"/>
        </w:rPr>
        <w:t xml:space="preserve">Nors yra plečiamas tarpininkaujančių finansinių partnerių skaičius </w:t>
      </w:r>
      <w:r w:rsidR="00AA6826">
        <w:rPr>
          <w:rFonts w:ascii="Tahoma" w:hAnsi="Tahoma" w:cs="Tahoma"/>
          <w:sz w:val="20"/>
          <w:szCs w:val="20"/>
          <w:lang w:val="lt-LT"/>
        </w:rPr>
        <w:t>(</w:t>
      </w:r>
      <w:r w:rsidRPr="00461B64">
        <w:rPr>
          <w:rFonts w:ascii="Tahoma" w:hAnsi="Tahoma" w:cs="Tahoma"/>
          <w:sz w:val="20"/>
          <w:szCs w:val="20"/>
          <w:lang w:val="lt-LT"/>
        </w:rPr>
        <w:t>jais gali tapti bankai, lizingo bendrovės, kredito unijos ir kt.</w:t>
      </w:r>
      <w:r w:rsidR="00AA6826">
        <w:rPr>
          <w:rFonts w:ascii="Tahoma" w:hAnsi="Tahoma" w:cs="Tahoma"/>
          <w:sz w:val="20"/>
          <w:szCs w:val="20"/>
          <w:lang w:val="lt-LT"/>
        </w:rPr>
        <w:t>),</w:t>
      </w:r>
      <w:r w:rsidRPr="00461B64">
        <w:rPr>
          <w:rFonts w:ascii="Tahoma" w:hAnsi="Tahoma" w:cs="Tahoma"/>
          <w:sz w:val="20"/>
          <w:szCs w:val="20"/>
          <w:lang w:val="lt-LT"/>
        </w:rPr>
        <w:t xml:space="preserve"> Lietuvos bankas </w:t>
      </w:r>
      <w:r w:rsidR="00AA6826">
        <w:rPr>
          <w:rFonts w:ascii="Tahoma" w:hAnsi="Tahoma" w:cs="Tahoma"/>
          <w:sz w:val="20"/>
          <w:szCs w:val="20"/>
          <w:lang w:val="lt-LT"/>
        </w:rPr>
        <w:t>numato riziką</w:t>
      </w:r>
      <w:r w:rsidRPr="00461B64">
        <w:rPr>
          <w:rFonts w:ascii="Tahoma" w:hAnsi="Tahoma" w:cs="Tahoma"/>
          <w:sz w:val="20"/>
          <w:szCs w:val="20"/>
          <w:lang w:val="lt-LT"/>
        </w:rPr>
        <w:t xml:space="preserve">, kad šios finansinės įstaigos </w:t>
      </w:r>
      <w:r w:rsidR="00AA6826">
        <w:rPr>
          <w:rFonts w:ascii="Tahoma" w:hAnsi="Tahoma" w:cs="Tahoma"/>
          <w:sz w:val="20"/>
          <w:szCs w:val="20"/>
          <w:lang w:val="lt-LT"/>
        </w:rPr>
        <w:t xml:space="preserve">dabartiniu </w:t>
      </w:r>
      <w:r w:rsidRPr="00461B64">
        <w:rPr>
          <w:rFonts w:ascii="Tahoma" w:hAnsi="Tahoma" w:cs="Tahoma"/>
          <w:sz w:val="20"/>
          <w:szCs w:val="20"/>
          <w:lang w:val="lt-LT"/>
        </w:rPr>
        <w:t xml:space="preserve">laikotarpiu bus labai užimtos esamų paskolų restruktūrizavimu, todėl neturės </w:t>
      </w:r>
      <w:r w:rsidR="00AA6826">
        <w:rPr>
          <w:rFonts w:ascii="Tahoma" w:hAnsi="Tahoma" w:cs="Tahoma"/>
          <w:sz w:val="20"/>
          <w:szCs w:val="20"/>
          <w:lang w:val="lt-LT"/>
        </w:rPr>
        <w:t xml:space="preserve">žmogiškųjų </w:t>
      </w:r>
      <w:r w:rsidRPr="00461B64">
        <w:rPr>
          <w:rFonts w:ascii="Tahoma" w:hAnsi="Tahoma" w:cs="Tahoma"/>
          <w:sz w:val="20"/>
          <w:szCs w:val="20"/>
          <w:lang w:val="lt-LT"/>
        </w:rPr>
        <w:t>resursų kredituoti verslus, ypač tuos, kurie anksčiau</w:t>
      </w:r>
      <w:r w:rsidR="00AA6826">
        <w:rPr>
          <w:rFonts w:ascii="Tahoma" w:hAnsi="Tahoma" w:cs="Tahoma"/>
          <w:sz w:val="20"/>
          <w:szCs w:val="20"/>
          <w:lang w:val="lt-LT"/>
        </w:rPr>
        <w:t xml:space="preserve"> jiems</w:t>
      </w:r>
      <w:r w:rsidRPr="00461B64">
        <w:rPr>
          <w:rFonts w:ascii="Tahoma" w:hAnsi="Tahoma" w:cs="Tahoma"/>
          <w:sz w:val="20"/>
          <w:szCs w:val="20"/>
          <w:lang w:val="lt-LT"/>
        </w:rPr>
        <w:t xml:space="preserve"> neturėjo jokių finansinių įsipareigojimų. </w:t>
      </w:r>
    </w:p>
    <w:p w14:paraId="328FCC2F" w14:textId="1E4902BA" w:rsidR="00461B64" w:rsidRPr="00461B64" w:rsidRDefault="00461B64" w:rsidP="00461B64">
      <w:pPr>
        <w:jc w:val="both"/>
        <w:rPr>
          <w:rFonts w:ascii="Tahoma" w:hAnsi="Tahoma" w:cs="Tahoma"/>
          <w:sz w:val="20"/>
          <w:szCs w:val="20"/>
          <w:lang w:val="lt-LT"/>
        </w:rPr>
      </w:pPr>
      <w:r w:rsidRPr="00461B64">
        <w:rPr>
          <w:rFonts w:ascii="Tahoma" w:hAnsi="Tahoma" w:cs="Tahoma"/>
          <w:sz w:val="20"/>
          <w:szCs w:val="20"/>
          <w:lang w:val="lt-LT"/>
        </w:rPr>
        <w:t xml:space="preserve">„Mes suteikėme galimybę bankams didinti skolinimo apimtis, tačiau negalime jų priversti kredituoti nuo </w:t>
      </w:r>
      <w:proofErr w:type="spellStart"/>
      <w:r w:rsidRPr="00461B64">
        <w:rPr>
          <w:rFonts w:ascii="Tahoma" w:hAnsi="Tahoma" w:cs="Tahoma"/>
          <w:sz w:val="20"/>
          <w:szCs w:val="20"/>
          <w:lang w:val="lt-LT"/>
        </w:rPr>
        <w:t>koronaviruso</w:t>
      </w:r>
      <w:proofErr w:type="spellEnd"/>
      <w:r w:rsidRPr="00461B64">
        <w:rPr>
          <w:rFonts w:ascii="Tahoma" w:hAnsi="Tahoma" w:cs="Tahoma"/>
          <w:sz w:val="20"/>
          <w:szCs w:val="20"/>
          <w:lang w:val="lt-LT"/>
        </w:rPr>
        <w:t xml:space="preserve"> kenčiančias įmones, kurios neturi skolinių įsipareigojimų, bet šiuo metu joms prireikė paskolos. Todėl Lietuvos bankas siūlo du papildomus sprendimus, kuriuos šį trečiadienį jau patvirtino Vyriausybė – šios grupės įmonių sąskaitų finansavimą ir specialaus fondo steigimą“, – pasiūlymus įvardina Jokūbas Markevičius, Lietuvos banko Finansinio stabilumo departamento direktorius. </w:t>
      </w:r>
    </w:p>
    <w:p w14:paraId="51990050" w14:textId="77777777" w:rsidR="00461B64" w:rsidRPr="00461B64" w:rsidRDefault="00461B64" w:rsidP="00461B64">
      <w:pPr>
        <w:jc w:val="both"/>
        <w:rPr>
          <w:rFonts w:ascii="Tahoma" w:hAnsi="Tahoma" w:cs="Tahoma"/>
          <w:sz w:val="20"/>
          <w:szCs w:val="20"/>
          <w:lang w:val="lt-LT"/>
        </w:rPr>
      </w:pPr>
      <w:r w:rsidRPr="00461B64">
        <w:rPr>
          <w:rFonts w:ascii="Tahoma" w:hAnsi="Tahoma" w:cs="Tahoma"/>
          <w:sz w:val="20"/>
          <w:szCs w:val="20"/>
          <w:lang w:val="lt-LT"/>
        </w:rPr>
        <w:t xml:space="preserve">Ekspertas sako, kad dabar dalis įmonių negali vystyti savo veiklos, nes jų verslo partneriai labai kenčia nuo vyraujančios situacijos ir negali apmokėti sąskaitų, taip susidaro įmonių tarpusavio įsiskolinimo grandinė. Minėtas sąskaitų finansavimas veiktų per INVEGA – įmonė turėtų pateikti paraišką apie neapmokėtas sąskaitas ir taip galėtų gauti tiesioginę paskolą joms apmokėti. Pasak J. Markevičiaus, šiai papildomai priemonei skirta 50 mln. eurų. </w:t>
      </w:r>
    </w:p>
    <w:p w14:paraId="75ADE3B6" w14:textId="34C6C3FB" w:rsidR="00461B64" w:rsidRPr="00461B64" w:rsidRDefault="00461B64" w:rsidP="00461B64">
      <w:pPr>
        <w:jc w:val="both"/>
        <w:rPr>
          <w:rFonts w:ascii="Tahoma" w:hAnsi="Tahoma" w:cs="Tahoma"/>
          <w:sz w:val="20"/>
          <w:szCs w:val="20"/>
          <w:lang w:val="lt-LT"/>
        </w:rPr>
      </w:pPr>
      <w:r w:rsidRPr="00461B64">
        <w:rPr>
          <w:rFonts w:ascii="Tahoma" w:hAnsi="Tahoma" w:cs="Tahoma"/>
          <w:sz w:val="20"/>
          <w:szCs w:val="20"/>
          <w:lang w:val="lt-LT"/>
        </w:rPr>
        <w:t xml:space="preserve">Kitas siūlomas sprendimas – pagalbos verslui fondas – bus nukreiptas </w:t>
      </w:r>
      <w:r w:rsidR="00506586">
        <w:rPr>
          <w:rFonts w:ascii="Tahoma" w:hAnsi="Tahoma" w:cs="Tahoma"/>
          <w:sz w:val="20"/>
          <w:szCs w:val="20"/>
          <w:lang w:val="lt-LT"/>
        </w:rPr>
        <w:t xml:space="preserve">į </w:t>
      </w:r>
      <w:r w:rsidRPr="00461B64">
        <w:rPr>
          <w:rFonts w:ascii="Tahoma" w:hAnsi="Tahoma" w:cs="Tahoma"/>
          <w:sz w:val="20"/>
          <w:szCs w:val="20"/>
          <w:lang w:val="lt-LT"/>
        </w:rPr>
        <w:t>dideles ir vidutines įmones, kurios yra strategiškai svarbios Lietuvai, bet negali gauti finansavimo iš bankų. „Finansavimas iš fondo bus skiriamas ne lengvatinėmis sąlygomis, bet rinkos sąlygomis. Planuojama, kad fonde bus apie 100 mln. eurų, tačiau jį būtų galima didinti iš privačių ar kitų institucijų lėšų“, – sako Lietuvos banko Finansinio stabilumo departamento direktorius.</w:t>
      </w:r>
    </w:p>
    <w:p w14:paraId="2B05B77A" w14:textId="77777777" w:rsidR="00461B64" w:rsidRPr="00461B64" w:rsidRDefault="00461B64" w:rsidP="00461B64">
      <w:pPr>
        <w:jc w:val="both"/>
        <w:rPr>
          <w:rFonts w:ascii="Tahoma" w:hAnsi="Tahoma" w:cs="Tahoma"/>
          <w:b/>
          <w:bCs/>
          <w:sz w:val="20"/>
          <w:szCs w:val="20"/>
          <w:lang w:val="lt-LT"/>
        </w:rPr>
      </w:pPr>
      <w:r w:rsidRPr="00461B64">
        <w:rPr>
          <w:rFonts w:ascii="Tahoma" w:hAnsi="Tahoma" w:cs="Tahoma"/>
          <w:b/>
          <w:bCs/>
          <w:sz w:val="20"/>
          <w:szCs w:val="20"/>
          <w:lang w:val="lt-LT"/>
        </w:rPr>
        <w:t xml:space="preserve">Verslui taikomos mokesčių lengvatos </w:t>
      </w:r>
    </w:p>
    <w:p w14:paraId="155C8EA0" w14:textId="1FA43CD4" w:rsidR="00461B64" w:rsidRPr="00461B64" w:rsidRDefault="00461B64" w:rsidP="00461B64">
      <w:pPr>
        <w:jc w:val="both"/>
        <w:rPr>
          <w:rFonts w:ascii="Tahoma" w:hAnsi="Tahoma" w:cs="Tahoma"/>
          <w:sz w:val="20"/>
          <w:szCs w:val="20"/>
          <w:lang w:val="lt-LT"/>
        </w:rPr>
      </w:pPr>
      <w:r w:rsidRPr="00461B64">
        <w:rPr>
          <w:rFonts w:ascii="Tahoma" w:hAnsi="Tahoma" w:cs="Tahoma"/>
          <w:sz w:val="20"/>
          <w:szCs w:val="20"/>
          <w:lang w:val="lt-LT"/>
        </w:rPr>
        <w:t>Verslininkams, kurie susiduria su finansiniais sunkumais</w:t>
      </w:r>
      <w:r w:rsidR="00013927">
        <w:rPr>
          <w:rFonts w:ascii="Tahoma" w:hAnsi="Tahoma" w:cs="Tahoma"/>
          <w:sz w:val="20"/>
          <w:szCs w:val="20"/>
          <w:lang w:val="lt-LT"/>
        </w:rPr>
        <w:t>,</w:t>
      </w:r>
      <w:r w:rsidRPr="00461B64">
        <w:rPr>
          <w:rFonts w:ascii="Tahoma" w:hAnsi="Tahoma" w:cs="Tahoma"/>
          <w:sz w:val="20"/>
          <w:szCs w:val="20"/>
          <w:lang w:val="lt-LT"/>
        </w:rPr>
        <w:t xml:space="preserve"> labai svarbus aspektas – mokesčių naštos mažinimas. Valstybinė mokesčių inspekcija parengė priemones, skirtas verslo likvidumo išsaugojimui toms įmonėms, kurios turėjo apriboti ar sustabdyti veiklą dėl karantino. </w:t>
      </w:r>
    </w:p>
    <w:p w14:paraId="11816FC2" w14:textId="2B68BE18" w:rsidR="00013927" w:rsidRDefault="00013927" w:rsidP="00461B64">
      <w:pPr>
        <w:jc w:val="both"/>
        <w:rPr>
          <w:rFonts w:ascii="Tahoma" w:hAnsi="Tahoma" w:cs="Tahoma"/>
          <w:sz w:val="20"/>
          <w:szCs w:val="20"/>
          <w:lang w:val="lt-LT"/>
        </w:rPr>
      </w:pPr>
      <w:r>
        <w:rPr>
          <w:rFonts w:ascii="Tahoma" w:hAnsi="Tahoma" w:cs="Tahoma"/>
          <w:sz w:val="20"/>
          <w:szCs w:val="20"/>
          <w:lang w:val="lt-LT"/>
        </w:rPr>
        <w:t>K</w:t>
      </w:r>
      <w:r w:rsidRPr="00461B64">
        <w:rPr>
          <w:rFonts w:ascii="Tahoma" w:hAnsi="Tahoma" w:cs="Tahoma"/>
          <w:sz w:val="20"/>
          <w:szCs w:val="20"/>
          <w:lang w:val="lt-LT"/>
        </w:rPr>
        <w:t xml:space="preserve">ovo 20 d. buvo sudarytas įmonių, tiesiogiai patyrusių neigiamą </w:t>
      </w:r>
      <w:proofErr w:type="spellStart"/>
      <w:r w:rsidRPr="00461B64">
        <w:rPr>
          <w:rFonts w:ascii="Tahoma" w:hAnsi="Tahoma" w:cs="Tahoma"/>
          <w:sz w:val="20"/>
          <w:szCs w:val="20"/>
          <w:lang w:val="lt-LT"/>
        </w:rPr>
        <w:t>koronaviruso</w:t>
      </w:r>
      <w:proofErr w:type="spellEnd"/>
      <w:r w:rsidRPr="00461B64">
        <w:rPr>
          <w:rFonts w:ascii="Tahoma" w:hAnsi="Tahoma" w:cs="Tahoma"/>
          <w:sz w:val="20"/>
          <w:szCs w:val="20"/>
          <w:lang w:val="lt-LT"/>
        </w:rPr>
        <w:t xml:space="preserve"> poveikį, sąrašas. Jame – 32 tūkst. įmonių, kurios apima daugiau nei 200 skirtingų ekonominių veiklų. Atsižvelgus į verslo ir įvairių verslą atstovaujančių asociacijų pastebėjimus, į šį sąrašą buvo įtraukta dar 3 tūkst. įmonių. </w:t>
      </w:r>
    </w:p>
    <w:p w14:paraId="1AD858A8" w14:textId="71FF2E5C" w:rsidR="00461B64" w:rsidRPr="00461B64" w:rsidRDefault="00461B64" w:rsidP="00461B64">
      <w:pPr>
        <w:jc w:val="both"/>
        <w:rPr>
          <w:rFonts w:ascii="Tahoma" w:hAnsi="Tahoma" w:cs="Tahoma"/>
          <w:sz w:val="20"/>
          <w:szCs w:val="20"/>
          <w:lang w:val="lt-LT"/>
        </w:rPr>
      </w:pPr>
      <w:r w:rsidRPr="00461B64">
        <w:rPr>
          <w:rFonts w:ascii="Tahoma" w:hAnsi="Tahoma" w:cs="Tahoma"/>
          <w:sz w:val="20"/>
          <w:szCs w:val="20"/>
          <w:lang w:val="lt-LT"/>
        </w:rPr>
        <w:t>„</w:t>
      </w:r>
      <w:r w:rsidR="00013927">
        <w:rPr>
          <w:rFonts w:ascii="Tahoma" w:hAnsi="Tahoma" w:cs="Tahoma"/>
          <w:sz w:val="20"/>
          <w:szCs w:val="20"/>
          <w:lang w:val="lt-LT"/>
        </w:rPr>
        <w:t>N</w:t>
      </w:r>
      <w:r w:rsidR="00013927" w:rsidRPr="00461B64">
        <w:rPr>
          <w:rFonts w:ascii="Tahoma" w:hAnsi="Tahoma" w:cs="Tahoma"/>
          <w:sz w:val="20"/>
          <w:szCs w:val="20"/>
          <w:lang w:val="lt-LT"/>
        </w:rPr>
        <w:t>uo kovo 16 d.</w:t>
      </w:r>
      <w:r w:rsidR="00013927">
        <w:rPr>
          <w:rFonts w:ascii="Tahoma" w:hAnsi="Tahoma" w:cs="Tahoma"/>
          <w:sz w:val="20"/>
          <w:szCs w:val="20"/>
          <w:lang w:val="lt-LT"/>
        </w:rPr>
        <w:t xml:space="preserve"> sąraše esančioms įmonėms automatiškai</w:t>
      </w:r>
      <w:r w:rsidR="00013927" w:rsidRPr="00461B64">
        <w:rPr>
          <w:rFonts w:ascii="Tahoma" w:hAnsi="Tahoma" w:cs="Tahoma"/>
          <w:sz w:val="20"/>
          <w:szCs w:val="20"/>
          <w:lang w:val="lt-LT"/>
        </w:rPr>
        <w:t xml:space="preserve"> stabdomi </w:t>
      </w:r>
      <w:r w:rsidR="00013927">
        <w:rPr>
          <w:rFonts w:ascii="Tahoma" w:hAnsi="Tahoma" w:cs="Tahoma"/>
          <w:sz w:val="20"/>
          <w:szCs w:val="20"/>
          <w:lang w:val="lt-LT"/>
        </w:rPr>
        <w:t xml:space="preserve">nauji </w:t>
      </w:r>
      <w:r w:rsidR="00013927" w:rsidRPr="00461B64">
        <w:rPr>
          <w:rFonts w:ascii="Tahoma" w:hAnsi="Tahoma" w:cs="Tahoma"/>
          <w:sz w:val="20"/>
          <w:szCs w:val="20"/>
          <w:lang w:val="lt-LT"/>
        </w:rPr>
        <w:t xml:space="preserve">skolų už mokesčius išieškojimai, </w:t>
      </w:r>
      <w:r w:rsidR="000357DA">
        <w:rPr>
          <w:rFonts w:ascii="Tahoma" w:hAnsi="Tahoma" w:cs="Tahoma"/>
          <w:sz w:val="20"/>
          <w:szCs w:val="20"/>
          <w:lang w:val="lt-LT"/>
        </w:rPr>
        <w:t xml:space="preserve">automatiškai </w:t>
      </w:r>
      <w:r w:rsidR="00013927" w:rsidRPr="00461B64">
        <w:rPr>
          <w:rFonts w:ascii="Tahoma" w:hAnsi="Tahoma" w:cs="Tahoma"/>
          <w:sz w:val="20"/>
          <w:szCs w:val="20"/>
          <w:lang w:val="lt-LT"/>
        </w:rPr>
        <w:t xml:space="preserve">vykdomas atleidimas nuo delspinigių. </w:t>
      </w:r>
      <w:r w:rsidR="00013927">
        <w:rPr>
          <w:rFonts w:ascii="Tahoma" w:hAnsi="Tahoma" w:cs="Tahoma"/>
          <w:sz w:val="20"/>
          <w:szCs w:val="20"/>
          <w:lang w:val="lt-LT"/>
        </w:rPr>
        <w:t xml:space="preserve">Dar viena </w:t>
      </w:r>
      <w:r w:rsidRPr="00461B64">
        <w:rPr>
          <w:rFonts w:ascii="Tahoma" w:hAnsi="Tahoma" w:cs="Tahoma"/>
          <w:sz w:val="20"/>
          <w:szCs w:val="20"/>
          <w:lang w:val="lt-LT"/>
        </w:rPr>
        <w:t>svarbi priemon</w:t>
      </w:r>
      <w:r w:rsidR="00013927">
        <w:rPr>
          <w:rFonts w:ascii="Tahoma" w:hAnsi="Tahoma" w:cs="Tahoma"/>
          <w:sz w:val="20"/>
          <w:szCs w:val="20"/>
          <w:lang w:val="lt-LT"/>
        </w:rPr>
        <w:t>ė</w:t>
      </w:r>
      <w:r w:rsidRPr="00461B64">
        <w:rPr>
          <w:rFonts w:ascii="Tahoma" w:hAnsi="Tahoma" w:cs="Tahoma"/>
          <w:sz w:val="20"/>
          <w:szCs w:val="20"/>
          <w:lang w:val="lt-LT"/>
        </w:rPr>
        <w:t xml:space="preserve"> – mokestinės paskol</w:t>
      </w:r>
      <w:r w:rsidR="000357DA">
        <w:rPr>
          <w:rFonts w:ascii="Tahoma" w:hAnsi="Tahoma" w:cs="Tahoma"/>
          <w:sz w:val="20"/>
          <w:szCs w:val="20"/>
          <w:lang w:val="lt-LT"/>
        </w:rPr>
        <w:t>os</w:t>
      </w:r>
      <w:r w:rsidRPr="00461B64">
        <w:rPr>
          <w:rFonts w:ascii="Tahoma" w:hAnsi="Tahoma" w:cs="Tahoma"/>
          <w:sz w:val="20"/>
          <w:szCs w:val="20"/>
          <w:lang w:val="lt-LT"/>
        </w:rPr>
        <w:t xml:space="preserve"> sutartys, </w:t>
      </w:r>
      <w:r w:rsidR="00013927">
        <w:rPr>
          <w:rFonts w:ascii="Tahoma" w:hAnsi="Tahoma" w:cs="Tahoma"/>
          <w:sz w:val="20"/>
          <w:szCs w:val="20"/>
          <w:lang w:val="lt-LT"/>
        </w:rPr>
        <w:t xml:space="preserve">kurios </w:t>
      </w:r>
      <w:r w:rsidRPr="00461B64">
        <w:rPr>
          <w:rFonts w:ascii="Tahoma" w:hAnsi="Tahoma" w:cs="Tahoma"/>
          <w:sz w:val="20"/>
          <w:szCs w:val="20"/>
          <w:lang w:val="lt-LT"/>
        </w:rPr>
        <w:t xml:space="preserve">šiandien yra sudaromos palengvintomis sąlygomis, be palūkanų. Praėjusią savaitę atsirado </w:t>
      </w:r>
      <w:r w:rsidR="00013927">
        <w:rPr>
          <w:rFonts w:ascii="Tahoma" w:hAnsi="Tahoma" w:cs="Tahoma"/>
          <w:sz w:val="20"/>
          <w:szCs w:val="20"/>
          <w:lang w:val="lt-LT"/>
        </w:rPr>
        <w:t xml:space="preserve">papildoma </w:t>
      </w:r>
      <w:r w:rsidRPr="00461B64">
        <w:rPr>
          <w:rFonts w:ascii="Tahoma" w:hAnsi="Tahoma" w:cs="Tahoma"/>
          <w:sz w:val="20"/>
          <w:szCs w:val="20"/>
          <w:lang w:val="lt-LT"/>
        </w:rPr>
        <w:t>galimybė atidėti</w:t>
      </w:r>
      <w:r w:rsidR="000357DA">
        <w:rPr>
          <w:rFonts w:ascii="Tahoma" w:hAnsi="Tahoma" w:cs="Tahoma"/>
          <w:sz w:val="20"/>
          <w:szCs w:val="20"/>
          <w:lang w:val="lt-LT"/>
        </w:rPr>
        <w:t xml:space="preserve"> ir</w:t>
      </w:r>
      <w:r w:rsidR="0050025F">
        <w:rPr>
          <w:rFonts w:ascii="Tahoma" w:hAnsi="Tahoma" w:cs="Tahoma"/>
          <w:sz w:val="20"/>
          <w:szCs w:val="20"/>
          <w:lang w:val="lt-LT"/>
        </w:rPr>
        <w:t xml:space="preserve"> </w:t>
      </w:r>
      <w:r w:rsidR="000357DA">
        <w:rPr>
          <w:rFonts w:ascii="Tahoma" w:hAnsi="Tahoma" w:cs="Tahoma"/>
          <w:sz w:val="20"/>
          <w:szCs w:val="20"/>
          <w:lang w:val="lt-LT"/>
        </w:rPr>
        <w:t>/</w:t>
      </w:r>
      <w:r w:rsidR="0050025F">
        <w:rPr>
          <w:rFonts w:ascii="Tahoma" w:hAnsi="Tahoma" w:cs="Tahoma"/>
          <w:sz w:val="20"/>
          <w:szCs w:val="20"/>
          <w:lang w:val="lt-LT"/>
        </w:rPr>
        <w:t xml:space="preserve"> </w:t>
      </w:r>
      <w:r w:rsidR="000357DA">
        <w:rPr>
          <w:rFonts w:ascii="Tahoma" w:hAnsi="Tahoma" w:cs="Tahoma"/>
          <w:sz w:val="20"/>
          <w:szCs w:val="20"/>
          <w:lang w:val="lt-LT"/>
        </w:rPr>
        <w:t>ar išdėstyti</w:t>
      </w:r>
      <w:r w:rsidRPr="00461B64">
        <w:rPr>
          <w:rFonts w:ascii="Tahoma" w:hAnsi="Tahoma" w:cs="Tahoma"/>
          <w:sz w:val="20"/>
          <w:szCs w:val="20"/>
          <w:lang w:val="lt-LT"/>
        </w:rPr>
        <w:t xml:space="preserve"> gyventojų pajamų mokestį“, –</w:t>
      </w:r>
      <w:r w:rsidR="00506586">
        <w:rPr>
          <w:rFonts w:ascii="Tahoma" w:hAnsi="Tahoma" w:cs="Tahoma"/>
          <w:sz w:val="20"/>
          <w:szCs w:val="20"/>
          <w:lang w:val="lt-LT"/>
        </w:rPr>
        <w:t xml:space="preserve"> mokesčių mokėjimą lengvinančias</w:t>
      </w:r>
      <w:r w:rsidRPr="00461B64">
        <w:rPr>
          <w:rFonts w:ascii="Tahoma" w:hAnsi="Tahoma" w:cs="Tahoma"/>
          <w:sz w:val="20"/>
          <w:szCs w:val="20"/>
          <w:lang w:val="lt-LT"/>
        </w:rPr>
        <w:t xml:space="preserve"> priemones pristato Rasa Virvilienė, VMI Teisės departamento direktorė. </w:t>
      </w:r>
    </w:p>
    <w:p w14:paraId="07B40A5F" w14:textId="2DFB48C5" w:rsidR="007870C7" w:rsidRDefault="007870C7" w:rsidP="00461B64">
      <w:pPr>
        <w:jc w:val="both"/>
        <w:rPr>
          <w:rFonts w:ascii="Tahoma" w:hAnsi="Tahoma" w:cs="Tahoma"/>
          <w:sz w:val="20"/>
          <w:szCs w:val="20"/>
          <w:lang w:val="lt-LT"/>
        </w:rPr>
      </w:pPr>
    </w:p>
    <w:p w14:paraId="2F5B947E" w14:textId="675C7785" w:rsidR="009D2D63" w:rsidRDefault="009D2D63" w:rsidP="00811174">
      <w:pPr>
        <w:jc w:val="both"/>
        <w:rPr>
          <w:rFonts w:ascii="Tahoma" w:hAnsi="Tahoma" w:cs="Tahoma"/>
          <w:sz w:val="20"/>
          <w:szCs w:val="20"/>
          <w:lang w:val="lt-LT"/>
        </w:rPr>
      </w:pPr>
    </w:p>
    <w:p w14:paraId="616209AC" w14:textId="35BAEEF9" w:rsidR="009D2D63" w:rsidRDefault="009D2D63" w:rsidP="00811174">
      <w:pPr>
        <w:jc w:val="both"/>
        <w:rPr>
          <w:rFonts w:ascii="Tahoma" w:hAnsi="Tahoma" w:cs="Tahoma"/>
          <w:sz w:val="20"/>
          <w:szCs w:val="20"/>
          <w:lang w:val="lt-LT"/>
        </w:rPr>
      </w:pPr>
      <w:r>
        <w:rPr>
          <w:rFonts w:ascii="Tahoma" w:hAnsi="Tahoma" w:cs="Tahoma"/>
          <w:sz w:val="20"/>
          <w:szCs w:val="20"/>
          <w:lang w:val="lt-LT"/>
        </w:rPr>
        <w:t>Ekspertų pokalbio „</w:t>
      </w:r>
      <w:proofErr w:type="spellStart"/>
      <w:r w:rsidR="00017D57" w:rsidRPr="00017D57">
        <w:rPr>
          <w:rFonts w:ascii="Tahoma" w:hAnsi="Tahoma" w:cs="Tahoma"/>
          <w:sz w:val="20"/>
          <w:szCs w:val="20"/>
          <w:lang w:val="lt-LT"/>
        </w:rPr>
        <w:t>Koronaviruso</w:t>
      </w:r>
      <w:proofErr w:type="spellEnd"/>
      <w:r w:rsidR="00017D57" w:rsidRPr="00017D57">
        <w:rPr>
          <w:rFonts w:ascii="Tahoma" w:hAnsi="Tahoma" w:cs="Tahoma"/>
          <w:sz w:val="20"/>
          <w:szCs w:val="20"/>
          <w:lang w:val="lt-LT"/>
        </w:rPr>
        <w:t xml:space="preserve"> finansiniai iššūkiai verslui:</w:t>
      </w:r>
      <w:r w:rsidR="00017D57">
        <w:rPr>
          <w:rFonts w:ascii="Tahoma" w:hAnsi="Tahoma" w:cs="Tahoma"/>
          <w:sz w:val="20"/>
          <w:szCs w:val="20"/>
          <w:lang w:val="lt-LT"/>
        </w:rPr>
        <w:t xml:space="preserve"> </w:t>
      </w:r>
      <w:r w:rsidR="00017D57" w:rsidRPr="00017D57">
        <w:rPr>
          <w:rFonts w:ascii="Tahoma" w:hAnsi="Tahoma" w:cs="Tahoma"/>
          <w:sz w:val="20"/>
          <w:szCs w:val="20"/>
          <w:lang w:val="lt-LT"/>
        </w:rPr>
        <w:t>pasitark su ekspertais</w:t>
      </w:r>
      <w:r>
        <w:rPr>
          <w:rFonts w:ascii="Tahoma" w:hAnsi="Tahoma" w:cs="Tahoma"/>
          <w:sz w:val="20"/>
          <w:szCs w:val="20"/>
          <w:lang w:val="lt-LT"/>
        </w:rPr>
        <w:t xml:space="preserve">“ tiesioginės transliacijos įrašą rasite </w:t>
      </w:r>
      <w:hyperlink r:id="rId8" w:history="1">
        <w:r w:rsidRPr="00017D57">
          <w:rPr>
            <w:rStyle w:val="Hipersaitas"/>
            <w:rFonts w:ascii="Tahoma" w:hAnsi="Tahoma" w:cs="Tahoma"/>
            <w:sz w:val="20"/>
            <w:szCs w:val="20"/>
            <w:lang w:val="lt-LT"/>
          </w:rPr>
          <w:t>čia</w:t>
        </w:r>
      </w:hyperlink>
      <w:r w:rsidRPr="00017D57">
        <w:rPr>
          <w:rFonts w:ascii="Tahoma" w:hAnsi="Tahoma" w:cs="Tahoma"/>
          <w:sz w:val="20"/>
          <w:szCs w:val="20"/>
          <w:lang w:val="lt-LT"/>
        </w:rPr>
        <w:t>.</w:t>
      </w:r>
      <w:r>
        <w:rPr>
          <w:rFonts w:ascii="Tahoma" w:hAnsi="Tahoma" w:cs="Tahoma"/>
          <w:sz w:val="20"/>
          <w:szCs w:val="20"/>
          <w:lang w:val="lt-LT"/>
        </w:rPr>
        <w:t xml:space="preserve"> </w:t>
      </w:r>
    </w:p>
    <w:p w14:paraId="316FB1E5" w14:textId="25086C58" w:rsidR="00292040" w:rsidRDefault="00292040" w:rsidP="00292040">
      <w:pPr>
        <w:rPr>
          <w:rFonts w:ascii="Tahoma" w:hAnsi="Tahoma" w:cs="Tahoma"/>
          <w:sz w:val="20"/>
          <w:szCs w:val="20"/>
          <w:lang w:val="lt-LT"/>
        </w:rPr>
      </w:pPr>
    </w:p>
    <w:p w14:paraId="2D282C37" w14:textId="77777777" w:rsidR="00292040" w:rsidRPr="0011589E" w:rsidRDefault="00292040" w:rsidP="00292040">
      <w:pPr>
        <w:tabs>
          <w:tab w:val="left" w:pos="90"/>
        </w:tabs>
        <w:adjustRightInd w:val="0"/>
        <w:snapToGrid w:val="0"/>
        <w:spacing w:after="100" w:afterAutospacing="1" w:line="240" w:lineRule="auto"/>
        <w:ind w:right="202"/>
        <w:jc w:val="highKashida"/>
        <w:rPr>
          <w:rFonts w:ascii="Tahoma" w:hAnsi="Tahoma" w:cs="Tahoma"/>
          <w:b/>
          <w:sz w:val="20"/>
          <w:szCs w:val="20"/>
          <w:lang w:val="lt-LT"/>
        </w:rPr>
      </w:pPr>
      <w:r w:rsidRPr="0011589E">
        <w:rPr>
          <w:rFonts w:ascii="Tahoma" w:hAnsi="Tahoma" w:cs="Tahoma"/>
          <w:b/>
          <w:sz w:val="20"/>
          <w:szCs w:val="20"/>
          <w:lang w:val="lt-LT"/>
        </w:rPr>
        <w:t>Kontaktai:</w:t>
      </w:r>
    </w:p>
    <w:p w14:paraId="7934F41F" w14:textId="77777777" w:rsidR="00292040" w:rsidRPr="0011589E" w:rsidRDefault="00292040" w:rsidP="00292040">
      <w:pPr>
        <w:spacing w:after="0" w:line="240" w:lineRule="auto"/>
        <w:jc w:val="both"/>
        <w:rPr>
          <w:rFonts w:ascii="Tahoma" w:hAnsi="Tahoma" w:cs="Tahoma"/>
          <w:bCs/>
          <w:sz w:val="20"/>
          <w:szCs w:val="20"/>
          <w:lang w:val="lt-LT"/>
        </w:rPr>
      </w:pPr>
      <w:r w:rsidRPr="0011589E">
        <w:rPr>
          <w:rFonts w:ascii="Tahoma" w:hAnsi="Tahoma" w:cs="Tahoma"/>
          <w:bCs/>
          <w:sz w:val="20"/>
          <w:szCs w:val="20"/>
          <w:lang w:val="lt-LT"/>
        </w:rPr>
        <w:t>Jolita Mažeikienė</w:t>
      </w:r>
    </w:p>
    <w:p w14:paraId="7F8647AA" w14:textId="77777777" w:rsidR="00292040" w:rsidRPr="0011589E" w:rsidRDefault="00292040" w:rsidP="00292040">
      <w:pPr>
        <w:spacing w:after="0" w:line="240" w:lineRule="auto"/>
        <w:jc w:val="both"/>
        <w:rPr>
          <w:rFonts w:ascii="Tahoma" w:hAnsi="Tahoma" w:cs="Tahoma"/>
          <w:bCs/>
          <w:sz w:val="20"/>
          <w:szCs w:val="20"/>
          <w:lang w:val="lt-LT"/>
        </w:rPr>
      </w:pPr>
      <w:r w:rsidRPr="0011589E">
        <w:rPr>
          <w:rFonts w:ascii="Tahoma" w:hAnsi="Tahoma" w:cs="Tahoma"/>
          <w:bCs/>
          <w:sz w:val="20"/>
          <w:szCs w:val="20"/>
          <w:lang w:val="lt-LT"/>
        </w:rPr>
        <w:t>VšĮ „Versli Lietuva“ Rinkodaros ir komunikacijos skyriaus vadovė</w:t>
      </w:r>
    </w:p>
    <w:p w14:paraId="5D782F14" w14:textId="77777777" w:rsidR="00292040" w:rsidRPr="0011589E" w:rsidRDefault="00292040" w:rsidP="00292040">
      <w:pPr>
        <w:spacing w:after="0" w:line="240" w:lineRule="auto"/>
        <w:jc w:val="both"/>
        <w:rPr>
          <w:rFonts w:ascii="Tahoma" w:hAnsi="Tahoma" w:cs="Tahoma"/>
          <w:bCs/>
          <w:sz w:val="20"/>
          <w:szCs w:val="20"/>
          <w:lang w:val="lt-LT"/>
        </w:rPr>
      </w:pPr>
      <w:r w:rsidRPr="0011589E">
        <w:rPr>
          <w:rFonts w:ascii="Tahoma" w:hAnsi="Tahoma" w:cs="Tahoma"/>
          <w:bCs/>
          <w:sz w:val="20"/>
          <w:szCs w:val="20"/>
          <w:lang w:val="lt-LT"/>
        </w:rPr>
        <w:t>El. paštas: j.mazeikiene@verslilietuva.lt</w:t>
      </w:r>
    </w:p>
    <w:p w14:paraId="66B308E0" w14:textId="77777777" w:rsidR="00292040" w:rsidRPr="0011589E" w:rsidRDefault="00292040" w:rsidP="00292040">
      <w:pPr>
        <w:spacing w:after="0" w:line="240" w:lineRule="auto"/>
        <w:jc w:val="both"/>
        <w:rPr>
          <w:rFonts w:ascii="Tahoma" w:hAnsi="Tahoma" w:cs="Tahoma"/>
          <w:color w:val="000000"/>
          <w:sz w:val="20"/>
          <w:szCs w:val="20"/>
          <w:lang w:val="lt-LT"/>
        </w:rPr>
      </w:pPr>
      <w:r w:rsidRPr="0011589E">
        <w:rPr>
          <w:rFonts w:ascii="Tahoma" w:hAnsi="Tahoma" w:cs="Tahoma"/>
          <w:bCs/>
          <w:sz w:val="20"/>
          <w:szCs w:val="20"/>
          <w:lang w:val="lt-LT"/>
        </w:rPr>
        <w:t>Mob. 8 686 58356</w:t>
      </w:r>
    </w:p>
    <w:p w14:paraId="4F3130C1" w14:textId="77777777" w:rsidR="00292040" w:rsidRPr="00292040" w:rsidRDefault="00292040" w:rsidP="00292040">
      <w:pPr>
        <w:rPr>
          <w:rFonts w:ascii="Tahoma" w:hAnsi="Tahoma" w:cs="Tahoma"/>
          <w:sz w:val="20"/>
          <w:szCs w:val="20"/>
          <w:lang w:val="lt-LT"/>
        </w:rPr>
      </w:pPr>
    </w:p>
    <w:sectPr w:rsidR="00292040" w:rsidRPr="00292040" w:rsidSect="008B4407">
      <w:headerReference w:type="default" r:id="rId9"/>
      <w:footerReference w:type="default" r:id="rId10"/>
      <w:headerReference w:type="first" r:id="rId11"/>
      <w:footerReference w:type="first" r:id="rId12"/>
      <w:pgSz w:w="11900" w:h="16840" w:code="9"/>
      <w:pgMar w:top="1350" w:right="650" w:bottom="1702" w:left="630" w:header="284" w:footer="248" w:gutter="0"/>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A05804" w14:textId="77777777" w:rsidR="00ED768F" w:rsidRDefault="00ED768F">
      <w:r>
        <w:separator/>
      </w:r>
    </w:p>
  </w:endnote>
  <w:endnote w:type="continuationSeparator" w:id="0">
    <w:p w14:paraId="2652174E" w14:textId="77777777" w:rsidR="00ED768F" w:rsidRDefault="00ED7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00000000" w:usb1="5000A1FF" w:usb2="00000000" w:usb3="00000000" w:csb0="000001BF" w:csb1="00000000"/>
  </w:font>
  <w:font w:name="ヒラギノ角ゴ Pro W3">
    <w:charset w:val="80"/>
    <w:family w:val="auto"/>
    <w:pitch w:val="variable"/>
    <w:sig w:usb0="00000000" w:usb1="00000000" w:usb2="01000407" w:usb3="00000000" w:csb0="00020000"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DEFA7" w14:textId="77777777" w:rsidR="00831888" w:rsidRPr="00F0761B" w:rsidRDefault="00831888" w:rsidP="00D30EEB">
    <w:pPr>
      <w:pStyle w:val="Footer1"/>
      <w:tabs>
        <w:tab w:val="clear" w:pos="9638"/>
        <w:tab w:val="left" w:pos="-31680"/>
        <w:tab w:val="left" w:pos="-30544"/>
        <w:tab w:val="left" w:pos="-29248"/>
        <w:tab w:val="left" w:pos="-27952"/>
        <w:tab w:val="left" w:pos="-26656"/>
        <w:tab w:val="left" w:pos="-25360"/>
        <w:tab w:val="left" w:pos="-24064"/>
        <w:tab w:val="left" w:pos="-22768"/>
        <w:tab w:val="left" w:pos="-21472"/>
        <w:tab w:val="left" w:pos="-20176"/>
        <w:tab w:val="left" w:pos="-18880"/>
        <w:tab w:val="left" w:pos="-17584"/>
        <w:tab w:val="left" w:pos="-16288"/>
        <w:tab w:val="left" w:pos="-14992"/>
        <w:tab w:val="left" w:pos="-13696"/>
        <w:tab w:val="left" w:pos="-12400"/>
        <w:tab w:val="left" w:pos="-11104"/>
        <w:tab w:val="left" w:pos="-9808"/>
        <w:tab w:val="left" w:pos="-8512"/>
        <w:tab w:val="left" w:pos="-7216"/>
        <w:tab w:val="left" w:pos="-5920"/>
        <w:tab w:val="left" w:pos="-4624"/>
        <w:tab w:val="left" w:pos="-3328"/>
        <w:tab w:val="left" w:pos="-2032"/>
        <w:tab w:val="left" w:pos="-736"/>
        <w:tab w:val="left" w:pos="513"/>
        <w:tab w:val="left" w:pos="2410"/>
        <w:tab w:val="left" w:pos="3152"/>
        <w:tab w:val="left" w:pos="4448"/>
        <w:tab w:val="left" w:pos="5744"/>
        <w:tab w:val="left" w:pos="7040"/>
        <w:tab w:val="left" w:pos="8336"/>
        <w:tab w:val="left" w:pos="9632"/>
        <w:tab w:val="left" w:pos="10368"/>
        <w:tab w:val="left" w:pos="10928"/>
        <w:tab w:val="left" w:pos="11664"/>
        <w:tab w:val="left" w:pos="12224"/>
        <w:tab w:val="left" w:pos="12960"/>
        <w:tab w:val="left" w:pos="13520"/>
        <w:tab w:val="left" w:pos="14256"/>
        <w:tab w:val="left" w:pos="14816"/>
        <w:tab w:val="left" w:pos="15552"/>
        <w:tab w:val="left" w:pos="16112"/>
        <w:tab w:val="left" w:pos="16848"/>
        <w:tab w:val="left" w:pos="17408"/>
        <w:tab w:val="left" w:pos="18144"/>
        <w:tab w:val="left" w:pos="18704"/>
        <w:tab w:val="left" w:pos="19440"/>
        <w:tab w:val="left" w:pos="20736"/>
        <w:tab w:val="left" w:pos="22032"/>
        <w:tab w:val="left" w:pos="23328"/>
        <w:tab w:val="left" w:pos="24624"/>
        <w:tab w:val="left" w:pos="25920"/>
        <w:tab w:val="left" w:pos="27216"/>
        <w:tab w:val="left" w:pos="28512"/>
        <w:tab w:val="left" w:pos="29808"/>
        <w:tab w:val="left" w:pos="31104"/>
        <w:tab w:val="left" w:pos="31680"/>
      </w:tabs>
      <w:spacing w:after="0" w:line="24" w:lineRule="atLeast"/>
      <w:ind w:right="-1452"/>
      <w:rPr>
        <w:rFonts w:ascii="Arial" w:hAnsi="Arial"/>
        <w:color w:val="404040"/>
        <w:sz w:val="14"/>
        <w:szCs w:val="14"/>
      </w:rPr>
    </w:pPr>
    <w:r>
      <w:tab/>
    </w:r>
    <w:r w:rsidRPr="00F0761B">
      <w:rPr>
        <w:rFonts w:ascii="Arial" w:hAnsi="Arial"/>
        <w:color w:val="404040"/>
        <w:sz w:val="14"/>
        <w:szCs w:val="14"/>
      </w:rPr>
      <w:t>V</w:t>
    </w:r>
    <w:r w:rsidRPr="00D30EEB">
      <w:rPr>
        <w:rFonts w:ascii="Arial" w:hAnsi="Arial"/>
        <w:color w:val="404040"/>
        <w:sz w:val="14"/>
        <w:szCs w:val="14"/>
      </w:rPr>
      <w:t>Š</w:t>
    </w:r>
    <w:r w:rsidRPr="00F0761B">
      <w:rPr>
        <w:rFonts w:ascii="Arial" w:hAnsi="Arial"/>
        <w:color w:val="404040"/>
        <w:sz w:val="14"/>
        <w:szCs w:val="14"/>
      </w:rPr>
      <w:t>Į „</w:t>
    </w:r>
    <w:proofErr w:type="spellStart"/>
    <w:r w:rsidRPr="00F0761B">
      <w:rPr>
        <w:rFonts w:ascii="Arial" w:hAnsi="Arial"/>
        <w:color w:val="404040"/>
        <w:sz w:val="14"/>
        <w:szCs w:val="14"/>
      </w:rPr>
      <w:t>Versli</w:t>
    </w:r>
    <w:proofErr w:type="spellEnd"/>
    <w:r w:rsidRPr="00F0761B">
      <w:rPr>
        <w:rFonts w:ascii="Arial" w:hAnsi="Arial"/>
        <w:color w:val="404040"/>
        <w:sz w:val="14"/>
        <w:szCs w:val="14"/>
      </w:rPr>
      <w:t xml:space="preserve"> </w:t>
    </w:r>
    <w:proofErr w:type="spellStart"/>
    <w:r w:rsidRPr="00F0761B">
      <w:rPr>
        <w:rFonts w:ascii="Arial" w:hAnsi="Arial"/>
        <w:color w:val="404040"/>
        <w:sz w:val="14"/>
        <w:szCs w:val="14"/>
      </w:rPr>
      <w:t>Lietuva</w:t>
    </w:r>
    <w:proofErr w:type="spellEnd"/>
    <w:r w:rsidRPr="00F0761B">
      <w:rPr>
        <w:rFonts w:ascii="Arial" w:hAnsi="Arial"/>
        <w:color w:val="404040"/>
        <w:sz w:val="14"/>
        <w:szCs w:val="14"/>
      </w:rPr>
      <w:t>“</w:t>
    </w:r>
    <w:r w:rsidRPr="00D30EEB">
      <w:rPr>
        <w:rFonts w:ascii="Arial" w:hAnsi="Arial"/>
        <w:color w:val="404040"/>
        <w:sz w:val="14"/>
        <w:szCs w:val="14"/>
      </w:rPr>
      <w:t xml:space="preserve">, </w:t>
    </w:r>
    <w:proofErr w:type="spellStart"/>
    <w:r w:rsidRPr="00F0761B">
      <w:rPr>
        <w:rFonts w:ascii="Arial" w:hAnsi="Arial"/>
        <w:color w:val="404040"/>
        <w:sz w:val="14"/>
        <w:szCs w:val="14"/>
      </w:rPr>
      <w:t>A.Goštauto</w:t>
    </w:r>
    <w:proofErr w:type="spellEnd"/>
    <w:r w:rsidRPr="00F0761B">
      <w:rPr>
        <w:rFonts w:ascii="Arial" w:hAnsi="Arial"/>
        <w:color w:val="404040"/>
        <w:sz w:val="14"/>
        <w:szCs w:val="14"/>
      </w:rPr>
      <w:t xml:space="preserve"> g. 40A, LT-01112 Vilnius, Lietuva</w:t>
    </w:r>
  </w:p>
  <w:p w14:paraId="5F5FAD36" w14:textId="77777777" w:rsidR="00831888" w:rsidRPr="00D30EEB" w:rsidRDefault="00831888" w:rsidP="00D30EEB">
    <w:pPr>
      <w:pStyle w:val="Footer1"/>
      <w:tabs>
        <w:tab w:val="clear" w:pos="9638"/>
        <w:tab w:val="left" w:pos="-31680"/>
        <w:tab w:val="left" w:pos="-30544"/>
        <w:tab w:val="left" w:pos="-29248"/>
        <w:tab w:val="left" w:pos="-27952"/>
        <w:tab w:val="left" w:pos="-26656"/>
        <w:tab w:val="left" w:pos="-25360"/>
        <w:tab w:val="left" w:pos="-24064"/>
        <w:tab w:val="left" w:pos="-22768"/>
        <w:tab w:val="left" w:pos="-21472"/>
        <w:tab w:val="left" w:pos="-20176"/>
        <w:tab w:val="left" w:pos="-18880"/>
        <w:tab w:val="left" w:pos="-17584"/>
        <w:tab w:val="left" w:pos="-16288"/>
        <w:tab w:val="left" w:pos="-14992"/>
        <w:tab w:val="left" w:pos="-13696"/>
        <w:tab w:val="left" w:pos="-12400"/>
        <w:tab w:val="left" w:pos="-11104"/>
        <w:tab w:val="left" w:pos="-9808"/>
        <w:tab w:val="left" w:pos="-8512"/>
        <w:tab w:val="left" w:pos="-7216"/>
        <w:tab w:val="left" w:pos="-5920"/>
        <w:tab w:val="left" w:pos="-4624"/>
        <w:tab w:val="left" w:pos="-3328"/>
        <w:tab w:val="left" w:pos="-2032"/>
        <w:tab w:val="left" w:pos="-736"/>
        <w:tab w:val="left" w:pos="513"/>
        <w:tab w:val="left" w:pos="2410"/>
        <w:tab w:val="left" w:pos="3152"/>
        <w:tab w:val="left" w:pos="4448"/>
        <w:tab w:val="left" w:pos="5744"/>
        <w:tab w:val="left" w:pos="7040"/>
        <w:tab w:val="left" w:pos="8336"/>
        <w:tab w:val="left" w:pos="9632"/>
        <w:tab w:val="left" w:pos="10368"/>
        <w:tab w:val="left" w:pos="10928"/>
        <w:tab w:val="left" w:pos="11664"/>
        <w:tab w:val="left" w:pos="12224"/>
        <w:tab w:val="left" w:pos="12960"/>
        <w:tab w:val="left" w:pos="13520"/>
        <w:tab w:val="left" w:pos="14256"/>
        <w:tab w:val="left" w:pos="14816"/>
        <w:tab w:val="left" w:pos="15552"/>
        <w:tab w:val="left" w:pos="16112"/>
        <w:tab w:val="left" w:pos="16848"/>
        <w:tab w:val="left" w:pos="17408"/>
        <w:tab w:val="left" w:pos="18144"/>
        <w:tab w:val="left" w:pos="18704"/>
        <w:tab w:val="left" w:pos="19440"/>
        <w:tab w:val="left" w:pos="20736"/>
        <w:tab w:val="left" w:pos="22032"/>
        <w:tab w:val="left" w:pos="23328"/>
        <w:tab w:val="left" w:pos="24624"/>
        <w:tab w:val="left" w:pos="25920"/>
        <w:tab w:val="left" w:pos="27216"/>
        <w:tab w:val="left" w:pos="28512"/>
        <w:tab w:val="left" w:pos="29808"/>
        <w:tab w:val="left" w:pos="31104"/>
        <w:tab w:val="left" w:pos="31680"/>
      </w:tabs>
      <w:spacing w:after="0" w:line="24" w:lineRule="atLeast"/>
      <w:ind w:right="-1452"/>
      <w:rPr>
        <w:rFonts w:ascii="Arial" w:hAnsi="Arial"/>
        <w:color w:val="404040"/>
        <w:sz w:val="14"/>
        <w:szCs w:val="14"/>
      </w:rPr>
    </w:pPr>
    <w:r>
      <w:rPr>
        <w:rFonts w:ascii="Arial" w:hAnsi="Arial"/>
        <w:color w:val="404040"/>
        <w:sz w:val="14"/>
        <w:szCs w:val="14"/>
      </w:rPr>
      <w:tab/>
    </w:r>
    <w:r w:rsidRPr="00F0761B">
      <w:rPr>
        <w:rFonts w:ascii="Arial" w:hAnsi="Arial"/>
        <w:color w:val="404040"/>
        <w:sz w:val="14"/>
        <w:szCs w:val="14"/>
      </w:rPr>
      <w:t xml:space="preserve">Tel. (8 5) 249 9083, </w:t>
    </w:r>
    <w:proofErr w:type="spellStart"/>
    <w:r w:rsidRPr="00F0761B">
      <w:rPr>
        <w:rFonts w:ascii="Arial" w:hAnsi="Arial"/>
        <w:color w:val="404040"/>
        <w:sz w:val="14"/>
        <w:szCs w:val="14"/>
      </w:rPr>
      <w:t>faks</w:t>
    </w:r>
    <w:proofErr w:type="spellEnd"/>
    <w:r w:rsidRPr="00F0761B">
      <w:rPr>
        <w:rFonts w:ascii="Arial" w:hAnsi="Arial"/>
        <w:color w:val="404040"/>
        <w:sz w:val="14"/>
        <w:szCs w:val="14"/>
      </w:rPr>
      <w:t xml:space="preserve">. (8 5) 204 5808; el. </w:t>
    </w:r>
    <w:proofErr w:type="spellStart"/>
    <w:r w:rsidRPr="00F0761B">
      <w:rPr>
        <w:rFonts w:ascii="Arial" w:hAnsi="Arial"/>
        <w:color w:val="404040"/>
        <w:sz w:val="14"/>
        <w:szCs w:val="14"/>
      </w:rPr>
      <w:t>paštas</w:t>
    </w:r>
    <w:proofErr w:type="spellEnd"/>
    <w:r w:rsidRPr="00F0761B">
      <w:rPr>
        <w:rFonts w:ascii="Arial" w:hAnsi="Arial"/>
        <w:color w:val="404040"/>
        <w:sz w:val="14"/>
        <w:szCs w:val="14"/>
      </w:rPr>
      <w:t>: info@</w:t>
    </w:r>
    <w:r w:rsidRPr="00D30EEB">
      <w:rPr>
        <w:rFonts w:ascii="Arial" w:hAnsi="Arial"/>
        <w:color w:val="404040"/>
        <w:sz w:val="14"/>
        <w:szCs w:val="14"/>
      </w:rPr>
      <w:t>verslilietuva</w:t>
    </w:r>
    <w:r w:rsidRPr="00F0761B">
      <w:rPr>
        <w:rFonts w:ascii="Arial" w:hAnsi="Arial"/>
        <w:color w:val="404040"/>
        <w:sz w:val="14"/>
        <w:szCs w:val="14"/>
      </w:rPr>
      <w:t>.</w:t>
    </w:r>
    <w:r w:rsidRPr="00D30EEB">
      <w:rPr>
        <w:rFonts w:ascii="Arial" w:hAnsi="Arial"/>
        <w:color w:val="404040"/>
        <w:sz w:val="14"/>
        <w:szCs w:val="14"/>
      </w:rPr>
      <w:t>lt</w:t>
    </w:r>
  </w:p>
  <w:p w14:paraId="7484DEC2" w14:textId="77777777" w:rsidR="00831888" w:rsidRPr="00D30EEB" w:rsidRDefault="00C506A5" w:rsidP="00D30EEB">
    <w:pPr>
      <w:pStyle w:val="Porat"/>
      <w:tabs>
        <w:tab w:val="left" w:pos="513"/>
      </w:tabs>
      <w:spacing w:line="24" w:lineRule="atLeast"/>
      <w:rPr>
        <w:rFonts w:ascii="Arial" w:hAnsi="Arial"/>
        <w:color w:val="404040"/>
        <w:sz w:val="14"/>
        <w:szCs w:val="14"/>
      </w:rPr>
    </w:pPr>
    <w:r w:rsidRPr="00D30EEB">
      <w:rPr>
        <w:rFonts w:ascii="Arial" w:hAnsi="Arial"/>
        <w:noProof/>
        <w:color w:val="404040"/>
        <w:sz w:val="14"/>
        <w:szCs w:val="14"/>
        <w:lang w:val="lt-LT" w:eastAsia="lt-LT"/>
      </w:rPr>
      <mc:AlternateContent>
        <mc:Choice Requires="wps">
          <w:drawing>
            <wp:anchor distT="0" distB="0" distL="114300" distR="114300" simplePos="0" relativeHeight="251658240" behindDoc="0" locked="0" layoutInCell="1" allowOverlap="1" wp14:anchorId="43AEC990" wp14:editId="2377824A">
              <wp:simplePos x="0" y="0"/>
              <wp:positionH relativeFrom="column">
                <wp:posOffset>325755</wp:posOffset>
              </wp:positionH>
              <wp:positionV relativeFrom="paragraph">
                <wp:posOffset>242570</wp:posOffset>
              </wp:positionV>
              <wp:extent cx="6189345" cy="0"/>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89345"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6011C2"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5pt,19.1pt" to="513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" strokecolor="gray" strokeweight="1pt">
              <o:lock v:ext="edit" shapetype="f"/>
            </v:line>
          </w:pict>
        </mc:Fallback>
      </mc:AlternateContent>
    </w:r>
    <w:r w:rsidR="00831888" w:rsidRPr="00D30EEB">
      <w:rPr>
        <w:rFonts w:ascii="Arial" w:hAnsi="Arial"/>
        <w:color w:val="404040"/>
        <w:sz w:val="14"/>
        <w:szCs w:val="14"/>
      </w:rPr>
      <w:tab/>
    </w:r>
    <w:proofErr w:type="spellStart"/>
    <w:r w:rsidR="00831888" w:rsidRPr="00D30EEB">
      <w:rPr>
        <w:rFonts w:ascii="Arial" w:hAnsi="Arial"/>
        <w:color w:val="404040"/>
        <w:sz w:val="14"/>
        <w:szCs w:val="14"/>
      </w:rPr>
      <w:t>Įmonės</w:t>
    </w:r>
    <w:proofErr w:type="spellEnd"/>
    <w:r w:rsidR="00831888" w:rsidRPr="00D30EEB">
      <w:rPr>
        <w:rFonts w:ascii="Arial" w:hAnsi="Arial"/>
        <w:color w:val="404040"/>
        <w:sz w:val="14"/>
        <w:szCs w:val="14"/>
      </w:rPr>
      <w:t xml:space="preserve"> </w:t>
    </w:r>
    <w:proofErr w:type="spellStart"/>
    <w:r w:rsidR="00831888" w:rsidRPr="00D30EEB">
      <w:rPr>
        <w:rFonts w:ascii="Arial" w:hAnsi="Arial"/>
        <w:color w:val="404040"/>
        <w:sz w:val="14"/>
        <w:szCs w:val="14"/>
      </w:rPr>
      <w:t>kodas</w:t>
    </w:r>
    <w:proofErr w:type="spellEnd"/>
    <w:r w:rsidR="00831888" w:rsidRPr="00D30EEB">
      <w:rPr>
        <w:rFonts w:ascii="Arial" w:hAnsi="Arial"/>
        <w:color w:val="404040"/>
        <w:sz w:val="14"/>
        <w:szCs w:val="14"/>
      </w:rPr>
      <w:t xml:space="preserve">: 302454111; PVM </w:t>
    </w:r>
    <w:proofErr w:type="spellStart"/>
    <w:r w:rsidR="00831888" w:rsidRPr="00D30EEB">
      <w:rPr>
        <w:rFonts w:ascii="Arial" w:hAnsi="Arial"/>
        <w:color w:val="404040"/>
        <w:sz w:val="14"/>
        <w:szCs w:val="14"/>
      </w:rPr>
      <w:t>mokėtojo</w:t>
    </w:r>
    <w:proofErr w:type="spellEnd"/>
    <w:r w:rsidR="00831888" w:rsidRPr="00D30EEB">
      <w:rPr>
        <w:rFonts w:ascii="Arial" w:hAnsi="Arial"/>
        <w:color w:val="404040"/>
        <w:sz w:val="14"/>
        <w:szCs w:val="14"/>
      </w:rPr>
      <w:t xml:space="preserve"> </w:t>
    </w:r>
    <w:proofErr w:type="spellStart"/>
    <w:r w:rsidR="00831888" w:rsidRPr="00D30EEB">
      <w:rPr>
        <w:rFonts w:ascii="Arial" w:hAnsi="Arial"/>
        <w:color w:val="404040"/>
        <w:sz w:val="14"/>
        <w:szCs w:val="14"/>
      </w:rPr>
      <w:t>kodas</w:t>
    </w:r>
    <w:proofErr w:type="spellEnd"/>
    <w:r w:rsidR="00831888" w:rsidRPr="00D30EEB">
      <w:rPr>
        <w:rFonts w:ascii="Arial" w:hAnsi="Arial"/>
        <w:color w:val="404040"/>
        <w:sz w:val="14"/>
        <w:szCs w:val="14"/>
      </w:rPr>
      <w:t>: LT100005125012, www.VersliLietuva.lt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D121C" w14:textId="77777777" w:rsidR="00831888" w:rsidRPr="00171525" w:rsidRDefault="00831888" w:rsidP="00D30EEB">
    <w:pPr>
      <w:pStyle w:val="Footer1"/>
      <w:tabs>
        <w:tab w:val="clear" w:pos="9638"/>
        <w:tab w:val="left" w:pos="-31680"/>
        <w:tab w:val="left" w:pos="-30544"/>
        <w:tab w:val="left" w:pos="-29248"/>
        <w:tab w:val="left" w:pos="-27952"/>
        <w:tab w:val="left" w:pos="-26656"/>
        <w:tab w:val="left" w:pos="-25360"/>
        <w:tab w:val="left" w:pos="-24064"/>
        <w:tab w:val="left" w:pos="-22768"/>
        <w:tab w:val="left" w:pos="-21472"/>
        <w:tab w:val="left" w:pos="-20176"/>
        <w:tab w:val="left" w:pos="-18880"/>
        <w:tab w:val="left" w:pos="-17584"/>
        <w:tab w:val="left" w:pos="-16288"/>
        <w:tab w:val="left" w:pos="-14992"/>
        <w:tab w:val="left" w:pos="-13696"/>
        <w:tab w:val="left" w:pos="-12400"/>
        <w:tab w:val="left" w:pos="-11104"/>
        <w:tab w:val="left" w:pos="-9808"/>
        <w:tab w:val="left" w:pos="-8512"/>
        <w:tab w:val="left" w:pos="-7216"/>
        <w:tab w:val="left" w:pos="-5920"/>
        <w:tab w:val="left" w:pos="-4624"/>
        <w:tab w:val="left" w:pos="-3328"/>
        <w:tab w:val="left" w:pos="-2032"/>
        <w:tab w:val="left" w:pos="-736"/>
        <w:tab w:val="left" w:pos="342"/>
        <w:tab w:val="left" w:pos="2410"/>
        <w:tab w:val="left" w:pos="3152"/>
        <w:tab w:val="left" w:pos="4448"/>
        <w:tab w:val="left" w:pos="5744"/>
        <w:tab w:val="left" w:pos="7040"/>
        <w:tab w:val="left" w:pos="8336"/>
        <w:tab w:val="left" w:pos="9632"/>
        <w:tab w:val="left" w:pos="10368"/>
        <w:tab w:val="left" w:pos="10928"/>
        <w:tab w:val="left" w:pos="11664"/>
        <w:tab w:val="left" w:pos="12224"/>
        <w:tab w:val="left" w:pos="12960"/>
        <w:tab w:val="left" w:pos="13520"/>
        <w:tab w:val="left" w:pos="14256"/>
        <w:tab w:val="left" w:pos="14816"/>
        <w:tab w:val="left" w:pos="15552"/>
        <w:tab w:val="left" w:pos="16112"/>
        <w:tab w:val="left" w:pos="16848"/>
        <w:tab w:val="left" w:pos="17408"/>
        <w:tab w:val="left" w:pos="18144"/>
        <w:tab w:val="left" w:pos="18704"/>
        <w:tab w:val="left" w:pos="19440"/>
        <w:tab w:val="left" w:pos="20736"/>
        <w:tab w:val="left" w:pos="22032"/>
        <w:tab w:val="left" w:pos="23328"/>
        <w:tab w:val="left" w:pos="24624"/>
        <w:tab w:val="left" w:pos="25920"/>
        <w:tab w:val="left" w:pos="27216"/>
        <w:tab w:val="left" w:pos="28512"/>
        <w:tab w:val="left" w:pos="29808"/>
        <w:tab w:val="left" w:pos="31104"/>
        <w:tab w:val="left" w:pos="31680"/>
      </w:tabs>
      <w:spacing w:after="0" w:line="288" w:lineRule="auto"/>
      <w:ind w:right="-1452"/>
      <w:rPr>
        <w:rFonts w:ascii="Tahoma" w:hAnsi="Tahoma" w:cs="Tahoma"/>
        <w:color w:val="404040"/>
        <w:sz w:val="14"/>
        <w:szCs w:val="14"/>
      </w:rPr>
    </w:pPr>
    <w:r w:rsidRPr="00171525">
      <w:rPr>
        <w:rFonts w:ascii="Tahoma" w:hAnsi="Tahoma" w:cs="Tahoma"/>
        <w:color w:val="404040"/>
        <w:sz w:val="14"/>
        <w:szCs w:val="14"/>
      </w:rPr>
      <w:t>V</w:t>
    </w:r>
    <w:r w:rsidRPr="00171525">
      <w:rPr>
        <w:rFonts w:ascii="Tahoma" w:hAnsi="Tahoma" w:cs="Tahoma"/>
        <w:color w:val="404040"/>
        <w:sz w:val="14"/>
        <w:szCs w:val="14"/>
        <w:lang w:val="lt-LT"/>
      </w:rPr>
      <w:t>Š</w:t>
    </w:r>
    <w:r w:rsidRPr="00171525">
      <w:rPr>
        <w:rFonts w:ascii="Tahoma" w:hAnsi="Tahoma" w:cs="Tahoma"/>
        <w:color w:val="404040"/>
        <w:sz w:val="14"/>
        <w:szCs w:val="14"/>
      </w:rPr>
      <w:t>Į „</w:t>
    </w:r>
    <w:proofErr w:type="spellStart"/>
    <w:r w:rsidRPr="00171525">
      <w:rPr>
        <w:rFonts w:ascii="Tahoma" w:hAnsi="Tahoma" w:cs="Tahoma"/>
        <w:color w:val="404040"/>
        <w:sz w:val="14"/>
        <w:szCs w:val="14"/>
      </w:rPr>
      <w:t>Versli</w:t>
    </w:r>
    <w:proofErr w:type="spellEnd"/>
    <w:r w:rsidRPr="00171525">
      <w:rPr>
        <w:rFonts w:ascii="Tahoma" w:hAnsi="Tahoma" w:cs="Tahoma"/>
        <w:color w:val="404040"/>
        <w:sz w:val="14"/>
        <w:szCs w:val="14"/>
      </w:rPr>
      <w:t xml:space="preserve"> </w:t>
    </w:r>
    <w:proofErr w:type="spellStart"/>
    <w:r w:rsidRPr="00171525">
      <w:rPr>
        <w:rFonts w:ascii="Tahoma" w:hAnsi="Tahoma" w:cs="Tahoma"/>
        <w:color w:val="404040"/>
        <w:sz w:val="14"/>
        <w:szCs w:val="14"/>
      </w:rPr>
      <w:t>Lietuva</w:t>
    </w:r>
    <w:proofErr w:type="spellEnd"/>
    <w:r w:rsidRPr="00171525">
      <w:rPr>
        <w:rFonts w:ascii="Tahoma" w:hAnsi="Tahoma" w:cs="Tahoma"/>
        <w:color w:val="404040"/>
        <w:sz w:val="14"/>
        <w:szCs w:val="14"/>
      </w:rPr>
      <w:t xml:space="preserve">“, </w:t>
    </w:r>
    <w:proofErr w:type="spellStart"/>
    <w:r w:rsidRPr="00171525">
      <w:rPr>
        <w:rFonts w:ascii="Tahoma" w:hAnsi="Tahoma" w:cs="Tahoma"/>
        <w:color w:val="404040"/>
        <w:sz w:val="14"/>
        <w:szCs w:val="14"/>
      </w:rPr>
      <w:t>A.Goštauto</w:t>
    </w:r>
    <w:proofErr w:type="spellEnd"/>
    <w:r w:rsidRPr="00171525">
      <w:rPr>
        <w:rFonts w:ascii="Tahoma" w:hAnsi="Tahoma" w:cs="Tahoma"/>
        <w:color w:val="404040"/>
        <w:sz w:val="14"/>
        <w:szCs w:val="14"/>
      </w:rPr>
      <w:t xml:space="preserve"> g. 40A, LT-01112 Vilnius, Lietuva</w:t>
    </w:r>
  </w:p>
  <w:p w14:paraId="390C732C" w14:textId="77777777" w:rsidR="00831888" w:rsidRPr="00171525" w:rsidRDefault="00831888" w:rsidP="00D30EEB">
    <w:pPr>
      <w:pStyle w:val="Footer1"/>
      <w:tabs>
        <w:tab w:val="clear" w:pos="9638"/>
        <w:tab w:val="left" w:pos="-31680"/>
        <w:tab w:val="left" w:pos="-30544"/>
        <w:tab w:val="left" w:pos="-29248"/>
        <w:tab w:val="left" w:pos="-27952"/>
        <w:tab w:val="left" w:pos="-26656"/>
        <w:tab w:val="left" w:pos="-25360"/>
        <w:tab w:val="left" w:pos="-24064"/>
        <w:tab w:val="left" w:pos="-22768"/>
        <w:tab w:val="left" w:pos="-21472"/>
        <w:tab w:val="left" w:pos="-20176"/>
        <w:tab w:val="left" w:pos="-18880"/>
        <w:tab w:val="left" w:pos="-17584"/>
        <w:tab w:val="left" w:pos="-16288"/>
        <w:tab w:val="left" w:pos="-14992"/>
        <w:tab w:val="left" w:pos="-13696"/>
        <w:tab w:val="left" w:pos="-12400"/>
        <w:tab w:val="left" w:pos="-11104"/>
        <w:tab w:val="left" w:pos="-9808"/>
        <w:tab w:val="left" w:pos="-8512"/>
        <w:tab w:val="left" w:pos="-7216"/>
        <w:tab w:val="left" w:pos="-5920"/>
        <w:tab w:val="left" w:pos="-4624"/>
        <w:tab w:val="left" w:pos="-3328"/>
        <w:tab w:val="left" w:pos="-2032"/>
        <w:tab w:val="left" w:pos="-736"/>
        <w:tab w:val="left" w:pos="342"/>
        <w:tab w:val="left" w:pos="2410"/>
        <w:tab w:val="left" w:pos="3152"/>
        <w:tab w:val="left" w:pos="4448"/>
        <w:tab w:val="left" w:pos="5744"/>
        <w:tab w:val="left" w:pos="7040"/>
        <w:tab w:val="left" w:pos="8336"/>
        <w:tab w:val="left" w:pos="9632"/>
        <w:tab w:val="left" w:pos="10368"/>
        <w:tab w:val="left" w:pos="10928"/>
        <w:tab w:val="left" w:pos="11664"/>
        <w:tab w:val="left" w:pos="12224"/>
        <w:tab w:val="left" w:pos="12960"/>
        <w:tab w:val="left" w:pos="13520"/>
        <w:tab w:val="left" w:pos="14256"/>
        <w:tab w:val="left" w:pos="14816"/>
        <w:tab w:val="left" w:pos="15552"/>
        <w:tab w:val="left" w:pos="16112"/>
        <w:tab w:val="left" w:pos="16848"/>
        <w:tab w:val="left" w:pos="17408"/>
        <w:tab w:val="left" w:pos="18144"/>
        <w:tab w:val="left" w:pos="18704"/>
        <w:tab w:val="left" w:pos="19440"/>
        <w:tab w:val="left" w:pos="20736"/>
        <w:tab w:val="left" w:pos="22032"/>
        <w:tab w:val="left" w:pos="23328"/>
        <w:tab w:val="left" w:pos="24624"/>
        <w:tab w:val="left" w:pos="25920"/>
        <w:tab w:val="left" w:pos="27216"/>
        <w:tab w:val="left" w:pos="28512"/>
        <w:tab w:val="left" w:pos="29808"/>
        <w:tab w:val="left" w:pos="31104"/>
        <w:tab w:val="left" w:pos="31680"/>
      </w:tabs>
      <w:spacing w:after="0" w:line="288" w:lineRule="auto"/>
      <w:ind w:right="-1452"/>
      <w:rPr>
        <w:rFonts w:ascii="Tahoma" w:hAnsi="Tahoma" w:cs="Tahoma"/>
        <w:color w:val="404040"/>
        <w:sz w:val="14"/>
        <w:szCs w:val="14"/>
      </w:rPr>
    </w:pPr>
    <w:r w:rsidRPr="00171525">
      <w:rPr>
        <w:rFonts w:ascii="Tahoma" w:hAnsi="Tahoma" w:cs="Tahoma"/>
        <w:color w:val="404040"/>
        <w:sz w:val="14"/>
        <w:szCs w:val="14"/>
      </w:rPr>
      <w:t xml:space="preserve">Tel. (8 5) 249 9083, </w:t>
    </w:r>
    <w:proofErr w:type="spellStart"/>
    <w:r w:rsidRPr="00171525">
      <w:rPr>
        <w:rFonts w:ascii="Tahoma" w:hAnsi="Tahoma" w:cs="Tahoma"/>
        <w:color w:val="404040"/>
        <w:sz w:val="14"/>
        <w:szCs w:val="14"/>
      </w:rPr>
      <w:t>faks</w:t>
    </w:r>
    <w:proofErr w:type="spellEnd"/>
    <w:r w:rsidRPr="00171525">
      <w:rPr>
        <w:rFonts w:ascii="Tahoma" w:hAnsi="Tahoma" w:cs="Tahoma"/>
        <w:color w:val="404040"/>
        <w:sz w:val="14"/>
        <w:szCs w:val="14"/>
      </w:rPr>
      <w:t xml:space="preserve">. (8 5) 204 5808; el. </w:t>
    </w:r>
    <w:proofErr w:type="spellStart"/>
    <w:r w:rsidRPr="00171525">
      <w:rPr>
        <w:rFonts w:ascii="Tahoma" w:hAnsi="Tahoma" w:cs="Tahoma"/>
        <w:color w:val="404040"/>
        <w:sz w:val="14"/>
        <w:szCs w:val="14"/>
      </w:rPr>
      <w:t>paštas</w:t>
    </w:r>
    <w:proofErr w:type="spellEnd"/>
    <w:r w:rsidRPr="00171525">
      <w:rPr>
        <w:rFonts w:ascii="Tahoma" w:hAnsi="Tahoma" w:cs="Tahoma"/>
        <w:color w:val="404040"/>
        <w:sz w:val="14"/>
        <w:szCs w:val="14"/>
      </w:rPr>
      <w:t>: info@verslilietuva.lt</w:t>
    </w:r>
  </w:p>
  <w:p w14:paraId="2DAB1EE6" w14:textId="77777777" w:rsidR="00831888" w:rsidRPr="00171525" w:rsidRDefault="00C506A5" w:rsidP="00B95115">
    <w:pPr>
      <w:pStyle w:val="Porat"/>
      <w:tabs>
        <w:tab w:val="left" w:pos="342"/>
      </w:tabs>
      <w:rPr>
        <w:rFonts w:ascii="Tahoma" w:hAnsi="Tahoma" w:cs="Tahoma"/>
        <w:sz w:val="14"/>
        <w:szCs w:val="14"/>
      </w:rPr>
    </w:pPr>
    <w:r w:rsidRPr="00171525">
      <w:rPr>
        <w:rFonts w:ascii="Tahoma" w:hAnsi="Tahoma" w:cs="Tahoma"/>
        <w:noProof/>
        <w:color w:val="404040"/>
        <w:sz w:val="14"/>
        <w:szCs w:val="14"/>
        <w:lang w:val="lt-LT" w:eastAsia="lt-LT"/>
      </w:rPr>
      <mc:AlternateContent>
        <mc:Choice Requires="wps">
          <w:drawing>
            <wp:anchor distT="0" distB="0" distL="114300" distR="114300" simplePos="0" relativeHeight="251657216" behindDoc="0" locked="0" layoutInCell="1" allowOverlap="1" wp14:anchorId="30D53C52" wp14:editId="7F77F312">
              <wp:simplePos x="0" y="0"/>
              <wp:positionH relativeFrom="column">
                <wp:posOffset>217170</wp:posOffset>
              </wp:positionH>
              <wp:positionV relativeFrom="paragraph">
                <wp:posOffset>231775</wp:posOffset>
              </wp:positionV>
              <wp:extent cx="6189345"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89345"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0186CC"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8.25pt" to="504.45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" strokecolor="gray" strokeweight="1pt">
              <o:lock v:ext="edit" shapetype="f"/>
            </v:line>
          </w:pict>
        </mc:Fallback>
      </mc:AlternateContent>
    </w:r>
    <w:proofErr w:type="spellStart"/>
    <w:r w:rsidR="00831888" w:rsidRPr="00171525">
      <w:rPr>
        <w:rFonts w:ascii="Tahoma" w:hAnsi="Tahoma" w:cs="Tahoma"/>
        <w:color w:val="404040"/>
        <w:sz w:val="14"/>
        <w:szCs w:val="14"/>
      </w:rPr>
      <w:t>Įmonės</w:t>
    </w:r>
    <w:proofErr w:type="spellEnd"/>
    <w:r w:rsidR="00831888" w:rsidRPr="00171525">
      <w:rPr>
        <w:rFonts w:ascii="Tahoma" w:hAnsi="Tahoma" w:cs="Tahoma"/>
        <w:color w:val="404040"/>
        <w:sz w:val="14"/>
        <w:szCs w:val="14"/>
      </w:rPr>
      <w:t xml:space="preserve"> </w:t>
    </w:r>
    <w:proofErr w:type="spellStart"/>
    <w:r w:rsidR="00831888" w:rsidRPr="00171525">
      <w:rPr>
        <w:rFonts w:ascii="Tahoma" w:hAnsi="Tahoma" w:cs="Tahoma"/>
        <w:color w:val="404040"/>
        <w:sz w:val="14"/>
        <w:szCs w:val="14"/>
      </w:rPr>
      <w:t>kodas</w:t>
    </w:r>
    <w:proofErr w:type="spellEnd"/>
    <w:r w:rsidR="00831888" w:rsidRPr="00171525">
      <w:rPr>
        <w:rFonts w:ascii="Tahoma" w:hAnsi="Tahoma" w:cs="Tahoma"/>
        <w:color w:val="404040"/>
        <w:sz w:val="14"/>
        <w:szCs w:val="14"/>
      </w:rPr>
      <w:t xml:space="preserve">: 302454111; PVM </w:t>
    </w:r>
    <w:proofErr w:type="spellStart"/>
    <w:r w:rsidR="00831888" w:rsidRPr="00171525">
      <w:rPr>
        <w:rFonts w:ascii="Tahoma" w:hAnsi="Tahoma" w:cs="Tahoma"/>
        <w:color w:val="404040"/>
        <w:sz w:val="14"/>
        <w:szCs w:val="14"/>
      </w:rPr>
      <w:t>mokėtojo</w:t>
    </w:r>
    <w:proofErr w:type="spellEnd"/>
    <w:r w:rsidR="00831888" w:rsidRPr="00171525">
      <w:rPr>
        <w:rFonts w:ascii="Tahoma" w:hAnsi="Tahoma" w:cs="Tahoma"/>
        <w:color w:val="404040"/>
        <w:sz w:val="14"/>
        <w:szCs w:val="14"/>
      </w:rPr>
      <w:t xml:space="preserve"> </w:t>
    </w:r>
    <w:proofErr w:type="spellStart"/>
    <w:r w:rsidR="00831888" w:rsidRPr="00171525">
      <w:rPr>
        <w:rFonts w:ascii="Tahoma" w:hAnsi="Tahoma" w:cs="Tahoma"/>
        <w:color w:val="404040"/>
        <w:sz w:val="14"/>
        <w:szCs w:val="14"/>
      </w:rPr>
      <w:t>kodas</w:t>
    </w:r>
    <w:proofErr w:type="spellEnd"/>
    <w:r w:rsidR="00831888" w:rsidRPr="00171525">
      <w:rPr>
        <w:rFonts w:ascii="Tahoma" w:hAnsi="Tahoma" w:cs="Tahoma"/>
        <w:color w:val="404040"/>
        <w:sz w:val="14"/>
        <w:szCs w:val="14"/>
      </w:rPr>
      <w:t>: LT100005125012, www.VersliLietuva.lt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AF0999" w14:textId="77777777" w:rsidR="00ED768F" w:rsidRDefault="00ED768F">
      <w:r>
        <w:separator/>
      </w:r>
    </w:p>
  </w:footnote>
  <w:footnote w:type="continuationSeparator" w:id="0">
    <w:p w14:paraId="241606CF" w14:textId="77777777" w:rsidR="00ED768F" w:rsidRDefault="00ED7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15FDA" w14:textId="77777777" w:rsidR="00831888" w:rsidRDefault="00831888" w:rsidP="00883F31">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8ACD1" w14:textId="6E409A2C" w:rsidR="00191025" w:rsidRDefault="00191025" w:rsidP="00191025">
    <w:pPr>
      <w:pStyle w:val="Antrats"/>
      <w:rPr>
        <w:rFonts w:ascii="Tahoma" w:hAnsi="Tahoma" w:cs="Tahoma"/>
        <w:b/>
        <w:bCs/>
      </w:rPr>
    </w:pPr>
    <w:r>
      <w:rPr>
        <w:noProof/>
        <w:lang w:val="lt-LT" w:eastAsia="lt-LT"/>
      </w:rPr>
      <w:drawing>
        <wp:anchor distT="0" distB="0" distL="114300" distR="114300" simplePos="0" relativeHeight="251659264" behindDoc="0" locked="0" layoutInCell="1" allowOverlap="1" wp14:anchorId="3ACE16B7" wp14:editId="27A14F77">
          <wp:simplePos x="0" y="0"/>
          <wp:positionH relativeFrom="column">
            <wp:posOffset>5057775</wp:posOffset>
          </wp:positionH>
          <wp:positionV relativeFrom="paragraph">
            <wp:posOffset>24765</wp:posOffset>
          </wp:positionV>
          <wp:extent cx="1657350" cy="706755"/>
          <wp:effectExtent l="0" t="0" r="0" b="0"/>
          <wp:wrapSquare wrapText="bothSides"/>
          <wp:docPr id="9" name="Picture 39" descr="Versli-Lietuva_spalvota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Versli-Lietuva_spalvotas"/>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7067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C08CEB" w14:textId="583CBD58" w:rsidR="00191025" w:rsidRPr="00171525" w:rsidRDefault="00191025" w:rsidP="00191025">
    <w:pPr>
      <w:pStyle w:val="Antrats"/>
      <w:rPr>
        <w:rFonts w:ascii="Tahoma" w:hAnsi="Tahoma" w:cs="Tahoma"/>
      </w:rPr>
    </w:pPr>
    <w:r w:rsidRPr="00171525">
      <w:rPr>
        <w:rFonts w:ascii="Tahoma" w:hAnsi="Tahoma" w:cs="Tahoma"/>
        <w:noProof/>
        <w:color w:val="404040"/>
        <w:sz w:val="14"/>
        <w:szCs w:val="14"/>
        <w:lang w:val="lt-LT" w:eastAsia="lt-LT"/>
      </w:rPr>
      <w:drawing>
        <wp:anchor distT="0" distB="0" distL="114300" distR="114300" simplePos="0" relativeHeight="251661312" behindDoc="1" locked="0" layoutInCell="1" allowOverlap="1" wp14:anchorId="6AE36195" wp14:editId="302390BC">
          <wp:simplePos x="0" y="0"/>
          <wp:positionH relativeFrom="column">
            <wp:posOffset>-984885</wp:posOffset>
          </wp:positionH>
          <wp:positionV relativeFrom="paragraph">
            <wp:posOffset>-85090</wp:posOffset>
          </wp:positionV>
          <wp:extent cx="7629525" cy="10925810"/>
          <wp:effectExtent l="0" t="0" r="0" b="0"/>
          <wp:wrapNone/>
          <wp:docPr id="10" name="Picture 1" descr="Graphic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raphic50"/>
                  <pic:cNvPicPr>
                    <a:picLocks/>
                  </pic:cNvPicPr>
                </pic:nvPicPr>
                <pic:blipFill>
                  <a:blip r:embed="rId2">
                    <a:lum bright="80000"/>
                    <a:extLst>
                      <a:ext uri="{28A0092B-C50C-407E-A947-70E740481C1C}">
                        <a14:useLocalDpi xmlns:a14="http://schemas.microsoft.com/office/drawing/2010/main" val="0"/>
                      </a:ext>
                    </a:extLst>
                  </a:blip>
                  <a:srcRect/>
                  <a:stretch>
                    <a:fillRect/>
                  </a:stretch>
                </pic:blipFill>
                <pic:spPr bwMode="auto">
                  <a:xfrm>
                    <a:off x="0" y="0"/>
                    <a:ext cx="7629525" cy="109258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71525">
      <w:rPr>
        <w:rFonts w:ascii="Tahoma" w:hAnsi="Tahoma" w:cs="Tahoma"/>
        <w:b/>
        <w:bCs/>
      </w:rPr>
      <w:t>PRANEŠIMAS ŽINIASKLAIDAI</w:t>
    </w:r>
    <w:r w:rsidRPr="00171525">
      <w:rPr>
        <w:rFonts w:ascii="Tahoma" w:hAnsi="Tahoma" w:cs="Tahoma"/>
      </w:rPr>
      <w:t xml:space="preserve"> </w:t>
    </w:r>
  </w:p>
  <w:p w14:paraId="6E64FC2E" w14:textId="440B683F" w:rsidR="00831888" w:rsidRPr="00191025" w:rsidRDefault="00191025" w:rsidP="00191025">
    <w:pPr>
      <w:pStyle w:val="Antrats"/>
      <w:rPr>
        <w:rFonts w:ascii="Tahoma" w:hAnsi="Tahoma" w:cs="Tahoma"/>
        <w:lang w:val="lt-LT"/>
      </w:rPr>
    </w:pPr>
    <w:r w:rsidRPr="00171525">
      <w:rPr>
        <w:rFonts w:ascii="Tahoma" w:hAnsi="Tahoma" w:cs="Tahoma"/>
        <w:lang w:val="lt-LT"/>
      </w:rPr>
      <w:t>20</w:t>
    </w:r>
    <w:r>
      <w:rPr>
        <w:rFonts w:ascii="Tahoma" w:hAnsi="Tahoma" w:cs="Tahoma"/>
        <w:lang w:val="lt-LT"/>
      </w:rPr>
      <w:t>20</w:t>
    </w:r>
    <w:r w:rsidRPr="00171525">
      <w:rPr>
        <w:rFonts w:ascii="Tahoma" w:hAnsi="Tahoma" w:cs="Tahoma"/>
        <w:lang w:val="lt-LT"/>
      </w:rPr>
      <w:t xml:space="preserve"> m. </w:t>
    </w:r>
    <w:r w:rsidR="00461B64">
      <w:rPr>
        <w:rFonts w:ascii="Tahoma" w:hAnsi="Tahoma" w:cs="Tahoma"/>
        <w:lang w:val="lt-LT"/>
      </w:rPr>
      <w:t xml:space="preserve">balandžio </w:t>
    </w:r>
    <w:r w:rsidR="00930CBD">
      <w:rPr>
        <w:rFonts w:ascii="Tahoma" w:hAnsi="Tahoma" w:cs="Tahoma"/>
        <w:lang w:val="lt-LT"/>
      </w:rPr>
      <w:t>3</w:t>
    </w:r>
    <w:r w:rsidR="00461B64">
      <w:rPr>
        <w:rFonts w:ascii="Tahoma" w:hAnsi="Tahoma" w:cs="Tahoma"/>
        <w:lang w:val="lt-LT"/>
      </w:rPr>
      <w:t xml:space="preserve"> 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40CE4"/>
    <w:multiLevelType w:val="multilevel"/>
    <w:tmpl w:val="71BCBD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781B1E"/>
    <w:multiLevelType w:val="hybridMultilevel"/>
    <w:tmpl w:val="00B0A4AE"/>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66B362B"/>
    <w:multiLevelType w:val="hybridMultilevel"/>
    <w:tmpl w:val="B93476E2"/>
    <w:lvl w:ilvl="0" w:tplc="BB542578">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F22E9F"/>
    <w:multiLevelType w:val="hybridMultilevel"/>
    <w:tmpl w:val="AFFA7D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13E0F93"/>
    <w:multiLevelType w:val="multilevel"/>
    <w:tmpl w:val="7488E1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8C151E"/>
    <w:multiLevelType w:val="hybridMultilevel"/>
    <w:tmpl w:val="C798B5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40A5976"/>
    <w:multiLevelType w:val="multilevel"/>
    <w:tmpl w:val="9EF6C0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18D3E69"/>
    <w:multiLevelType w:val="multilevel"/>
    <w:tmpl w:val="E41C99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8461FB9"/>
    <w:multiLevelType w:val="hybridMultilevel"/>
    <w:tmpl w:val="92FEC3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A132AC9"/>
    <w:multiLevelType w:val="multilevel"/>
    <w:tmpl w:val="20B29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27016A3"/>
    <w:multiLevelType w:val="multilevel"/>
    <w:tmpl w:val="653AF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8216832"/>
    <w:multiLevelType w:val="hybridMultilevel"/>
    <w:tmpl w:val="1DFE0C3E"/>
    <w:lvl w:ilvl="0" w:tplc="04270001">
      <w:start w:val="1"/>
      <w:numFmt w:val="bullet"/>
      <w:lvlText w:val=""/>
      <w:lvlJc w:val="left"/>
      <w:pPr>
        <w:ind w:left="63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 w15:restartNumberingAfterBreak="0">
    <w:nsid w:val="4EAA27F1"/>
    <w:multiLevelType w:val="multilevel"/>
    <w:tmpl w:val="F1C6F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FC4DEF"/>
    <w:multiLevelType w:val="multilevel"/>
    <w:tmpl w:val="22AEE6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F802C17"/>
    <w:multiLevelType w:val="hybridMultilevel"/>
    <w:tmpl w:val="4FAE1E28"/>
    <w:lvl w:ilvl="0" w:tplc="9D02DE28">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32F6BE1"/>
    <w:multiLevelType w:val="hybridMultilevel"/>
    <w:tmpl w:val="B92EB7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6333D1"/>
    <w:multiLevelType w:val="hybridMultilevel"/>
    <w:tmpl w:val="38CEC596"/>
    <w:lvl w:ilvl="0" w:tplc="04090015">
      <w:start w:val="1"/>
      <w:numFmt w:val="upperLetter"/>
      <w:lvlText w:val="%1."/>
      <w:lvlJc w:val="left"/>
      <w:pPr>
        <w:ind w:left="502" w:hanging="360"/>
      </w:pPr>
      <w:rPr>
        <w:rFonts w:cs="Times New Roman" w:hint="default"/>
      </w:rPr>
    </w:lvl>
    <w:lvl w:ilvl="1" w:tplc="04090019" w:tentative="1">
      <w:start w:val="1"/>
      <w:numFmt w:val="lowerLetter"/>
      <w:lvlText w:val="%2."/>
      <w:lvlJc w:val="left"/>
      <w:pPr>
        <w:ind w:left="1222" w:hanging="360"/>
      </w:pPr>
      <w:rPr>
        <w:rFonts w:cs="Times New Roman"/>
      </w:rPr>
    </w:lvl>
    <w:lvl w:ilvl="2" w:tplc="0409001B" w:tentative="1">
      <w:start w:val="1"/>
      <w:numFmt w:val="lowerRoman"/>
      <w:lvlText w:val="%3."/>
      <w:lvlJc w:val="right"/>
      <w:pPr>
        <w:ind w:left="1942" w:hanging="180"/>
      </w:pPr>
      <w:rPr>
        <w:rFonts w:cs="Times New Roman"/>
      </w:rPr>
    </w:lvl>
    <w:lvl w:ilvl="3" w:tplc="0409000F" w:tentative="1">
      <w:start w:val="1"/>
      <w:numFmt w:val="decimal"/>
      <w:lvlText w:val="%4."/>
      <w:lvlJc w:val="left"/>
      <w:pPr>
        <w:ind w:left="2662" w:hanging="360"/>
      </w:pPr>
      <w:rPr>
        <w:rFonts w:cs="Times New Roman"/>
      </w:rPr>
    </w:lvl>
    <w:lvl w:ilvl="4" w:tplc="04090019" w:tentative="1">
      <w:start w:val="1"/>
      <w:numFmt w:val="lowerLetter"/>
      <w:lvlText w:val="%5."/>
      <w:lvlJc w:val="left"/>
      <w:pPr>
        <w:ind w:left="3382" w:hanging="360"/>
      </w:pPr>
      <w:rPr>
        <w:rFonts w:cs="Times New Roman"/>
      </w:rPr>
    </w:lvl>
    <w:lvl w:ilvl="5" w:tplc="0409001B" w:tentative="1">
      <w:start w:val="1"/>
      <w:numFmt w:val="lowerRoman"/>
      <w:lvlText w:val="%6."/>
      <w:lvlJc w:val="right"/>
      <w:pPr>
        <w:ind w:left="4102" w:hanging="180"/>
      </w:pPr>
      <w:rPr>
        <w:rFonts w:cs="Times New Roman"/>
      </w:rPr>
    </w:lvl>
    <w:lvl w:ilvl="6" w:tplc="0409000F" w:tentative="1">
      <w:start w:val="1"/>
      <w:numFmt w:val="decimal"/>
      <w:lvlText w:val="%7."/>
      <w:lvlJc w:val="left"/>
      <w:pPr>
        <w:ind w:left="4822" w:hanging="360"/>
      </w:pPr>
      <w:rPr>
        <w:rFonts w:cs="Times New Roman"/>
      </w:rPr>
    </w:lvl>
    <w:lvl w:ilvl="7" w:tplc="04090019" w:tentative="1">
      <w:start w:val="1"/>
      <w:numFmt w:val="lowerLetter"/>
      <w:lvlText w:val="%8."/>
      <w:lvlJc w:val="left"/>
      <w:pPr>
        <w:ind w:left="5542" w:hanging="360"/>
      </w:pPr>
      <w:rPr>
        <w:rFonts w:cs="Times New Roman"/>
      </w:rPr>
    </w:lvl>
    <w:lvl w:ilvl="8" w:tplc="0409001B" w:tentative="1">
      <w:start w:val="1"/>
      <w:numFmt w:val="lowerRoman"/>
      <w:lvlText w:val="%9."/>
      <w:lvlJc w:val="right"/>
      <w:pPr>
        <w:ind w:left="6262" w:hanging="180"/>
      </w:pPr>
      <w:rPr>
        <w:rFonts w:cs="Times New Roman"/>
      </w:rPr>
    </w:lvl>
  </w:abstractNum>
  <w:abstractNum w:abstractNumId="17" w15:restartNumberingAfterBreak="0">
    <w:nsid w:val="5AB756F8"/>
    <w:multiLevelType w:val="multilevel"/>
    <w:tmpl w:val="812264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BEB1075"/>
    <w:multiLevelType w:val="hybridMultilevel"/>
    <w:tmpl w:val="296A4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D84F78"/>
    <w:multiLevelType w:val="multilevel"/>
    <w:tmpl w:val="CF2EB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AAD329E"/>
    <w:multiLevelType w:val="hybridMultilevel"/>
    <w:tmpl w:val="EF70637E"/>
    <w:lvl w:ilvl="0" w:tplc="B4A49560">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8F0877"/>
    <w:multiLevelType w:val="hybridMultilevel"/>
    <w:tmpl w:val="FBF0EC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D4F2D9B"/>
    <w:multiLevelType w:val="hybridMultilevel"/>
    <w:tmpl w:val="830E4F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DC7247"/>
    <w:multiLevelType w:val="multilevel"/>
    <w:tmpl w:val="BCEC5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2D0931"/>
    <w:multiLevelType w:val="hybridMultilevel"/>
    <w:tmpl w:val="6C92B63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FD20FE1"/>
    <w:multiLevelType w:val="multilevel"/>
    <w:tmpl w:val="C16A72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4B92149"/>
    <w:multiLevelType w:val="multilevel"/>
    <w:tmpl w:val="496AF1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8B0404F"/>
    <w:multiLevelType w:val="hybridMultilevel"/>
    <w:tmpl w:val="87EE28C6"/>
    <w:lvl w:ilvl="0" w:tplc="61EABA1C">
      <w:start w:val="1"/>
      <w:numFmt w:val="bullet"/>
      <w:lvlText w:val="►"/>
      <w:lvlJc w:val="left"/>
      <w:pPr>
        <w:ind w:left="0" w:firstLine="0"/>
      </w:pPr>
      <w:rPr>
        <w:rFonts w:ascii="Arial" w:hAnsi="Arial" w:hint="default"/>
        <w:color w:val="4F81BD"/>
        <w:sz w:val="16"/>
        <w:szCs w:val="16"/>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79347F6B"/>
    <w:multiLevelType w:val="multilevel"/>
    <w:tmpl w:val="EE3621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C0118E2"/>
    <w:multiLevelType w:val="multilevel"/>
    <w:tmpl w:val="B4A0D0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F9A0E26"/>
    <w:multiLevelType w:val="multilevel"/>
    <w:tmpl w:val="D0120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18"/>
  </w:num>
  <w:num w:numId="4">
    <w:abstractNumId w:val="16"/>
  </w:num>
  <w:num w:numId="5">
    <w:abstractNumId w:val="24"/>
  </w:num>
  <w:num w:numId="6">
    <w:abstractNumId w:val="25"/>
  </w:num>
  <w:num w:numId="7">
    <w:abstractNumId w:val="28"/>
  </w:num>
  <w:num w:numId="8">
    <w:abstractNumId w:val="6"/>
  </w:num>
  <w:num w:numId="9">
    <w:abstractNumId w:val="30"/>
  </w:num>
  <w:num w:numId="10">
    <w:abstractNumId w:val="27"/>
  </w:num>
  <w:num w:numId="11">
    <w:abstractNumId w:val="23"/>
  </w:num>
  <w:num w:numId="12">
    <w:abstractNumId w:val="5"/>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9"/>
  </w:num>
  <w:num w:numId="16">
    <w:abstractNumId w:val="10"/>
  </w:num>
  <w:num w:numId="17">
    <w:abstractNumId w:val="22"/>
  </w:num>
  <w:num w:numId="18">
    <w:abstractNumId w:val="12"/>
  </w:num>
  <w:num w:numId="19">
    <w:abstractNumId w:val="19"/>
  </w:num>
  <w:num w:numId="20">
    <w:abstractNumId w:val="15"/>
  </w:num>
  <w:num w:numId="21">
    <w:abstractNumId w:val="20"/>
  </w:num>
  <w:num w:numId="22">
    <w:abstractNumId w:val="0"/>
  </w:num>
  <w:num w:numId="23">
    <w:abstractNumId w:val="21"/>
  </w:num>
  <w:num w:numId="24">
    <w:abstractNumId w:val="3"/>
  </w:num>
  <w:num w:numId="25">
    <w:abstractNumId w:val="1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17"/>
  </w:num>
  <w:num w:numId="29">
    <w:abstractNumId w:val="4"/>
  </w:num>
  <w:num w:numId="30">
    <w:abstractNumId w:val="7"/>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71"/>
  <w:drawingGridVerticalSpacing w:val="233"/>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7249"/>
    <w:rsid w:val="00001C13"/>
    <w:rsid w:val="00001D3B"/>
    <w:rsid w:val="00002319"/>
    <w:rsid w:val="00002407"/>
    <w:rsid w:val="000031C0"/>
    <w:rsid w:val="000031F8"/>
    <w:rsid w:val="00005349"/>
    <w:rsid w:val="000069C9"/>
    <w:rsid w:val="00010AB6"/>
    <w:rsid w:val="00010BDF"/>
    <w:rsid w:val="00013927"/>
    <w:rsid w:val="00013A0A"/>
    <w:rsid w:val="000148A3"/>
    <w:rsid w:val="000170D2"/>
    <w:rsid w:val="00017D57"/>
    <w:rsid w:val="00020040"/>
    <w:rsid w:val="0002117F"/>
    <w:rsid w:val="00024D7B"/>
    <w:rsid w:val="00025294"/>
    <w:rsid w:val="0002605A"/>
    <w:rsid w:val="0002685E"/>
    <w:rsid w:val="00026ED8"/>
    <w:rsid w:val="00031520"/>
    <w:rsid w:val="00031EAB"/>
    <w:rsid w:val="00035010"/>
    <w:rsid w:val="000357DA"/>
    <w:rsid w:val="00042695"/>
    <w:rsid w:val="00042C52"/>
    <w:rsid w:val="0004327C"/>
    <w:rsid w:val="000432DE"/>
    <w:rsid w:val="00043DDA"/>
    <w:rsid w:val="00044D51"/>
    <w:rsid w:val="000460B1"/>
    <w:rsid w:val="00047511"/>
    <w:rsid w:val="0005150D"/>
    <w:rsid w:val="00054A53"/>
    <w:rsid w:val="00055252"/>
    <w:rsid w:val="00056511"/>
    <w:rsid w:val="00057684"/>
    <w:rsid w:val="00062862"/>
    <w:rsid w:val="000633D1"/>
    <w:rsid w:val="00065F95"/>
    <w:rsid w:val="0006695E"/>
    <w:rsid w:val="000708E6"/>
    <w:rsid w:val="00071F4F"/>
    <w:rsid w:val="00072E1A"/>
    <w:rsid w:val="00073037"/>
    <w:rsid w:val="0007324C"/>
    <w:rsid w:val="00073F5B"/>
    <w:rsid w:val="00075CA4"/>
    <w:rsid w:val="00084164"/>
    <w:rsid w:val="0008652A"/>
    <w:rsid w:val="000875FC"/>
    <w:rsid w:val="00090887"/>
    <w:rsid w:val="000955E3"/>
    <w:rsid w:val="00095CCE"/>
    <w:rsid w:val="00096651"/>
    <w:rsid w:val="00097A92"/>
    <w:rsid w:val="00097FF9"/>
    <w:rsid w:val="000A067A"/>
    <w:rsid w:val="000A115B"/>
    <w:rsid w:val="000A3B7B"/>
    <w:rsid w:val="000A5C7D"/>
    <w:rsid w:val="000A6D1B"/>
    <w:rsid w:val="000A74D8"/>
    <w:rsid w:val="000A788A"/>
    <w:rsid w:val="000B1F25"/>
    <w:rsid w:val="000B3D04"/>
    <w:rsid w:val="000B496B"/>
    <w:rsid w:val="000B708F"/>
    <w:rsid w:val="000C15FD"/>
    <w:rsid w:val="000C1852"/>
    <w:rsid w:val="000C4444"/>
    <w:rsid w:val="000C5055"/>
    <w:rsid w:val="000D03A2"/>
    <w:rsid w:val="000D12FC"/>
    <w:rsid w:val="000D34C3"/>
    <w:rsid w:val="000D3992"/>
    <w:rsid w:val="000D6738"/>
    <w:rsid w:val="000D75A8"/>
    <w:rsid w:val="000D7EA4"/>
    <w:rsid w:val="000E01DA"/>
    <w:rsid w:val="000E2D23"/>
    <w:rsid w:val="000E44AF"/>
    <w:rsid w:val="000E4FC1"/>
    <w:rsid w:val="000E71BD"/>
    <w:rsid w:val="000E75FF"/>
    <w:rsid w:val="000F0308"/>
    <w:rsid w:val="000F3F50"/>
    <w:rsid w:val="000F7681"/>
    <w:rsid w:val="000F77B8"/>
    <w:rsid w:val="000F7D84"/>
    <w:rsid w:val="00102B76"/>
    <w:rsid w:val="00103CE5"/>
    <w:rsid w:val="0010474F"/>
    <w:rsid w:val="00105693"/>
    <w:rsid w:val="00106E42"/>
    <w:rsid w:val="00111423"/>
    <w:rsid w:val="001130E2"/>
    <w:rsid w:val="0011589E"/>
    <w:rsid w:val="00115AC0"/>
    <w:rsid w:val="00115D95"/>
    <w:rsid w:val="0011621D"/>
    <w:rsid w:val="001176BD"/>
    <w:rsid w:val="0012064D"/>
    <w:rsid w:val="001216F8"/>
    <w:rsid w:val="00121755"/>
    <w:rsid w:val="00123B1E"/>
    <w:rsid w:val="0012444E"/>
    <w:rsid w:val="0012483E"/>
    <w:rsid w:val="00125368"/>
    <w:rsid w:val="00127A2A"/>
    <w:rsid w:val="001305A1"/>
    <w:rsid w:val="00131188"/>
    <w:rsid w:val="00131708"/>
    <w:rsid w:val="00131CDF"/>
    <w:rsid w:val="001333E0"/>
    <w:rsid w:val="001337D9"/>
    <w:rsid w:val="001347FE"/>
    <w:rsid w:val="00137C38"/>
    <w:rsid w:val="00140928"/>
    <w:rsid w:val="0014092E"/>
    <w:rsid w:val="00142B72"/>
    <w:rsid w:val="00142FE4"/>
    <w:rsid w:val="00143562"/>
    <w:rsid w:val="00147B74"/>
    <w:rsid w:val="00150BD7"/>
    <w:rsid w:val="001517D0"/>
    <w:rsid w:val="0016026C"/>
    <w:rsid w:val="0016035F"/>
    <w:rsid w:val="00161332"/>
    <w:rsid w:val="00161525"/>
    <w:rsid w:val="001635F3"/>
    <w:rsid w:val="00163790"/>
    <w:rsid w:val="001666CF"/>
    <w:rsid w:val="001669FF"/>
    <w:rsid w:val="00171525"/>
    <w:rsid w:val="00172391"/>
    <w:rsid w:val="001726EA"/>
    <w:rsid w:val="0017315A"/>
    <w:rsid w:val="00173C62"/>
    <w:rsid w:val="00177376"/>
    <w:rsid w:val="00177F21"/>
    <w:rsid w:val="001822F9"/>
    <w:rsid w:val="00184926"/>
    <w:rsid w:val="0018629F"/>
    <w:rsid w:val="00187DEF"/>
    <w:rsid w:val="00190B69"/>
    <w:rsid w:val="00191025"/>
    <w:rsid w:val="00191EC5"/>
    <w:rsid w:val="001952A3"/>
    <w:rsid w:val="001959C9"/>
    <w:rsid w:val="00196524"/>
    <w:rsid w:val="00196CC9"/>
    <w:rsid w:val="001A0494"/>
    <w:rsid w:val="001A05ED"/>
    <w:rsid w:val="001A299F"/>
    <w:rsid w:val="001A55F7"/>
    <w:rsid w:val="001A6990"/>
    <w:rsid w:val="001B1A1D"/>
    <w:rsid w:val="001B296C"/>
    <w:rsid w:val="001B310F"/>
    <w:rsid w:val="001B4A5B"/>
    <w:rsid w:val="001B7A57"/>
    <w:rsid w:val="001C0E9A"/>
    <w:rsid w:val="001C2182"/>
    <w:rsid w:val="001C32F6"/>
    <w:rsid w:val="001C3669"/>
    <w:rsid w:val="001C3DAC"/>
    <w:rsid w:val="001C6147"/>
    <w:rsid w:val="001D0FB4"/>
    <w:rsid w:val="001D17D8"/>
    <w:rsid w:val="001D46F2"/>
    <w:rsid w:val="001D5418"/>
    <w:rsid w:val="001D613B"/>
    <w:rsid w:val="001D66D1"/>
    <w:rsid w:val="001D7583"/>
    <w:rsid w:val="001E052C"/>
    <w:rsid w:val="001E0E99"/>
    <w:rsid w:val="001E1454"/>
    <w:rsid w:val="001E14E9"/>
    <w:rsid w:val="001E2B9F"/>
    <w:rsid w:val="001E2CD2"/>
    <w:rsid w:val="001E33EE"/>
    <w:rsid w:val="001E69A9"/>
    <w:rsid w:val="001E6BC2"/>
    <w:rsid w:val="001F07EB"/>
    <w:rsid w:val="001F0D4A"/>
    <w:rsid w:val="001F2A30"/>
    <w:rsid w:val="001F5380"/>
    <w:rsid w:val="001F659C"/>
    <w:rsid w:val="00200088"/>
    <w:rsid w:val="00200263"/>
    <w:rsid w:val="002006C3"/>
    <w:rsid w:val="00200743"/>
    <w:rsid w:val="00200819"/>
    <w:rsid w:val="00201E2E"/>
    <w:rsid w:val="00203794"/>
    <w:rsid w:val="00206072"/>
    <w:rsid w:val="00207954"/>
    <w:rsid w:val="00207BB7"/>
    <w:rsid w:val="00210644"/>
    <w:rsid w:val="002108BC"/>
    <w:rsid w:val="00213A30"/>
    <w:rsid w:val="00214069"/>
    <w:rsid w:val="002140BC"/>
    <w:rsid w:val="00215801"/>
    <w:rsid w:val="00216DCF"/>
    <w:rsid w:val="00216E81"/>
    <w:rsid w:val="002178CC"/>
    <w:rsid w:val="00217B2C"/>
    <w:rsid w:val="00222970"/>
    <w:rsid w:val="00222F7A"/>
    <w:rsid w:val="0022315A"/>
    <w:rsid w:val="0022337E"/>
    <w:rsid w:val="00223A1D"/>
    <w:rsid w:val="00223F7E"/>
    <w:rsid w:val="002240E1"/>
    <w:rsid w:val="0022504B"/>
    <w:rsid w:val="00225AA3"/>
    <w:rsid w:val="002267D7"/>
    <w:rsid w:val="00226A6B"/>
    <w:rsid w:val="00232E2D"/>
    <w:rsid w:val="00234405"/>
    <w:rsid w:val="00234E37"/>
    <w:rsid w:val="00237793"/>
    <w:rsid w:val="0024386B"/>
    <w:rsid w:val="00246443"/>
    <w:rsid w:val="00247AC9"/>
    <w:rsid w:val="00252472"/>
    <w:rsid w:val="0025323F"/>
    <w:rsid w:val="00253C6B"/>
    <w:rsid w:val="00254DF4"/>
    <w:rsid w:val="00254F1C"/>
    <w:rsid w:val="002555D4"/>
    <w:rsid w:val="00256BEA"/>
    <w:rsid w:val="00257FB9"/>
    <w:rsid w:val="0026193F"/>
    <w:rsid w:val="002627F1"/>
    <w:rsid w:val="00262D60"/>
    <w:rsid w:val="00263BA8"/>
    <w:rsid w:val="0026747A"/>
    <w:rsid w:val="00267A13"/>
    <w:rsid w:val="00272223"/>
    <w:rsid w:val="00274570"/>
    <w:rsid w:val="00274B2E"/>
    <w:rsid w:val="00275B10"/>
    <w:rsid w:val="00284DED"/>
    <w:rsid w:val="00286F2F"/>
    <w:rsid w:val="0028709E"/>
    <w:rsid w:val="00287DEF"/>
    <w:rsid w:val="00292040"/>
    <w:rsid w:val="00292A72"/>
    <w:rsid w:val="002933E2"/>
    <w:rsid w:val="00295488"/>
    <w:rsid w:val="002969D6"/>
    <w:rsid w:val="002978EE"/>
    <w:rsid w:val="002A0043"/>
    <w:rsid w:val="002A0137"/>
    <w:rsid w:val="002A1CEF"/>
    <w:rsid w:val="002A211B"/>
    <w:rsid w:val="002A2357"/>
    <w:rsid w:val="002A2AE7"/>
    <w:rsid w:val="002A38E5"/>
    <w:rsid w:val="002A5F52"/>
    <w:rsid w:val="002B43E6"/>
    <w:rsid w:val="002B5340"/>
    <w:rsid w:val="002B6E4E"/>
    <w:rsid w:val="002B7A00"/>
    <w:rsid w:val="002C156D"/>
    <w:rsid w:val="002C1CDC"/>
    <w:rsid w:val="002C350A"/>
    <w:rsid w:val="002C5A2C"/>
    <w:rsid w:val="002C5D3F"/>
    <w:rsid w:val="002C7201"/>
    <w:rsid w:val="002D0EA2"/>
    <w:rsid w:val="002D2AAF"/>
    <w:rsid w:val="002D3105"/>
    <w:rsid w:val="002E0A0E"/>
    <w:rsid w:val="002E0A6B"/>
    <w:rsid w:val="002E16C9"/>
    <w:rsid w:val="002E1760"/>
    <w:rsid w:val="002E1C5B"/>
    <w:rsid w:val="002E1C79"/>
    <w:rsid w:val="002E30FA"/>
    <w:rsid w:val="002E4AE9"/>
    <w:rsid w:val="002F0C4E"/>
    <w:rsid w:val="002F1EDA"/>
    <w:rsid w:val="002F304B"/>
    <w:rsid w:val="002F42EB"/>
    <w:rsid w:val="002F48CC"/>
    <w:rsid w:val="002F4F11"/>
    <w:rsid w:val="002F6731"/>
    <w:rsid w:val="002F6AA4"/>
    <w:rsid w:val="002F7DBD"/>
    <w:rsid w:val="00300254"/>
    <w:rsid w:val="00303397"/>
    <w:rsid w:val="00304956"/>
    <w:rsid w:val="00304B38"/>
    <w:rsid w:val="00312ADA"/>
    <w:rsid w:val="0031552A"/>
    <w:rsid w:val="00316A08"/>
    <w:rsid w:val="00316B86"/>
    <w:rsid w:val="00320002"/>
    <w:rsid w:val="003202A2"/>
    <w:rsid w:val="0032110D"/>
    <w:rsid w:val="00322E80"/>
    <w:rsid w:val="00324782"/>
    <w:rsid w:val="003249D0"/>
    <w:rsid w:val="00325CD6"/>
    <w:rsid w:val="00326F39"/>
    <w:rsid w:val="00327E6A"/>
    <w:rsid w:val="00331000"/>
    <w:rsid w:val="003316C1"/>
    <w:rsid w:val="003326E4"/>
    <w:rsid w:val="00334C90"/>
    <w:rsid w:val="00336E4E"/>
    <w:rsid w:val="003372AF"/>
    <w:rsid w:val="00337CA0"/>
    <w:rsid w:val="0034058D"/>
    <w:rsid w:val="003417D7"/>
    <w:rsid w:val="00341E3E"/>
    <w:rsid w:val="00344137"/>
    <w:rsid w:val="00346E55"/>
    <w:rsid w:val="00347B79"/>
    <w:rsid w:val="003525AA"/>
    <w:rsid w:val="00354596"/>
    <w:rsid w:val="00355815"/>
    <w:rsid w:val="00355CBA"/>
    <w:rsid w:val="00360BCA"/>
    <w:rsid w:val="00362CE2"/>
    <w:rsid w:val="00367EF3"/>
    <w:rsid w:val="0037228A"/>
    <w:rsid w:val="0037691F"/>
    <w:rsid w:val="00376D20"/>
    <w:rsid w:val="00381149"/>
    <w:rsid w:val="003827BD"/>
    <w:rsid w:val="0038288C"/>
    <w:rsid w:val="00382E2A"/>
    <w:rsid w:val="003833F7"/>
    <w:rsid w:val="0038464A"/>
    <w:rsid w:val="003849C1"/>
    <w:rsid w:val="00385187"/>
    <w:rsid w:val="003852E7"/>
    <w:rsid w:val="00385491"/>
    <w:rsid w:val="00387B07"/>
    <w:rsid w:val="003906E4"/>
    <w:rsid w:val="00390CDF"/>
    <w:rsid w:val="00391FAA"/>
    <w:rsid w:val="00393C6E"/>
    <w:rsid w:val="003942F1"/>
    <w:rsid w:val="003966FA"/>
    <w:rsid w:val="003972A5"/>
    <w:rsid w:val="003A18E5"/>
    <w:rsid w:val="003A72F4"/>
    <w:rsid w:val="003A7B94"/>
    <w:rsid w:val="003B00E0"/>
    <w:rsid w:val="003B0680"/>
    <w:rsid w:val="003B4046"/>
    <w:rsid w:val="003B4974"/>
    <w:rsid w:val="003B7E36"/>
    <w:rsid w:val="003C004D"/>
    <w:rsid w:val="003C0F67"/>
    <w:rsid w:val="003C214D"/>
    <w:rsid w:val="003C240C"/>
    <w:rsid w:val="003C28EF"/>
    <w:rsid w:val="003C5818"/>
    <w:rsid w:val="003C7249"/>
    <w:rsid w:val="003C77E6"/>
    <w:rsid w:val="003C7CBC"/>
    <w:rsid w:val="003D0159"/>
    <w:rsid w:val="003D1F16"/>
    <w:rsid w:val="003D3972"/>
    <w:rsid w:val="003D48C2"/>
    <w:rsid w:val="003D54CB"/>
    <w:rsid w:val="003D7D5C"/>
    <w:rsid w:val="003D7E62"/>
    <w:rsid w:val="003E1C32"/>
    <w:rsid w:val="003E5210"/>
    <w:rsid w:val="003F1DD0"/>
    <w:rsid w:val="003F1E60"/>
    <w:rsid w:val="003F2C2B"/>
    <w:rsid w:val="003F3370"/>
    <w:rsid w:val="003F4AFB"/>
    <w:rsid w:val="003F562D"/>
    <w:rsid w:val="003F7B48"/>
    <w:rsid w:val="00400937"/>
    <w:rsid w:val="0040147E"/>
    <w:rsid w:val="004030E5"/>
    <w:rsid w:val="004043DB"/>
    <w:rsid w:val="00404A8D"/>
    <w:rsid w:val="00406EBF"/>
    <w:rsid w:val="0041038B"/>
    <w:rsid w:val="00411423"/>
    <w:rsid w:val="004133E7"/>
    <w:rsid w:val="00414957"/>
    <w:rsid w:val="00414BFD"/>
    <w:rsid w:val="00416C1D"/>
    <w:rsid w:val="0041722B"/>
    <w:rsid w:val="00417BA4"/>
    <w:rsid w:val="00422589"/>
    <w:rsid w:val="004232F3"/>
    <w:rsid w:val="004245BC"/>
    <w:rsid w:val="00424AB0"/>
    <w:rsid w:val="004250C0"/>
    <w:rsid w:val="00425378"/>
    <w:rsid w:val="00425972"/>
    <w:rsid w:val="00425E61"/>
    <w:rsid w:val="004266AB"/>
    <w:rsid w:val="00426CE5"/>
    <w:rsid w:val="00427A84"/>
    <w:rsid w:val="00431F34"/>
    <w:rsid w:val="00432299"/>
    <w:rsid w:val="004343ED"/>
    <w:rsid w:val="00434629"/>
    <w:rsid w:val="00435052"/>
    <w:rsid w:val="00435323"/>
    <w:rsid w:val="00437AB1"/>
    <w:rsid w:val="00442839"/>
    <w:rsid w:val="00444F86"/>
    <w:rsid w:val="00446F18"/>
    <w:rsid w:val="00450303"/>
    <w:rsid w:val="00451EE5"/>
    <w:rsid w:val="00452796"/>
    <w:rsid w:val="00453298"/>
    <w:rsid w:val="00454E4D"/>
    <w:rsid w:val="004567B3"/>
    <w:rsid w:val="00457307"/>
    <w:rsid w:val="00457A9B"/>
    <w:rsid w:val="00461B64"/>
    <w:rsid w:val="00462BE8"/>
    <w:rsid w:val="00462D0B"/>
    <w:rsid w:val="00464530"/>
    <w:rsid w:val="004649A1"/>
    <w:rsid w:val="00466A63"/>
    <w:rsid w:val="00466EA7"/>
    <w:rsid w:val="00470270"/>
    <w:rsid w:val="0047041C"/>
    <w:rsid w:val="00473FC4"/>
    <w:rsid w:val="00475BA8"/>
    <w:rsid w:val="00477697"/>
    <w:rsid w:val="004778FA"/>
    <w:rsid w:val="00481338"/>
    <w:rsid w:val="00481500"/>
    <w:rsid w:val="00481C49"/>
    <w:rsid w:val="0048230F"/>
    <w:rsid w:val="00483E41"/>
    <w:rsid w:val="00486325"/>
    <w:rsid w:val="0048695F"/>
    <w:rsid w:val="00491615"/>
    <w:rsid w:val="004940E2"/>
    <w:rsid w:val="00494369"/>
    <w:rsid w:val="00497EE8"/>
    <w:rsid w:val="004A01E0"/>
    <w:rsid w:val="004A481D"/>
    <w:rsid w:val="004A4950"/>
    <w:rsid w:val="004A6B04"/>
    <w:rsid w:val="004A7871"/>
    <w:rsid w:val="004B298D"/>
    <w:rsid w:val="004B3AEE"/>
    <w:rsid w:val="004B476B"/>
    <w:rsid w:val="004B67D7"/>
    <w:rsid w:val="004B6DA3"/>
    <w:rsid w:val="004C0DC0"/>
    <w:rsid w:val="004C0DF0"/>
    <w:rsid w:val="004C1B46"/>
    <w:rsid w:val="004C5004"/>
    <w:rsid w:val="004C5CDD"/>
    <w:rsid w:val="004D0310"/>
    <w:rsid w:val="004D3561"/>
    <w:rsid w:val="004D4FAD"/>
    <w:rsid w:val="004E0BFE"/>
    <w:rsid w:val="004E2783"/>
    <w:rsid w:val="004E2A9A"/>
    <w:rsid w:val="004E36D6"/>
    <w:rsid w:val="004E3EF3"/>
    <w:rsid w:val="004E4807"/>
    <w:rsid w:val="004E4B32"/>
    <w:rsid w:val="004E590D"/>
    <w:rsid w:val="004E6609"/>
    <w:rsid w:val="004E72DA"/>
    <w:rsid w:val="004E7CAA"/>
    <w:rsid w:val="004F04D4"/>
    <w:rsid w:val="004F061E"/>
    <w:rsid w:val="004F27FA"/>
    <w:rsid w:val="004F4139"/>
    <w:rsid w:val="004F4EF6"/>
    <w:rsid w:val="004F5F45"/>
    <w:rsid w:val="0050025F"/>
    <w:rsid w:val="005005DF"/>
    <w:rsid w:val="005009C3"/>
    <w:rsid w:val="00500E68"/>
    <w:rsid w:val="00500FAF"/>
    <w:rsid w:val="00502B6B"/>
    <w:rsid w:val="005044F2"/>
    <w:rsid w:val="00504D07"/>
    <w:rsid w:val="00504E30"/>
    <w:rsid w:val="00504FAD"/>
    <w:rsid w:val="00505D0E"/>
    <w:rsid w:val="00506586"/>
    <w:rsid w:val="0050778F"/>
    <w:rsid w:val="00510EFA"/>
    <w:rsid w:val="0051284E"/>
    <w:rsid w:val="00512F31"/>
    <w:rsid w:val="00515F3B"/>
    <w:rsid w:val="00516633"/>
    <w:rsid w:val="00517699"/>
    <w:rsid w:val="00521068"/>
    <w:rsid w:val="00521FA1"/>
    <w:rsid w:val="00522D18"/>
    <w:rsid w:val="00523BAD"/>
    <w:rsid w:val="00525BB2"/>
    <w:rsid w:val="00526783"/>
    <w:rsid w:val="005269BF"/>
    <w:rsid w:val="0052720F"/>
    <w:rsid w:val="00530BEA"/>
    <w:rsid w:val="00531472"/>
    <w:rsid w:val="0053256E"/>
    <w:rsid w:val="0053559F"/>
    <w:rsid w:val="0053747E"/>
    <w:rsid w:val="00537C68"/>
    <w:rsid w:val="00537F83"/>
    <w:rsid w:val="00540E1B"/>
    <w:rsid w:val="00542879"/>
    <w:rsid w:val="005445D6"/>
    <w:rsid w:val="00544832"/>
    <w:rsid w:val="005509DD"/>
    <w:rsid w:val="00552F7B"/>
    <w:rsid w:val="005537EC"/>
    <w:rsid w:val="0055496F"/>
    <w:rsid w:val="00557716"/>
    <w:rsid w:val="005579D0"/>
    <w:rsid w:val="00557EE7"/>
    <w:rsid w:val="00564744"/>
    <w:rsid w:val="005676CE"/>
    <w:rsid w:val="00571C97"/>
    <w:rsid w:val="00572822"/>
    <w:rsid w:val="00573232"/>
    <w:rsid w:val="00573C47"/>
    <w:rsid w:val="005742F4"/>
    <w:rsid w:val="0057452D"/>
    <w:rsid w:val="005769B3"/>
    <w:rsid w:val="005779B4"/>
    <w:rsid w:val="0058119A"/>
    <w:rsid w:val="00584351"/>
    <w:rsid w:val="00584C28"/>
    <w:rsid w:val="00585ECE"/>
    <w:rsid w:val="00587B71"/>
    <w:rsid w:val="0059534A"/>
    <w:rsid w:val="00595E64"/>
    <w:rsid w:val="00596171"/>
    <w:rsid w:val="005A0A55"/>
    <w:rsid w:val="005A1925"/>
    <w:rsid w:val="005A4669"/>
    <w:rsid w:val="005B1630"/>
    <w:rsid w:val="005B4F2F"/>
    <w:rsid w:val="005B6286"/>
    <w:rsid w:val="005C11B0"/>
    <w:rsid w:val="005C1F21"/>
    <w:rsid w:val="005C2438"/>
    <w:rsid w:val="005C49E3"/>
    <w:rsid w:val="005C4A04"/>
    <w:rsid w:val="005C5FC4"/>
    <w:rsid w:val="005C64F2"/>
    <w:rsid w:val="005D16E6"/>
    <w:rsid w:val="005D42EA"/>
    <w:rsid w:val="005D618D"/>
    <w:rsid w:val="005D69D0"/>
    <w:rsid w:val="005D7FBA"/>
    <w:rsid w:val="005E0C1C"/>
    <w:rsid w:val="005E15A2"/>
    <w:rsid w:val="005E342E"/>
    <w:rsid w:val="005E3E73"/>
    <w:rsid w:val="005E4468"/>
    <w:rsid w:val="005E7B30"/>
    <w:rsid w:val="005F0CC9"/>
    <w:rsid w:val="005F37F0"/>
    <w:rsid w:val="005F440B"/>
    <w:rsid w:val="005F5B37"/>
    <w:rsid w:val="005F5DAC"/>
    <w:rsid w:val="006003AC"/>
    <w:rsid w:val="00600B3C"/>
    <w:rsid w:val="00600C13"/>
    <w:rsid w:val="00600C9E"/>
    <w:rsid w:val="00601072"/>
    <w:rsid w:val="006019D5"/>
    <w:rsid w:val="00601C52"/>
    <w:rsid w:val="00603EAF"/>
    <w:rsid w:val="006041F7"/>
    <w:rsid w:val="00605A14"/>
    <w:rsid w:val="0061026D"/>
    <w:rsid w:val="00612004"/>
    <w:rsid w:val="006122D3"/>
    <w:rsid w:val="00613EE6"/>
    <w:rsid w:val="00616790"/>
    <w:rsid w:val="006201F2"/>
    <w:rsid w:val="00620C83"/>
    <w:rsid w:val="00622779"/>
    <w:rsid w:val="00625D4A"/>
    <w:rsid w:val="0063070B"/>
    <w:rsid w:val="00631D52"/>
    <w:rsid w:val="00632E41"/>
    <w:rsid w:val="006335FD"/>
    <w:rsid w:val="00633AE9"/>
    <w:rsid w:val="00633C66"/>
    <w:rsid w:val="0063472C"/>
    <w:rsid w:val="006358B0"/>
    <w:rsid w:val="00636428"/>
    <w:rsid w:val="0063715B"/>
    <w:rsid w:val="00642917"/>
    <w:rsid w:val="00644150"/>
    <w:rsid w:val="00646804"/>
    <w:rsid w:val="00646E89"/>
    <w:rsid w:val="00651E5F"/>
    <w:rsid w:val="00656987"/>
    <w:rsid w:val="00663C78"/>
    <w:rsid w:val="00667B69"/>
    <w:rsid w:val="00667E25"/>
    <w:rsid w:val="00667E7A"/>
    <w:rsid w:val="0067043F"/>
    <w:rsid w:val="00670950"/>
    <w:rsid w:val="0067207F"/>
    <w:rsid w:val="006735C0"/>
    <w:rsid w:val="00673DFE"/>
    <w:rsid w:val="006746C3"/>
    <w:rsid w:val="00674BEA"/>
    <w:rsid w:val="00675372"/>
    <w:rsid w:val="00675600"/>
    <w:rsid w:val="00675C28"/>
    <w:rsid w:val="00676484"/>
    <w:rsid w:val="006778DB"/>
    <w:rsid w:val="00680F1C"/>
    <w:rsid w:val="00681E34"/>
    <w:rsid w:val="00683F0F"/>
    <w:rsid w:val="00684C90"/>
    <w:rsid w:val="00685619"/>
    <w:rsid w:val="006867D3"/>
    <w:rsid w:val="00686BC7"/>
    <w:rsid w:val="00687FEA"/>
    <w:rsid w:val="00692137"/>
    <w:rsid w:val="006938FD"/>
    <w:rsid w:val="00694CD9"/>
    <w:rsid w:val="00697F05"/>
    <w:rsid w:val="00697F72"/>
    <w:rsid w:val="006A0142"/>
    <w:rsid w:val="006A0B70"/>
    <w:rsid w:val="006A19AD"/>
    <w:rsid w:val="006A2E33"/>
    <w:rsid w:val="006A330C"/>
    <w:rsid w:val="006A355B"/>
    <w:rsid w:val="006A404D"/>
    <w:rsid w:val="006A44EA"/>
    <w:rsid w:val="006A605A"/>
    <w:rsid w:val="006A6AC4"/>
    <w:rsid w:val="006A7FA8"/>
    <w:rsid w:val="006B019D"/>
    <w:rsid w:val="006B102E"/>
    <w:rsid w:val="006B27E2"/>
    <w:rsid w:val="006B334F"/>
    <w:rsid w:val="006C0640"/>
    <w:rsid w:val="006C363B"/>
    <w:rsid w:val="006C641C"/>
    <w:rsid w:val="006C6C2E"/>
    <w:rsid w:val="006C7742"/>
    <w:rsid w:val="006C7F0A"/>
    <w:rsid w:val="006D0049"/>
    <w:rsid w:val="006D1A42"/>
    <w:rsid w:val="006D388D"/>
    <w:rsid w:val="006D7A10"/>
    <w:rsid w:val="006D7D6D"/>
    <w:rsid w:val="006E0222"/>
    <w:rsid w:val="006E093B"/>
    <w:rsid w:val="006E2DB4"/>
    <w:rsid w:val="006E4445"/>
    <w:rsid w:val="006E4822"/>
    <w:rsid w:val="006E49DE"/>
    <w:rsid w:val="006E4C2A"/>
    <w:rsid w:val="006E4EDE"/>
    <w:rsid w:val="006E7755"/>
    <w:rsid w:val="006F225F"/>
    <w:rsid w:val="006F3C64"/>
    <w:rsid w:val="006F3F96"/>
    <w:rsid w:val="006F4738"/>
    <w:rsid w:val="006F4ED9"/>
    <w:rsid w:val="006F5D23"/>
    <w:rsid w:val="006F6842"/>
    <w:rsid w:val="00700238"/>
    <w:rsid w:val="00701439"/>
    <w:rsid w:val="007043A0"/>
    <w:rsid w:val="00704ED3"/>
    <w:rsid w:val="00706367"/>
    <w:rsid w:val="00707876"/>
    <w:rsid w:val="00707B06"/>
    <w:rsid w:val="0071050F"/>
    <w:rsid w:val="00712493"/>
    <w:rsid w:val="00717420"/>
    <w:rsid w:val="00720C92"/>
    <w:rsid w:val="0072140C"/>
    <w:rsid w:val="00721A03"/>
    <w:rsid w:val="00721C8C"/>
    <w:rsid w:val="00721CCF"/>
    <w:rsid w:val="00723D98"/>
    <w:rsid w:val="00724AE5"/>
    <w:rsid w:val="00724B3D"/>
    <w:rsid w:val="007251E0"/>
    <w:rsid w:val="007305A1"/>
    <w:rsid w:val="00731424"/>
    <w:rsid w:val="007338D1"/>
    <w:rsid w:val="007342D6"/>
    <w:rsid w:val="007362B6"/>
    <w:rsid w:val="007375D6"/>
    <w:rsid w:val="00737606"/>
    <w:rsid w:val="0074056B"/>
    <w:rsid w:val="00740B53"/>
    <w:rsid w:val="007412E5"/>
    <w:rsid w:val="00741621"/>
    <w:rsid w:val="0074216B"/>
    <w:rsid w:val="00743530"/>
    <w:rsid w:val="00743FE3"/>
    <w:rsid w:val="007445AE"/>
    <w:rsid w:val="00744F2F"/>
    <w:rsid w:val="007451D3"/>
    <w:rsid w:val="00746214"/>
    <w:rsid w:val="00746848"/>
    <w:rsid w:val="00750503"/>
    <w:rsid w:val="0075344A"/>
    <w:rsid w:val="00753FAE"/>
    <w:rsid w:val="00754306"/>
    <w:rsid w:val="007628A1"/>
    <w:rsid w:val="007637F8"/>
    <w:rsid w:val="0076632A"/>
    <w:rsid w:val="00767CE6"/>
    <w:rsid w:val="0077072C"/>
    <w:rsid w:val="00771A36"/>
    <w:rsid w:val="00774745"/>
    <w:rsid w:val="007749F8"/>
    <w:rsid w:val="007755B6"/>
    <w:rsid w:val="00775DAC"/>
    <w:rsid w:val="00780C54"/>
    <w:rsid w:val="00781FFE"/>
    <w:rsid w:val="00784C70"/>
    <w:rsid w:val="00785D92"/>
    <w:rsid w:val="007870C7"/>
    <w:rsid w:val="00787518"/>
    <w:rsid w:val="007906A5"/>
    <w:rsid w:val="0079292E"/>
    <w:rsid w:val="00793067"/>
    <w:rsid w:val="00793452"/>
    <w:rsid w:val="0079389F"/>
    <w:rsid w:val="00793A4A"/>
    <w:rsid w:val="00793F3F"/>
    <w:rsid w:val="007969B1"/>
    <w:rsid w:val="00797810"/>
    <w:rsid w:val="00797F8A"/>
    <w:rsid w:val="007A127B"/>
    <w:rsid w:val="007A1287"/>
    <w:rsid w:val="007A1991"/>
    <w:rsid w:val="007A4476"/>
    <w:rsid w:val="007A471D"/>
    <w:rsid w:val="007A4FA1"/>
    <w:rsid w:val="007B1802"/>
    <w:rsid w:val="007B2928"/>
    <w:rsid w:val="007B2BDA"/>
    <w:rsid w:val="007B4F11"/>
    <w:rsid w:val="007B5152"/>
    <w:rsid w:val="007B5D34"/>
    <w:rsid w:val="007B66ED"/>
    <w:rsid w:val="007B6E5F"/>
    <w:rsid w:val="007C09F2"/>
    <w:rsid w:val="007C178B"/>
    <w:rsid w:val="007C42E6"/>
    <w:rsid w:val="007C497F"/>
    <w:rsid w:val="007C4D64"/>
    <w:rsid w:val="007C5A58"/>
    <w:rsid w:val="007D0199"/>
    <w:rsid w:val="007D1233"/>
    <w:rsid w:val="007D27F2"/>
    <w:rsid w:val="007D3C76"/>
    <w:rsid w:val="007D512F"/>
    <w:rsid w:val="007E4B95"/>
    <w:rsid w:val="007E614F"/>
    <w:rsid w:val="007E7FD4"/>
    <w:rsid w:val="007F01A3"/>
    <w:rsid w:val="007F1AEB"/>
    <w:rsid w:val="007F3933"/>
    <w:rsid w:val="007F4AEE"/>
    <w:rsid w:val="007F4B77"/>
    <w:rsid w:val="007F6017"/>
    <w:rsid w:val="007F62E4"/>
    <w:rsid w:val="007F76CC"/>
    <w:rsid w:val="0080423D"/>
    <w:rsid w:val="00805139"/>
    <w:rsid w:val="008069EF"/>
    <w:rsid w:val="00806B23"/>
    <w:rsid w:val="0081015D"/>
    <w:rsid w:val="00811174"/>
    <w:rsid w:val="008114A0"/>
    <w:rsid w:val="00813AD1"/>
    <w:rsid w:val="008148D3"/>
    <w:rsid w:val="00815723"/>
    <w:rsid w:val="00815FAD"/>
    <w:rsid w:val="0081609B"/>
    <w:rsid w:val="00816293"/>
    <w:rsid w:val="008169DB"/>
    <w:rsid w:val="00816F2A"/>
    <w:rsid w:val="00820931"/>
    <w:rsid w:val="0082099C"/>
    <w:rsid w:val="00820D45"/>
    <w:rsid w:val="0082304D"/>
    <w:rsid w:val="008241B7"/>
    <w:rsid w:val="00825A99"/>
    <w:rsid w:val="0083012B"/>
    <w:rsid w:val="00830E21"/>
    <w:rsid w:val="008315EA"/>
    <w:rsid w:val="00831888"/>
    <w:rsid w:val="00834C8E"/>
    <w:rsid w:val="00834DCC"/>
    <w:rsid w:val="00844743"/>
    <w:rsid w:val="00844832"/>
    <w:rsid w:val="008456C6"/>
    <w:rsid w:val="00845823"/>
    <w:rsid w:val="00845D4B"/>
    <w:rsid w:val="008463F1"/>
    <w:rsid w:val="0084686E"/>
    <w:rsid w:val="00846AE8"/>
    <w:rsid w:val="008509A2"/>
    <w:rsid w:val="00851672"/>
    <w:rsid w:val="00851AB4"/>
    <w:rsid w:val="008521F2"/>
    <w:rsid w:val="008526FC"/>
    <w:rsid w:val="00853A55"/>
    <w:rsid w:val="008540B0"/>
    <w:rsid w:val="00855E78"/>
    <w:rsid w:val="0086095E"/>
    <w:rsid w:val="008610D7"/>
    <w:rsid w:val="008616AA"/>
    <w:rsid w:val="00862DC2"/>
    <w:rsid w:val="00863258"/>
    <w:rsid w:val="008641DD"/>
    <w:rsid w:val="00864F6F"/>
    <w:rsid w:val="0086683B"/>
    <w:rsid w:val="008700E0"/>
    <w:rsid w:val="00874607"/>
    <w:rsid w:val="008752F9"/>
    <w:rsid w:val="00875779"/>
    <w:rsid w:val="008761E8"/>
    <w:rsid w:val="00876461"/>
    <w:rsid w:val="00882168"/>
    <w:rsid w:val="00882CFA"/>
    <w:rsid w:val="00883F31"/>
    <w:rsid w:val="008850F4"/>
    <w:rsid w:val="00886205"/>
    <w:rsid w:val="0088622E"/>
    <w:rsid w:val="00890427"/>
    <w:rsid w:val="00890ADF"/>
    <w:rsid w:val="00891285"/>
    <w:rsid w:val="00891C1D"/>
    <w:rsid w:val="00891C47"/>
    <w:rsid w:val="00893AC8"/>
    <w:rsid w:val="00894B15"/>
    <w:rsid w:val="008952B7"/>
    <w:rsid w:val="008965F5"/>
    <w:rsid w:val="00896EBF"/>
    <w:rsid w:val="00897657"/>
    <w:rsid w:val="008979A3"/>
    <w:rsid w:val="008A160E"/>
    <w:rsid w:val="008A289F"/>
    <w:rsid w:val="008A2908"/>
    <w:rsid w:val="008A3BF8"/>
    <w:rsid w:val="008A5E94"/>
    <w:rsid w:val="008A611A"/>
    <w:rsid w:val="008A6314"/>
    <w:rsid w:val="008B08D6"/>
    <w:rsid w:val="008B147E"/>
    <w:rsid w:val="008B3AA6"/>
    <w:rsid w:val="008B4407"/>
    <w:rsid w:val="008B56F0"/>
    <w:rsid w:val="008B633D"/>
    <w:rsid w:val="008C0506"/>
    <w:rsid w:val="008C0700"/>
    <w:rsid w:val="008C1986"/>
    <w:rsid w:val="008C74BC"/>
    <w:rsid w:val="008C7E32"/>
    <w:rsid w:val="008D232E"/>
    <w:rsid w:val="008D4CE2"/>
    <w:rsid w:val="008D4F1C"/>
    <w:rsid w:val="008D549A"/>
    <w:rsid w:val="008D5F17"/>
    <w:rsid w:val="008D6F24"/>
    <w:rsid w:val="008E167D"/>
    <w:rsid w:val="008E2C03"/>
    <w:rsid w:val="008E309D"/>
    <w:rsid w:val="008E3271"/>
    <w:rsid w:val="008E4386"/>
    <w:rsid w:val="008E4415"/>
    <w:rsid w:val="008E4897"/>
    <w:rsid w:val="008E6146"/>
    <w:rsid w:val="008E7FAB"/>
    <w:rsid w:val="008F0D3D"/>
    <w:rsid w:val="008F1F65"/>
    <w:rsid w:val="008F2A1B"/>
    <w:rsid w:val="008F2E9C"/>
    <w:rsid w:val="008F325F"/>
    <w:rsid w:val="008F669F"/>
    <w:rsid w:val="008F76F8"/>
    <w:rsid w:val="00903A32"/>
    <w:rsid w:val="0090786F"/>
    <w:rsid w:val="00914003"/>
    <w:rsid w:val="009140F8"/>
    <w:rsid w:val="00914E11"/>
    <w:rsid w:val="00914E83"/>
    <w:rsid w:val="0091566D"/>
    <w:rsid w:val="009173BC"/>
    <w:rsid w:val="00917D60"/>
    <w:rsid w:val="00920283"/>
    <w:rsid w:val="00921AF7"/>
    <w:rsid w:val="00922763"/>
    <w:rsid w:val="00924B6F"/>
    <w:rsid w:val="009260B7"/>
    <w:rsid w:val="00926AF3"/>
    <w:rsid w:val="00927A2A"/>
    <w:rsid w:val="00930CBD"/>
    <w:rsid w:val="00933405"/>
    <w:rsid w:val="0093480D"/>
    <w:rsid w:val="009355FE"/>
    <w:rsid w:val="00936768"/>
    <w:rsid w:val="009368CC"/>
    <w:rsid w:val="00937228"/>
    <w:rsid w:val="0094090C"/>
    <w:rsid w:val="0094112D"/>
    <w:rsid w:val="009418A5"/>
    <w:rsid w:val="009419A8"/>
    <w:rsid w:val="0094254D"/>
    <w:rsid w:val="00943071"/>
    <w:rsid w:val="00947D0E"/>
    <w:rsid w:val="00950111"/>
    <w:rsid w:val="0095050D"/>
    <w:rsid w:val="00951731"/>
    <w:rsid w:val="0095337F"/>
    <w:rsid w:val="0095722B"/>
    <w:rsid w:val="0095791A"/>
    <w:rsid w:val="0096364B"/>
    <w:rsid w:val="00964412"/>
    <w:rsid w:val="00964EA2"/>
    <w:rsid w:val="00965016"/>
    <w:rsid w:val="00970B50"/>
    <w:rsid w:val="009726F1"/>
    <w:rsid w:val="00973021"/>
    <w:rsid w:val="00973604"/>
    <w:rsid w:val="00975C03"/>
    <w:rsid w:val="00977784"/>
    <w:rsid w:val="009777C9"/>
    <w:rsid w:val="00977E49"/>
    <w:rsid w:val="00977FEE"/>
    <w:rsid w:val="0098093B"/>
    <w:rsid w:val="0098107D"/>
    <w:rsid w:val="009838E1"/>
    <w:rsid w:val="00983F49"/>
    <w:rsid w:val="00984E56"/>
    <w:rsid w:val="00987A03"/>
    <w:rsid w:val="00990965"/>
    <w:rsid w:val="00992E7F"/>
    <w:rsid w:val="0099346B"/>
    <w:rsid w:val="0099352D"/>
    <w:rsid w:val="00993584"/>
    <w:rsid w:val="009939B3"/>
    <w:rsid w:val="00994AD0"/>
    <w:rsid w:val="0099695F"/>
    <w:rsid w:val="00996D08"/>
    <w:rsid w:val="009A03F2"/>
    <w:rsid w:val="009A11B4"/>
    <w:rsid w:val="009A45D3"/>
    <w:rsid w:val="009A6054"/>
    <w:rsid w:val="009A7AC0"/>
    <w:rsid w:val="009B18ED"/>
    <w:rsid w:val="009B418E"/>
    <w:rsid w:val="009B44D5"/>
    <w:rsid w:val="009B7F88"/>
    <w:rsid w:val="009C0F4D"/>
    <w:rsid w:val="009C1058"/>
    <w:rsid w:val="009C2522"/>
    <w:rsid w:val="009C39B5"/>
    <w:rsid w:val="009C3C3E"/>
    <w:rsid w:val="009C449D"/>
    <w:rsid w:val="009D1426"/>
    <w:rsid w:val="009D24C1"/>
    <w:rsid w:val="009D2D63"/>
    <w:rsid w:val="009D3CA6"/>
    <w:rsid w:val="009D41C4"/>
    <w:rsid w:val="009D4364"/>
    <w:rsid w:val="009D4F05"/>
    <w:rsid w:val="009D66CE"/>
    <w:rsid w:val="009D6E1A"/>
    <w:rsid w:val="009D72AE"/>
    <w:rsid w:val="009E1EE4"/>
    <w:rsid w:val="009E6E1A"/>
    <w:rsid w:val="009E73B8"/>
    <w:rsid w:val="009F1704"/>
    <w:rsid w:val="009F2E08"/>
    <w:rsid w:val="009F3552"/>
    <w:rsid w:val="009F4DF1"/>
    <w:rsid w:val="00A03D2F"/>
    <w:rsid w:val="00A04021"/>
    <w:rsid w:val="00A06E1B"/>
    <w:rsid w:val="00A07CF2"/>
    <w:rsid w:val="00A10A88"/>
    <w:rsid w:val="00A14449"/>
    <w:rsid w:val="00A14F04"/>
    <w:rsid w:val="00A17FAE"/>
    <w:rsid w:val="00A2089F"/>
    <w:rsid w:val="00A228B3"/>
    <w:rsid w:val="00A22D7F"/>
    <w:rsid w:val="00A23F80"/>
    <w:rsid w:val="00A25BF7"/>
    <w:rsid w:val="00A260AA"/>
    <w:rsid w:val="00A35E14"/>
    <w:rsid w:val="00A40458"/>
    <w:rsid w:val="00A404D9"/>
    <w:rsid w:val="00A40790"/>
    <w:rsid w:val="00A412CC"/>
    <w:rsid w:val="00A4208F"/>
    <w:rsid w:val="00A42B76"/>
    <w:rsid w:val="00A44881"/>
    <w:rsid w:val="00A515BE"/>
    <w:rsid w:val="00A5293F"/>
    <w:rsid w:val="00A52CE4"/>
    <w:rsid w:val="00A536B2"/>
    <w:rsid w:val="00A552E9"/>
    <w:rsid w:val="00A574BD"/>
    <w:rsid w:val="00A57657"/>
    <w:rsid w:val="00A6079E"/>
    <w:rsid w:val="00A607E3"/>
    <w:rsid w:val="00A633F5"/>
    <w:rsid w:val="00A63D45"/>
    <w:rsid w:val="00A6504E"/>
    <w:rsid w:val="00A65A14"/>
    <w:rsid w:val="00A670A5"/>
    <w:rsid w:val="00A71E6D"/>
    <w:rsid w:val="00A72813"/>
    <w:rsid w:val="00A743F7"/>
    <w:rsid w:val="00A75786"/>
    <w:rsid w:val="00A8041B"/>
    <w:rsid w:val="00A81940"/>
    <w:rsid w:val="00A82656"/>
    <w:rsid w:val="00A82BBF"/>
    <w:rsid w:val="00A83A68"/>
    <w:rsid w:val="00A83EEE"/>
    <w:rsid w:val="00A860EC"/>
    <w:rsid w:val="00A86DF8"/>
    <w:rsid w:val="00A87339"/>
    <w:rsid w:val="00A879BA"/>
    <w:rsid w:val="00A87AFC"/>
    <w:rsid w:val="00A9243E"/>
    <w:rsid w:val="00A92C60"/>
    <w:rsid w:val="00A96035"/>
    <w:rsid w:val="00AA0EB5"/>
    <w:rsid w:val="00AA3813"/>
    <w:rsid w:val="00AA4168"/>
    <w:rsid w:val="00AA44E1"/>
    <w:rsid w:val="00AA4E09"/>
    <w:rsid w:val="00AA4EBC"/>
    <w:rsid w:val="00AA5B2C"/>
    <w:rsid w:val="00AA65A1"/>
    <w:rsid w:val="00AA6826"/>
    <w:rsid w:val="00AA7A78"/>
    <w:rsid w:val="00AB04B5"/>
    <w:rsid w:val="00AB0511"/>
    <w:rsid w:val="00AB0AA0"/>
    <w:rsid w:val="00AB1111"/>
    <w:rsid w:val="00AB29D2"/>
    <w:rsid w:val="00AB32C8"/>
    <w:rsid w:val="00AB3AF3"/>
    <w:rsid w:val="00AB6E49"/>
    <w:rsid w:val="00AB71EE"/>
    <w:rsid w:val="00AC313C"/>
    <w:rsid w:val="00AC42DC"/>
    <w:rsid w:val="00AC5FC7"/>
    <w:rsid w:val="00AC6509"/>
    <w:rsid w:val="00AC7917"/>
    <w:rsid w:val="00AD0010"/>
    <w:rsid w:val="00AD09FC"/>
    <w:rsid w:val="00AD2778"/>
    <w:rsid w:val="00AD2B72"/>
    <w:rsid w:val="00AD6189"/>
    <w:rsid w:val="00AD7637"/>
    <w:rsid w:val="00AE065C"/>
    <w:rsid w:val="00AE06C4"/>
    <w:rsid w:val="00AE0C50"/>
    <w:rsid w:val="00AE5A1C"/>
    <w:rsid w:val="00AE74EB"/>
    <w:rsid w:val="00AE7E1C"/>
    <w:rsid w:val="00AF01BA"/>
    <w:rsid w:val="00AF26A8"/>
    <w:rsid w:val="00AF3426"/>
    <w:rsid w:val="00AF5FB1"/>
    <w:rsid w:val="00AF721C"/>
    <w:rsid w:val="00B004DB"/>
    <w:rsid w:val="00B03A7E"/>
    <w:rsid w:val="00B04B55"/>
    <w:rsid w:val="00B055A7"/>
    <w:rsid w:val="00B06E55"/>
    <w:rsid w:val="00B11599"/>
    <w:rsid w:val="00B11651"/>
    <w:rsid w:val="00B11A31"/>
    <w:rsid w:val="00B124A9"/>
    <w:rsid w:val="00B1461D"/>
    <w:rsid w:val="00B150EA"/>
    <w:rsid w:val="00B215E0"/>
    <w:rsid w:val="00B21668"/>
    <w:rsid w:val="00B22017"/>
    <w:rsid w:val="00B24DAA"/>
    <w:rsid w:val="00B25C2D"/>
    <w:rsid w:val="00B26D6F"/>
    <w:rsid w:val="00B2757E"/>
    <w:rsid w:val="00B27ADB"/>
    <w:rsid w:val="00B301AE"/>
    <w:rsid w:val="00B311E5"/>
    <w:rsid w:val="00B316E5"/>
    <w:rsid w:val="00B331FC"/>
    <w:rsid w:val="00B35F3D"/>
    <w:rsid w:val="00B376F4"/>
    <w:rsid w:val="00B37BC6"/>
    <w:rsid w:val="00B42BBE"/>
    <w:rsid w:val="00B47D0F"/>
    <w:rsid w:val="00B51CFA"/>
    <w:rsid w:val="00B540A0"/>
    <w:rsid w:val="00B5443C"/>
    <w:rsid w:val="00B55588"/>
    <w:rsid w:val="00B5752B"/>
    <w:rsid w:val="00B62C99"/>
    <w:rsid w:val="00B634C1"/>
    <w:rsid w:val="00B63BFC"/>
    <w:rsid w:val="00B6447E"/>
    <w:rsid w:val="00B671ED"/>
    <w:rsid w:val="00B67407"/>
    <w:rsid w:val="00B716A3"/>
    <w:rsid w:val="00B728CE"/>
    <w:rsid w:val="00B7489F"/>
    <w:rsid w:val="00B763C1"/>
    <w:rsid w:val="00B80136"/>
    <w:rsid w:val="00B80221"/>
    <w:rsid w:val="00B81A64"/>
    <w:rsid w:val="00B823EA"/>
    <w:rsid w:val="00B838F4"/>
    <w:rsid w:val="00B84347"/>
    <w:rsid w:val="00B84538"/>
    <w:rsid w:val="00B8683F"/>
    <w:rsid w:val="00B86AFE"/>
    <w:rsid w:val="00B86C9E"/>
    <w:rsid w:val="00B90173"/>
    <w:rsid w:val="00B90423"/>
    <w:rsid w:val="00B90F9A"/>
    <w:rsid w:val="00B90FB3"/>
    <w:rsid w:val="00B910CC"/>
    <w:rsid w:val="00B9286C"/>
    <w:rsid w:val="00B9433E"/>
    <w:rsid w:val="00B94F8E"/>
    <w:rsid w:val="00B95115"/>
    <w:rsid w:val="00B977A1"/>
    <w:rsid w:val="00B978CA"/>
    <w:rsid w:val="00BA1102"/>
    <w:rsid w:val="00BA4ADA"/>
    <w:rsid w:val="00BA65C3"/>
    <w:rsid w:val="00BA6DA0"/>
    <w:rsid w:val="00BA73BF"/>
    <w:rsid w:val="00BB1876"/>
    <w:rsid w:val="00BB1F96"/>
    <w:rsid w:val="00BB2601"/>
    <w:rsid w:val="00BB525F"/>
    <w:rsid w:val="00BB558C"/>
    <w:rsid w:val="00BB6670"/>
    <w:rsid w:val="00BB74F2"/>
    <w:rsid w:val="00BB7869"/>
    <w:rsid w:val="00BB7CAD"/>
    <w:rsid w:val="00BC1003"/>
    <w:rsid w:val="00BC12B3"/>
    <w:rsid w:val="00BC1481"/>
    <w:rsid w:val="00BC4EA3"/>
    <w:rsid w:val="00BC4F97"/>
    <w:rsid w:val="00BD16B0"/>
    <w:rsid w:val="00BD4AB8"/>
    <w:rsid w:val="00BE007B"/>
    <w:rsid w:val="00BE20C9"/>
    <w:rsid w:val="00BE67AF"/>
    <w:rsid w:val="00BE6E83"/>
    <w:rsid w:val="00BE7E5E"/>
    <w:rsid w:val="00BF09B7"/>
    <w:rsid w:val="00BF16FF"/>
    <w:rsid w:val="00BF2C36"/>
    <w:rsid w:val="00BF51A8"/>
    <w:rsid w:val="00BF5F53"/>
    <w:rsid w:val="00BF6C5F"/>
    <w:rsid w:val="00BF7571"/>
    <w:rsid w:val="00BF7A89"/>
    <w:rsid w:val="00C00F87"/>
    <w:rsid w:val="00C01554"/>
    <w:rsid w:val="00C059DD"/>
    <w:rsid w:val="00C07653"/>
    <w:rsid w:val="00C077EF"/>
    <w:rsid w:val="00C0793D"/>
    <w:rsid w:val="00C1022B"/>
    <w:rsid w:val="00C102B4"/>
    <w:rsid w:val="00C1082C"/>
    <w:rsid w:val="00C108E7"/>
    <w:rsid w:val="00C1102C"/>
    <w:rsid w:val="00C13B63"/>
    <w:rsid w:val="00C14866"/>
    <w:rsid w:val="00C14C63"/>
    <w:rsid w:val="00C14C7A"/>
    <w:rsid w:val="00C1728E"/>
    <w:rsid w:val="00C21D12"/>
    <w:rsid w:val="00C21EA6"/>
    <w:rsid w:val="00C22498"/>
    <w:rsid w:val="00C23A7B"/>
    <w:rsid w:val="00C24005"/>
    <w:rsid w:val="00C24E45"/>
    <w:rsid w:val="00C277CE"/>
    <w:rsid w:val="00C30807"/>
    <w:rsid w:val="00C30D49"/>
    <w:rsid w:val="00C318B3"/>
    <w:rsid w:val="00C35309"/>
    <w:rsid w:val="00C36249"/>
    <w:rsid w:val="00C41B42"/>
    <w:rsid w:val="00C423A7"/>
    <w:rsid w:val="00C4393A"/>
    <w:rsid w:val="00C43FF7"/>
    <w:rsid w:val="00C503CF"/>
    <w:rsid w:val="00C506A5"/>
    <w:rsid w:val="00C5199C"/>
    <w:rsid w:val="00C52FCA"/>
    <w:rsid w:val="00C559E7"/>
    <w:rsid w:val="00C55B50"/>
    <w:rsid w:val="00C60865"/>
    <w:rsid w:val="00C6151E"/>
    <w:rsid w:val="00C61B1E"/>
    <w:rsid w:val="00C61F5B"/>
    <w:rsid w:val="00C63DD2"/>
    <w:rsid w:val="00C6495E"/>
    <w:rsid w:val="00C6553F"/>
    <w:rsid w:val="00C6652C"/>
    <w:rsid w:val="00C678C8"/>
    <w:rsid w:val="00C70464"/>
    <w:rsid w:val="00C7051B"/>
    <w:rsid w:val="00C72404"/>
    <w:rsid w:val="00C72D4A"/>
    <w:rsid w:val="00C76A2F"/>
    <w:rsid w:val="00C800D1"/>
    <w:rsid w:val="00C817EF"/>
    <w:rsid w:val="00C81A8C"/>
    <w:rsid w:val="00C86550"/>
    <w:rsid w:val="00C90681"/>
    <w:rsid w:val="00C93639"/>
    <w:rsid w:val="00C937E0"/>
    <w:rsid w:val="00C9570A"/>
    <w:rsid w:val="00C96E0B"/>
    <w:rsid w:val="00CA1249"/>
    <w:rsid w:val="00CA1252"/>
    <w:rsid w:val="00CA2615"/>
    <w:rsid w:val="00CA279E"/>
    <w:rsid w:val="00CA2F6E"/>
    <w:rsid w:val="00CA3FAE"/>
    <w:rsid w:val="00CA4192"/>
    <w:rsid w:val="00CA4353"/>
    <w:rsid w:val="00CA4855"/>
    <w:rsid w:val="00CA4B4B"/>
    <w:rsid w:val="00CA6796"/>
    <w:rsid w:val="00CA6BB2"/>
    <w:rsid w:val="00CB10B1"/>
    <w:rsid w:val="00CB3315"/>
    <w:rsid w:val="00CB6CF9"/>
    <w:rsid w:val="00CC24D4"/>
    <w:rsid w:val="00CC5535"/>
    <w:rsid w:val="00CC5BE3"/>
    <w:rsid w:val="00CC6D2B"/>
    <w:rsid w:val="00CC74B3"/>
    <w:rsid w:val="00CD2C5D"/>
    <w:rsid w:val="00CD4D94"/>
    <w:rsid w:val="00CD566A"/>
    <w:rsid w:val="00CD651E"/>
    <w:rsid w:val="00CD6805"/>
    <w:rsid w:val="00CD73AA"/>
    <w:rsid w:val="00CE36F3"/>
    <w:rsid w:val="00CE3C83"/>
    <w:rsid w:val="00CE3E25"/>
    <w:rsid w:val="00CE4714"/>
    <w:rsid w:val="00CF24C3"/>
    <w:rsid w:val="00CF3D8C"/>
    <w:rsid w:val="00CF3E8A"/>
    <w:rsid w:val="00CF5BEB"/>
    <w:rsid w:val="00CF6C66"/>
    <w:rsid w:val="00CF7197"/>
    <w:rsid w:val="00D008D4"/>
    <w:rsid w:val="00D0356B"/>
    <w:rsid w:val="00D04D50"/>
    <w:rsid w:val="00D05C46"/>
    <w:rsid w:val="00D065D9"/>
    <w:rsid w:val="00D06CDC"/>
    <w:rsid w:val="00D1186D"/>
    <w:rsid w:val="00D1413D"/>
    <w:rsid w:val="00D14B9A"/>
    <w:rsid w:val="00D15565"/>
    <w:rsid w:val="00D169BB"/>
    <w:rsid w:val="00D200E4"/>
    <w:rsid w:val="00D20A19"/>
    <w:rsid w:val="00D20CEE"/>
    <w:rsid w:val="00D23767"/>
    <w:rsid w:val="00D245E3"/>
    <w:rsid w:val="00D2476B"/>
    <w:rsid w:val="00D25D4D"/>
    <w:rsid w:val="00D2684E"/>
    <w:rsid w:val="00D2713D"/>
    <w:rsid w:val="00D27A89"/>
    <w:rsid w:val="00D30744"/>
    <w:rsid w:val="00D308EE"/>
    <w:rsid w:val="00D30EEB"/>
    <w:rsid w:val="00D32FC3"/>
    <w:rsid w:val="00D346C3"/>
    <w:rsid w:val="00D40446"/>
    <w:rsid w:val="00D40F9A"/>
    <w:rsid w:val="00D41971"/>
    <w:rsid w:val="00D424B3"/>
    <w:rsid w:val="00D42524"/>
    <w:rsid w:val="00D4276A"/>
    <w:rsid w:val="00D43A87"/>
    <w:rsid w:val="00D44058"/>
    <w:rsid w:val="00D45CF5"/>
    <w:rsid w:val="00D4682F"/>
    <w:rsid w:val="00D46BCE"/>
    <w:rsid w:val="00D46F25"/>
    <w:rsid w:val="00D47D71"/>
    <w:rsid w:val="00D52BE9"/>
    <w:rsid w:val="00D54795"/>
    <w:rsid w:val="00D547DD"/>
    <w:rsid w:val="00D5714F"/>
    <w:rsid w:val="00D601BD"/>
    <w:rsid w:val="00D601D0"/>
    <w:rsid w:val="00D6037B"/>
    <w:rsid w:val="00D6284C"/>
    <w:rsid w:val="00D62EA3"/>
    <w:rsid w:val="00D63B5A"/>
    <w:rsid w:val="00D63EA2"/>
    <w:rsid w:val="00D673A6"/>
    <w:rsid w:val="00D703B7"/>
    <w:rsid w:val="00D70607"/>
    <w:rsid w:val="00D71C2A"/>
    <w:rsid w:val="00D73004"/>
    <w:rsid w:val="00D73CD4"/>
    <w:rsid w:val="00D74AE6"/>
    <w:rsid w:val="00D7660F"/>
    <w:rsid w:val="00D80CCF"/>
    <w:rsid w:val="00D81C7F"/>
    <w:rsid w:val="00D81F59"/>
    <w:rsid w:val="00D82BAD"/>
    <w:rsid w:val="00D84DD4"/>
    <w:rsid w:val="00D86DFB"/>
    <w:rsid w:val="00D90FAD"/>
    <w:rsid w:val="00D9299D"/>
    <w:rsid w:val="00D93596"/>
    <w:rsid w:val="00D9538C"/>
    <w:rsid w:val="00D95DEE"/>
    <w:rsid w:val="00D97AC6"/>
    <w:rsid w:val="00DA0E02"/>
    <w:rsid w:val="00DA1AB2"/>
    <w:rsid w:val="00DA4BF1"/>
    <w:rsid w:val="00DB17FE"/>
    <w:rsid w:val="00DB4C78"/>
    <w:rsid w:val="00DB5660"/>
    <w:rsid w:val="00DB5904"/>
    <w:rsid w:val="00DB7373"/>
    <w:rsid w:val="00DB73C7"/>
    <w:rsid w:val="00DB73EF"/>
    <w:rsid w:val="00DC48FD"/>
    <w:rsid w:val="00DC5DAA"/>
    <w:rsid w:val="00DC7220"/>
    <w:rsid w:val="00DC7D23"/>
    <w:rsid w:val="00DD0D24"/>
    <w:rsid w:val="00DD33A1"/>
    <w:rsid w:val="00DD5D14"/>
    <w:rsid w:val="00DE01DA"/>
    <w:rsid w:val="00DE032C"/>
    <w:rsid w:val="00DE0473"/>
    <w:rsid w:val="00DE0AAB"/>
    <w:rsid w:val="00DE2D4A"/>
    <w:rsid w:val="00DE3709"/>
    <w:rsid w:val="00DE3940"/>
    <w:rsid w:val="00DE60D8"/>
    <w:rsid w:val="00DE6B87"/>
    <w:rsid w:val="00DE7106"/>
    <w:rsid w:val="00DF03C7"/>
    <w:rsid w:val="00DF29CA"/>
    <w:rsid w:val="00DF4059"/>
    <w:rsid w:val="00DF48C0"/>
    <w:rsid w:val="00DF4E64"/>
    <w:rsid w:val="00E01C41"/>
    <w:rsid w:val="00E106A4"/>
    <w:rsid w:val="00E109E0"/>
    <w:rsid w:val="00E1250D"/>
    <w:rsid w:val="00E12F7E"/>
    <w:rsid w:val="00E15731"/>
    <w:rsid w:val="00E1677A"/>
    <w:rsid w:val="00E16C89"/>
    <w:rsid w:val="00E16FD5"/>
    <w:rsid w:val="00E17FF3"/>
    <w:rsid w:val="00E21A76"/>
    <w:rsid w:val="00E242AB"/>
    <w:rsid w:val="00E25085"/>
    <w:rsid w:val="00E27474"/>
    <w:rsid w:val="00E31939"/>
    <w:rsid w:val="00E33009"/>
    <w:rsid w:val="00E33D76"/>
    <w:rsid w:val="00E41DD1"/>
    <w:rsid w:val="00E42B53"/>
    <w:rsid w:val="00E43B8F"/>
    <w:rsid w:val="00E43F86"/>
    <w:rsid w:val="00E44C3E"/>
    <w:rsid w:val="00E44D55"/>
    <w:rsid w:val="00E45FE5"/>
    <w:rsid w:val="00E46165"/>
    <w:rsid w:val="00E51469"/>
    <w:rsid w:val="00E51B1A"/>
    <w:rsid w:val="00E540A3"/>
    <w:rsid w:val="00E564B4"/>
    <w:rsid w:val="00E602BF"/>
    <w:rsid w:val="00E605E3"/>
    <w:rsid w:val="00E60F61"/>
    <w:rsid w:val="00E610A2"/>
    <w:rsid w:val="00E61120"/>
    <w:rsid w:val="00E625F1"/>
    <w:rsid w:val="00E626D6"/>
    <w:rsid w:val="00E6279B"/>
    <w:rsid w:val="00E62993"/>
    <w:rsid w:val="00E6442D"/>
    <w:rsid w:val="00E71C5C"/>
    <w:rsid w:val="00E72080"/>
    <w:rsid w:val="00E73680"/>
    <w:rsid w:val="00E754A7"/>
    <w:rsid w:val="00E76A3C"/>
    <w:rsid w:val="00E80597"/>
    <w:rsid w:val="00E80B87"/>
    <w:rsid w:val="00E81433"/>
    <w:rsid w:val="00E82A04"/>
    <w:rsid w:val="00E83A76"/>
    <w:rsid w:val="00E83CC9"/>
    <w:rsid w:val="00E85E65"/>
    <w:rsid w:val="00E8644E"/>
    <w:rsid w:val="00E8645C"/>
    <w:rsid w:val="00E87ADD"/>
    <w:rsid w:val="00E916C9"/>
    <w:rsid w:val="00E92A26"/>
    <w:rsid w:val="00E945A4"/>
    <w:rsid w:val="00E96CFF"/>
    <w:rsid w:val="00E96FA3"/>
    <w:rsid w:val="00E976EA"/>
    <w:rsid w:val="00EA101A"/>
    <w:rsid w:val="00EA3E5A"/>
    <w:rsid w:val="00EA4328"/>
    <w:rsid w:val="00EB4392"/>
    <w:rsid w:val="00EC079D"/>
    <w:rsid w:val="00EC2B01"/>
    <w:rsid w:val="00EC333C"/>
    <w:rsid w:val="00EC4966"/>
    <w:rsid w:val="00EC4BD6"/>
    <w:rsid w:val="00EC51B1"/>
    <w:rsid w:val="00EC5742"/>
    <w:rsid w:val="00ED16B5"/>
    <w:rsid w:val="00ED26B8"/>
    <w:rsid w:val="00ED478B"/>
    <w:rsid w:val="00ED47B8"/>
    <w:rsid w:val="00ED704C"/>
    <w:rsid w:val="00ED768F"/>
    <w:rsid w:val="00EE0C8E"/>
    <w:rsid w:val="00EE0F85"/>
    <w:rsid w:val="00EE112C"/>
    <w:rsid w:val="00EE1809"/>
    <w:rsid w:val="00EE22F1"/>
    <w:rsid w:val="00EE2DD0"/>
    <w:rsid w:val="00EE4A0C"/>
    <w:rsid w:val="00EE4FDF"/>
    <w:rsid w:val="00EE585A"/>
    <w:rsid w:val="00EE6494"/>
    <w:rsid w:val="00EE65B4"/>
    <w:rsid w:val="00EE6FAA"/>
    <w:rsid w:val="00EF0764"/>
    <w:rsid w:val="00EF0FA1"/>
    <w:rsid w:val="00EF5A8A"/>
    <w:rsid w:val="00EF6F68"/>
    <w:rsid w:val="00EF7C3C"/>
    <w:rsid w:val="00F025A2"/>
    <w:rsid w:val="00F031B8"/>
    <w:rsid w:val="00F06AC0"/>
    <w:rsid w:val="00F0796F"/>
    <w:rsid w:val="00F10C19"/>
    <w:rsid w:val="00F13B08"/>
    <w:rsid w:val="00F15924"/>
    <w:rsid w:val="00F2079D"/>
    <w:rsid w:val="00F21A90"/>
    <w:rsid w:val="00F21D29"/>
    <w:rsid w:val="00F23D3E"/>
    <w:rsid w:val="00F267F3"/>
    <w:rsid w:val="00F30C57"/>
    <w:rsid w:val="00F32507"/>
    <w:rsid w:val="00F33829"/>
    <w:rsid w:val="00F33CDB"/>
    <w:rsid w:val="00F3437E"/>
    <w:rsid w:val="00F34626"/>
    <w:rsid w:val="00F359C2"/>
    <w:rsid w:val="00F35C84"/>
    <w:rsid w:val="00F432BA"/>
    <w:rsid w:val="00F43AC3"/>
    <w:rsid w:val="00F4415A"/>
    <w:rsid w:val="00F44BF9"/>
    <w:rsid w:val="00F45131"/>
    <w:rsid w:val="00F50169"/>
    <w:rsid w:val="00F54AE0"/>
    <w:rsid w:val="00F54B54"/>
    <w:rsid w:val="00F562C5"/>
    <w:rsid w:val="00F56AC1"/>
    <w:rsid w:val="00F56B6C"/>
    <w:rsid w:val="00F627D7"/>
    <w:rsid w:val="00F63716"/>
    <w:rsid w:val="00F6448D"/>
    <w:rsid w:val="00F65FF8"/>
    <w:rsid w:val="00F66039"/>
    <w:rsid w:val="00F67D52"/>
    <w:rsid w:val="00F70315"/>
    <w:rsid w:val="00F71CDA"/>
    <w:rsid w:val="00F72B68"/>
    <w:rsid w:val="00F744CD"/>
    <w:rsid w:val="00F75435"/>
    <w:rsid w:val="00F776B9"/>
    <w:rsid w:val="00F77A10"/>
    <w:rsid w:val="00F81527"/>
    <w:rsid w:val="00F81D99"/>
    <w:rsid w:val="00F84B0A"/>
    <w:rsid w:val="00F8507E"/>
    <w:rsid w:val="00F86610"/>
    <w:rsid w:val="00F86A87"/>
    <w:rsid w:val="00F87A32"/>
    <w:rsid w:val="00F87DFA"/>
    <w:rsid w:val="00F91CBF"/>
    <w:rsid w:val="00F925DE"/>
    <w:rsid w:val="00F935F3"/>
    <w:rsid w:val="00F96B83"/>
    <w:rsid w:val="00FA1644"/>
    <w:rsid w:val="00FA2534"/>
    <w:rsid w:val="00FA3176"/>
    <w:rsid w:val="00FA3325"/>
    <w:rsid w:val="00FA4054"/>
    <w:rsid w:val="00FB006A"/>
    <w:rsid w:val="00FB12A5"/>
    <w:rsid w:val="00FB3246"/>
    <w:rsid w:val="00FB531D"/>
    <w:rsid w:val="00FB53CD"/>
    <w:rsid w:val="00FB641F"/>
    <w:rsid w:val="00FC0105"/>
    <w:rsid w:val="00FC2CCE"/>
    <w:rsid w:val="00FC3086"/>
    <w:rsid w:val="00FC56DB"/>
    <w:rsid w:val="00FC6A8C"/>
    <w:rsid w:val="00FC7258"/>
    <w:rsid w:val="00FD0A38"/>
    <w:rsid w:val="00FD217C"/>
    <w:rsid w:val="00FD2741"/>
    <w:rsid w:val="00FD590F"/>
    <w:rsid w:val="00FE063C"/>
    <w:rsid w:val="00FE0843"/>
    <w:rsid w:val="00FE2DB7"/>
    <w:rsid w:val="00FE2EC5"/>
    <w:rsid w:val="00FE42A2"/>
    <w:rsid w:val="00FE4D55"/>
    <w:rsid w:val="00FE7145"/>
    <w:rsid w:val="00FF13B5"/>
    <w:rsid w:val="00FF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2D0EC1"/>
  <w15:docId w15:val="{2B678A47-6938-4802-A9D8-36C265051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Arial"/>
        <w:lang w:val="en-US"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F0D4A"/>
    <w:pPr>
      <w:spacing w:after="160" w:line="259" w:lineRule="auto"/>
    </w:pPr>
    <w:rPr>
      <w:sz w:val="22"/>
      <w:szCs w:val="22"/>
      <w:lang w:eastAsia="en-US"/>
    </w:rPr>
  </w:style>
  <w:style w:type="paragraph" w:styleId="Antrat1">
    <w:name w:val="heading 1"/>
    <w:basedOn w:val="prastasis"/>
    <w:next w:val="prastasis"/>
    <w:link w:val="Antrat1Diagrama"/>
    <w:uiPriority w:val="9"/>
    <w:qFormat/>
    <w:rsid w:val="00675372"/>
    <w:pPr>
      <w:keepNext/>
      <w:keepLines/>
      <w:spacing w:before="400" w:after="40" w:line="240" w:lineRule="auto"/>
      <w:outlineLvl w:val="0"/>
    </w:pPr>
    <w:rPr>
      <w:rFonts w:ascii="Calibri Light" w:eastAsia="SimSun" w:hAnsi="Calibri Light" w:cs="Times New Roman"/>
      <w:color w:val="1F4E79"/>
      <w:sz w:val="36"/>
      <w:szCs w:val="36"/>
    </w:rPr>
  </w:style>
  <w:style w:type="paragraph" w:styleId="Antrat2">
    <w:name w:val="heading 2"/>
    <w:basedOn w:val="prastasis"/>
    <w:next w:val="prastasis"/>
    <w:link w:val="Antrat2Diagrama"/>
    <w:uiPriority w:val="9"/>
    <w:semiHidden/>
    <w:unhideWhenUsed/>
    <w:qFormat/>
    <w:rsid w:val="00675372"/>
    <w:pPr>
      <w:keepNext/>
      <w:keepLines/>
      <w:spacing w:before="40" w:after="0" w:line="240" w:lineRule="auto"/>
      <w:outlineLvl w:val="1"/>
    </w:pPr>
    <w:rPr>
      <w:rFonts w:ascii="Calibri Light" w:eastAsia="SimSun" w:hAnsi="Calibri Light" w:cs="Times New Roman"/>
      <w:color w:val="2E74B5"/>
      <w:sz w:val="32"/>
      <w:szCs w:val="32"/>
    </w:rPr>
  </w:style>
  <w:style w:type="paragraph" w:styleId="Antrat3">
    <w:name w:val="heading 3"/>
    <w:basedOn w:val="prastasis"/>
    <w:next w:val="prastasis"/>
    <w:link w:val="Antrat3Diagrama"/>
    <w:uiPriority w:val="9"/>
    <w:semiHidden/>
    <w:unhideWhenUsed/>
    <w:qFormat/>
    <w:rsid w:val="00675372"/>
    <w:pPr>
      <w:keepNext/>
      <w:keepLines/>
      <w:spacing w:before="40" w:after="0" w:line="240" w:lineRule="auto"/>
      <w:outlineLvl w:val="2"/>
    </w:pPr>
    <w:rPr>
      <w:rFonts w:ascii="Calibri Light" w:eastAsia="SimSun" w:hAnsi="Calibri Light" w:cs="Times New Roman"/>
      <w:color w:val="2E74B5"/>
      <w:sz w:val="28"/>
      <w:szCs w:val="28"/>
    </w:rPr>
  </w:style>
  <w:style w:type="paragraph" w:styleId="Antrat4">
    <w:name w:val="heading 4"/>
    <w:basedOn w:val="prastasis"/>
    <w:next w:val="prastasis"/>
    <w:link w:val="Antrat4Diagrama"/>
    <w:uiPriority w:val="9"/>
    <w:semiHidden/>
    <w:unhideWhenUsed/>
    <w:qFormat/>
    <w:rsid w:val="00675372"/>
    <w:pPr>
      <w:keepNext/>
      <w:keepLines/>
      <w:spacing w:before="40" w:after="0"/>
      <w:outlineLvl w:val="3"/>
    </w:pPr>
    <w:rPr>
      <w:rFonts w:ascii="Calibri Light" w:eastAsia="SimSun" w:hAnsi="Calibri Light" w:cs="Times New Roman"/>
      <w:color w:val="2E74B5"/>
      <w:sz w:val="24"/>
      <w:szCs w:val="24"/>
    </w:rPr>
  </w:style>
  <w:style w:type="paragraph" w:styleId="Antrat5">
    <w:name w:val="heading 5"/>
    <w:basedOn w:val="prastasis"/>
    <w:next w:val="prastasis"/>
    <w:link w:val="Antrat5Diagrama"/>
    <w:uiPriority w:val="9"/>
    <w:semiHidden/>
    <w:unhideWhenUsed/>
    <w:qFormat/>
    <w:rsid w:val="00675372"/>
    <w:pPr>
      <w:keepNext/>
      <w:keepLines/>
      <w:spacing w:before="40" w:after="0"/>
      <w:outlineLvl w:val="4"/>
    </w:pPr>
    <w:rPr>
      <w:rFonts w:ascii="Calibri Light" w:eastAsia="SimSun" w:hAnsi="Calibri Light" w:cs="Times New Roman"/>
      <w:caps/>
      <w:color w:val="2E74B5"/>
    </w:rPr>
  </w:style>
  <w:style w:type="paragraph" w:styleId="Antrat6">
    <w:name w:val="heading 6"/>
    <w:basedOn w:val="prastasis"/>
    <w:next w:val="prastasis"/>
    <w:link w:val="Antrat6Diagrama"/>
    <w:uiPriority w:val="9"/>
    <w:semiHidden/>
    <w:unhideWhenUsed/>
    <w:qFormat/>
    <w:rsid w:val="00675372"/>
    <w:pPr>
      <w:keepNext/>
      <w:keepLines/>
      <w:spacing w:before="40" w:after="0"/>
      <w:outlineLvl w:val="5"/>
    </w:pPr>
    <w:rPr>
      <w:rFonts w:ascii="Calibri Light" w:eastAsia="SimSun" w:hAnsi="Calibri Light" w:cs="Times New Roman"/>
      <w:i/>
      <w:iCs/>
      <w:caps/>
      <w:color w:val="1F4E79"/>
    </w:rPr>
  </w:style>
  <w:style w:type="paragraph" w:styleId="Antrat7">
    <w:name w:val="heading 7"/>
    <w:basedOn w:val="prastasis"/>
    <w:next w:val="prastasis"/>
    <w:link w:val="Antrat7Diagrama"/>
    <w:uiPriority w:val="9"/>
    <w:semiHidden/>
    <w:unhideWhenUsed/>
    <w:qFormat/>
    <w:rsid w:val="00675372"/>
    <w:pPr>
      <w:keepNext/>
      <w:keepLines/>
      <w:spacing w:before="40" w:after="0"/>
      <w:outlineLvl w:val="6"/>
    </w:pPr>
    <w:rPr>
      <w:rFonts w:ascii="Calibri Light" w:eastAsia="SimSun" w:hAnsi="Calibri Light" w:cs="Times New Roman"/>
      <w:b/>
      <w:bCs/>
      <w:color w:val="1F4E79"/>
    </w:rPr>
  </w:style>
  <w:style w:type="paragraph" w:styleId="Antrat8">
    <w:name w:val="heading 8"/>
    <w:basedOn w:val="prastasis"/>
    <w:next w:val="prastasis"/>
    <w:link w:val="Antrat8Diagrama"/>
    <w:uiPriority w:val="9"/>
    <w:semiHidden/>
    <w:unhideWhenUsed/>
    <w:qFormat/>
    <w:rsid w:val="00675372"/>
    <w:pPr>
      <w:keepNext/>
      <w:keepLines/>
      <w:spacing w:before="40" w:after="0"/>
      <w:outlineLvl w:val="7"/>
    </w:pPr>
    <w:rPr>
      <w:rFonts w:ascii="Calibri Light" w:eastAsia="SimSun" w:hAnsi="Calibri Light" w:cs="Times New Roman"/>
      <w:b/>
      <w:bCs/>
      <w:i/>
      <w:iCs/>
      <w:color w:val="1F4E79"/>
    </w:rPr>
  </w:style>
  <w:style w:type="paragraph" w:styleId="Antrat9">
    <w:name w:val="heading 9"/>
    <w:basedOn w:val="prastasis"/>
    <w:next w:val="prastasis"/>
    <w:link w:val="Antrat9Diagrama"/>
    <w:uiPriority w:val="9"/>
    <w:semiHidden/>
    <w:unhideWhenUsed/>
    <w:qFormat/>
    <w:rsid w:val="00675372"/>
    <w:pPr>
      <w:keepNext/>
      <w:keepLines/>
      <w:spacing w:before="40" w:after="0"/>
      <w:outlineLvl w:val="8"/>
    </w:pPr>
    <w:rPr>
      <w:rFonts w:ascii="Calibri Light" w:eastAsia="SimSun" w:hAnsi="Calibri Light" w:cs="Times New Roman"/>
      <w:i/>
      <w:iCs/>
      <w:color w:val="1F4E79"/>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rsid w:val="003C7249"/>
    <w:pPr>
      <w:tabs>
        <w:tab w:val="center" w:pos="4819"/>
        <w:tab w:val="right" w:pos="9638"/>
      </w:tabs>
    </w:pPr>
  </w:style>
  <w:style w:type="paragraph" w:styleId="Porat">
    <w:name w:val="footer"/>
    <w:basedOn w:val="prastasis"/>
    <w:rsid w:val="003C7249"/>
    <w:pPr>
      <w:tabs>
        <w:tab w:val="center" w:pos="4819"/>
        <w:tab w:val="right" w:pos="9638"/>
      </w:tabs>
    </w:pPr>
  </w:style>
  <w:style w:type="paragraph" w:customStyle="1" w:styleId="Footer1">
    <w:name w:val="Footer1"/>
    <w:rsid w:val="003C7249"/>
    <w:pPr>
      <w:tabs>
        <w:tab w:val="center" w:pos="4819"/>
        <w:tab w:val="right" w:pos="9638"/>
      </w:tabs>
      <w:spacing w:after="200" w:line="276" w:lineRule="auto"/>
    </w:pPr>
    <w:rPr>
      <w:rFonts w:ascii="Lucida Grande" w:eastAsia="ヒラギノ角ゴ Pro W3" w:hAnsi="Lucida Grande"/>
      <w:color w:val="000000"/>
      <w:sz w:val="22"/>
      <w:szCs w:val="22"/>
      <w:lang w:eastAsia="en-US"/>
    </w:rPr>
  </w:style>
  <w:style w:type="paragraph" w:styleId="prastasiniatinklio">
    <w:name w:val="Normal (Web)"/>
    <w:basedOn w:val="prastasis"/>
    <w:uiPriority w:val="99"/>
    <w:unhideWhenUsed/>
    <w:rsid w:val="003C7249"/>
    <w:pPr>
      <w:spacing w:before="100" w:beforeAutospacing="1" w:after="100" w:afterAutospacing="1" w:line="240" w:lineRule="auto"/>
    </w:pPr>
    <w:rPr>
      <w:rFonts w:ascii="Times New Roman" w:hAnsi="Times New Roman"/>
      <w:sz w:val="24"/>
    </w:rPr>
  </w:style>
  <w:style w:type="character" w:styleId="Hipersaitas">
    <w:name w:val="Hyperlink"/>
    <w:uiPriority w:val="99"/>
    <w:rsid w:val="00D30EEB"/>
    <w:rPr>
      <w:color w:val="0000FF"/>
      <w:u w:val="single"/>
    </w:rPr>
  </w:style>
  <w:style w:type="paragraph" w:styleId="Pavadinimas">
    <w:name w:val="Title"/>
    <w:basedOn w:val="prastasis"/>
    <w:next w:val="prastasis"/>
    <w:link w:val="PavadinimasDiagrama"/>
    <w:uiPriority w:val="10"/>
    <w:qFormat/>
    <w:rsid w:val="00675372"/>
    <w:pPr>
      <w:spacing w:after="0" w:line="204" w:lineRule="auto"/>
      <w:contextualSpacing/>
    </w:pPr>
    <w:rPr>
      <w:rFonts w:ascii="Calibri Light" w:eastAsia="SimSun" w:hAnsi="Calibri Light" w:cs="Times New Roman"/>
      <w:caps/>
      <w:color w:val="44546A"/>
      <w:spacing w:val="-15"/>
      <w:sz w:val="72"/>
      <w:szCs w:val="72"/>
    </w:rPr>
  </w:style>
  <w:style w:type="character" w:customStyle="1" w:styleId="PavadinimasDiagrama">
    <w:name w:val="Pavadinimas Diagrama"/>
    <w:link w:val="Pavadinimas"/>
    <w:uiPriority w:val="10"/>
    <w:rsid w:val="00675372"/>
    <w:rPr>
      <w:rFonts w:ascii="Calibri Light" w:eastAsia="SimSun" w:hAnsi="Calibri Light" w:cs="Times New Roman"/>
      <w:caps/>
      <w:color w:val="44546A"/>
      <w:spacing w:val="-15"/>
      <w:sz w:val="72"/>
      <w:szCs w:val="72"/>
    </w:rPr>
  </w:style>
  <w:style w:type="table" w:styleId="Lentelstinklelis">
    <w:name w:val="Table Grid"/>
    <w:basedOn w:val="prastojilentel"/>
    <w:rsid w:val="00B35F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uiPriority w:val="22"/>
    <w:qFormat/>
    <w:rsid w:val="00675372"/>
    <w:rPr>
      <w:b/>
      <w:bCs/>
    </w:rPr>
  </w:style>
  <w:style w:type="character" w:styleId="Perirtashipersaitas">
    <w:name w:val="FollowedHyperlink"/>
    <w:rsid w:val="00CE3E25"/>
    <w:rPr>
      <w:color w:val="954F72"/>
      <w:u w:val="single"/>
    </w:rPr>
  </w:style>
  <w:style w:type="character" w:styleId="Komentaronuoroda">
    <w:name w:val="annotation reference"/>
    <w:rsid w:val="00AA4168"/>
    <w:rPr>
      <w:sz w:val="16"/>
      <w:szCs w:val="16"/>
    </w:rPr>
  </w:style>
  <w:style w:type="paragraph" w:styleId="Komentarotekstas">
    <w:name w:val="annotation text"/>
    <w:basedOn w:val="prastasis"/>
    <w:link w:val="KomentarotekstasDiagrama"/>
    <w:rsid w:val="00AA4168"/>
    <w:rPr>
      <w:sz w:val="20"/>
      <w:szCs w:val="20"/>
    </w:rPr>
  </w:style>
  <w:style w:type="character" w:customStyle="1" w:styleId="KomentarotekstasDiagrama">
    <w:name w:val="Komentaro tekstas Diagrama"/>
    <w:link w:val="Komentarotekstas"/>
    <w:rsid w:val="00AA4168"/>
    <w:rPr>
      <w:rFonts w:ascii="Lucida Grande" w:eastAsia="ヒラギノ角ゴ Pro W3" w:hAnsi="Lucida Grande"/>
      <w:color w:val="000000"/>
      <w:lang w:val="en-US" w:eastAsia="en-US"/>
    </w:rPr>
  </w:style>
  <w:style w:type="paragraph" w:styleId="Komentarotema">
    <w:name w:val="annotation subject"/>
    <w:basedOn w:val="Komentarotekstas"/>
    <w:next w:val="Komentarotekstas"/>
    <w:link w:val="KomentarotemaDiagrama"/>
    <w:rsid w:val="00AA4168"/>
    <w:rPr>
      <w:b/>
      <w:bCs/>
    </w:rPr>
  </w:style>
  <w:style w:type="character" w:customStyle="1" w:styleId="KomentarotemaDiagrama">
    <w:name w:val="Komentaro tema Diagrama"/>
    <w:link w:val="Komentarotema"/>
    <w:rsid w:val="00AA4168"/>
    <w:rPr>
      <w:rFonts w:ascii="Lucida Grande" w:eastAsia="ヒラギノ角ゴ Pro W3" w:hAnsi="Lucida Grande"/>
      <w:b/>
      <w:bCs/>
      <w:color w:val="000000"/>
      <w:lang w:val="en-US" w:eastAsia="en-US"/>
    </w:rPr>
  </w:style>
  <w:style w:type="paragraph" w:styleId="Debesliotekstas">
    <w:name w:val="Balloon Text"/>
    <w:basedOn w:val="prastasis"/>
    <w:link w:val="DebesliotekstasDiagrama"/>
    <w:rsid w:val="00AA4168"/>
    <w:pPr>
      <w:spacing w:after="0" w:line="240" w:lineRule="auto"/>
    </w:pPr>
    <w:rPr>
      <w:rFonts w:ascii="Tahoma" w:hAnsi="Tahoma" w:cs="Tahoma"/>
      <w:sz w:val="16"/>
      <w:szCs w:val="16"/>
    </w:rPr>
  </w:style>
  <w:style w:type="character" w:customStyle="1" w:styleId="DebesliotekstasDiagrama">
    <w:name w:val="Debesėlio tekstas Diagrama"/>
    <w:link w:val="Debesliotekstas"/>
    <w:rsid w:val="00AA4168"/>
    <w:rPr>
      <w:rFonts w:ascii="Tahoma" w:eastAsia="ヒラギノ角ゴ Pro W3" w:hAnsi="Tahoma" w:cs="Tahoma"/>
      <w:color w:val="000000"/>
      <w:sz w:val="16"/>
      <w:szCs w:val="16"/>
      <w:lang w:val="en-US" w:eastAsia="en-US"/>
    </w:rPr>
  </w:style>
  <w:style w:type="paragraph" w:styleId="Betarp">
    <w:name w:val="No Spacing"/>
    <w:uiPriority w:val="1"/>
    <w:qFormat/>
    <w:rsid w:val="00675372"/>
    <w:rPr>
      <w:sz w:val="22"/>
      <w:szCs w:val="22"/>
      <w:lang w:eastAsia="en-US"/>
    </w:rPr>
  </w:style>
  <w:style w:type="character" w:customStyle="1" w:styleId="Antrat1Diagrama">
    <w:name w:val="Antraštė 1 Diagrama"/>
    <w:link w:val="Antrat1"/>
    <w:uiPriority w:val="9"/>
    <w:rsid w:val="00675372"/>
    <w:rPr>
      <w:rFonts w:ascii="Calibri Light" w:eastAsia="SimSun" w:hAnsi="Calibri Light" w:cs="Times New Roman"/>
      <w:color w:val="1F4E79"/>
      <w:sz w:val="36"/>
      <w:szCs w:val="36"/>
    </w:rPr>
  </w:style>
  <w:style w:type="character" w:customStyle="1" w:styleId="Antrat2Diagrama">
    <w:name w:val="Antraštė 2 Diagrama"/>
    <w:link w:val="Antrat2"/>
    <w:uiPriority w:val="9"/>
    <w:semiHidden/>
    <w:rsid w:val="00675372"/>
    <w:rPr>
      <w:rFonts w:ascii="Calibri Light" w:eastAsia="SimSun" w:hAnsi="Calibri Light" w:cs="Times New Roman"/>
      <w:color w:val="2E74B5"/>
      <w:sz w:val="32"/>
      <w:szCs w:val="32"/>
    </w:rPr>
  </w:style>
  <w:style w:type="character" w:customStyle="1" w:styleId="Antrat3Diagrama">
    <w:name w:val="Antraštė 3 Diagrama"/>
    <w:link w:val="Antrat3"/>
    <w:uiPriority w:val="9"/>
    <w:semiHidden/>
    <w:rsid w:val="00675372"/>
    <w:rPr>
      <w:rFonts w:ascii="Calibri Light" w:eastAsia="SimSun" w:hAnsi="Calibri Light" w:cs="Times New Roman"/>
      <w:color w:val="2E74B5"/>
      <w:sz w:val="28"/>
      <w:szCs w:val="28"/>
    </w:rPr>
  </w:style>
  <w:style w:type="character" w:customStyle="1" w:styleId="Antrat4Diagrama">
    <w:name w:val="Antraštė 4 Diagrama"/>
    <w:link w:val="Antrat4"/>
    <w:uiPriority w:val="9"/>
    <w:semiHidden/>
    <w:rsid w:val="00675372"/>
    <w:rPr>
      <w:rFonts w:ascii="Calibri Light" w:eastAsia="SimSun" w:hAnsi="Calibri Light" w:cs="Times New Roman"/>
      <w:color w:val="2E74B5"/>
      <w:sz w:val="24"/>
      <w:szCs w:val="24"/>
    </w:rPr>
  </w:style>
  <w:style w:type="character" w:customStyle="1" w:styleId="Antrat5Diagrama">
    <w:name w:val="Antraštė 5 Diagrama"/>
    <w:link w:val="Antrat5"/>
    <w:uiPriority w:val="9"/>
    <w:semiHidden/>
    <w:rsid w:val="00675372"/>
    <w:rPr>
      <w:rFonts w:ascii="Calibri Light" w:eastAsia="SimSun" w:hAnsi="Calibri Light" w:cs="Times New Roman"/>
      <w:caps/>
      <w:color w:val="2E74B5"/>
    </w:rPr>
  </w:style>
  <w:style w:type="character" w:customStyle="1" w:styleId="Antrat6Diagrama">
    <w:name w:val="Antraštė 6 Diagrama"/>
    <w:link w:val="Antrat6"/>
    <w:uiPriority w:val="9"/>
    <w:semiHidden/>
    <w:rsid w:val="00675372"/>
    <w:rPr>
      <w:rFonts w:ascii="Calibri Light" w:eastAsia="SimSun" w:hAnsi="Calibri Light" w:cs="Times New Roman"/>
      <w:i/>
      <w:iCs/>
      <w:caps/>
      <w:color w:val="1F4E79"/>
    </w:rPr>
  </w:style>
  <w:style w:type="character" w:customStyle="1" w:styleId="Antrat7Diagrama">
    <w:name w:val="Antraštė 7 Diagrama"/>
    <w:link w:val="Antrat7"/>
    <w:uiPriority w:val="9"/>
    <w:semiHidden/>
    <w:rsid w:val="00675372"/>
    <w:rPr>
      <w:rFonts w:ascii="Calibri Light" w:eastAsia="SimSun" w:hAnsi="Calibri Light" w:cs="Times New Roman"/>
      <w:b/>
      <w:bCs/>
      <w:color w:val="1F4E79"/>
    </w:rPr>
  </w:style>
  <w:style w:type="character" w:customStyle="1" w:styleId="Antrat8Diagrama">
    <w:name w:val="Antraštė 8 Diagrama"/>
    <w:link w:val="Antrat8"/>
    <w:uiPriority w:val="9"/>
    <w:semiHidden/>
    <w:rsid w:val="00675372"/>
    <w:rPr>
      <w:rFonts w:ascii="Calibri Light" w:eastAsia="SimSun" w:hAnsi="Calibri Light" w:cs="Times New Roman"/>
      <w:b/>
      <w:bCs/>
      <w:i/>
      <w:iCs/>
      <w:color w:val="1F4E79"/>
    </w:rPr>
  </w:style>
  <w:style w:type="character" w:customStyle="1" w:styleId="Antrat9Diagrama">
    <w:name w:val="Antraštė 9 Diagrama"/>
    <w:link w:val="Antrat9"/>
    <w:uiPriority w:val="9"/>
    <w:semiHidden/>
    <w:rsid w:val="00675372"/>
    <w:rPr>
      <w:rFonts w:ascii="Calibri Light" w:eastAsia="SimSun" w:hAnsi="Calibri Light" w:cs="Times New Roman"/>
      <w:i/>
      <w:iCs/>
      <w:color w:val="1F4E79"/>
    </w:rPr>
  </w:style>
  <w:style w:type="paragraph" w:styleId="Antrat">
    <w:name w:val="caption"/>
    <w:basedOn w:val="prastasis"/>
    <w:next w:val="prastasis"/>
    <w:uiPriority w:val="35"/>
    <w:semiHidden/>
    <w:unhideWhenUsed/>
    <w:qFormat/>
    <w:rsid w:val="00675372"/>
    <w:pPr>
      <w:spacing w:line="240" w:lineRule="auto"/>
    </w:pPr>
    <w:rPr>
      <w:b/>
      <w:bCs/>
      <w:smallCaps/>
      <w:color w:val="44546A"/>
    </w:rPr>
  </w:style>
  <w:style w:type="paragraph" w:styleId="Paantrat">
    <w:name w:val="Subtitle"/>
    <w:basedOn w:val="prastasis"/>
    <w:next w:val="prastasis"/>
    <w:link w:val="PaantratDiagrama"/>
    <w:uiPriority w:val="11"/>
    <w:qFormat/>
    <w:rsid w:val="00675372"/>
    <w:pPr>
      <w:numPr>
        <w:ilvl w:val="1"/>
      </w:numPr>
      <w:spacing w:after="240" w:line="240" w:lineRule="auto"/>
    </w:pPr>
    <w:rPr>
      <w:rFonts w:ascii="Calibri Light" w:eastAsia="SimSun" w:hAnsi="Calibri Light" w:cs="Times New Roman"/>
      <w:color w:val="5B9BD5"/>
      <w:sz w:val="28"/>
      <w:szCs w:val="28"/>
    </w:rPr>
  </w:style>
  <w:style w:type="character" w:customStyle="1" w:styleId="PaantratDiagrama">
    <w:name w:val="Paantraštė Diagrama"/>
    <w:link w:val="Paantrat"/>
    <w:uiPriority w:val="11"/>
    <w:rsid w:val="00675372"/>
    <w:rPr>
      <w:rFonts w:ascii="Calibri Light" w:eastAsia="SimSun" w:hAnsi="Calibri Light" w:cs="Times New Roman"/>
      <w:color w:val="5B9BD5"/>
      <w:sz w:val="28"/>
      <w:szCs w:val="28"/>
    </w:rPr>
  </w:style>
  <w:style w:type="character" w:styleId="Emfaz">
    <w:name w:val="Emphasis"/>
    <w:uiPriority w:val="20"/>
    <w:qFormat/>
    <w:rsid w:val="00675372"/>
    <w:rPr>
      <w:i/>
      <w:iCs/>
    </w:rPr>
  </w:style>
  <w:style w:type="paragraph" w:styleId="Citata">
    <w:name w:val="Quote"/>
    <w:basedOn w:val="prastasis"/>
    <w:next w:val="prastasis"/>
    <w:link w:val="CitataDiagrama"/>
    <w:uiPriority w:val="29"/>
    <w:qFormat/>
    <w:rsid w:val="00675372"/>
    <w:pPr>
      <w:spacing w:before="120" w:after="120"/>
      <w:ind w:left="720"/>
    </w:pPr>
    <w:rPr>
      <w:color w:val="44546A"/>
      <w:sz w:val="24"/>
      <w:szCs w:val="24"/>
    </w:rPr>
  </w:style>
  <w:style w:type="character" w:customStyle="1" w:styleId="CitataDiagrama">
    <w:name w:val="Citata Diagrama"/>
    <w:link w:val="Citata"/>
    <w:uiPriority w:val="29"/>
    <w:rsid w:val="00675372"/>
    <w:rPr>
      <w:color w:val="44546A"/>
      <w:sz w:val="24"/>
      <w:szCs w:val="24"/>
    </w:rPr>
  </w:style>
  <w:style w:type="paragraph" w:styleId="Iskirtacitata">
    <w:name w:val="Intense Quote"/>
    <w:basedOn w:val="prastasis"/>
    <w:next w:val="prastasis"/>
    <w:link w:val="IskirtacitataDiagrama"/>
    <w:uiPriority w:val="30"/>
    <w:qFormat/>
    <w:rsid w:val="00675372"/>
    <w:pPr>
      <w:spacing w:before="100" w:beforeAutospacing="1" w:after="240" w:line="240" w:lineRule="auto"/>
      <w:ind w:left="720"/>
      <w:jc w:val="center"/>
    </w:pPr>
    <w:rPr>
      <w:rFonts w:ascii="Calibri Light" w:eastAsia="SimSun" w:hAnsi="Calibri Light" w:cs="Times New Roman"/>
      <w:color w:val="44546A"/>
      <w:spacing w:val="-6"/>
      <w:sz w:val="32"/>
      <w:szCs w:val="32"/>
    </w:rPr>
  </w:style>
  <w:style w:type="character" w:customStyle="1" w:styleId="IskirtacitataDiagrama">
    <w:name w:val="Išskirta citata Diagrama"/>
    <w:link w:val="Iskirtacitata"/>
    <w:uiPriority w:val="30"/>
    <w:rsid w:val="00675372"/>
    <w:rPr>
      <w:rFonts w:ascii="Calibri Light" w:eastAsia="SimSun" w:hAnsi="Calibri Light" w:cs="Times New Roman"/>
      <w:color w:val="44546A"/>
      <w:spacing w:val="-6"/>
      <w:sz w:val="32"/>
      <w:szCs w:val="32"/>
    </w:rPr>
  </w:style>
  <w:style w:type="character" w:styleId="Nerykuspabraukimas">
    <w:name w:val="Subtle Emphasis"/>
    <w:uiPriority w:val="19"/>
    <w:qFormat/>
    <w:rsid w:val="00675372"/>
    <w:rPr>
      <w:i/>
      <w:iCs/>
      <w:color w:val="595959"/>
    </w:rPr>
  </w:style>
  <w:style w:type="character" w:styleId="Rykuspabraukimas">
    <w:name w:val="Intense Emphasis"/>
    <w:uiPriority w:val="21"/>
    <w:qFormat/>
    <w:rsid w:val="00675372"/>
    <w:rPr>
      <w:b/>
      <w:bCs/>
      <w:i/>
      <w:iCs/>
    </w:rPr>
  </w:style>
  <w:style w:type="character" w:styleId="Nerykinuoroda">
    <w:name w:val="Subtle Reference"/>
    <w:uiPriority w:val="31"/>
    <w:qFormat/>
    <w:rsid w:val="00675372"/>
    <w:rPr>
      <w:smallCaps/>
      <w:color w:val="595959"/>
      <w:u w:val="none" w:color="7F7F7F"/>
      <w:bdr w:val="none" w:sz="0" w:space="0" w:color="auto"/>
    </w:rPr>
  </w:style>
  <w:style w:type="character" w:styleId="Rykinuoroda">
    <w:name w:val="Intense Reference"/>
    <w:uiPriority w:val="32"/>
    <w:qFormat/>
    <w:rsid w:val="00675372"/>
    <w:rPr>
      <w:b/>
      <w:bCs/>
      <w:smallCaps/>
      <w:color w:val="44546A"/>
      <w:u w:val="single"/>
    </w:rPr>
  </w:style>
  <w:style w:type="character" w:styleId="Knygospavadinimas">
    <w:name w:val="Book Title"/>
    <w:uiPriority w:val="33"/>
    <w:qFormat/>
    <w:rsid w:val="00675372"/>
    <w:rPr>
      <w:b/>
      <w:bCs/>
      <w:smallCaps/>
      <w:spacing w:val="10"/>
    </w:rPr>
  </w:style>
  <w:style w:type="paragraph" w:styleId="Turinioantrat">
    <w:name w:val="TOC Heading"/>
    <w:basedOn w:val="Antrat1"/>
    <w:next w:val="prastasis"/>
    <w:uiPriority w:val="39"/>
    <w:semiHidden/>
    <w:unhideWhenUsed/>
    <w:qFormat/>
    <w:rsid w:val="00675372"/>
    <w:pPr>
      <w:outlineLvl w:val="9"/>
    </w:pPr>
  </w:style>
  <w:style w:type="paragraph" w:styleId="Sraopastraipa">
    <w:name w:val="List Paragraph"/>
    <w:basedOn w:val="prastasis"/>
    <w:uiPriority w:val="34"/>
    <w:qFormat/>
    <w:rsid w:val="00F3437E"/>
    <w:pPr>
      <w:spacing w:after="0" w:line="240" w:lineRule="auto"/>
      <w:ind w:left="720"/>
      <w:contextualSpacing/>
    </w:pPr>
    <w:rPr>
      <w:rFonts w:eastAsia="Calibri" w:cs="Calibri"/>
      <w:lang w:val="en-GB"/>
    </w:rPr>
  </w:style>
  <w:style w:type="character" w:customStyle="1" w:styleId="3oh-">
    <w:name w:val="_3oh-"/>
    <w:rsid w:val="00494369"/>
  </w:style>
  <w:style w:type="character" w:customStyle="1" w:styleId="UnresolvedMention1">
    <w:name w:val="Unresolved Mention1"/>
    <w:uiPriority w:val="99"/>
    <w:semiHidden/>
    <w:unhideWhenUsed/>
    <w:rsid w:val="00717420"/>
    <w:rPr>
      <w:color w:val="808080"/>
      <w:shd w:val="clear" w:color="auto" w:fill="E6E6E6"/>
    </w:rPr>
  </w:style>
  <w:style w:type="character" w:customStyle="1" w:styleId="ordinary-span-edit2">
    <w:name w:val="ordinary-span-edit2"/>
    <w:basedOn w:val="Numatytasispastraiposriftas"/>
    <w:rsid w:val="00FB641F"/>
  </w:style>
  <w:style w:type="character" w:customStyle="1" w:styleId="Neapdorotaspaminjimas1">
    <w:name w:val="Neapdorotas paminėjimas1"/>
    <w:basedOn w:val="Numatytasispastraiposriftas"/>
    <w:uiPriority w:val="99"/>
    <w:semiHidden/>
    <w:unhideWhenUsed/>
    <w:rsid w:val="009D2D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14580">
      <w:bodyDiv w:val="1"/>
      <w:marLeft w:val="0"/>
      <w:marRight w:val="0"/>
      <w:marTop w:val="0"/>
      <w:marBottom w:val="0"/>
      <w:divBdr>
        <w:top w:val="none" w:sz="0" w:space="0" w:color="auto"/>
        <w:left w:val="none" w:sz="0" w:space="0" w:color="auto"/>
        <w:bottom w:val="none" w:sz="0" w:space="0" w:color="auto"/>
        <w:right w:val="none" w:sz="0" w:space="0" w:color="auto"/>
      </w:divBdr>
    </w:div>
    <w:div w:id="96566376">
      <w:bodyDiv w:val="1"/>
      <w:marLeft w:val="0"/>
      <w:marRight w:val="0"/>
      <w:marTop w:val="0"/>
      <w:marBottom w:val="0"/>
      <w:divBdr>
        <w:top w:val="none" w:sz="0" w:space="0" w:color="auto"/>
        <w:left w:val="none" w:sz="0" w:space="0" w:color="auto"/>
        <w:bottom w:val="none" w:sz="0" w:space="0" w:color="auto"/>
        <w:right w:val="none" w:sz="0" w:space="0" w:color="auto"/>
      </w:divBdr>
    </w:div>
    <w:div w:id="101654919">
      <w:bodyDiv w:val="1"/>
      <w:marLeft w:val="0"/>
      <w:marRight w:val="0"/>
      <w:marTop w:val="0"/>
      <w:marBottom w:val="0"/>
      <w:divBdr>
        <w:top w:val="none" w:sz="0" w:space="0" w:color="auto"/>
        <w:left w:val="none" w:sz="0" w:space="0" w:color="auto"/>
        <w:bottom w:val="none" w:sz="0" w:space="0" w:color="auto"/>
        <w:right w:val="none" w:sz="0" w:space="0" w:color="auto"/>
      </w:divBdr>
    </w:div>
    <w:div w:id="149562640">
      <w:bodyDiv w:val="1"/>
      <w:marLeft w:val="0"/>
      <w:marRight w:val="0"/>
      <w:marTop w:val="0"/>
      <w:marBottom w:val="0"/>
      <w:divBdr>
        <w:top w:val="none" w:sz="0" w:space="0" w:color="auto"/>
        <w:left w:val="none" w:sz="0" w:space="0" w:color="auto"/>
        <w:bottom w:val="none" w:sz="0" w:space="0" w:color="auto"/>
        <w:right w:val="none" w:sz="0" w:space="0" w:color="auto"/>
      </w:divBdr>
    </w:div>
    <w:div w:id="190455024">
      <w:bodyDiv w:val="1"/>
      <w:marLeft w:val="0"/>
      <w:marRight w:val="0"/>
      <w:marTop w:val="0"/>
      <w:marBottom w:val="0"/>
      <w:divBdr>
        <w:top w:val="none" w:sz="0" w:space="0" w:color="auto"/>
        <w:left w:val="none" w:sz="0" w:space="0" w:color="auto"/>
        <w:bottom w:val="none" w:sz="0" w:space="0" w:color="auto"/>
        <w:right w:val="none" w:sz="0" w:space="0" w:color="auto"/>
      </w:divBdr>
    </w:div>
    <w:div w:id="240138302">
      <w:bodyDiv w:val="1"/>
      <w:marLeft w:val="0"/>
      <w:marRight w:val="0"/>
      <w:marTop w:val="0"/>
      <w:marBottom w:val="0"/>
      <w:divBdr>
        <w:top w:val="none" w:sz="0" w:space="0" w:color="auto"/>
        <w:left w:val="none" w:sz="0" w:space="0" w:color="auto"/>
        <w:bottom w:val="none" w:sz="0" w:space="0" w:color="auto"/>
        <w:right w:val="none" w:sz="0" w:space="0" w:color="auto"/>
      </w:divBdr>
    </w:div>
    <w:div w:id="255329419">
      <w:bodyDiv w:val="1"/>
      <w:marLeft w:val="0"/>
      <w:marRight w:val="0"/>
      <w:marTop w:val="0"/>
      <w:marBottom w:val="0"/>
      <w:divBdr>
        <w:top w:val="none" w:sz="0" w:space="0" w:color="auto"/>
        <w:left w:val="none" w:sz="0" w:space="0" w:color="auto"/>
        <w:bottom w:val="none" w:sz="0" w:space="0" w:color="auto"/>
        <w:right w:val="none" w:sz="0" w:space="0" w:color="auto"/>
      </w:divBdr>
    </w:div>
    <w:div w:id="310646569">
      <w:bodyDiv w:val="1"/>
      <w:marLeft w:val="0"/>
      <w:marRight w:val="0"/>
      <w:marTop w:val="0"/>
      <w:marBottom w:val="0"/>
      <w:divBdr>
        <w:top w:val="none" w:sz="0" w:space="0" w:color="auto"/>
        <w:left w:val="none" w:sz="0" w:space="0" w:color="auto"/>
        <w:bottom w:val="none" w:sz="0" w:space="0" w:color="auto"/>
        <w:right w:val="none" w:sz="0" w:space="0" w:color="auto"/>
      </w:divBdr>
    </w:div>
    <w:div w:id="510535966">
      <w:bodyDiv w:val="1"/>
      <w:marLeft w:val="0"/>
      <w:marRight w:val="0"/>
      <w:marTop w:val="0"/>
      <w:marBottom w:val="0"/>
      <w:divBdr>
        <w:top w:val="none" w:sz="0" w:space="0" w:color="auto"/>
        <w:left w:val="none" w:sz="0" w:space="0" w:color="auto"/>
        <w:bottom w:val="none" w:sz="0" w:space="0" w:color="auto"/>
        <w:right w:val="none" w:sz="0" w:space="0" w:color="auto"/>
      </w:divBdr>
    </w:div>
    <w:div w:id="522328029">
      <w:bodyDiv w:val="1"/>
      <w:marLeft w:val="0"/>
      <w:marRight w:val="0"/>
      <w:marTop w:val="0"/>
      <w:marBottom w:val="0"/>
      <w:divBdr>
        <w:top w:val="none" w:sz="0" w:space="0" w:color="auto"/>
        <w:left w:val="none" w:sz="0" w:space="0" w:color="auto"/>
        <w:bottom w:val="none" w:sz="0" w:space="0" w:color="auto"/>
        <w:right w:val="none" w:sz="0" w:space="0" w:color="auto"/>
      </w:divBdr>
    </w:div>
    <w:div w:id="522745407">
      <w:bodyDiv w:val="1"/>
      <w:marLeft w:val="0"/>
      <w:marRight w:val="0"/>
      <w:marTop w:val="0"/>
      <w:marBottom w:val="0"/>
      <w:divBdr>
        <w:top w:val="none" w:sz="0" w:space="0" w:color="auto"/>
        <w:left w:val="none" w:sz="0" w:space="0" w:color="auto"/>
        <w:bottom w:val="none" w:sz="0" w:space="0" w:color="auto"/>
        <w:right w:val="none" w:sz="0" w:space="0" w:color="auto"/>
      </w:divBdr>
    </w:div>
    <w:div w:id="559677762">
      <w:bodyDiv w:val="1"/>
      <w:marLeft w:val="0"/>
      <w:marRight w:val="0"/>
      <w:marTop w:val="0"/>
      <w:marBottom w:val="0"/>
      <w:divBdr>
        <w:top w:val="none" w:sz="0" w:space="0" w:color="auto"/>
        <w:left w:val="none" w:sz="0" w:space="0" w:color="auto"/>
        <w:bottom w:val="none" w:sz="0" w:space="0" w:color="auto"/>
        <w:right w:val="none" w:sz="0" w:space="0" w:color="auto"/>
      </w:divBdr>
    </w:div>
    <w:div w:id="601499315">
      <w:bodyDiv w:val="1"/>
      <w:marLeft w:val="0"/>
      <w:marRight w:val="0"/>
      <w:marTop w:val="0"/>
      <w:marBottom w:val="0"/>
      <w:divBdr>
        <w:top w:val="none" w:sz="0" w:space="0" w:color="auto"/>
        <w:left w:val="none" w:sz="0" w:space="0" w:color="auto"/>
        <w:bottom w:val="none" w:sz="0" w:space="0" w:color="auto"/>
        <w:right w:val="none" w:sz="0" w:space="0" w:color="auto"/>
      </w:divBdr>
    </w:div>
    <w:div w:id="678583069">
      <w:bodyDiv w:val="1"/>
      <w:marLeft w:val="0"/>
      <w:marRight w:val="0"/>
      <w:marTop w:val="0"/>
      <w:marBottom w:val="0"/>
      <w:divBdr>
        <w:top w:val="none" w:sz="0" w:space="0" w:color="auto"/>
        <w:left w:val="none" w:sz="0" w:space="0" w:color="auto"/>
        <w:bottom w:val="none" w:sz="0" w:space="0" w:color="auto"/>
        <w:right w:val="none" w:sz="0" w:space="0" w:color="auto"/>
      </w:divBdr>
    </w:div>
    <w:div w:id="743069119">
      <w:bodyDiv w:val="1"/>
      <w:marLeft w:val="0"/>
      <w:marRight w:val="0"/>
      <w:marTop w:val="0"/>
      <w:marBottom w:val="0"/>
      <w:divBdr>
        <w:top w:val="none" w:sz="0" w:space="0" w:color="auto"/>
        <w:left w:val="none" w:sz="0" w:space="0" w:color="auto"/>
        <w:bottom w:val="none" w:sz="0" w:space="0" w:color="auto"/>
        <w:right w:val="none" w:sz="0" w:space="0" w:color="auto"/>
      </w:divBdr>
    </w:div>
    <w:div w:id="776484574">
      <w:bodyDiv w:val="1"/>
      <w:marLeft w:val="0"/>
      <w:marRight w:val="0"/>
      <w:marTop w:val="0"/>
      <w:marBottom w:val="0"/>
      <w:divBdr>
        <w:top w:val="none" w:sz="0" w:space="0" w:color="auto"/>
        <w:left w:val="none" w:sz="0" w:space="0" w:color="auto"/>
        <w:bottom w:val="none" w:sz="0" w:space="0" w:color="auto"/>
        <w:right w:val="none" w:sz="0" w:space="0" w:color="auto"/>
      </w:divBdr>
    </w:div>
    <w:div w:id="859130116">
      <w:bodyDiv w:val="1"/>
      <w:marLeft w:val="0"/>
      <w:marRight w:val="0"/>
      <w:marTop w:val="0"/>
      <w:marBottom w:val="0"/>
      <w:divBdr>
        <w:top w:val="none" w:sz="0" w:space="0" w:color="auto"/>
        <w:left w:val="none" w:sz="0" w:space="0" w:color="auto"/>
        <w:bottom w:val="none" w:sz="0" w:space="0" w:color="auto"/>
        <w:right w:val="none" w:sz="0" w:space="0" w:color="auto"/>
      </w:divBdr>
    </w:div>
    <w:div w:id="887031286">
      <w:bodyDiv w:val="1"/>
      <w:marLeft w:val="0"/>
      <w:marRight w:val="0"/>
      <w:marTop w:val="0"/>
      <w:marBottom w:val="0"/>
      <w:divBdr>
        <w:top w:val="none" w:sz="0" w:space="0" w:color="auto"/>
        <w:left w:val="none" w:sz="0" w:space="0" w:color="auto"/>
        <w:bottom w:val="none" w:sz="0" w:space="0" w:color="auto"/>
        <w:right w:val="none" w:sz="0" w:space="0" w:color="auto"/>
      </w:divBdr>
    </w:div>
    <w:div w:id="918749942">
      <w:bodyDiv w:val="1"/>
      <w:marLeft w:val="0"/>
      <w:marRight w:val="0"/>
      <w:marTop w:val="0"/>
      <w:marBottom w:val="0"/>
      <w:divBdr>
        <w:top w:val="none" w:sz="0" w:space="0" w:color="auto"/>
        <w:left w:val="none" w:sz="0" w:space="0" w:color="auto"/>
        <w:bottom w:val="none" w:sz="0" w:space="0" w:color="auto"/>
        <w:right w:val="none" w:sz="0" w:space="0" w:color="auto"/>
      </w:divBdr>
    </w:div>
    <w:div w:id="949315051">
      <w:bodyDiv w:val="1"/>
      <w:marLeft w:val="0"/>
      <w:marRight w:val="0"/>
      <w:marTop w:val="0"/>
      <w:marBottom w:val="0"/>
      <w:divBdr>
        <w:top w:val="none" w:sz="0" w:space="0" w:color="auto"/>
        <w:left w:val="none" w:sz="0" w:space="0" w:color="auto"/>
        <w:bottom w:val="none" w:sz="0" w:space="0" w:color="auto"/>
        <w:right w:val="none" w:sz="0" w:space="0" w:color="auto"/>
      </w:divBdr>
    </w:div>
    <w:div w:id="987512551">
      <w:bodyDiv w:val="1"/>
      <w:marLeft w:val="0"/>
      <w:marRight w:val="0"/>
      <w:marTop w:val="0"/>
      <w:marBottom w:val="0"/>
      <w:divBdr>
        <w:top w:val="none" w:sz="0" w:space="0" w:color="auto"/>
        <w:left w:val="none" w:sz="0" w:space="0" w:color="auto"/>
        <w:bottom w:val="none" w:sz="0" w:space="0" w:color="auto"/>
        <w:right w:val="none" w:sz="0" w:space="0" w:color="auto"/>
      </w:divBdr>
    </w:div>
    <w:div w:id="1085958743">
      <w:bodyDiv w:val="1"/>
      <w:marLeft w:val="0"/>
      <w:marRight w:val="0"/>
      <w:marTop w:val="0"/>
      <w:marBottom w:val="0"/>
      <w:divBdr>
        <w:top w:val="none" w:sz="0" w:space="0" w:color="auto"/>
        <w:left w:val="none" w:sz="0" w:space="0" w:color="auto"/>
        <w:bottom w:val="none" w:sz="0" w:space="0" w:color="auto"/>
        <w:right w:val="none" w:sz="0" w:space="0" w:color="auto"/>
      </w:divBdr>
    </w:div>
    <w:div w:id="1166243679">
      <w:bodyDiv w:val="1"/>
      <w:marLeft w:val="0"/>
      <w:marRight w:val="0"/>
      <w:marTop w:val="0"/>
      <w:marBottom w:val="0"/>
      <w:divBdr>
        <w:top w:val="none" w:sz="0" w:space="0" w:color="auto"/>
        <w:left w:val="none" w:sz="0" w:space="0" w:color="auto"/>
        <w:bottom w:val="none" w:sz="0" w:space="0" w:color="auto"/>
        <w:right w:val="none" w:sz="0" w:space="0" w:color="auto"/>
      </w:divBdr>
    </w:div>
    <w:div w:id="1204827808">
      <w:bodyDiv w:val="1"/>
      <w:marLeft w:val="0"/>
      <w:marRight w:val="0"/>
      <w:marTop w:val="0"/>
      <w:marBottom w:val="0"/>
      <w:divBdr>
        <w:top w:val="none" w:sz="0" w:space="0" w:color="auto"/>
        <w:left w:val="none" w:sz="0" w:space="0" w:color="auto"/>
        <w:bottom w:val="none" w:sz="0" w:space="0" w:color="auto"/>
        <w:right w:val="none" w:sz="0" w:space="0" w:color="auto"/>
      </w:divBdr>
    </w:div>
    <w:div w:id="1215461190">
      <w:bodyDiv w:val="1"/>
      <w:marLeft w:val="0"/>
      <w:marRight w:val="0"/>
      <w:marTop w:val="0"/>
      <w:marBottom w:val="0"/>
      <w:divBdr>
        <w:top w:val="none" w:sz="0" w:space="0" w:color="auto"/>
        <w:left w:val="none" w:sz="0" w:space="0" w:color="auto"/>
        <w:bottom w:val="none" w:sz="0" w:space="0" w:color="auto"/>
        <w:right w:val="none" w:sz="0" w:space="0" w:color="auto"/>
      </w:divBdr>
    </w:div>
    <w:div w:id="1216506536">
      <w:bodyDiv w:val="1"/>
      <w:marLeft w:val="0"/>
      <w:marRight w:val="0"/>
      <w:marTop w:val="0"/>
      <w:marBottom w:val="0"/>
      <w:divBdr>
        <w:top w:val="none" w:sz="0" w:space="0" w:color="auto"/>
        <w:left w:val="none" w:sz="0" w:space="0" w:color="auto"/>
        <w:bottom w:val="none" w:sz="0" w:space="0" w:color="auto"/>
        <w:right w:val="none" w:sz="0" w:space="0" w:color="auto"/>
      </w:divBdr>
    </w:div>
    <w:div w:id="1231111352">
      <w:bodyDiv w:val="1"/>
      <w:marLeft w:val="0"/>
      <w:marRight w:val="0"/>
      <w:marTop w:val="0"/>
      <w:marBottom w:val="0"/>
      <w:divBdr>
        <w:top w:val="none" w:sz="0" w:space="0" w:color="auto"/>
        <w:left w:val="none" w:sz="0" w:space="0" w:color="auto"/>
        <w:bottom w:val="none" w:sz="0" w:space="0" w:color="auto"/>
        <w:right w:val="none" w:sz="0" w:space="0" w:color="auto"/>
      </w:divBdr>
    </w:div>
    <w:div w:id="1232353480">
      <w:bodyDiv w:val="1"/>
      <w:marLeft w:val="0"/>
      <w:marRight w:val="0"/>
      <w:marTop w:val="0"/>
      <w:marBottom w:val="0"/>
      <w:divBdr>
        <w:top w:val="none" w:sz="0" w:space="0" w:color="auto"/>
        <w:left w:val="none" w:sz="0" w:space="0" w:color="auto"/>
        <w:bottom w:val="none" w:sz="0" w:space="0" w:color="auto"/>
        <w:right w:val="none" w:sz="0" w:space="0" w:color="auto"/>
      </w:divBdr>
    </w:div>
    <w:div w:id="1384987858">
      <w:bodyDiv w:val="1"/>
      <w:marLeft w:val="0"/>
      <w:marRight w:val="0"/>
      <w:marTop w:val="0"/>
      <w:marBottom w:val="0"/>
      <w:divBdr>
        <w:top w:val="none" w:sz="0" w:space="0" w:color="auto"/>
        <w:left w:val="none" w:sz="0" w:space="0" w:color="auto"/>
        <w:bottom w:val="none" w:sz="0" w:space="0" w:color="auto"/>
        <w:right w:val="none" w:sz="0" w:space="0" w:color="auto"/>
      </w:divBdr>
    </w:div>
    <w:div w:id="1429423927">
      <w:bodyDiv w:val="1"/>
      <w:marLeft w:val="0"/>
      <w:marRight w:val="0"/>
      <w:marTop w:val="0"/>
      <w:marBottom w:val="0"/>
      <w:divBdr>
        <w:top w:val="none" w:sz="0" w:space="0" w:color="auto"/>
        <w:left w:val="none" w:sz="0" w:space="0" w:color="auto"/>
        <w:bottom w:val="none" w:sz="0" w:space="0" w:color="auto"/>
        <w:right w:val="none" w:sz="0" w:space="0" w:color="auto"/>
      </w:divBdr>
    </w:div>
    <w:div w:id="1722510866">
      <w:bodyDiv w:val="1"/>
      <w:marLeft w:val="0"/>
      <w:marRight w:val="0"/>
      <w:marTop w:val="0"/>
      <w:marBottom w:val="0"/>
      <w:divBdr>
        <w:top w:val="none" w:sz="0" w:space="0" w:color="auto"/>
        <w:left w:val="none" w:sz="0" w:space="0" w:color="auto"/>
        <w:bottom w:val="none" w:sz="0" w:space="0" w:color="auto"/>
        <w:right w:val="none" w:sz="0" w:space="0" w:color="auto"/>
      </w:divBdr>
    </w:div>
    <w:div w:id="1759521209">
      <w:bodyDiv w:val="1"/>
      <w:marLeft w:val="0"/>
      <w:marRight w:val="0"/>
      <w:marTop w:val="0"/>
      <w:marBottom w:val="0"/>
      <w:divBdr>
        <w:top w:val="none" w:sz="0" w:space="0" w:color="auto"/>
        <w:left w:val="none" w:sz="0" w:space="0" w:color="auto"/>
        <w:bottom w:val="none" w:sz="0" w:space="0" w:color="auto"/>
        <w:right w:val="none" w:sz="0" w:space="0" w:color="auto"/>
      </w:divBdr>
    </w:div>
    <w:div w:id="1817839645">
      <w:bodyDiv w:val="1"/>
      <w:marLeft w:val="0"/>
      <w:marRight w:val="0"/>
      <w:marTop w:val="0"/>
      <w:marBottom w:val="0"/>
      <w:divBdr>
        <w:top w:val="none" w:sz="0" w:space="0" w:color="auto"/>
        <w:left w:val="none" w:sz="0" w:space="0" w:color="auto"/>
        <w:bottom w:val="none" w:sz="0" w:space="0" w:color="auto"/>
        <w:right w:val="none" w:sz="0" w:space="0" w:color="auto"/>
      </w:divBdr>
    </w:div>
    <w:div w:id="1826387291">
      <w:bodyDiv w:val="1"/>
      <w:marLeft w:val="0"/>
      <w:marRight w:val="0"/>
      <w:marTop w:val="0"/>
      <w:marBottom w:val="0"/>
      <w:divBdr>
        <w:top w:val="none" w:sz="0" w:space="0" w:color="auto"/>
        <w:left w:val="none" w:sz="0" w:space="0" w:color="auto"/>
        <w:bottom w:val="none" w:sz="0" w:space="0" w:color="auto"/>
        <w:right w:val="none" w:sz="0" w:space="0" w:color="auto"/>
      </w:divBdr>
    </w:div>
    <w:div w:id="1828858074">
      <w:bodyDiv w:val="1"/>
      <w:marLeft w:val="0"/>
      <w:marRight w:val="0"/>
      <w:marTop w:val="0"/>
      <w:marBottom w:val="0"/>
      <w:divBdr>
        <w:top w:val="none" w:sz="0" w:space="0" w:color="auto"/>
        <w:left w:val="none" w:sz="0" w:space="0" w:color="auto"/>
        <w:bottom w:val="none" w:sz="0" w:space="0" w:color="auto"/>
        <w:right w:val="none" w:sz="0" w:space="0" w:color="auto"/>
      </w:divBdr>
    </w:div>
    <w:div w:id="1844468452">
      <w:bodyDiv w:val="1"/>
      <w:marLeft w:val="0"/>
      <w:marRight w:val="0"/>
      <w:marTop w:val="0"/>
      <w:marBottom w:val="0"/>
      <w:divBdr>
        <w:top w:val="none" w:sz="0" w:space="0" w:color="auto"/>
        <w:left w:val="none" w:sz="0" w:space="0" w:color="auto"/>
        <w:bottom w:val="none" w:sz="0" w:space="0" w:color="auto"/>
        <w:right w:val="none" w:sz="0" w:space="0" w:color="auto"/>
      </w:divBdr>
    </w:div>
    <w:div w:id="1959987203">
      <w:bodyDiv w:val="1"/>
      <w:marLeft w:val="0"/>
      <w:marRight w:val="0"/>
      <w:marTop w:val="0"/>
      <w:marBottom w:val="0"/>
      <w:divBdr>
        <w:top w:val="none" w:sz="0" w:space="0" w:color="auto"/>
        <w:left w:val="none" w:sz="0" w:space="0" w:color="auto"/>
        <w:bottom w:val="none" w:sz="0" w:space="0" w:color="auto"/>
        <w:right w:val="none" w:sz="0" w:space="0" w:color="auto"/>
      </w:divBdr>
    </w:div>
    <w:div w:id="2034257789">
      <w:bodyDiv w:val="1"/>
      <w:marLeft w:val="0"/>
      <w:marRight w:val="0"/>
      <w:marTop w:val="0"/>
      <w:marBottom w:val="0"/>
      <w:divBdr>
        <w:top w:val="none" w:sz="0" w:space="0" w:color="auto"/>
        <w:left w:val="none" w:sz="0" w:space="0" w:color="auto"/>
        <w:bottom w:val="none" w:sz="0" w:space="0" w:color="auto"/>
        <w:right w:val="none" w:sz="0" w:space="0" w:color="auto"/>
      </w:divBdr>
      <w:divsChild>
        <w:div w:id="794519782">
          <w:marLeft w:val="0"/>
          <w:marRight w:val="0"/>
          <w:marTop w:val="0"/>
          <w:marBottom w:val="0"/>
          <w:divBdr>
            <w:top w:val="none" w:sz="0" w:space="0" w:color="auto"/>
            <w:left w:val="none" w:sz="0" w:space="0" w:color="auto"/>
            <w:bottom w:val="none" w:sz="0" w:space="0" w:color="auto"/>
            <w:right w:val="none" w:sz="0" w:space="0" w:color="auto"/>
          </w:divBdr>
        </w:div>
        <w:div w:id="2060399614">
          <w:marLeft w:val="0"/>
          <w:marRight w:val="0"/>
          <w:marTop w:val="0"/>
          <w:marBottom w:val="0"/>
          <w:divBdr>
            <w:top w:val="none" w:sz="0" w:space="0" w:color="auto"/>
            <w:left w:val="none" w:sz="0" w:space="0" w:color="auto"/>
            <w:bottom w:val="none" w:sz="0" w:space="0" w:color="auto"/>
            <w:right w:val="none" w:sz="0" w:space="0" w:color="auto"/>
          </w:divBdr>
        </w:div>
      </w:divsChild>
    </w:div>
    <w:div w:id="2110618093">
      <w:bodyDiv w:val="1"/>
      <w:marLeft w:val="0"/>
      <w:marRight w:val="0"/>
      <w:marTop w:val="0"/>
      <w:marBottom w:val="0"/>
      <w:divBdr>
        <w:top w:val="none" w:sz="0" w:space="0" w:color="auto"/>
        <w:left w:val="none" w:sz="0" w:space="0" w:color="auto"/>
        <w:bottom w:val="none" w:sz="0" w:space="0" w:color="auto"/>
        <w:right w:val="none" w:sz="0" w:space="0" w:color="auto"/>
      </w:divBdr>
    </w:div>
    <w:div w:id="213837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VersliLietuva/videos/51274110294032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473143-D841-4EBA-81F6-FE144DD4D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4654</Words>
  <Characters>2653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Dear,</vt:lpstr>
      <vt:lpstr>Dear,</vt:lpstr>
    </vt:vector>
  </TitlesOfParts>
  <Company>User</Company>
  <LinksUpToDate>false</LinksUpToDate>
  <CharactersWithSpaces>7293</CharactersWithSpaces>
  <SharedDoc>false</SharedDoc>
  <HLinks>
    <vt:vector size="6" baseType="variant">
      <vt:variant>
        <vt:i4>8323090</vt:i4>
      </vt:variant>
      <vt:variant>
        <vt:i4>0</vt:i4>
      </vt:variant>
      <vt:variant>
        <vt:i4>0</vt:i4>
      </vt:variant>
      <vt:variant>
        <vt:i4>5</vt:i4>
      </vt:variant>
      <vt:variant>
        <vt:lpwstr>mailto:j.mazeikiene@verslilietuva.lt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dc:title>
  <dc:creator>user</dc:creator>
  <cp:lastModifiedBy>Rasa Naktinė</cp:lastModifiedBy>
  <cp:revision>18</cp:revision>
  <cp:lastPrinted>2019-10-10T11:23:00Z</cp:lastPrinted>
  <dcterms:created xsi:type="dcterms:W3CDTF">2020-04-03T05:17:00Z</dcterms:created>
  <dcterms:modified xsi:type="dcterms:W3CDTF">2020-04-03T08:37:00Z</dcterms:modified>
</cp:coreProperties>
</file>