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2C9CB" w14:textId="77777777" w:rsidR="00935E55" w:rsidRDefault="00935E55">
      <w:pP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8D2C9D0" w14:textId="77777777" w:rsidR="00935E55" w:rsidRDefault="00C2770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Atnaujintoje „</w:t>
      </w:r>
      <w:proofErr w:type="spellStart"/>
      <w:r>
        <w:rPr>
          <w:rFonts w:ascii="Arial" w:eastAsia="Arial" w:hAnsi="Arial" w:cs="Arial"/>
          <w:b/>
        </w:rPr>
        <w:t>Bolt</w:t>
      </w:r>
      <w:proofErr w:type="spellEnd"/>
      <w:r>
        <w:rPr>
          <w:rFonts w:ascii="Arial" w:eastAsia="Arial" w:hAnsi="Arial" w:cs="Arial"/>
          <w:b/>
        </w:rPr>
        <w:t>“ programėlėje – patogi arbatpinigių funkcija</w:t>
      </w:r>
    </w:p>
    <w:p w14:paraId="78D2C9D1" w14:textId="77777777" w:rsidR="00935E55" w:rsidRDefault="00935E55">
      <w:pPr>
        <w:rPr>
          <w:rFonts w:ascii="Arial" w:eastAsia="Arial" w:hAnsi="Arial" w:cs="Arial"/>
          <w:b/>
        </w:rPr>
      </w:pPr>
    </w:p>
    <w:p w14:paraId="78D2C9D4" w14:textId="77777777" w:rsidR="00935E55" w:rsidRDefault="00C2770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Pranešimas žiniasklaidai</w:t>
      </w:r>
    </w:p>
    <w:p w14:paraId="78D2C9D5" w14:textId="77777777" w:rsidR="00935E55" w:rsidRDefault="00C2770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2020 m. birželio 08 d. </w:t>
      </w:r>
    </w:p>
    <w:p w14:paraId="78D2C9D6" w14:textId="77777777" w:rsidR="00935E55" w:rsidRDefault="00935E55">
      <w:pPr>
        <w:spacing w:line="360" w:lineRule="auto"/>
        <w:jc w:val="both"/>
        <w:rPr>
          <w:rFonts w:ascii="Arial" w:eastAsia="Arial" w:hAnsi="Arial" w:cs="Arial"/>
          <w:b/>
          <w:i/>
        </w:rPr>
      </w:pPr>
    </w:p>
    <w:p w14:paraId="78D2C9D7" w14:textId="77777777" w:rsidR="00935E55" w:rsidRDefault="00C27708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Europoje lyderiaujanti pavėžėjimo paslaugų platforma „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B</w:t>
      </w:r>
      <w:r>
        <w:rPr>
          <w:rFonts w:ascii="Arial" w:eastAsia="Arial" w:hAnsi="Arial" w:cs="Arial"/>
          <w:b/>
          <w:sz w:val="20"/>
          <w:szCs w:val="20"/>
        </w:rPr>
        <w:t>olt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“ supaprastino galimybę parodyti dėmesį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pavežėjams</w:t>
      </w:r>
      <w:proofErr w:type="spellEnd"/>
      <w:r>
        <w:rPr>
          <w:rFonts w:ascii="Arial" w:eastAsia="Arial" w:hAnsi="Arial" w:cs="Arial"/>
          <w:b/>
          <w:sz w:val="20"/>
          <w:szCs w:val="20"/>
        </w:rPr>
        <w:t>, paliekant arbatpinigių. Nuo šiol, pasiekus kelionės tikslą, tą padaryti bus galima tiesiai programėlėje.</w:t>
      </w:r>
    </w:p>
    <w:p w14:paraId="78D2C9D8" w14:textId="77777777" w:rsidR="00935E55" w:rsidRDefault="00935E55">
      <w:pPr>
        <w:jc w:val="both"/>
        <w:rPr>
          <w:rFonts w:ascii="Arial" w:eastAsia="Arial" w:hAnsi="Arial" w:cs="Arial"/>
          <w:sz w:val="20"/>
          <w:szCs w:val="20"/>
        </w:rPr>
      </w:pPr>
    </w:p>
    <w:p w14:paraId="78D2C9D9" w14:textId="77777777" w:rsidR="00935E55" w:rsidRDefault="00C2770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Ši funkcija ims automatiškai veikti įdiegus naujausią programėlės „</w:t>
      </w:r>
      <w:proofErr w:type="spellStart"/>
      <w:r>
        <w:rPr>
          <w:rFonts w:ascii="Arial" w:eastAsia="Arial" w:hAnsi="Arial" w:cs="Arial"/>
          <w:sz w:val="20"/>
          <w:szCs w:val="20"/>
        </w:rPr>
        <w:t>Bolt</w:t>
      </w:r>
      <w:proofErr w:type="spellEnd"/>
      <w:r>
        <w:rPr>
          <w:rFonts w:ascii="Arial" w:eastAsia="Arial" w:hAnsi="Arial" w:cs="Arial"/>
          <w:sz w:val="20"/>
          <w:szCs w:val="20"/>
        </w:rPr>
        <w:t>“ versiją ir bus pasieki</w:t>
      </w:r>
      <w:r>
        <w:rPr>
          <w:rFonts w:ascii="Arial" w:eastAsia="Arial" w:hAnsi="Arial" w:cs="Arial"/>
          <w:sz w:val="20"/>
          <w:szCs w:val="20"/>
        </w:rPr>
        <w:t xml:space="preserve">ama „iOS“ bei „Android“ programinių įrangų išmaniuosiuose telefonuose. </w:t>
      </w:r>
      <w:proofErr w:type="spellStart"/>
      <w:r>
        <w:rPr>
          <w:rFonts w:ascii="Arial" w:eastAsia="Arial" w:hAnsi="Arial" w:cs="Arial"/>
          <w:sz w:val="20"/>
          <w:szCs w:val="20"/>
        </w:rPr>
        <w:t>Pavežėjimo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pabaigoje programėlė pasiūlys įvertinti kelionę žvaigždutėmis ir atsiliepimu bei palikti arbatpinigių. Keleiviai galės pasirinkti jų dydį iš jau nurodytų arba įrašyti sumą sa</w:t>
      </w:r>
      <w:r>
        <w:rPr>
          <w:rFonts w:ascii="Arial" w:eastAsia="Arial" w:hAnsi="Arial" w:cs="Arial"/>
          <w:sz w:val="20"/>
          <w:szCs w:val="20"/>
        </w:rPr>
        <w:t xml:space="preserve">vo nuožiūra tam skirtame laukelyje. Abiem atvejais </w:t>
      </w:r>
      <w:proofErr w:type="spellStart"/>
      <w:r>
        <w:rPr>
          <w:rFonts w:ascii="Arial" w:eastAsia="Arial" w:hAnsi="Arial" w:cs="Arial"/>
          <w:sz w:val="20"/>
          <w:szCs w:val="20"/>
        </w:rPr>
        <w:t>pavežėjas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visą ją ir gaus. Pervesti arbatpinigius bus galima per 15 minučių nuo kelionės pabaigos.</w:t>
      </w:r>
    </w:p>
    <w:p w14:paraId="78D2C9DA" w14:textId="77777777" w:rsidR="00935E55" w:rsidRDefault="00935E55">
      <w:pPr>
        <w:jc w:val="both"/>
        <w:rPr>
          <w:rFonts w:ascii="Arial" w:eastAsia="Arial" w:hAnsi="Arial" w:cs="Arial"/>
          <w:sz w:val="20"/>
          <w:szCs w:val="20"/>
        </w:rPr>
      </w:pPr>
    </w:p>
    <w:p w14:paraId="78D2C9DB" w14:textId="77777777" w:rsidR="00935E55" w:rsidRDefault="00C2770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„Seniai pastebėjome, kad mūsų vairuotojai stengiasi žengti papildomą mylią dėl maksimaliai patenkintų kel</w:t>
      </w:r>
      <w:r>
        <w:rPr>
          <w:rFonts w:ascii="Arial" w:eastAsia="Arial" w:hAnsi="Arial" w:cs="Arial"/>
          <w:sz w:val="20"/>
          <w:szCs w:val="20"/>
        </w:rPr>
        <w:t xml:space="preserve">eivių. Per karantiną ypač pagausėjo atsiliepimų, kuriuose pastebimas išskirtinai malonus </w:t>
      </w:r>
      <w:proofErr w:type="spellStart"/>
      <w:r>
        <w:rPr>
          <w:rFonts w:ascii="Arial" w:eastAsia="Arial" w:hAnsi="Arial" w:cs="Arial"/>
          <w:sz w:val="20"/>
          <w:szCs w:val="20"/>
        </w:rPr>
        <w:t>pavežėjų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bendravimas, rūpestis dėl su karantinu susijusio saugumo ar tiesiog puiki nuotaika kelionės metu. Panorėjus įvertinti „</w:t>
      </w:r>
      <w:proofErr w:type="spellStart"/>
      <w:r>
        <w:rPr>
          <w:rFonts w:ascii="Arial" w:eastAsia="Arial" w:hAnsi="Arial" w:cs="Arial"/>
          <w:sz w:val="20"/>
          <w:szCs w:val="20"/>
        </w:rPr>
        <w:t>Bolt</w:t>
      </w:r>
      <w:proofErr w:type="spellEnd"/>
      <w:r>
        <w:rPr>
          <w:rFonts w:ascii="Arial" w:eastAsia="Arial" w:hAnsi="Arial" w:cs="Arial"/>
          <w:sz w:val="20"/>
          <w:szCs w:val="20"/>
        </w:rPr>
        <w:t>“ vairuotojus ir arbatpinigiais, da</w:t>
      </w:r>
      <w:r>
        <w:rPr>
          <w:rFonts w:ascii="Arial" w:eastAsia="Arial" w:hAnsi="Arial" w:cs="Arial"/>
          <w:sz w:val="20"/>
          <w:szCs w:val="20"/>
        </w:rPr>
        <w:t>bar tai padaryti bus dar paprasčiau“, – teigia įmonės vadovas Lietuvoje Andrius Pacevičius.</w:t>
      </w:r>
    </w:p>
    <w:p w14:paraId="78D2C9DC" w14:textId="77777777" w:rsidR="00935E55" w:rsidRDefault="00935E55">
      <w:pPr>
        <w:jc w:val="both"/>
        <w:rPr>
          <w:rFonts w:ascii="Arial" w:eastAsia="Arial" w:hAnsi="Arial" w:cs="Arial"/>
          <w:sz w:val="20"/>
          <w:szCs w:val="20"/>
        </w:rPr>
      </w:pPr>
    </w:p>
    <w:p w14:paraId="78D2C9DD" w14:textId="77777777" w:rsidR="00935E55" w:rsidRDefault="00C2770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Paskelbus karantiną, „</w:t>
      </w:r>
      <w:proofErr w:type="spellStart"/>
      <w:r>
        <w:rPr>
          <w:rFonts w:ascii="Arial" w:eastAsia="Arial" w:hAnsi="Arial" w:cs="Arial"/>
          <w:sz w:val="20"/>
          <w:szCs w:val="20"/>
        </w:rPr>
        <w:t>Bolt</w:t>
      </w:r>
      <w:proofErr w:type="spellEnd"/>
      <w:r>
        <w:rPr>
          <w:rFonts w:ascii="Arial" w:eastAsia="Arial" w:hAnsi="Arial" w:cs="Arial"/>
          <w:sz w:val="20"/>
          <w:szCs w:val="20"/>
        </w:rPr>
        <w:t>“ pristatė ne vieną naujovę, norėdama prisidėti prie komfortiškesnės visuomenės kasdienybės neįprastu laikotarpiu. Kategorijos „</w:t>
      </w:r>
      <w:proofErr w:type="spellStart"/>
      <w:r>
        <w:rPr>
          <w:rFonts w:ascii="Arial" w:eastAsia="Arial" w:hAnsi="Arial" w:cs="Arial"/>
          <w:sz w:val="20"/>
          <w:szCs w:val="20"/>
        </w:rPr>
        <w:t>Protect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“ </w:t>
      </w:r>
      <w:r>
        <w:rPr>
          <w:rFonts w:ascii="Arial" w:eastAsia="Arial" w:hAnsi="Arial" w:cs="Arial"/>
          <w:sz w:val="20"/>
          <w:szCs w:val="20"/>
        </w:rPr>
        <w:t>automobiliuose įrengtos pertvaros, visiškai atskiriančios keleivį ir vairuotoją, jų saugumui užtikrinti dalijamos dezinfekcinės priemonės. Vilniaus medikai kviečiami naudotis „</w:t>
      </w:r>
      <w:proofErr w:type="spellStart"/>
      <w:r>
        <w:rPr>
          <w:rFonts w:ascii="Arial" w:eastAsia="Arial" w:hAnsi="Arial" w:cs="Arial"/>
          <w:sz w:val="20"/>
          <w:szCs w:val="20"/>
        </w:rPr>
        <w:t>Bolt</w:t>
      </w:r>
      <w:proofErr w:type="spellEnd"/>
      <w:r>
        <w:rPr>
          <w:rFonts w:ascii="Arial" w:eastAsia="Arial" w:hAnsi="Arial" w:cs="Arial"/>
          <w:sz w:val="20"/>
          <w:szCs w:val="20"/>
        </w:rPr>
        <w:t>“ nemokamai, maisto, gėrimų bei kitų prekių pristatymas vyksta saugiu bekont</w:t>
      </w:r>
      <w:r>
        <w:rPr>
          <w:rFonts w:ascii="Arial" w:eastAsia="Arial" w:hAnsi="Arial" w:cs="Arial"/>
          <w:sz w:val="20"/>
          <w:szCs w:val="20"/>
        </w:rPr>
        <w:t xml:space="preserve">akčiu būdu, o prireikus, </w:t>
      </w:r>
      <w:proofErr w:type="spellStart"/>
      <w:r>
        <w:rPr>
          <w:rFonts w:ascii="Arial" w:eastAsia="Arial" w:hAnsi="Arial" w:cs="Arial"/>
          <w:sz w:val="20"/>
          <w:szCs w:val="20"/>
        </w:rPr>
        <w:t>pavežėjai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gali tapti kurjeriais ir pasirūpinti gyventojų siuntomis.</w:t>
      </w:r>
    </w:p>
    <w:p w14:paraId="78D2C9DE" w14:textId="77777777" w:rsidR="00935E55" w:rsidRDefault="00935E55">
      <w:pPr>
        <w:jc w:val="both"/>
        <w:rPr>
          <w:rFonts w:ascii="Arial" w:eastAsia="Arial" w:hAnsi="Arial" w:cs="Arial"/>
          <w:sz w:val="20"/>
          <w:szCs w:val="20"/>
        </w:rPr>
      </w:pPr>
    </w:p>
    <w:p w14:paraId="78D2C9DF" w14:textId="77777777" w:rsidR="00935E55" w:rsidRDefault="00C2770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„</w:t>
      </w:r>
      <w:proofErr w:type="spellStart"/>
      <w:r>
        <w:rPr>
          <w:rFonts w:ascii="Arial" w:eastAsia="Arial" w:hAnsi="Arial" w:cs="Arial"/>
          <w:sz w:val="20"/>
          <w:szCs w:val="20"/>
        </w:rPr>
        <w:t>Bolt</w:t>
      </w:r>
      <w:proofErr w:type="spellEnd"/>
      <w:r>
        <w:rPr>
          <w:rFonts w:ascii="Arial" w:eastAsia="Arial" w:hAnsi="Arial" w:cs="Arial"/>
          <w:sz w:val="20"/>
          <w:szCs w:val="20"/>
        </w:rPr>
        <w:t>“ tikisi, kad programėlėje įdiegta funkcija išreikšti dėkingumą už nepriekaištingai suteiktą paslaugą pasitarnaus tais atvejais, kai tokių gražių keleivių žo</w:t>
      </w:r>
      <w:r>
        <w:rPr>
          <w:rFonts w:ascii="Arial" w:eastAsia="Arial" w:hAnsi="Arial" w:cs="Arial"/>
          <w:sz w:val="20"/>
          <w:szCs w:val="20"/>
        </w:rPr>
        <w:t xml:space="preserve">džių kaip šie (žr. toliau), skirtų </w:t>
      </w:r>
      <w:proofErr w:type="spellStart"/>
      <w:r>
        <w:rPr>
          <w:rFonts w:ascii="Arial" w:eastAsia="Arial" w:hAnsi="Arial" w:cs="Arial"/>
          <w:sz w:val="20"/>
          <w:szCs w:val="20"/>
        </w:rPr>
        <w:t>pavežėjams</w:t>
      </w:r>
      <w:proofErr w:type="spellEnd"/>
      <w:r>
        <w:rPr>
          <w:rFonts w:ascii="Arial" w:eastAsia="Arial" w:hAnsi="Arial" w:cs="Arial"/>
          <w:sz w:val="20"/>
          <w:szCs w:val="20"/>
        </w:rPr>
        <w:t>,  pasirodys per maža:</w:t>
      </w:r>
    </w:p>
    <w:p w14:paraId="78D2C9E0" w14:textId="77777777" w:rsidR="00935E55" w:rsidRDefault="00935E55">
      <w:pPr>
        <w:jc w:val="both"/>
        <w:rPr>
          <w:rFonts w:ascii="Arial" w:eastAsia="Arial" w:hAnsi="Arial" w:cs="Arial"/>
        </w:rPr>
      </w:pPr>
    </w:p>
    <w:p w14:paraId="78D2C9E1" w14:textId="77777777" w:rsidR="00935E55" w:rsidRDefault="00C2770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Povilas – geriausias vairuotojas visose platformose, kokiomis teko naudotis.  Visą kelionę rūpinosi mano komfortu, stabteldavo nemokamos kavos ir buvo be galo malonus. Jis tikrai sektinas</w:t>
      </w:r>
      <w:r>
        <w:rPr>
          <w:rFonts w:ascii="Arial" w:eastAsia="Arial" w:hAnsi="Arial" w:cs="Arial"/>
          <w:i/>
          <w:sz w:val="20"/>
          <w:szCs w:val="20"/>
        </w:rPr>
        <w:t xml:space="preserve"> pavyzdys visoje „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Bolt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“ bendruomenėje. </w:t>
      </w:r>
      <w:r>
        <w:rPr>
          <w:rFonts w:ascii="Arial" w:eastAsia="Arial" w:hAnsi="Arial" w:cs="Arial"/>
          <w:sz w:val="20"/>
          <w:szCs w:val="20"/>
        </w:rPr>
        <w:t>Kaunas</w:t>
      </w:r>
    </w:p>
    <w:p w14:paraId="78D2C9E2" w14:textId="77777777" w:rsidR="00935E55" w:rsidRDefault="00935E55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78D2C9E3" w14:textId="77777777" w:rsidR="00935E55" w:rsidRDefault="00C2770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Neįtikėtinai mandagus ir, kas žaviausia, dėvėjo medicininę kaukę, kad užtikrintų maksimalų keleivių saugumą šituo varginančiu laikotarpiu. 10/10. </w:t>
      </w:r>
      <w:r>
        <w:rPr>
          <w:rFonts w:ascii="Arial" w:eastAsia="Arial" w:hAnsi="Arial" w:cs="Arial"/>
          <w:sz w:val="20"/>
          <w:szCs w:val="20"/>
        </w:rPr>
        <w:t>Vilnius</w:t>
      </w:r>
    </w:p>
    <w:p w14:paraId="78D2C9E4" w14:textId="77777777" w:rsidR="00935E55" w:rsidRDefault="00935E55">
      <w:pPr>
        <w:jc w:val="both"/>
        <w:rPr>
          <w:rFonts w:ascii="Arial" w:eastAsia="Arial" w:hAnsi="Arial" w:cs="Arial"/>
          <w:sz w:val="20"/>
          <w:szCs w:val="20"/>
        </w:rPr>
      </w:pPr>
    </w:p>
    <w:p w14:paraId="78D2C9E5" w14:textId="77777777" w:rsidR="00935E55" w:rsidRDefault="00C2770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Būtų galima pridėt daugiau žvaigždžių – tikrai pridėči</w:t>
      </w:r>
      <w:r>
        <w:rPr>
          <w:rFonts w:ascii="Arial" w:eastAsia="Arial" w:hAnsi="Arial" w:cs="Arial"/>
          <w:i/>
          <w:sz w:val="20"/>
          <w:szCs w:val="20"/>
        </w:rPr>
        <w:t xml:space="preserve">au vien už kelionės metu grotą muziką. Ypač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Fall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Out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Boy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ir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Thirty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Seconds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to Mars. </w:t>
      </w:r>
      <w:r>
        <w:rPr>
          <w:rFonts w:ascii="Arial" w:eastAsia="Arial" w:hAnsi="Arial" w:cs="Arial"/>
          <w:sz w:val="20"/>
          <w:szCs w:val="20"/>
        </w:rPr>
        <w:t>Vilnius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78D2C9E6" w14:textId="77777777" w:rsidR="00935E55" w:rsidRDefault="00935E55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78D2C9E7" w14:textId="77777777" w:rsidR="00935E55" w:rsidRDefault="00C277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20"/>
          <w:szCs w:val="20"/>
        </w:rPr>
        <w:t xml:space="preserve">Šis važiavimas tikriausiai buvo įsimintiniausias iš visų! Vairuotojas nerealus! Nuoširdus ir prasmingas pokalbis. Ačiū už nuotaiką! </w:t>
      </w:r>
      <w:r>
        <w:rPr>
          <w:rFonts w:ascii="Arial" w:eastAsia="Arial" w:hAnsi="Arial" w:cs="Arial"/>
          <w:sz w:val="20"/>
          <w:szCs w:val="20"/>
        </w:rPr>
        <w:t>Kaunas</w:t>
      </w:r>
    </w:p>
    <w:p w14:paraId="78D2C9E8" w14:textId="77777777" w:rsidR="00935E55" w:rsidRDefault="00935E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8D2C9E9" w14:textId="77777777" w:rsidR="00935E55" w:rsidRDefault="00935E55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78D2C9EA" w14:textId="77777777" w:rsidR="00935E55" w:rsidRDefault="00C27708">
      <w:pPr>
        <w:spacing w:line="360" w:lineRule="auto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b/>
          <w:i/>
          <w:sz w:val="18"/>
          <w:szCs w:val="18"/>
        </w:rPr>
        <w:t>Apie „</w:t>
      </w:r>
      <w:proofErr w:type="spellStart"/>
      <w:r>
        <w:rPr>
          <w:rFonts w:ascii="Arial" w:eastAsia="Arial" w:hAnsi="Arial" w:cs="Arial"/>
          <w:b/>
          <w:i/>
          <w:sz w:val="18"/>
          <w:szCs w:val="18"/>
        </w:rPr>
        <w:t>Bolt</w:t>
      </w:r>
      <w:proofErr w:type="spellEnd"/>
      <w:r>
        <w:rPr>
          <w:rFonts w:ascii="Arial" w:eastAsia="Arial" w:hAnsi="Arial" w:cs="Arial"/>
          <w:b/>
          <w:i/>
          <w:sz w:val="18"/>
          <w:szCs w:val="18"/>
        </w:rPr>
        <w:t>“</w:t>
      </w:r>
      <w:r>
        <w:rPr>
          <w:rFonts w:ascii="Arial" w:eastAsia="Arial" w:hAnsi="Arial" w:cs="Arial"/>
          <w:i/>
          <w:sz w:val="18"/>
          <w:szCs w:val="18"/>
        </w:rPr>
        <w:t> </w:t>
      </w:r>
      <w:r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78D2C9EB" w14:textId="77777777" w:rsidR="00935E55" w:rsidRDefault="00C277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„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Bolt</w:t>
      </w:r>
      <w:proofErr w:type="spellEnd"/>
      <w:r>
        <w:rPr>
          <w:rFonts w:ascii="Arial" w:eastAsia="Arial" w:hAnsi="Arial" w:cs="Arial"/>
          <w:i/>
          <w:sz w:val="18"/>
          <w:szCs w:val="18"/>
        </w:rPr>
        <w:t>“ – Europoje lyderiaujanti pavėžėjimo platforma, kurianti lengvesnį, greitesnį ir patikimesnį su</w:t>
      </w:r>
      <w:r>
        <w:rPr>
          <w:rFonts w:ascii="Arial" w:eastAsia="Arial" w:hAnsi="Arial" w:cs="Arial"/>
          <w:i/>
          <w:sz w:val="18"/>
          <w:szCs w:val="18"/>
        </w:rPr>
        <w:t xml:space="preserve">sisiekimą mieste. Kompaniją 2013 m. įkūrė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Markusas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Villigas</w:t>
      </w:r>
      <w:proofErr w:type="spellEnd"/>
      <w:r>
        <w:rPr>
          <w:rFonts w:ascii="Arial" w:eastAsia="Arial" w:hAnsi="Arial" w:cs="Arial"/>
          <w:i/>
          <w:sz w:val="18"/>
          <w:szCs w:val="18"/>
        </w:rPr>
        <w:t>. Tai viena greičiausiai augančių transporto platformų Europos bei Afrikos žemynuose, į kurią jau yra investavę „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Daimler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“, „Didi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Chuxing</w:t>
      </w:r>
      <w:proofErr w:type="spellEnd"/>
      <w:r>
        <w:rPr>
          <w:rFonts w:ascii="Arial" w:eastAsia="Arial" w:hAnsi="Arial" w:cs="Arial"/>
          <w:i/>
          <w:sz w:val="18"/>
          <w:szCs w:val="18"/>
        </w:rPr>
        <w:t>“, „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Korelya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Capital</w:t>
      </w:r>
      <w:proofErr w:type="spellEnd"/>
      <w:r>
        <w:rPr>
          <w:rFonts w:ascii="Arial" w:eastAsia="Arial" w:hAnsi="Arial" w:cs="Arial"/>
          <w:i/>
          <w:sz w:val="18"/>
          <w:szCs w:val="18"/>
        </w:rPr>
        <w:t>“ ir „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TransferWise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“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bendraįkūrėjas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Taaveta</w:t>
      </w:r>
      <w:r>
        <w:rPr>
          <w:rFonts w:ascii="Arial" w:eastAsia="Arial" w:hAnsi="Arial" w:cs="Arial"/>
          <w:i/>
          <w:sz w:val="18"/>
          <w:szCs w:val="18"/>
        </w:rPr>
        <w:t>s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Hinrikus</w:t>
      </w:r>
      <w:proofErr w:type="spellEnd"/>
      <w:r>
        <w:rPr>
          <w:rFonts w:ascii="Arial" w:eastAsia="Arial" w:hAnsi="Arial" w:cs="Arial"/>
          <w:i/>
          <w:sz w:val="18"/>
          <w:szCs w:val="18"/>
        </w:rPr>
        <w:t>. „</w:t>
      </w:r>
      <w:proofErr w:type="spellStart"/>
      <w:r>
        <w:rPr>
          <w:rFonts w:ascii="Arial" w:eastAsia="Arial" w:hAnsi="Arial" w:cs="Arial"/>
          <w:i/>
          <w:sz w:val="18"/>
          <w:szCs w:val="18"/>
        </w:rPr>
        <w:t>Bolt</w:t>
      </w:r>
      <w:proofErr w:type="spellEnd"/>
      <w:r>
        <w:rPr>
          <w:rFonts w:ascii="Arial" w:eastAsia="Arial" w:hAnsi="Arial" w:cs="Arial"/>
          <w:i/>
          <w:sz w:val="18"/>
          <w:szCs w:val="18"/>
        </w:rPr>
        <w:t xml:space="preserve">“ paslaugomis naudojasi virš 30 milijonų žmonių daugiau nei 35 valstybėse visame pasaulyje. Daugiau informacijos: </w:t>
      </w:r>
      <w:hyperlink r:id="rId7">
        <w:r>
          <w:rPr>
            <w:rFonts w:ascii="Arial" w:eastAsia="Arial" w:hAnsi="Arial" w:cs="Arial"/>
            <w:i/>
            <w:color w:val="0563C1"/>
            <w:sz w:val="18"/>
            <w:szCs w:val="18"/>
            <w:u w:val="single"/>
          </w:rPr>
          <w:t>www.bolt.eu</w:t>
        </w:r>
      </w:hyperlink>
    </w:p>
    <w:p w14:paraId="78D2C9EC" w14:textId="77777777" w:rsidR="00935E55" w:rsidRDefault="00C277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   </w:t>
      </w:r>
    </w:p>
    <w:p w14:paraId="78D2C9ED" w14:textId="77777777" w:rsidR="00935E55" w:rsidRDefault="00935E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8D2C9EE" w14:textId="77777777" w:rsidR="00935E55" w:rsidRDefault="00C277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Kontaktai žiniasklaidai</w:t>
      </w:r>
      <w:r>
        <w:rPr>
          <w:rFonts w:ascii="Arial" w:eastAsia="Arial" w:hAnsi="Arial" w:cs="Arial"/>
          <w:color w:val="000000"/>
          <w:sz w:val="20"/>
          <w:szCs w:val="20"/>
        </w:rPr>
        <w:t>    </w:t>
      </w:r>
    </w:p>
    <w:p w14:paraId="78D2C9EF" w14:textId="77777777" w:rsidR="00935E55" w:rsidRDefault="00C277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Simona Vaičikauskė </w:t>
      </w:r>
    </w:p>
    <w:p w14:paraId="78D2C9F0" w14:textId="77777777" w:rsidR="00935E55" w:rsidRDefault="00C277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T: +370 614 58 997  </w:t>
      </w:r>
    </w:p>
    <w:p w14:paraId="78D2C9F1" w14:textId="77777777" w:rsidR="00935E55" w:rsidRDefault="00C27708">
      <w:pPr>
        <w:spacing w:line="257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E: </w:t>
      </w:r>
      <w:r>
        <w:rPr>
          <w:rFonts w:ascii="Arial" w:eastAsia="Arial" w:hAnsi="Arial" w:cs="Arial"/>
          <w:color w:val="1155CC"/>
          <w:sz w:val="20"/>
          <w:szCs w:val="20"/>
          <w:u w:val="single"/>
        </w:rPr>
        <w:t>press.lt@bolt.eu</w:t>
      </w:r>
    </w:p>
    <w:sectPr w:rsidR="00935E55" w:rsidSect="00C27708">
      <w:headerReference w:type="default" r:id="rId8"/>
      <w:pgSz w:w="12240" w:h="15840"/>
      <w:pgMar w:top="1440" w:right="990" w:bottom="720" w:left="108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2C9F7" w14:textId="77777777" w:rsidR="00000000" w:rsidRDefault="00C27708">
      <w:r>
        <w:separator/>
      </w:r>
    </w:p>
  </w:endnote>
  <w:endnote w:type="continuationSeparator" w:id="0">
    <w:p w14:paraId="78D2C9F9" w14:textId="77777777" w:rsidR="00000000" w:rsidRDefault="00C2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2C9F3" w14:textId="77777777" w:rsidR="00000000" w:rsidRDefault="00C27708">
      <w:r>
        <w:separator/>
      </w:r>
    </w:p>
  </w:footnote>
  <w:footnote w:type="continuationSeparator" w:id="0">
    <w:p w14:paraId="78D2C9F5" w14:textId="77777777" w:rsidR="00000000" w:rsidRDefault="00C27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2C9F2" w14:textId="77777777" w:rsidR="00935E55" w:rsidRDefault="00C2770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78D2C9F3" wp14:editId="78D2C9F4">
          <wp:extent cx="1222611" cy="717369"/>
          <wp:effectExtent l="0" t="0" r="0" b="0"/>
          <wp:docPr id="15" name="image1.png" descr="Image result for bol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 result for bolt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2611" cy="7173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E55"/>
    <w:rsid w:val="000B3388"/>
    <w:rsid w:val="008900C2"/>
    <w:rsid w:val="00935E55"/>
    <w:rsid w:val="00C2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2C9CB"/>
  <w15:docId w15:val="{55A2BE95-2F96-432B-A270-4AEE2A69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909"/>
    <w:rPr>
      <w:lang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5314F"/>
    <w:pPr>
      <w:spacing w:before="100" w:beforeAutospacing="1" w:after="100" w:afterAutospacing="1"/>
    </w:pPr>
    <w:rPr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2C51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1DE"/>
  </w:style>
  <w:style w:type="paragraph" w:styleId="Footer">
    <w:name w:val="footer"/>
    <w:basedOn w:val="Normal"/>
    <w:link w:val="FooterChar"/>
    <w:uiPriority w:val="99"/>
    <w:unhideWhenUsed/>
    <w:rsid w:val="002C51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1DE"/>
  </w:style>
  <w:style w:type="character" w:styleId="CommentReference">
    <w:name w:val="annotation reference"/>
    <w:basedOn w:val="DefaultParagraphFont"/>
    <w:uiPriority w:val="99"/>
    <w:semiHidden/>
    <w:unhideWhenUsed/>
    <w:rsid w:val="001B2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2B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2B80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B80"/>
    <w:rPr>
      <w:rFonts w:ascii="Times New Roman" w:hAnsi="Times New Roman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B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B80"/>
    <w:rPr>
      <w:rFonts w:ascii="Segoe UI" w:hAnsi="Segoe UI" w:cs="Segoe UI"/>
      <w:sz w:val="18"/>
      <w:szCs w:val="18"/>
      <w:lang w:val="en-GB" w:eastAsia="en-GB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AC564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5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lt.e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Xl53mZDG3lcZmUt27FrF0XhH0Q==">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2137</Words>
  <Characters>1219</Characters>
  <Application>Microsoft Office Word</Application>
  <DocSecurity>0</DocSecurity>
  <Lines>10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Justina&amp;Berta</dc:creator>
  <cp:lastModifiedBy>Simona&amp;Berta</cp:lastModifiedBy>
  <cp:revision>4</cp:revision>
  <dcterms:created xsi:type="dcterms:W3CDTF">2020-05-19T07:37:00Z</dcterms:created>
  <dcterms:modified xsi:type="dcterms:W3CDTF">2020-06-08T06:12:00Z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0x0101005B309DF32D9C9A46B5B6D03034401459</vt:lpwstr>
  </property>
</Properties>
</file>