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1E87FC" w14:textId="39D7E4B4" w:rsidR="00311E53" w:rsidRPr="00311E53" w:rsidRDefault="00311E53" w:rsidP="00311E53">
      <w:pPr>
        <w:jc w:val="center"/>
        <w:rPr>
          <w:rFonts w:asciiTheme="minorHAnsi" w:hAnsiTheme="minorHAnsi" w:cstheme="minorHAnsi"/>
          <w:b/>
          <w:bCs/>
        </w:rPr>
      </w:pPr>
      <w:bookmarkStart w:id="0" w:name="_Hlk43970937"/>
      <w:r w:rsidRPr="00311E53">
        <w:rPr>
          <w:rFonts w:ascii="Arial" w:eastAsia="Trebuchet MS" w:hAnsi="Arial" w:cs="Arial"/>
          <w:noProof/>
          <w:color w:val="000000" w:themeColor="text1"/>
        </w:rPr>
        <w:drawing>
          <wp:inline distT="114300" distB="114300" distL="114300" distR="114300" wp14:anchorId="19B32136" wp14:editId="60516684">
            <wp:extent cx="1727835" cy="38404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5098" cy="4078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440607" w14:textId="22A006A5" w:rsidR="008E1AE3" w:rsidRPr="00311E53" w:rsidRDefault="00311E53" w:rsidP="00311E53">
      <w:pPr>
        <w:jc w:val="center"/>
        <w:rPr>
          <w:rFonts w:asciiTheme="minorHAnsi" w:hAnsiTheme="minorHAnsi" w:cstheme="minorHAnsi"/>
          <w:b/>
          <w:bCs/>
        </w:rPr>
      </w:pPr>
      <w:r w:rsidRPr="00311E53">
        <w:rPr>
          <w:rFonts w:asciiTheme="minorHAnsi" w:hAnsiTheme="minorHAnsi" w:cstheme="minorHAnsi"/>
          <w:noProof/>
        </w:rPr>
        <w:drawing>
          <wp:inline distT="0" distB="0" distL="0" distR="0" wp14:anchorId="0829E9C3" wp14:editId="5E19E62C">
            <wp:extent cx="1600200" cy="640540"/>
            <wp:effectExtent l="0" t="0" r="0" b="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 draudimas_LOGO_CMY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940" cy="70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3E063EB2" w14:textId="1C24F7D6" w:rsidR="00DB7C80" w:rsidRPr="00311E53" w:rsidRDefault="00DB7C80" w:rsidP="00412B2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8F591D6" w14:textId="67C1A9D9" w:rsidR="00311E53" w:rsidRPr="00311E53" w:rsidRDefault="00311E53" w:rsidP="00311E53">
      <w:pPr>
        <w:ind w:right="-188"/>
        <w:jc w:val="both"/>
        <w:rPr>
          <w:rFonts w:asciiTheme="minorHAnsi" w:hAnsiTheme="minorHAnsi" w:cstheme="minorHAnsi"/>
          <w:sz w:val="20"/>
          <w:szCs w:val="20"/>
        </w:rPr>
      </w:pPr>
      <w:r w:rsidRPr="00311E53">
        <w:rPr>
          <w:rFonts w:asciiTheme="minorHAnsi" w:hAnsiTheme="minorHAnsi" w:cstheme="minorHAnsi"/>
          <w:sz w:val="20"/>
          <w:szCs w:val="20"/>
        </w:rPr>
        <w:t>Pranešimas žiniasklaidai</w:t>
      </w:r>
    </w:p>
    <w:p w14:paraId="4ED12C0F" w14:textId="2065AE94" w:rsidR="00DB7C80" w:rsidRPr="004B5A33" w:rsidRDefault="00311E53" w:rsidP="004B5A33">
      <w:pPr>
        <w:jc w:val="both"/>
        <w:rPr>
          <w:rFonts w:asciiTheme="minorHAnsi" w:hAnsiTheme="minorHAnsi" w:cstheme="minorHAnsi"/>
        </w:rPr>
      </w:pPr>
      <w:r w:rsidRPr="00311E53">
        <w:rPr>
          <w:rFonts w:asciiTheme="minorHAnsi" w:hAnsiTheme="minorHAnsi" w:cstheme="minorHAnsi"/>
          <w:sz w:val="20"/>
          <w:szCs w:val="20"/>
        </w:rPr>
        <w:t xml:space="preserve">2020 m. liepos mėn. 1 d. </w:t>
      </w:r>
    </w:p>
    <w:p w14:paraId="47E530AE" w14:textId="77777777" w:rsidR="005D3C2D" w:rsidRDefault="005D3C2D" w:rsidP="00DB7C80">
      <w:pPr>
        <w:jc w:val="center"/>
        <w:rPr>
          <w:rFonts w:asciiTheme="minorHAnsi" w:hAnsiTheme="minorHAnsi" w:cstheme="minorHAnsi"/>
          <w:b/>
          <w:bCs/>
        </w:rPr>
      </w:pPr>
    </w:p>
    <w:p w14:paraId="51EBC184" w14:textId="77F688A6" w:rsidR="00DB7C80" w:rsidRPr="00112898" w:rsidRDefault="00311E53" w:rsidP="00DB7C8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12898">
        <w:rPr>
          <w:rFonts w:ascii="Arial" w:hAnsi="Arial" w:cs="Arial"/>
          <w:b/>
          <w:bCs/>
          <w:sz w:val="28"/>
          <w:szCs w:val="28"/>
        </w:rPr>
        <w:t>Gyvybės draudimo bendrovė „Bonum Publicum“ keičia pavadinimą į „SB draudimas“</w:t>
      </w:r>
    </w:p>
    <w:p w14:paraId="1B4EF27E" w14:textId="3EB97E5A" w:rsidR="00DB7C80" w:rsidRPr="00311E53" w:rsidRDefault="00DB7C80" w:rsidP="00412B22">
      <w:pPr>
        <w:jc w:val="both"/>
        <w:rPr>
          <w:rFonts w:asciiTheme="minorHAnsi" w:hAnsiTheme="minorHAnsi" w:cstheme="minorHAnsi"/>
        </w:rPr>
      </w:pPr>
    </w:p>
    <w:p w14:paraId="431E1D19" w14:textId="6BD338B8" w:rsidR="00311E53" w:rsidRPr="009A33AF" w:rsidRDefault="00311E53" w:rsidP="00412B2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33AF">
        <w:rPr>
          <w:rFonts w:ascii="Arial" w:hAnsi="Arial" w:cs="Arial"/>
          <w:b/>
          <w:bCs/>
          <w:sz w:val="22"/>
          <w:szCs w:val="22"/>
        </w:rPr>
        <w:t xml:space="preserve">Šiaulių banko valdoma gyvybės draudimo bendrovė „Bonum Publicum“ nuo </w:t>
      </w:r>
      <w:r w:rsidR="00DB7C80" w:rsidRPr="009A33AF">
        <w:rPr>
          <w:rFonts w:ascii="Arial" w:hAnsi="Arial" w:cs="Arial"/>
          <w:b/>
          <w:bCs/>
          <w:sz w:val="22"/>
          <w:szCs w:val="22"/>
        </w:rPr>
        <w:t xml:space="preserve">liepos 1 d. </w:t>
      </w:r>
      <w:r w:rsidRPr="009A33AF">
        <w:rPr>
          <w:rFonts w:ascii="Arial" w:hAnsi="Arial" w:cs="Arial"/>
          <w:b/>
          <w:bCs/>
          <w:sz w:val="22"/>
          <w:szCs w:val="22"/>
        </w:rPr>
        <w:t xml:space="preserve">keičia pavadinimą </w:t>
      </w:r>
      <w:r w:rsidR="005D3C2D" w:rsidRPr="009A33AF">
        <w:rPr>
          <w:rFonts w:ascii="Arial" w:hAnsi="Arial" w:cs="Arial"/>
          <w:b/>
          <w:bCs/>
          <w:sz w:val="22"/>
          <w:szCs w:val="22"/>
        </w:rPr>
        <w:t xml:space="preserve">į </w:t>
      </w:r>
      <w:r w:rsidRPr="009A33AF">
        <w:rPr>
          <w:rFonts w:ascii="Arial" w:hAnsi="Arial" w:cs="Arial"/>
          <w:b/>
          <w:bCs/>
          <w:sz w:val="22"/>
          <w:szCs w:val="22"/>
        </w:rPr>
        <w:t xml:space="preserve">„SB draudimas“. </w:t>
      </w:r>
      <w:r w:rsidR="005D3C2D" w:rsidRPr="009A33AF">
        <w:rPr>
          <w:rFonts w:ascii="Arial" w:hAnsi="Arial" w:cs="Arial"/>
          <w:b/>
          <w:bCs/>
          <w:sz w:val="22"/>
          <w:szCs w:val="22"/>
        </w:rPr>
        <w:t>Pokytį paskatino glaudesnė integracija su Šiaulių banku ir grupės mastu įgyvendinama įvaizdžio strategija – būti arčiau kliento.</w:t>
      </w:r>
    </w:p>
    <w:p w14:paraId="1BD0F82F" w14:textId="0D009834" w:rsidR="005D3C2D" w:rsidRPr="009A33AF" w:rsidRDefault="005D3C2D" w:rsidP="00412B2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A90C2D4" w14:textId="1FC57C3F" w:rsidR="004B5A33" w:rsidRPr="009A33AF" w:rsidRDefault="004B5A33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 xml:space="preserve">Pasak Šiaulių banko administracijos vadovo Vytauto Siniaus, bendrovės pavadinimo keitimas – logiškas ir </w:t>
      </w:r>
      <w:r w:rsidR="00406F2A">
        <w:rPr>
          <w:rFonts w:ascii="Arial" w:hAnsi="Arial" w:cs="Arial"/>
          <w:sz w:val="22"/>
          <w:szCs w:val="22"/>
        </w:rPr>
        <w:t>nuoseklus</w:t>
      </w:r>
      <w:r w:rsidR="00406F2A" w:rsidRPr="009A33AF">
        <w:rPr>
          <w:rFonts w:ascii="Arial" w:hAnsi="Arial" w:cs="Arial"/>
          <w:sz w:val="22"/>
          <w:szCs w:val="22"/>
        </w:rPr>
        <w:t xml:space="preserve"> </w:t>
      </w:r>
      <w:r w:rsidRPr="009A33AF">
        <w:rPr>
          <w:rFonts w:ascii="Arial" w:hAnsi="Arial" w:cs="Arial"/>
          <w:sz w:val="22"/>
          <w:szCs w:val="22"/>
        </w:rPr>
        <w:t xml:space="preserve">žingsnis, atspindintis Šiaulių banko požiūrį – siūlyti klientams </w:t>
      </w:r>
      <w:r w:rsidR="00CF65C3" w:rsidRPr="009A33AF">
        <w:rPr>
          <w:rFonts w:ascii="Arial" w:hAnsi="Arial" w:cs="Arial"/>
          <w:sz w:val="22"/>
          <w:szCs w:val="22"/>
        </w:rPr>
        <w:t xml:space="preserve">visas grupės įmonių </w:t>
      </w:r>
      <w:r w:rsidRPr="009A33AF">
        <w:rPr>
          <w:rFonts w:ascii="Arial" w:hAnsi="Arial" w:cs="Arial"/>
          <w:sz w:val="22"/>
          <w:szCs w:val="22"/>
        </w:rPr>
        <w:t>finansines paslaugas iš vienų rankų.</w:t>
      </w:r>
    </w:p>
    <w:p w14:paraId="4DA1CDAB" w14:textId="535BFDF9" w:rsidR="004B5A33" w:rsidRPr="009A33AF" w:rsidRDefault="004B5A33" w:rsidP="00412B22">
      <w:pPr>
        <w:jc w:val="both"/>
        <w:rPr>
          <w:rFonts w:ascii="Arial" w:hAnsi="Arial" w:cs="Arial"/>
          <w:sz w:val="22"/>
          <w:szCs w:val="22"/>
        </w:rPr>
      </w:pPr>
    </w:p>
    <w:p w14:paraId="67D9FCB8" w14:textId="7FE13CE4" w:rsidR="007C0BA3" w:rsidRPr="009A33AF" w:rsidRDefault="004B5A33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>„</w:t>
      </w:r>
      <w:r w:rsidR="00CF65C3" w:rsidRPr="009A33AF">
        <w:rPr>
          <w:rFonts w:ascii="Arial" w:hAnsi="Arial" w:cs="Arial"/>
          <w:sz w:val="22"/>
          <w:szCs w:val="22"/>
        </w:rPr>
        <w:t>Įgyvendindami „</w:t>
      </w:r>
      <w:r w:rsidR="006671F5">
        <w:rPr>
          <w:rFonts w:ascii="Arial" w:hAnsi="Arial" w:cs="Arial"/>
          <w:sz w:val="22"/>
          <w:szCs w:val="22"/>
        </w:rPr>
        <w:t>Jūsų bankas – arčiau Jūsų</w:t>
      </w:r>
      <w:r w:rsidR="00CF65C3" w:rsidRPr="009A33AF">
        <w:rPr>
          <w:rFonts w:ascii="Arial" w:hAnsi="Arial" w:cs="Arial"/>
          <w:sz w:val="22"/>
          <w:szCs w:val="22"/>
        </w:rPr>
        <w:t>“ strategiją, s</w:t>
      </w:r>
      <w:r w:rsidRPr="009A33AF">
        <w:rPr>
          <w:rFonts w:ascii="Arial" w:hAnsi="Arial" w:cs="Arial"/>
          <w:sz w:val="22"/>
          <w:szCs w:val="22"/>
        </w:rPr>
        <w:t xml:space="preserve">iekiame išnaudoti mūsų stiprybę  – plačiausią </w:t>
      </w:r>
      <w:r w:rsidR="00CF65C3" w:rsidRPr="009A33AF">
        <w:rPr>
          <w:rFonts w:ascii="Arial" w:hAnsi="Arial" w:cs="Arial"/>
          <w:sz w:val="22"/>
          <w:szCs w:val="22"/>
        </w:rPr>
        <w:t xml:space="preserve">šalyje padalinių tinklą, </w:t>
      </w:r>
      <w:r w:rsidR="009A33AF">
        <w:rPr>
          <w:rFonts w:ascii="Arial" w:hAnsi="Arial" w:cs="Arial"/>
          <w:sz w:val="22"/>
          <w:szCs w:val="22"/>
        </w:rPr>
        <w:t xml:space="preserve">kai </w:t>
      </w:r>
      <w:r w:rsidR="00967CB9" w:rsidRPr="009A33AF">
        <w:rPr>
          <w:rFonts w:ascii="Arial" w:hAnsi="Arial" w:cs="Arial"/>
          <w:sz w:val="22"/>
          <w:szCs w:val="22"/>
        </w:rPr>
        <w:t>visuose skyriuose</w:t>
      </w:r>
      <w:r w:rsidR="00CF65C3" w:rsidRPr="009A33AF">
        <w:rPr>
          <w:rFonts w:ascii="Arial" w:hAnsi="Arial" w:cs="Arial"/>
          <w:sz w:val="22"/>
          <w:szCs w:val="22"/>
        </w:rPr>
        <w:t xml:space="preserve"> galima </w:t>
      </w:r>
      <w:r w:rsidR="00C12372" w:rsidRPr="009A33AF">
        <w:rPr>
          <w:rFonts w:ascii="Arial" w:hAnsi="Arial" w:cs="Arial"/>
          <w:sz w:val="22"/>
          <w:szCs w:val="22"/>
        </w:rPr>
        <w:t>gauti</w:t>
      </w:r>
      <w:r w:rsidR="00CF65C3" w:rsidRPr="009A33AF">
        <w:rPr>
          <w:rFonts w:ascii="Arial" w:hAnsi="Arial" w:cs="Arial"/>
          <w:sz w:val="22"/>
          <w:szCs w:val="22"/>
        </w:rPr>
        <w:t xml:space="preserve"> ne tik banko, bet </w:t>
      </w:r>
      <w:r w:rsidR="0060122B">
        <w:rPr>
          <w:rFonts w:ascii="Arial" w:hAnsi="Arial" w:cs="Arial"/>
          <w:sz w:val="22"/>
          <w:szCs w:val="22"/>
        </w:rPr>
        <w:t xml:space="preserve">ir </w:t>
      </w:r>
      <w:r w:rsidR="00C12372" w:rsidRPr="009A33AF">
        <w:rPr>
          <w:rFonts w:ascii="Arial" w:hAnsi="Arial" w:cs="Arial"/>
          <w:sz w:val="22"/>
          <w:szCs w:val="22"/>
        </w:rPr>
        <w:t xml:space="preserve">antrinių įmonių paslaugas. Be to, „SB draudimo“ pavadinimas </w:t>
      </w:r>
      <w:r w:rsidR="0060122B" w:rsidRPr="0060122B">
        <w:rPr>
          <w:rFonts w:ascii="Arial" w:hAnsi="Arial" w:cs="Arial"/>
          <w:sz w:val="22"/>
          <w:szCs w:val="22"/>
        </w:rPr>
        <w:t xml:space="preserve">bus </w:t>
      </w:r>
      <w:r w:rsidR="00C12372" w:rsidRPr="009A33AF">
        <w:rPr>
          <w:rFonts w:ascii="Arial" w:hAnsi="Arial" w:cs="Arial"/>
          <w:sz w:val="22"/>
          <w:szCs w:val="22"/>
        </w:rPr>
        <w:t>vieningesnis su kit</w:t>
      </w:r>
      <w:r w:rsidR="001A14EB" w:rsidRPr="009A33AF">
        <w:rPr>
          <w:rFonts w:ascii="Arial" w:hAnsi="Arial" w:cs="Arial"/>
          <w:sz w:val="22"/>
          <w:szCs w:val="22"/>
        </w:rPr>
        <w:t>ais</w:t>
      </w:r>
      <w:r w:rsidR="00C12372" w:rsidRPr="009A33AF">
        <w:rPr>
          <w:rFonts w:ascii="Arial" w:hAnsi="Arial" w:cs="Arial"/>
          <w:sz w:val="22"/>
          <w:szCs w:val="22"/>
        </w:rPr>
        <w:t xml:space="preserve"> grupė</w:t>
      </w:r>
      <w:r w:rsidR="001A14EB" w:rsidRPr="009A33AF">
        <w:rPr>
          <w:rFonts w:ascii="Arial" w:hAnsi="Arial" w:cs="Arial"/>
          <w:sz w:val="22"/>
          <w:szCs w:val="22"/>
        </w:rPr>
        <w:t>s</w:t>
      </w:r>
      <w:r w:rsidR="00C12372" w:rsidRPr="009A33AF">
        <w:rPr>
          <w:rFonts w:ascii="Arial" w:hAnsi="Arial" w:cs="Arial"/>
          <w:sz w:val="22"/>
          <w:szCs w:val="22"/>
        </w:rPr>
        <w:t xml:space="preserve"> </w:t>
      </w:r>
      <w:r w:rsidR="001A14EB" w:rsidRPr="009A33AF">
        <w:rPr>
          <w:rFonts w:ascii="Arial" w:hAnsi="Arial" w:cs="Arial"/>
          <w:sz w:val="22"/>
          <w:szCs w:val="22"/>
        </w:rPr>
        <w:t>prekių ženklais</w:t>
      </w:r>
      <w:r w:rsidR="00C12372" w:rsidRPr="009A33AF">
        <w:rPr>
          <w:rFonts w:ascii="Arial" w:hAnsi="Arial" w:cs="Arial"/>
          <w:sz w:val="22"/>
          <w:szCs w:val="22"/>
        </w:rPr>
        <w:t xml:space="preserve"> – bendrovė bus </w:t>
      </w:r>
      <w:r w:rsidR="00112898">
        <w:rPr>
          <w:rFonts w:ascii="Arial" w:hAnsi="Arial" w:cs="Arial"/>
          <w:sz w:val="22"/>
          <w:szCs w:val="22"/>
        </w:rPr>
        <w:t xml:space="preserve">geriau </w:t>
      </w:r>
      <w:r w:rsidR="00C12372" w:rsidRPr="009A33AF">
        <w:rPr>
          <w:rFonts w:ascii="Arial" w:hAnsi="Arial" w:cs="Arial"/>
          <w:sz w:val="22"/>
          <w:szCs w:val="22"/>
        </w:rPr>
        <w:t>atpažįstama</w:t>
      </w:r>
      <w:r w:rsidR="009A33AF">
        <w:rPr>
          <w:rFonts w:ascii="Arial" w:hAnsi="Arial" w:cs="Arial"/>
          <w:sz w:val="22"/>
          <w:szCs w:val="22"/>
        </w:rPr>
        <w:t>,</w:t>
      </w:r>
      <w:r w:rsidR="00C12372" w:rsidRPr="009A33AF">
        <w:rPr>
          <w:rFonts w:ascii="Arial" w:hAnsi="Arial" w:cs="Arial"/>
          <w:sz w:val="22"/>
          <w:szCs w:val="22"/>
        </w:rPr>
        <w:t xml:space="preserve"> kaip Šiaulių banko grupės dalis, tiksliau bus išreiškiama pagrindinė įmonės veikla“</w:t>
      </w:r>
      <w:r w:rsidR="00967CB9" w:rsidRPr="009A33AF">
        <w:rPr>
          <w:rFonts w:ascii="Arial" w:hAnsi="Arial" w:cs="Arial"/>
          <w:sz w:val="22"/>
          <w:szCs w:val="22"/>
        </w:rPr>
        <w:t>,</w:t>
      </w:r>
      <w:r w:rsidR="00C12372" w:rsidRPr="009A33AF">
        <w:rPr>
          <w:rFonts w:ascii="Arial" w:hAnsi="Arial" w:cs="Arial"/>
          <w:sz w:val="22"/>
          <w:szCs w:val="22"/>
        </w:rPr>
        <w:t xml:space="preserve"> </w:t>
      </w:r>
      <w:r w:rsidR="001A14EB" w:rsidRPr="009A33AF">
        <w:rPr>
          <w:rFonts w:ascii="Arial" w:hAnsi="Arial" w:cs="Arial"/>
          <w:sz w:val="22"/>
          <w:szCs w:val="22"/>
        </w:rPr>
        <w:t>–</w:t>
      </w:r>
      <w:r w:rsidR="00C12372" w:rsidRPr="009A33AF">
        <w:rPr>
          <w:rFonts w:ascii="Arial" w:hAnsi="Arial" w:cs="Arial"/>
          <w:sz w:val="22"/>
          <w:szCs w:val="22"/>
        </w:rPr>
        <w:t xml:space="preserve"> </w:t>
      </w:r>
      <w:r w:rsidR="001A14EB" w:rsidRPr="009A33AF">
        <w:rPr>
          <w:rFonts w:ascii="Arial" w:hAnsi="Arial" w:cs="Arial"/>
          <w:sz w:val="22"/>
          <w:szCs w:val="22"/>
        </w:rPr>
        <w:t>pavadinimo pokyčio privalumus vardijo</w:t>
      </w:r>
      <w:r w:rsidR="00C12372" w:rsidRPr="009A33AF">
        <w:rPr>
          <w:rFonts w:ascii="Arial" w:hAnsi="Arial" w:cs="Arial"/>
          <w:sz w:val="22"/>
          <w:szCs w:val="22"/>
        </w:rPr>
        <w:t xml:space="preserve"> V. Sinius.</w:t>
      </w:r>
    </w:p>
    <w:p w14:paraId="322BB89E" w14:textId="5256520D" w:rsidR="00C12372" w:rsidRPr="009A33AF" w:rsidRDefault="00C12372" w:rsidP="00412B22">
      <w:pPr>
        <w:jc w:val="both"/>
        <w:rPr>
          <w:rFonts w:ascii="Arial" w:hAnsi="Arial" w:cs="Arial"/>
          <w:sz w:val="22"/>
          <w:szCs w:val="22"/>
        </w:rPr>
      </w:pPr>
    </w:p>
    <w:p w14:paraId="590E23B7" w14:textId="763C3C46" w:rsidR="001A14EB" w:rsidRPr="009A33AF" w:rsidRDefault="00C12372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 xml:space="preserve">„SB draudimo“ direktoriaus Sauliaus Jokubaičio teigimu, per </w:t>
      </w:r>
      <w:r w:rsidRPr="00406F2A">
        <w:rPr>
          <w:rFonts w:ascii="Arial" w:hAnsi="Arial" w:cs="Arial"/>
          <w:sz w:val="22"/>
          <w:szCs w:val="22"/>
        </w:rPr>
        <w:t>20 veiklos met</w:t>
      </w:r>
      <w:r w:rsidRPr="009A33AF">
        <w:rPr>
          <w:rFonts w:ascii="Arial" w:hAnsi="Arial" w:cs="Arial"/>
          <w:sz w:val="22"/>
          <w:szCs w:val="22"/>
        </w:rPr>
        <w:t xml:space="preserve">ų bendrovė užsitarnavo klientų pasitikėjimą ir rado savo vietą šalies gyvybės draudimo rinkoje. Glaudesnė sinergija su Šiaulių banku suteiks daugiau papildomų </w:t>
      </w:r>
      <w:r w:rsidR="001A14EB" w:rsidRPr="009A33AF">
        <w:rPr>
          <w:rFonts w:ascii="Arial" w:hAnsi="Arial" w:cs="Arial"/>
          <w:sz w:val="22"/>
          <w:szCs w:val="22"/>
        </w:rPr>
        <w:t xml:space="preserve">verslo </w:t>
      </w:r>
      <w:r w:rsidRPr="009A33AF">
        <w:rPr>
          <w:rFonts w:ascii="Arial" w:hAnsi="Arial" w:cs="Arial"/>
          <w:sz w:val="22"/>
          <w:szCs w:val="22"/>
        </w:rPr>
        <w:t>galimybių</w:t>
      </w:r>
      <w:r w:rsidR="001A14EB" w:rsidRPr="009A33AF">
        <w:rPr>
          <w:rFonts w:ascii="Arial" w:hAnsi="Arial" w:cs="Arial"/>
          <w:sz w:val="22"/>
          <w:szCs w:val="22"/>
        </w:rPr>
        <w:t xml:space="preserve">. </w:t>
      </w:r>
    </w:p>
    <w:p w14:paraId="57B3E457" w14:textId="2B4BBC2B" w:rsidR="001A14EB" w:rsidRPr="009A33AF" w:rsidRDefault="001A14EB" w:rsidP="00412B22">
      <w:pPr>
        <w:jc w:val="both"/>
        <w:rPr>
          <w:rFonts w:ascii="Arial" w:hAnsi="Arial" w:cs="Arial"/>
          <w:sz w:val="22"/>
          <w:szCs w:val="22"/>
        </w:rPr>
      </w:pPr>
    </w:p>
    <w:p w14:paraId="47B082A9" w14:textId="5D3C4321" w:rsidR="001A14EB" w:rsidRPr="009A33AF" w:rsidRDefault="001A14EB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 xml:space="preserve">„Pavadinimo pakeitimas nėra vien nauja iškaba – </w:t>
      </w:r>
      <w:r w:rsidR="009C3161" w:rsidRPr="009A33AF">
        <w:rPr>
          <w:rFonts w:ascii="Arial" w:hAnsi="Arial" w:cs="Arial"/>
          <w:sz w:val="22"/>
          <w:szCs w:val="22"/>
        </w:rPr>
        <w:t>šis žingsnis žymi naują bendrovės veiklos etapą.</w:t>
      </w:r>
      <w:r w:rsidRPr="009A33AF">
        <w:rPr>
          <w:rFonts w:ascii="Arial" w:hAnsi="Arial" w:cs="Arial"/>
          <w:sz w:val="22"/>
          <w:szCs w:val="22"/>
        </w:rPr>
        <w:t xml:space="preserve"> „SB draudimas“ šiemet investuoja į paslaugų kokybę – </w:t>
      </w:r>
      <w:r w:rsidR="009C3161" w:rsidRPr="009A33AF">
        <w:rPr>
          <w:rFonts w:ascii="Arial" w:hAnsi="Arial" w:cs="Arial"/>
          <w:sz w:val="22"/>
          <w:szCs w:val="22"/>
        </w:rPr>
        <w:t>plečiamos savitarnos ir</w:t>
      </w:r>
      <w:r w:rsidRPr="009A33AF">
        <w:rPr>
          <w:rFonts w:ascii="Arial" w:hAnsi="Arial" w:cs="Arial"/>
          <w:sz w:val="22"/>
          <w:szCs w:val="22"/>
        </w:rPr>
        <w:t xml:space="preserve"> nuotolinio klientų aptarnavimo galimybės, klientams siūlom</w:t>
      </w:r>
      <w:r w:rsidR="009C3161" w:rsidRPr="009A33AF">
        <w:rPr>
          <w:rFonts w:ascii="Arial" w:hAnsi="Arial" w:cs="Arial"/>
          <w:sz w:val="22"/>
          <w:szCs w:val="22"/>
        </w:rPr>
        <w:t>e</w:t>
      </w:r>
      <w:r w:rsidRPr="009A33AF">
        <w:rPr>
          <w:rFonts w:ascii="Arial" w:hAnsi="Arial" w:cs="Arial"/>
          <w:sz w:val="22"/>
          <w:szCs w:val="22"/>
        </w:rPr>
        <w:t xml:space="preserve"> sutar</w:t>
      </w:r>
      <w:r w:rsidR="009C3161" w:rsidRPr="009A33AF">
        <w:rPr>
          <w:rFonts w:ascii="Arial" w:hAnsi="Arial" w:cs="Arial"/>
          <w:sz w:val="22"/>
          <w:szCs w:val="22"/>
        </w:rPr>
        <w:t>tis</w:t>
      </w:r>
      <w:r w:rsidRPr="009A33AF">
        <w:rPr>
          <w:rFonts w:ascii="Arial" w:hAnsi="Arial" w:cs="Arial"/>
          <w:sz w:val="22"/>
          <w:szCs w:val="22"/>
        </w:rPr>
        <w:t xml:space="preserve"> pagal individualius poreikius. Kitąmet ketina</w:t>
      </w:r>
      <w:r w:rsidR="009C3161" w:rsidRPr="009A33AF">
        <w:rPr>
          <w:rFonts w:ascii="Arial" w:hAnsi="Arial" w:cs="Arial"/>
          <w:sz w:val="22"/>
          <w:szCs w:val="22"/>
        </w:rPr>
        <w:t>me</w:t>
      </w:r>
      <w:r w:rsidRPr="009A33AF">
        <w:rPr>
          <w:rFonts w:ascii="Arial" w:hAnsi="Arial" w:cs="Arial"/>
          <w:sz w:val="22"/>
          <w:szCs w:val="22"/>
        </w:rPr>
        <w:t xml:space="preserve"> pristatyti internetinį pardavimų portalą, </w:t>
      </w:r>
      <w:r w:rsidR="001312BB">
        <w:rPr>
          <w:rFonts w:ascii="Arial" w:hAnsi="Arial" w:cs="Arial"/>
          <w:sz w:val="22"/>
          <w:szCs w:val="22"/>
        </w:rPr>
        <w:t>o</w:t>
      </w:r>
      <w:r w:rsidR="001312BB" w:rsidRPr="001312BB">
        <w:rPr>
          <w:rFonts w:ascii="Arial" w:hAnsi="Arial" w:cs="Arial"/>
          <w:sz w:val="22"/>
          <w:szCs w:val="22"/>
        </w:rPr>
        <w:t>ptimizuosiantį draudimo sutarties sudarymo procesą</w:t>
      </w:r>
      <w:r w:rsidR="001312BB">
        <w:rPr>
          <w:rFonts w:ascii="Arial" w:hAnsi="Arial" w:cs="Arial"/>
          <w:sz w:val="22"/>
          <w:szCs w:val="22"/>
        </w:rPr>
        <w:t>, o taip pat</w:t>
      </w:r>
      <w:r w:rsidR="001312BB" w:rsidRPr="001312BB">
        <w:rPr>
          <w:rFonts w:ascii="Arial" w:hAnsi="Arial" w:cs="Arial"/>
          <w:sz w:val="22"/>
          <w:szCs w:val="22"/>
        </w:rPr>
        <w:t xml:space="preserve"> </w:t>
      </w:r>
      <w:r w:rsidRPr="009A33AF">
        <w:rPr>
          <w:rFonts w:ascii="Arial" w:hAnsi="Arial" w:cs="Arial"/>
          <w:sz w:val="22"/>
          <w:szCs w:val="22"/>
        </w:rPr>
        <w:t xml:space="preserve">klientams </w:t>
      </w:r>
      <w:r w:rsidR="009C3161" w:rsidRPr="009A33AF">
        <w:rPr>
          <w:rFonts w:ascii="Arial" w:hAnsi="Arial" w:cs="Arial"/>
          <w:sz w:val="22"/>
          <w:szCs w:val="22"/>
        </w:rPr>
        <w:t>pa</w:t>
      </w:r>
      <w:r w:rsidRPr="009A33AF">
        <w:rPr>
          <w:rFonts w:ascii="Arial" w:hAnsi="Arial" w:cs="Arial"/>
          <w:sz w:val="22"/>
          <w:szCs w:val="22"/>
        </w:rPr>
        <w:t xml:space="preserve">siūlyti </w:t>
      </w:r>
      <w:r w:rsidR="001312BB" w:rsidRPr="001312BB">
        <w:rPr>
          <w:rFonts w:ascii="Arial" w:hAnsi="Arial" w:cs="Arial"/>
          <w:sz w:val="22"/>
          <w:szCs w:val="22"/>
        </w:rPr>
        <w:t>būsto kreditų gavėjų draudimą</w:t>
      </w:r>
      <w:r w:rsidR="009C3161" w:rsidRPr="009A33AF">
        <w:rPr>
          <w:rFonts w:ascii="Arial" w:hAnsi="Arial" w:cs="Arial"/>
          <w:sz w:val="22"/>
          <w:szCs w:val="22"/>
        </w:rPr>
        <w:t>“ , - teigė „SB draudimas vadovas S. Jokubaitis.</w:t>
      </w:r>
    </w:p>
    <w:p w14:paraId="16505883" w14:textId="23604619" w:rsidR="009C3161" w:rsidRPr="009A33AF" w:rsidRDefault="009C3161" w:rsidP="00412B22">
      <w:pPr>
        <w:jc w:val="both"/>
        <w:rPr>
          <w:rFonts w:ascii="Arial" w:hAnsi="Arial" w:cs="Arial"/>
          <w:sz w:val="22"/>
          <w:szCs w:val="22"/>
        </w:rPr>
      </w:pPr>
    </w:p>
    <w:p w14:paraId="6328F80D" w14:textId="632CFE2E" w:rsidR="009C3161" w:rsidRPr="009A33AF" w:rsidRDefault="009C3161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>Su nauju pavadinimu „SB draudimas</w:t>
      </w:r>
      <w:r w:rsidR="00967CB9" w:rsidRPr="009A33AF">
        <w:rPr>
          <w:rFonts w:ascii="Arial" w:hAnsi="Arial" w:cs="Arial"/>
          <w:sz w:val="22"/>
          <w:szCs w:val="22"/>
        </w:rPr>
        <w:t>“</w:t>
      </w:r>
      <w:r w:rsidRPr="009A33AF">
        <w:rPr>
          <w:rFonts w:ascii="Arial" w:hAnsi="Arial" w:cs="Arial"/>
          <w:sz w:val="22"/>
          <w:szCs w:val="22"/>
        </w:rPr>
        <w:t xml:space="preserve"> taip pat pristatė atnaujintą prekės ženklą</w:t>
      </w:r>
      <w:r w:rsidR="00967CB9" w:rsidRPr="009A33AF">
        <w:rPr>
          <w:rFonts w:ascii="Arial" w:hAnsi="Arial" w:cs="Arial"/>
          <w:sz w:val="22"/>
          <w:szCs w:val="22"/>
        </w:rPr>
        <w:t xml:space="preserve">, logotipą, </w:t>
      </w:r>
      <w:r w:rsidRPr="009A33AF">
        <w:rPr>
          <w:rFonts w:ascii="Arial" w:hAnsi="Arial" w:cs="Arial"/>
          <w:sz w:val="22"/>
          <w:szCs w:val="22"/>
        </w:rPr>
        <w:t xml:space="preserve"> vizualinį stilių</w:t>
      </w:r>
      <w:r w:rsidR="00967CB9" w:rsidRPr="009A33AF">
        <w:rPr>
          <w:rFonts w:ascii="Arial" w:hAnsi="Arial" w:cs="Arial"/>
          <w:sz w:val="22"/>
          <w:szCs w:val="22"/>
        </w:rPr>
        <w:t>. Prekės ženklą sukūrė reklamos agentūra TRUTH.</w:t>
      </w:r>
      <w:r w:rsidR="009A33AF">
        <w:rPr>
          <w:rFonts w:ascii="Arial" w:hAnsi="Arial" w:cs="Arial"/>
          <w:sz w:val="22"/>
          <w:szCs w:val="22"/>
        </w:rPr>
        <w:t xml:space="preserve"> </w:t>
      </w:r>
      <w:r w:rsidR="00967CB9" w:rsidRPr="009A33AF">
        <w:rPr>
          <w:rFonts w:ascii="Arial" w:hAnsi="Arial" w:cs="Arial"/>
          <w:sz w:val="22"/>
          <w:szCs w:val="22"/>
        </w:rPr>
        <w:t>„SB draudimas“</w:t>
      </w:r>
      <w:r w:rsidRPr="009A33AF">
        <w:rPr>
          <w:rFonts w:ascii="Arial" w:hAnsi="Arial" w:cs="Arial"/>
          <w:sz w:val="22"/>
          <w:szCs w:val="22"/>
        </w:rPr>
        <w:t xml:space="preserve"> logotipą sudaro grafinis elementas – žalios spalvos netaisyklinga</w:t>
      </w:r>
      <w:r w:rsidR="00967CB9" w:rsidRPr="009A33AF">
        <w:rPr>
          <w:rFonts w:ascii="Arial" w:hAnsi="Arial" w:cs="Arial"/>
          <w:sz w:val="22"/>
          <w:szCs w:val="22"/>
        </w:rPr>
        <w:t xml:space="preserve">i </w:t>
      </w:r>
      <w:r w:rsidRPr="009A33AF">
        <w:rPr>
          <w:rFonts w:ascii="Arial" w:hAnsi="Arial" w:cs="Arial"/>
          <w:sz w:val="22"/>
          <w:szCs w:val="22"/>
        </w:rPr>
        <w:t>apibrėžta linija, kurios viduje įkomponuotas Šiaulių banko logotipo grafinis elementas. Naujasis prekės ženklas atspindės „SB draudimo“ požiūrį į gyvenimą: daugiau spalvų, lengvų formų ir pozityvumo.</w:t>
      </w:r>
    </w:p>
    <w:p w14:paraId="4F43BC7B" w14:textId="645DD9D9" w:rsidR="009C3161" w:rsidRPr="009A33AF" w:rsidRDefault="009C3161" w:rsidP="00412B22">
      <w:pPr>
        <w:jc w:val="both"/>
        <w:rPr>
          <w:rFonts w:ascii="Arial" w:hAnsi="Arial" w:cs="Arial"/>
          <w:sz w:val="22"/>
          <w:szCs w:val="22"/>
        </w:rPr>
      </w:pPr>
    </w:p>
    <w:p w14:paraId="1A5CBF0C" w14:textId="12A3132E" w:rsidR="009C3161" w:rsidRDefault="00967CB9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 xml:space="preserve">Kartu su prekės ženklu „SB draudimas“ pristato ir naują šūkį – gyvenimui be baimės. Pasak bendrovės vadovo S. Jokubaičio, </w:t>
      </w:r>
      <w:r w:rsidR="00B136B9" w:rsidRPr="009A33AF">
        <w:rPr>
          <w:rFonts w:ascii="Arial" w:hAnsi="Arial" w:cs="Arial"/>
          <w:sz w:val="22"/>
          <w:szCs w:val="22"/>
        </w:rPr>
        <w:t xml:space="preserve">klientai nori gyventi taip, kaip geriausia jiems patiems, o ne vadovautis draudimo bendrovės nurodymais. Todėl gyvybės draudimo paslauga turi būti sukurta galvojant apie žmones, gyvenimui be baimės. </w:t>
      </w:r>
    </w:p>
    <w:p w14:paraId="78A8677F" w14:textId="6F976207" w:rsidR="009A33AF" w:rsidRDefault="009A33AF" w:rsidP="00412B22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2D4ABA8F" w14:textId="77777777" w:rsidR="009A33AF" w:rsidRDefault="009A33AF" w:rsidP="00412B22">
      <w:pPr>
        <w:jc w:val="both"/>
        <w:rPr>
          <w:rFonts w:ascii="Arial" w:hAnsi="Arial" w:cs="Arial"/>
          <w:sz w:val="22"/>
          <w:szCs w:val="22"/>
        </w:rPr>
      </w:pPr>
    </w:p>
    <w:p w14:paraId="20CBEB59" w14:textId="77777777" w:rsidR="009A33AF" w:rsidRPr="009A33AF" w:rsidRDefault="009A33AF" w:rsidP="00412B22">
      <w:pPr>
        <w:jc w:val="both"/>
        <w:rPr>
          <w:rFonts w:ascii="Arial" w:hAnsi="Arial" w:cs="Arial"/>
          <w:sz w:val="22"/>
          <w:szCs w:val="22"/>
        </w:rPr>
      </w:pPr>
    </w:p>
    <w:p w14:paraId="27F0F0B6" w14:textId="77777777" w:rsidR="009A33AF" w:rsidRPr="009A33AF" w:rsidRDefault="009A33AF" w:rsidP="009A33AF">
      <w:pPr>
        <w:jc w:val="both"/>
        <w:rPr>
          <w:rFonts w:ascii="Arial" w:eastAsia="Trebuchet MS" w:hAnsi="Arial" w:cs="Arial"/>
          <w:b/>
          <w:color w:val="000000" w:themeColor="text1"/>
          <w:sz w:val="22"/>
          <w:szCs w:val="22"/>
        </w:rPr>
      </w:pPr>
      <w:r w:rsidRPr="009A33AF">
        <w:rPr>
          <w:rFonts w:ascii="Arial" w:eastAsia="Trebuchet MS" w:hAnsi="Arial" w:cs="Arial"/>
          <w:b/>
          <w:color w:val="000000" w:themeColor="text1"/>
          <w:sz w:val="22"/>
          <w:szCs w:val="22"/>
        </w:rPr>
        <w:t xml:space="preserve">Apie Šiaulių banką </w:t>
      </w:r>
    </w:p>
    <w:p w14:paraId="614F338F" w14:textId="129D1717" w:rsidR="009A33AF" w:rsidRPr="009A33AF" w:rsidRDefault="009A33AF" w:rsidP="009A33AF">
      <w:pPr>
        <w:spacing w:after="80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  <w:r w:rsidRPr="009A33AF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1992 m. įsteigtas </w:t>
      </w:r>
      <w:r w:rsidR="006671F5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AB </w:t>
      </w:r>
      <w:r w:rsidRPr="009A33AF">
        <w:rPr>
          <w:rFonts w:ascii="Arial" w:eastAsia="Trebuchet MS" w:hAnsi="Arial" w:cs="Arial"/>
          <w:color w:val="000000" w:themeColor="text1"/>
          <w:sz w:val="22"/>
          <w:szCs w:val="22"/>
        </w:rPr>
        <w:t xml:space="preserve">Šiaulių bankas – didžiausias lietuviško kapitalo bankas, stabiliai ir nuosekliai augantis finansinis partneris, ypatingą dėmesį skiriantis verslo finansavimo ir vartojimo finansavimo sprendimams. Šiaulių bankas klientus aptarnauja 60 klientų </w:t>
      </w:r>
      <w:r w:rsidRPr="009A33AF">
        <w:rPr>
          <w:rFonts w:ascii="Arial" w:eastAsia="Trebuchet MS" w:hAnsi="Arial" w:cs="Arial"/>
          <w:color w:val="000000" w:themeColor="text1"/>
          <w:sz w:val="22"/>
          <w:szCs w:val="22"/>
        </w:rPr>
        <w:lastRenderedPageBreak/>
        <w:t>aptarnavimo padalinių 37 Lietuvos miestuose. Banko akcijos įtrauktos į NASDAQ biržos Baltijos Oficialųjį prekybos sąrašą. Pagal 2018 m. ir 2019 m. „DIVE Lietuva“ slapto pirkėjo tyrimo rezultatus, Šiaulių bankas yra pirmas Lietuvoje pagal klientų aptarnavimo kokybę.</w:t>
      </w:r>
    </w:p>
    <w:p w14:paraId="3679CCB1" w14:textId="77777777" w:rsidR="009A33AF" w:rsidRPr="009A33AF" w:rsidRDefault="009A33AF" w:rsidP="009A33AF">
      <w:pPr>
        <w:spacing w:after="80"/>
        <w:jc w:val="both"/>
        <w:rPr>
          <w:rFonts w:ascii="Arial" w:eastAsia="Trebuchet MS" w:hAnsi="Arial" w:cs="Arial"/>
          <w:color w:val="000000" w:themeColor="text1"/>
          <w:sz w:val="22"/>
          <w:szCs w:val="22"/>
        </w:rPr>
      </w:pPr>
    </w:p>
    <w:p w14:paraId="388F7C48" w14:textId="1A5FD687" w:rsidR="00B136B9" w:rsidRPr="009A33AF" w:rsidRDefault="00B136B9" w:rsidP="00412B2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33AF">
        <w:rPr>
          <w:rFonts w:ascii="Arial" w:hAnsi="Arial" w:cs="Arial"/>
          <w:b/>
          <w:bCs/>
          <w:sz w:val="22"/>
          <w:szCs w:val="22"/>
        </w:rPr>
        <w:t>Apie „SB draudimas“</w:t>
      </w:r>
    </w:p>
    <w:p w14:paraId="76059342" w14:textId="2F3F45BE" w:rsidR="00112898" w:rsidRPr="009A33AF" w:rsidRDefault="00B136B9" w:rsidP="00412B22">
      <w:pPr>
        <w:jc w:val="both"/>
        <w:rPr>
          <w:rFonts w:ascii="Arial" w:hAnsi="Arial" w:cs="Arial"/>
          <w:sz w:val="22"/>
          <w:szCs w:val="22"/>
        </w:rPr>
      </w:pPr>
      <w:r w:rsidRPr="009A33AF">
        <w:rPr>
          <w:rFonts w:ascii="Arial" w:hAnsi="Arial" w:cs="Arial"/>
          <w:sz w:val="22"/>
          <w:szCs w:val="22"/>
        </w:rPr>
        <w:t xml:space="preserve">„SB draudimas“ gyvybės draudimo paslaugas rinkoje teikia nuo </w:t>
      </w:r>
      <w:r w:rsidRPr="009A33AF">
        <w:rPr>
          <w:rFonts w:ascii="Arial" w:hAnsi="Arial" w:cs="Arial"/>
          <w:sz w:val="22"/>
          <w:szCs w:val="22"/>
          <w:lang w:val="en-US"/>
        </w:rPr>
        <w:t>2000 met</w:t>
      </w:r>
      <w:r w:rsidRPr="009A33AF">
        <w:rPr>
          <w:rFonts w:ascii="Arial" w:hAnsi="Arial" w:cs="Arial"/>
          <w:sz w:val="22"/>
          <w:szCs w:val="22"/>
        </w:rPr>
        <w:t xml:space="preserve">ų. </w:t>
      </w:r>
      <w:r w:rsidRPr="000A01CF">
        <w:rPr>
          <w:rFonts w:ascii="Arial" w:hAnsi="Arial" w:cs="Arial"/>
          <w:sz w:val="22"/>
          <w:szCs w:val="22"/>
        </w:rPr>
        <w:t>100 proc. bendrov</w:t>
      </w:r>
      <w:r w:rsidRPr="009A33AF">
        <w:rPr>
          <w:rFonts w:ascii="Arial" w:hAnsi="Arial" w:cs="Arial"/>
          <w:sz w:val="22"/>
          <w:szCs w:val="22"/>
        </w:rPr>
        <w:t xml:space="preserve">ės akcijų priklauso </w:t>
      </w:r>
      <w:r w:rsidR="006671F5">
        <w:rPr>
          <w:rFonts w:ascii="Arial" w:hAnsi="Arial" w:cs="Arial"/>
          <w:sz w:val="22"/>
          <w:szCs w:val="22"/>
        </w:rPr>
        <w:t xml:space="preserve">AB </w:t>
      </w:r>
      <w:r w:rsidRPr="009A33AF">
        <w:rPr>
          <w:rFonts w:ascii="Arial" w:hAnsi="Arial" w:cs="Arial"/>
          <w:sz w:val="22"/>
          <w:szCs w:val="22"/>
        </w:rPr>
        <w:t xml:space="preserve">Šiaulių </w:t>
      </w:r>
      <w:r w:rsidR="000A01CF" w:rsidRPr="009A33AF">
        <w:rPr>
          <w:rFonts w:ascii="Arial" w:hAnsi="Arial" w:cs="Arial"/>
          <w:sz w:val="22"/>
          <w:szCs w:val="22"/>
        </w:rPr>
        <w:t>ban</w:t>
      </w:r>
      <w:r w:rsidR="000A01CF">
        <w:rPr>
          <w:rFonts w:ascii="Arial" w:hAnsi="Arial" w:cs="Arial"/>
          <w:sz w:val="22"/>
          <w:szCs w:val="22"/>
        </w:rPr>
        <w:t>kui.</w:t>
      </w:r>
      <w:r w:rsidR="000A01CF" w:rsidRPr="009A33AF">
        <w:rPr>
          <w:rFonts w:ascii="Arial" w:hAnsi="Arial" w:cs="Arial"/>
          <w:sz w:val="22"/>
          <w:szCs w:val="22"/>
        </w:rPr>
        <w:t xml:space="preserve"> </w:t>
      </w:r>
      <w:r w:rsidRPr="009A33AF">
        <w:rPr>
          <w:rFonts w:ascii="Arial" w:hAnsi="Arial" w:cs="Arial"/>
          <w:sz w:val="22"/>
          <w:szCs w:val="22"/>
        </w:rPr>
        <w:t xml:space="preserve">Nuo </w:t>
      </w:r>
      <w:r w:rsidRPr="000A01CF">
        <w:rPr>
          <w:rFonts w:ascii="Arial" w:hAnsi="Arial" w:cs="Arial"/>
          <w:sz w:val="22"/>
          <w:szCs w:val="22"/>
        </w:rPr>
        <w:t>2002 met</w:t>
      </w:r>
      <w:r w:rsidRPr="009A33AF">
        <w:rPr>
          <w:rFonts w:ascii="Arial" w:hAnsi="Arial" w:cs="Arial"/>
          <w:sz w:val="22"/>
          <w:szCs w:val="22"/>
        </w:rPr>
        <w:t xml:space="preserve">ų „SB draudimas“ yra Lietuvos draudikų asociacijos narys. Bendrovės įstatinis kapitalas Lietuvoje siekia </w:t>
      </w:r>
      <w:r w:rsidRPr="000A01CF">
        <w:rPr>
          <w:rFonts w:ascii="Arial" w:hAnsi="Arial" w:cs="Arial"/>
          <w:sz w:val="22"/>
          <w:szCs w:val="22"/>
        </w:rPr>
        <w:t>4,057 mln. e</w:t>
      </w:r>
      <w:r w:rsidRPr="009A33AF">
        <w:rPr>
          <w:rFonts w:ascii="Arial" w:hAnsi="Arial" w:cs="Arial"/>
          <w:sz w:val="22"/>
          <w:szCs w:val="22"/>
        </w:rPr>
        <w:t xml:space="preserve">urų, o prisiimamos draudimo rizikos perdraudžiamos </w:t>
      </w:r>
      <w:r w:rsidR="00112898">
        <w:rPr>
          <w:rFonts w:ascii="Arial" w:hAnsi="Arial" w:cs="Arial"/>
          <w:sz w:val="22"/>
          <w:szCs w:val="22"/>
        </w:rPr>
        <w:t xml:space="preserve">vienoje iš didžiausių pasaulio </w:t>
      </w:r>
      <w:r w:rsidRPr="009A33AF">
        <w:rPr>
          <w:rFonts w:ascii="Arial" w:hAnsi="Arial" w:cs="Arial"/>
          <w:sz w:val="22"/>
          <w:szCs w:val="22"/>
        </w:rPr>
        <w:t>perdraudimo bendrov</w:t>
      </w:r>
      <w:r w:rsidR="00112898">
        <w:rPr>
          <w:rFonts w:ascii="Arial" w:hAnsi="Arial" w:cs="Arial"/>
          <w:sz w:val="22"/>
          <w:szCs w:val="22"/>
        </w:rPr>
        <w:t>ių</w:t>
      </w:r>
      <w:r w:rsidRPr="009A33AF">
        <w:rPr>
          <w:rFonts w:ascii="Arial" w:hAnsi="Arial" w:cs="Arial"/>
          <w:sz w:val="22"/>
          <w:szCs w:val="22"/>
        </w:rPr>
        <w:t xml:space="preserve"> „Vig Re“.</w:t>
      </w:r>
      <w:r w:rsidR="00112898">
        <w:rPr>
          <w:rFonts w:ascii="Arial" w:hAnsi="Arial" w:cs="Arial"/>
          <w:sz w:val="22"/>
          <w:szCs w:val="22"/>
        </w:rPr>
        <w:t xml:space="preserve"> „SB draudimo“</w:t>
      </w:r>
      <w:r w:rsidR="00112898" w:rsidRPr="00112898">
        <w:rPr>
          <w:rFonts w:ascii="Arial" w:hAnsi="Arial" w:cs="Arial"/>
          <w:sz w:val="22"/>
          <w:szCs w:val="22"/>
        </w:rPr>
        <w:t xml:space="preserve"> draudimo įmokos</w:t>
      </w:r>
      <w:r w:rsidR="00112898">
        <w:rPr>
          <w:rFonts w:ascii="Arial" w:hAnsi="Arial" w:cs="Arial"/>
          <w:sz w:val="22"/>
          <w:szCs w:val="22"/>
        </w:rPr>
        <w:t xml:space="preserve"> </w:t>
      </w:r>
      <w:r w:rsidR="00112898" w:rsidRPr="000A01CF">
        <w:rPr>
          <w:rFonts w:ascii="Arial" w:hAnsi="Arial" w:cs="Arial"/>
          <w:sz w:val="22"/>
          <w:szCs w:val="22"/>
        </w:rPr>
        <w:t>2019 metais i</w:t>
      </w:r>
      <w:r w:rsidR="00112898">
        <w:rPr>
          <w:rFonts w:ascii="Arial" w:hAnsi="Arial" w:cs="Arial"/>
          <w:sz w:val="22"/>
          <w:szCs w:val="22"/>
        </w:rPr>
        <w:t xml:space="preserve">šaugo </w:t>
      </w:r>
      <w:r w:rsidR="00112898" w:rsidRPr="000A01CF">
        <w:rPr>
          <w:rFonts w:ascii="Arial" w:hAnsi="Arial" w:cs="Arial"/>
          <w:sz w:val="22"/>
          <w:szCs w:val="22"/>
        </w:rPr>
        <w:t>12 proc</w:t>
      </w:r>
      <w:r w:rsidR="0060122B" w:rsidRPr="000A01CF">
        <w:rPr>
          <w:rFonts w:ascii="Arial" w:hAnsi="Arial" w:cs="Arial"/>
          <w:sz w:val="22"/>
          <w:szCs w:val="22"/>
        </w:rPr>
        <w:t>.</w:t>
      </w:r>
      <w:r w:rsidR="00112898" w:rsidRPr="000A01CF">
        <w:rPr>
          <w:rFonts w:ascii="Arial" w:hAnsi="Arial" w:cs="Arial"/>
          <w:sz w:val="22"/>
          <w:szCs w:val="22"/>
        </w:rPr>
        <w:t xml:space="preserve"> -</w:t>
      </w:r>
      <w:r w:rsidR="00112898" w:rsidRPr="00112898">
        <w:rPr>
          <w:rFonts w:ascii="Arial" w:hAnsi="Arial" w:cs="Arial"/>
          <w:sz w:val="22"/>
          <w:szCs w:val="22"/>
        </w:rPr>
        <w:t xml:space="preserve"> nuo 6,7 mln.</w:t>
      </w:r>
      <w:r w:rsidR="00112898">
        <w:rPr>
          <w:rFonts w:ascii="Arial" w:hAnsi="Arial" w:cs="Arial"/>
          <w:sz w:val="22"/>
          <w:szCs w:val="22"/>
        </w:rPr>
        <w:t xml:space="preserve"> eurų iki</w:t>
      </w:r>
      <w:r w:rsidR="00112898" w:rsidRPr="00112898">
        <w:rPr>
          <w:rFonts w:ascii="Arial" w:hAnsi="Arial" w:cs="Arial"/>
          <w:sz w:val="22"/>
          <w:szCs w:val="22"/>
        </w:rPr>
        <w:t xml:space="preserve"> 7,5 mln. </w:t>
      </w:r>
      <w:r w:rsidR="00112898">
        <w:rPr>
          <w:rFonts w:ascii="Arial" w:hAnsi="Arial" w:cs="Arial"/>
          <w:sz w:val="22"/>
          <w:szCs w:val="22"/>
        </w:rPr>
        <w:t>eurų</w:t>
      </w:r>
      <w:r w:rsidR="00112898" w:rsidRPr="00112898">
        <w:rPr>
          <w:rFonts w:ascii="Arial" w:hAnsi="Arial" w:cs="Arial"/>
          <w:sz w:val="22"/>
          <w:szCs w:val="22"/>
        </w:rPr>
        <w:t xml:space="preserve"> ir pagal šį kitimo tempą bendrovė buvo 4-oje vietoje tarp 8-ių Lietuvoje veikiančių gyvybės draudimo įmonių.</w:t>
      </w:r>
    </w:p>
    <w:p w14:paraId="2DEBBBF6" w14:textId="77777777" w:rsidR="00B136B9" w:rsidRPr="009A33AF" w:rsidRDefault="00B136B9" w:rsidP="00412B22">
      <w:pPr>
        <w:jc w:val="both"/>
        <w:rPr>
          <w:rFonts w:ascii="Arial" w:hAnsi="Arial" w:cs="Arial"/>
          <w:sz w:val="22"/>
          <w:szCs w:val="22"/>
        </w:rPr>
      </w:pPr>
    </w:p>
    <w:p w14:paraId="51352F8A" w14:textId="0363FCF4" w:rsidR="00B136B9" w:rsidRPr="00B136B9" w:rsidRDefault="00B136B9" w:rsidP="00412B2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5DFA67B" w14:textId="77777777" w:rsidR="009A33AF" w:rsidRPr="00222DB4" w:rsidRDefault="009A33AF" w:rsidP="009A33AF">
      <w:pPr>
        <w:spacing w:after="80"/>
        <w:jc w:val="both"/>
        <w:rPr>
          <w:rFonts w:ascii="Arial" w:eastAsia="Trebuchet MS" w:hAnsi="Arial" w:cs="Arial"/>
          <w:b/>
          <w:color w:val="000000" w:themeColor="text1"/>
          <w:sz w:val="20"/>
          <w:szCs w:val="22"/>
        </w:rPr>
      </w:pPr>
      <w:r w:rsidRPr="00222DB4">
        <w:rPr>
          <w:rFonts w:ascii="Arial" w:eastAsia="Trebuchet MS" w:hAnsi="Arial" w:cs="Arial"/>
          <w:b/>
          <w:color w:val="000000" w:themeColor="text1"/>
          <w:sz w:val="20"/>
          <w:szCs w:val="22"/>
        </w:rPr>
        <w:t xml:space="preserve">Daugiau informacijos: </w:t>
      </w:r>
    </w:p>
    <w:p w14:paraId="60029BB1" w14:textId="77777777" w:rsidR="009A33AF" w:rsidRPr="00222DB4" w:rsidRDefault="009A33AF" w:rsidP="009A33AF">
      <w:pPr>
        <w:spacing w:after="80"/>
        <w:jc w:val="both"/>
        <w:rPr>
          <w:rFonts w:ascii="Arial" w:eastAsia="Trebuchet MS" w:hAnsi="Arial" w:cs="Arial"/>
          <w:color w:val="000000" w:themeColor="text1"/>
          <w:sz w:val="20"/>
          <w:szCs w:val="22"/>
        </w:rPr>
      </w:pPr>
      <w:r w:rsidRPr="00222DB4">
        <w:rPr>
          <w:rFonts w:ascii="Arial" w:eastAsia="Trebuchet MS" w:hAnsi="Arial" w:cs="Arial"/>
          <w:color w:val="000000" w:themeColor="text1"/>
          <w:sz w:val="20"/>
          <w:szCs w:val="22"/>
        </w:rPr>
        <w:t>Monika Rožytė, komunikacijos specialistė, monika.rozyte@sb.lt, tel. +370 686 79234</w:t>
      </w:r>
      <w:r>
        <w:rPr>
          <w:rFonts w:ascii="Arial" w:eastAsia="Trebuchet MS" w:hAnsi="Arial" w:cs="Arial"/>
          <w:color w:val="000000" w:themeColor="text1"/>
          <w:sz w:val="20"/>
          <w:szCs w:val="22"/>
        </w:rPr>
        <w:t>.</w:t>
      </w:r>
    </w:p>
    <w:p w14:paraId="78A8B982" w14:textId="77777777" w:rsidR="00DB7C80" w:rsidRPr="00311E53" w:rsidRDefault="00DB7C80" w:rsidP="00412B22">
      <w:pPr>
        <w:jc w:val="both"/>
        <w:rPr>
          <w:rFonts w:asciiTheme="minorHAnsi" w:hAnsiTheme="minorHAnsi" w:cstheme="minorHAnsi"/>
        </w:rPr>
      </w:pPr>
    </w:p>
    <w:p w14:paraId="3AD38B79" w14:textId="77777777" w:rsidR="00DB7C80" w:rsidRPr="00311E53" w:rsidRDefault="00DB7C80" w:rsidP="00412B22">
      <w:pPr>
        <w:jc w:val="both"/>
        <w:rPr>
          <w:rFonts w:asciiTheme="minorHAnsi" w:hAnsiTheme="minorHAnsi" w:cstheme="minorHAnsi"/>
        </w:rPr>
      </w:pPr>
    </w:p>
    <w:sectPr w:rsidR="00DB7C80" w:rsidRPr="00311E53" w:rsidSect="00311E53">
      <w:pgSz w:w="11906" w:h="16838"/>
      <w:pgMar w:top="11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33473"/>
    <w:multiLevelType w:val="multilevel"/>
    <w:tmpl w:val="C946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3F6CA1"/>
    <w:multiLevelType w:val="multilevel"/>
    <w:tmpl w:val="36DA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611D20"/>
    <w:multiLevelType w:val="multilevel"/>
    <w:tmpl w:val="02F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53"/>
    <w:rsid w:val="000300C0"/>
    <w:rsid w:val="00051069"/>
    <w:rsid w:val="00054AAD"/>
    <w:rsid w:val="000A01CF"/>
    <w:rsid w:val="00112898"/>
    <w:rsid w:val="001312BB"/>
    <w:rsid w:val="00177B57"/>
    <w:rsid w:val="001A14EB"/>
    <w:rsid w:val="001A1FB4"/>
    <w:rsid w:val="001A38B0"/>
    <w:rsid w:val="002235F6"/>
    <w:rsid w:val="00311E53"/>
    <w:rsid w:val="0039361D"/>
    <w:rsid w:val="003A098F"/>
    <w:rsid w:val="003D5A2C"/>
    <w:rsid w:val="00406F2A"/>
    <w:rsid w:val="00412B22"/>
    <w:rsid w:val="00447CF3"/>
    <w:rsid w:val="004B5A33"/>
    <w:rsid w:val="004C032F"/>
    <w:rsid w:val="004C04A5"/>
    <w:rsid w:val="005156DA"/>
    <w:rsid w:val="00571791"/>
    <w:rsid w:val="005D3C2D"/>
    <w:rsid w:val="005F02BA"/>
    <w:rsid w:val="006008FF"/>
    <w:rsid w:val="0060122B"/>
    <w:rsid w:val="00610BD3"/>
    <w:rsid w:val="006304D2"/>
    <w:rsid w:val="006671F5"/>
    <w:rsid w:val="00697AAC"/>
    <w:rsid w:val="007C0BA3"/>
    <w:rsid w:val="008924C6"/>
    <w:rsid w:val="008E1AE3"/>
    <w:rsid w:val="008F2345"/>
    <w:rsid w:val="008F4B7C"/>
    <w:rsid w:val="00967CB9"/>
    <w:rsid w:val="009A33AF"/>
    <w:rsid w:val="009C00AA"/>
    <w:rsid w:val="009C3161"/>
    <w:rsid w:val="00B136B9"/>
    <w:rsid w:val="00B301EC"/>
    <w:rsid w:val="00B85A00"/>
    <w:rsid w:val="00BD703E"/>
    <w:rsid w:val="00C12372"/>
    <w:rsid w:val="00C42C24"/>
    <w:rsid w:val="00C545E8"/>
    <w:rsid w:val="00CF65C3"/>
    <w:rsid w:val="00D22BEA"/>
    <w:rsid w:val="00D44631"/>
    <w:rsid w:val="00D96053"/>
    <w:rsid w:val="00DB7C80"/>
    <w:rsid w:val="00F63069"/>
    <w:rsid w:val="00FE3AC0"/>
    <w:rsid w:val="00FE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189BD7"/>
  <w15:chartTrackingRefBased/>
  <w15:docId w15:val="{8637CBF0-C50F-BB4A-830E-1DB3002D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4A5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9605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447CF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08FF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97AA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C04A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C04A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A1FB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1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CF"/>
    <w:rPr>
      <w:rFonts w:ascii="Segoe UI" w:eastAsia="Times New Roman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6F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F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F2A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F2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2020-06-29T10:03:00Z</dcterms:created>
  <dcterms:modified xsi:type="dcterms:W3CDTF">2020-06-29T11:55:00Z</dcterms:modified>
</cp:coreProperties>
</file>