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ED5FB" w14:textId="7337B392" w:rsidR="00B76C49" w:rsidRPr="00B76C49" w:rsidRDefault="00B76C49" w:rsidP="00B76C49">
      <w:pPr>
        <w:rPr>
          <w:i/>
          <w:iCs/>
          <w:lang w:val="lt-LT"/>
        </w:rPr>
      </w:pPr>
      <w:r w:rsidRPr="00B76C49">
        <w:rPr>
          <w:i/>
          <w:iCs/>
          <w:lang w:val="lt-LT"/>
        </w:rPr>
        <w:t>Informacija žiniasklaidai</w:t>
      </w:r>
    </w:p>
    <w:p w14:paraId="3AF0EDC9" w14:textId="0FC5A5CD" w:rsidR="00B76C49" w:rsidRPr="00B76C49" w:rsidRDefault="00B76C49" w:rsidP="00B76C49">
      <w:pPr>
        <w:rPr>
          <w:i/>
          <w:iCs/>
          <w:lang w:val="lt-LT"/>
        </w:rPr>
      </w:pPr>
      <w:r w:rsidRPr="00B76C49">
        <w:rPr>
          <w:i/>
          <w:iCs/>
          <w:lang w:val="lt-LT"/>
        </w:rPr>
        <w:t>2020 m. rugpjūčio 4 d.</w:t>
      </w:r>
    </w:p>
    <w:p w14:paraId="19A0D6C4" w14:textId="77777777" w:rsidR="00B76C49" w:rsidRDefault="00B76C49" w:rsidP="00751EF1">
      <w:pPr>
        <w:jc w:val="both"/>
        <w:rPr>
          <w:b/>
          <w:bCs/>
          <w:sz w:val="28"/>
          <w:szCs w:val="28"/>
          <w:lang w:val="lt-LT"/>
        </w:rPr>
      </w:pPr>
    </w:p>
    <w:p w14:paraId="45B271A9" w14:textId="1DB3E690" w:rsidR="001F2537" w:rsidRPr="008735AB" w:rsidRDefault="00EF1776" w:rsidP="00751EF1">
      <w:pPr>
        <w:jc w:val="both"/>
        <w:rPr>
          <w:b/>
          <w:bCs/>
          <w:sz w:val="28"/>
          <w:szCs w:val="28"/>
          <w:lang w:val="lt-LT"/>
        </w:rPr>
      </w:pPr>
      <w:r w:rsidRPr="008735AB">
        <w:rPr>
          <w:b/>
          <w:bCs/>
          <w:sz w:val="28"/>
          <w:szCs w:val="28"/>
          <w:lang w:val="lt-LT"/>
        </w:rPr>
        <w:t>Ž</w:t>
      </w:r>
      <w:r w:rsidR="001F2537" w:rsidRPr="008735AB">
        <w:rPr>
          <w:b/>
          <w:bCs/>
          <w:sz w:val="28"/>
          <w:szCs w:val="28"/>
          <w:lang w:val="lt-LT"/>
        </w:rPr>
        <w:t>ali</w:t>
      </w:r>
      <w:r w:rsidR="006D624B" w:rsidRPr="008735AB">
        <w:rPr>
          <w:b/>
          <w:bCs/>
          <w:sz w:val="28"/>
          <w:szCs w:val="28"/>
          <w:lang w:val="lt-LT"/>
        </w:rPr>
        <w:t xml:space="preserve">oji </w:t>
      </w:r>
      <w:r w:rsidR="001F2537" w:rsidRPr="008735AB">
        <w:rPr>
          <w:b/>
          <w:bCs/>
          <w:sz w:val="28"/>
          <w:szCs w:val="28"/>
          <w:lang w:val="lt-LT"/>
        </w:rPr>
        <w:t>elektr</w:t>
      </w:r>
      <w:r w:rsidR="006D624B" w:rsidRPr="008735AB">
        <w:rPr>
          <w:b/>
          <w:bCs/>
          <w:sz w:val="28"/>
          <w:szCs w:val="28"/>
          <w:lang w:val="lt-LT"/>
        </w:rPr>
        <w:t>os energija</w:t>
      </w:r>
      <w:r w:rsidR="001F2537" w:rsidRPr="008735AB">
        <w:rPr>
          <w:b/>
          <w:bCs/>
          <w:sz w:val="28"/>
          <w:szCs w:val="28"/>
          <w:lang w:val="lt-LT"/>
        </w:rPr>
        <w:t xml:space="preserve">: </w:t>
      </w:r>
      <w:r w:rsidR="006D624B" w:rsidRPr="008735AB">
        <w:rPr>
          <w:b/>
          <w:bCs/>
          <w:sz w:val="28"/>
          <w:szCs w:val="28"/>
          <w:lang w:val="lt-LT"/>
        </w:rPr>
        <w:t xml:space="preserve">kodėl </w:t>
      </w:r>
      <w:r w:rsidR="00CB7195" w:rsidRPr="008735AB">
        <w:rPr>
          <w:b/>
          <w:bCs/>
          <w:sz w:val="28"/>
          <w:szCs w:val="28"/>
          <w:lang w:val="lt-LT"/>
        </w:rPr>
        <w:t xml:space="preserve">gyventojams </w:t>
      </w:r>
      <w:r w:rsidR="006D624B" w:rsidRPr="008735AB">
        <w:rPr>
          <w:b/>
          <w:bCs/>
          <w:sz w:val="28"/>
          <w:szCs w:val="28"/>
          <w:lang w:val="lt-LT"/>
        </w:rPr>
        <w:t>svarbu žinoti</w:t>
      </w:r>
      <w:r w:rsidRPr="008735AB">
        <w:rPr>
          <w:b/>
          <w:bCs/>
          <w:sz w:val="28"/>
          <w:szCs w:val="28"/>
          <w:lang w:val="lt-LT"/>
        </w:rPr>
        <w:t xml:space="preserve"> jos </w:t>
      </w:r>
      <w:r w:rsidR="006D624B" w:rsidRPr="008735AB">
        <w:rPr>
          <w:b/>
          <w:bCs/>
          <w:sz w:val="28"/>
          <w:szCs w:val="28"/>
          <w:lang w:val="lt-LT"/>
        </w:rPr>
        <w:t>kilmę</w:t>
      </w:r>
      <w:r w:rsidR="001F2537" w:rsidRPr="008735AB">
        <w:rPr>
          <w:b/>
          <w:bCs/>
          <w:sz w:val="28"/>
          <w:szCs w:val="28"/>
          <w:lang w:val="lt-LT"/>
        </w:rPr>
        <w:t>?</w:t>
      </w:r>
    </w:p>
    <w:p w14:paraId="51E5FB8C" w14:textId="77777777" w:rsidR="009406F1" w:rsidRPr="008735AB" w:rsidRDefault="009406F1" w:rsidP="00751EF1">
      <w:pPr>
        <w:jc w:val="both"/>
        <w:rPr>
          <w:lang w:val="lt-LT"/>
        </w:rPr>
      </w:pPr>
    </w:p>
    <w:p w14:paraId="7EF009C4" w14:textId="603B057A" w:rsidR="009406F1" w:rsidRPr="008735AB" w:rsidRDefault="005F38A9" w:rsidP="00751EF1">
      <w:pPr>
        <w:jc w:val="both"/>
        <w:rPr>
          <w:b/>
          <w:bCs/>
          <w:lang w:val="lt-LT"/>
        </w:rPr>
      </w:pPr>
      <w:r w:rsidRPr="008735AB">
        <w:rPr>
          <w:b/>
          <w:bCs/>
          <w:lang w:val="lt-LT"/>
        </w:rPr>
        <w:t xml:space="preserve">Atsinaujinanti energetika šiandien iš inovacijų jau </w:t>
      </w:r>
      <w:r w:rsidR="004F1C64" w:rsidRPr="008735AB">
        <w:rPr>
          <w:b/>
          <w:bCs/>
          <w:lang w:val="lt-LT"/>
        </w:rPr>
        <w:t xml:space="preserve">yra </w:t>
      </w:r>
      <w:r w:rsidRPr="008735AB">
        <w:rPr>
          <w:b/>
          <w:bCs/>
          <w:lang w:val="lt-LT"/>
        </w:rPr>
        <w:t>virt</w:t>
      </w:r>
      <w:r w:rsidR="004F1C64" w:rsidRPr="008735AB">
        <w:rPr>
          <w:b/>
          <w:bCs/>
          <w:lang w:val="lt-LT"/>
        </w:rPr>
        <w:t>usi</w:t>
      </w:r>
      <w:r w:rsidRPr="008735AB">
        <w:rPr>
          <w:b/>
          <w:bCs/>
          <w:lang w:val="lt-LT"/>
        </w:rPr>
        <w:t xml:space="preserve"> įprasta atsakingo vartojimo preke. Tačiau tikrai retas gyventojas ar įmonė žino, kaip jų elektra buvo pagaminta. Jau nekalbant apie tai, </w:t>
      </w:r>
      <w:r w:rsidR="004F1C64" w:rsidRPr="008735AB">
        <w:rPr>
          <w:b/>
          <w:bCs/>
          <w:lang w:val="lt-LT"/>
        </w:rPr>
        <w:t>iš kur ši energija atkeliavo</w:t>
      </w:r>
      <w:r w:rsidRPr="008735AB">
        <w:rPr>
          <w:b/>
          <w:bCs/>
          <w:lang w:val="lt-LT"/>
        </w:rPr>
        <w:t>. Turėdami daugiau informacijos, vartotojai ne tik gal</w:t>
      </w:r>
      <w:r w:rsidR="004F1C64" w:rsidRPr="008735AB">
        <w:rPr>
          <w:b/>
          <w:bCs/>
          <w:lang w:val="lt-LT"/>
        </w:rPr>
        <w:t>i</w:t>
      </w:r>
      <w:r w:rsidRPr="008735AB">
        <w:rPr>
          <w:b/>
          <w:bCs/>
          <w:lang w:val="lt-LT"/>
        </w:rPr>
        <w:t xml:space="preserve"> sąmoningai rinktis iš atsinaujinančių energijos šaltinių pagamintą elektrą, bet ir remti vietines Lietuvos saulės </w:t>
      </w:r>
      <w:r w:rsidR="00992075" w:rsidRPr="008735AB">
        <w:rPr>
          <w:b/>
          <w:bCs/>
          <w:lang w:val="lt-LT"/>
        </w:rPr>
        <w:t>bei</w:t>
      </w:r>
      <w:r w:rsidRPr="008735AB">
        <w:rPr>
          <w:b/>
          <w:bCs/>
          <w:lang w:val="lt-LT"/>
        </w:rPr>
        <w:t xml:space="preserve"> vėjo jėgaines. Nepriklausomo energijos tiekėjo „Enefit“ vadovas Vytenis Koryzna paaiškina, kaip atskirti, kur ir kokiu būdu pagaminta elektra atkeliauja iki mūsų</w:t>
      </w:r>
      <w:r w:rsidR="00277D5D" w:rsidRPr="008735AB">
        <w:rPr>
          <w:b/>
          <w:bCs/>
          <w:lang w:val="lt-LT"/>
        </w:rPr>
        <w:t xml:space="preserve"> namų</w:t>
      </w:r>
      <w:r w:rsidRPr="008735AB">
        <w:rPr>
          <w:b/>
          <w:bCs/>
          <w:lang w:val="lt-LT"/>
        </w:rPr>
        <w:t>.</w:t>
      </w:r>
    </w:p>
    <w:p w14:paraId="59B39139" w14:textId="77777777" w:rsidR="009406F1" w:rsidRPr="008735AB" w:rsidRDefault="009406F1" w:rsidP="00751EF1">
      <w:pPr>
        <w:jc w:val="both"/>
        <w:rPr>
          <w:lang w:val="lt-LT"/>
        </w:rPr>
      </w:pPr>
    </w:p>
    <w:p w14:paraId="58D71CA2" w14:textId="757FB9D7" w:rsidR="009406F1" w:rsidRPr="008735AB" w:rsidRDefault="00EC5714" w:rsidP="00751EF1">
      <w:pPr>
        <w:jc w:val="both"/>
        <w:rPr>
          <w:b/>
          <w:bCs/>
          <w:lang w:val="lt-LT"/>
        </w:rPr>
      </w:pPr>
      <w:r w:rsidRPr="008735AB">
        <w:rPr>
          <w:b/>
          <w:bCs/>
          <w:lang w:val="lt-LT"/>
        </w:rPr>
        <w:t>Žaliosios energijos garantas</w:t>
      </w:r>
    </w:p>
    <w:p w14:paraId="4F726664" w14:textId="77777777" w:rsidR="009406F1" w:rsidRPr="008735AB" w:rsidRDefault="009406F1" w:rsidP="00751EF1">
      <w:pPr>
        <w:jc w:val="both"/>
        <w:rPr>
          <w:lang w:val="lt-LT"/>
        </w:rPr>
      </w:pPr>
    </w:p>
    <w:p w14:paraId="72CEE79C" w14:textId="683BFF27" w:rsidR="009406F1" w:rsidRPr="008735AB" w:rsidRDefault="0019362E" w:rsidP="00751EF1">
      <w:pPr>
        <w:jc w:val="both"/>
        <w:rPr>
          <w:lang w:val="lt-LT"/>
        </w:rPr>
      </w:pPr>
      <w:r w:rsidRPr="008735AB">
        <w:rPr>
          <w:lang w:val="lt-LT"/>
        </w:rPr>
        <w:t xml:space="preserve">Kaip pasakoja V. Koryzna, tai, kokiu būdu elektra buvo pagaminta ir </w:t>
      </w:r>
      <w:r w:rsidR="00D615FA" w:rsidRPr="008735AB">
        <w:rPr>
          <w:lang w:val="lt-LT"/>
        </w:rPr>
        <w:t>iš kur ji atkeliauja, atskleidžia</w:t>
      </w:r>
      <w:r w:rsidR="005F38A9" w:rsidRPr="008735AB">
        <w:rPr>
          <w:lang w:val="lt-LT"/>
        </w:rPr>
        <w:t xml:space="preserve"> kilmės garantij</w:t>
      </w:r>
      <w:r w:rsidR="00D615FA" w:rsidRPr="008735AB">
        <w:rPr>
          <w:lang w:val="lt-LT"/>
        </w:rPr>
        <w:t>a</w:t>
      </w:r>
      <w:r w:rsidR="005F38A9" w:rsidRPr="008735AB">
        <w:rPr>
          <w:lang w:val="lt-LT"/>
        </w:rPr>
        <w:t xml:space="preserve">. </w:t>
      </w:r>
      <w:r w:rsidR="00D615FA" w:rsidRPr="008735AB">
        <w:rPr>
          <w:lang w:val="lt-LT"/>
        </w:rPr>
        <w:t xml:space="preserve">Tuo pačiu ji </w:t>
      </w:r>
      <w:r w:rsidR="005F38A9" w:rsidRPr="008735AB">
        <w:rPr>
          <w:lang w:val="lt-LT"/>
        </w:rPr>
        <w:t>galutiniam vartotojui užtikrin</w:t>
      </w:r>
      <w:r w:rsidR="00D615FA" w:rsidRPr="008735AB">
        <w:rPr>
          <w:lang w:val="lt-LT"/>
        </w:rPr>
        <w:t>a</w:t>
      </w:r>
      <w:r w:rsidR="005F38A9" w:rsidRPr="008735AB">
        <w:rPr>
          <w:lang w:val="lt-LT"/>
        </w:rPr>
        <w:t>, kad energiją jis gauna iš atsinaujinančių energijos išteklių. Kilmės garantijas gali gauti net ir mažiausios Lietuvos jėgainės, kurios energiją gamina tvariai.</w:t>
      </w:r>
    </w:p>
    <w:p w14:paraId="06985159" w14:textId="77777777" w:rsidR="009406F1" w:rsidRPr="008735AB" w:rsidRDefault="009406F1" w:rsidP="00751EF1">
      <w:pPr>
        <w:jc w:val="both"/>
        <w:rPr>
          <w:lang w:val="lt-LT"/>
        </w:rPr>
      </w:pPr>
    </w:p>
    <w:p w14:paraId="1C75789C" w14:textId="0B0A8208" w:rsidR="009406F1" w:rsidRPr="008735AB" w:rsidRDefault="005F38A9" w:rsidP="00751EF1">
      <w:pPr>
        <w:jc w:val="both"/>
        <w:rPr>
          <w:lang w:val="lt-LT"/>
        </w:rPr>
      </w:pPr>
      <w:r w:rsidRPr="008735AB">
        <w:rPr>
          <w:color w:val="000000"/>
          <w:lang w:val="lt-LT"/>
        </w:rPr>
        <w:t xml:space="preserve">„Lietuvoje kilmės garantijas išduoda elektros perdavimo sistemos operatorius „LitGrid“. Jeigu saulės arba vėjo jėgainė nori turėti energijos kilmės garantiją, privalo sudaryti sutartį su „LitGrid“ ir </w:t>
      </w:r>
      <w:r w:rsidR="00D615FA" w:rsidRPr="008735AB">
        <w:rPr>
          <w:color w:val="000000"/>
          <w:lang w:val="lt-LT"/>
        </w:rPr>
        <w:t>nurodyti visą su jėgaine susijusią informaciją</w:t>
      </w:r>
      <w:r w:rsidRPr="008735AB">
        <w:rPr>
          <w:color w:val="000000"/>
          <w:lang w:val="lt-LT"/>
        </w:rPr>
        <w:t xml:space="preserve">. Elektrinei yra suteikiamas identifikacinis numeris, pagal kurį ir suteikiama kilmės garantija“, </w:t>
      </w:r>
      <w:r w:rsidR="00D615FA" w:rsidRPr="008735AB">
        <w:rPr>
          <w:lang w:val="lt-LT"/>
        </w:rPr>
        <w:t>–</w:t>
      </w:r>
      <w:r w:rsidRPr="008735AB">
        <w:rPr>
          <w:color w:val="000000"/>
          <w:lang w:val="lt-LT"/>
        </w:rPr>
        <w:t xml:space="preserve"> apie galiojančią tvarką pasakoja „Enefit</w:t>
      </w:r>
      <w:r w:rsidRPr="008735AB">
        <w:rPr>
          <w:color w:val="000000"/>
          <w:rtl/>
          <w:lang w:val="lt-LT"/>
        </w:rPr>
        <w:t>“</w:t>
      </w:r>
      <w:r w:rsidRPr="008735AB">
        <w:rPr>
          <w:color w:val="000000"/>
          <w:lang w:val="lt-LT"/>
        </w:rPr>
        <w:t xml:space="preserve"> vadovas V</w:t>
      </w:r>
      <w:r w:rsidR="00277D5D" w:rsidRPr="008735AB">
        <w:rPr>
          <w:color w:val="000000"/>
          <w:lang w:val="lt-LT"/>
        </w:rPr>
        <w:t xml:space="preserve">. </w:t>
      </w:r>
      <w:r w:rsidRPr="008735AB">
        <w:rPr>
          <w:color w:val="000000"/>
          <w:lang w:val="lt-LT"/>
        </w:rPr>
        <w:t>Koryzna.</w:t>
      </w:r>
    </w:p>
    <w:p w14:paraId="61A0B1C4" w14:textId="77777777" w:rsidR="009406F1" w:rsidRPr="008735AB" w:rsidRDefault="009406F1" w:rsidP="00751EF1">
      <w:pPr>
        <w:jc w:val="both"/>
        <w:rPr>
          <w:lang w:val="lt-LT"/>
        </w:rPr>
      </w:pPr>
    </w:p>
    <w:p w14:paraId="677BC78C" w14:textId="428A2220" w:rsidR="009406F1" w:rsidRPr="008735AB" w:rsidRDefault="00D615FA" w:rsidP="00751EF1">
      <w:pPr>
        <w:jc w:val="both"/>
        <w:rPr>
          <w:lang w:val="lt-LT"/>
        </w:rPr>
      </w:pPr>
      <w:r w:rsidRPr="008735AB">
        <w:rPr>
          <w:lang w:val="lt-LT"/>
        </w:rPr>
        <w:t>Pašnekovo</w:t>
      </w:r>
      <w:r w:rsidR="005F38A9" w:rsidRPr="008735AB">
        <w:rPr>
          <w:lang w:val="lt-LT"/>
        </w:rPr>
        <w:t xml:space="preserve"> teigimu, pagal kilmės garantiją galima rinktis naudoti ne tik Lietuvoje, bet ir visoje Europos Sąjungoje pagamintą energiją. „Visose ES šalyse gaminamai elektrai taikomos tokios pačios ekologinės taisyklės. Pavyzdžiui, „Enefit“ </w:t>
      </w:r>
      <w:r w:rsidR="00BD799B">
        <w:rPr>
          <w:lang w:val="lt-LT"/>
        </w:rPr>
        <w:t xml:space="preserve">privatiems klientams </w:t>
      </w:r>
      <w:r w:rsidR="005F38A9" w:rsidRPr="008735AB">
        <w:rPr>
          <w:lang w:val="lt-LT"/>
        </w:rPr>
        <w:t>tiekiama elektros energija yra 100 proc. pagaminta iš Lietuvoje veikiančių atsinaujinančių energijos šaltini</w:t>
      </w:r>
      <w:r w:rsidRPr="008735AB">
        <w:rPr>
          <w:lang w:val="lt-LT"/>
        </w:rPr>
        <w:t>ų</w:t>
      </w:r>
      <w:r w:rsidR="00087E40" w:rsidRPr="008735AB">
        <w:rPr>
          <w:lang w:val="lt-LT"/>
        </w:rPr>
        <w:t>“</w:t>
      </w:r>
      <w:r w:rsidR="005F38A9" w:rsidRPr="008735AB">
        <w:rPr>
          <w:lang w:val="lt-LT"/>
        </w:rPr>
        <w:t>, – teigia įmonės vadovas.</w:t>
      </w:r>
    </w:p>
    <w:p w14:paraId="766CA335" w14:textId="40BE1BB8" w:rsidR="00F642E7" w:rsidRPr="008735AB" w:rsidRDefault="00F642E7" w:rsidP="00751EF1">
      <w:pPr>
        <w:jc w:val="both"/>
        <w:rPr>
          <w:lang w:val="lt-LT"/>
        </w:rPr>
      </w:pPr>
    </w:p>
    <w:p w14:paraId="4C8C4032" w14:textId="4F19DCB0" w:rsidR="00F642E7" w:rsidRPr="008735AB" w:rsidRDefault="00F642E7" w:rsidP="00F642E7">
      <w:pPr>
        <w:jc w:val="both"/>
        <w:rPr>
          <w:shd w:val="clear" w:color="auto" w:fill="FFFF00"/>
          <w:lang w:val="lt-LT"/>
        </w:rPr>
      </w:pPr>
      <w:r w:rsidRPr="008735AB">
        <w:rPr>
          <w:lang w:val="lt-LT"/>
        </w:rPr>
        <w:t>V. Koryzna taip pat neigia vis dar gajų mitą, kad žaliajai energijai tiekti reikalingi atskiri elektros tinklai – kitaip neva tiekėjas negali užtikrinti, jog ji atkeliauja iki vartotojo. „Žalioji elektra, kuri, beje, taip vadinama dėl to, kad išgaunama iš atsinaujinančių energijos šaltinių</w:t>
      </w:r>
      <w:r w:rsidR="008735AB" w:rsidRPr="008735AB">
        <w:rPr>
          <w:lang w:val="lt-LT"/>
        </w:rPr>
        <w:t xml:space="preserve">, keliauja tais pačiais tinklais, kurie skirti elektros energijos tiekimui ir atskira infrastruktūra tam nereikalinga“, – paaiškina specialistas. </w:t>
      </w:r>
      <w:r w:rsidRPr="008735AB">
        <w:rPr>
          <w:shd w:val="clear" w:color="auto" w:fill="FFFF00"/>
          <w:lang w:val="lt-LT"/>
        </w:rPr>
        <w:t xml:space="preserve"> </w:t>
      </w:r>
    </w:p>
    <w:p w14:paraId="12A33C66" w14:textId="77777777" w:rsidR="009406F1" w:rsidRPr="008735AB" w:rsidRDefault="009406F1" w:rsidP="00751EF1">
      <w:pPr>
        <w:jc w:val="both"/>
        <w:rPr>
          <w:lang w:val="lt-LT"/>
        </w:rPr>
      </w:pPr>
    </w:p>
    <w:p w14:paraId="17D5AFC2" w14:textId="662BCE7A" w:rsidR="009406F1" w:rsidRPr="008735AB" w:rsidRDefault="0070744B" w:rsidP="00751EF1">
      <w:pPr>
        <w:jc w:val="both"/>
        <w:rPr>
          <w:b/>
          <w:bCs/>
          <w:lang w:val="lt-LT"/>
        </w:rPr>
      </w:pPr>
      <w:r w:rsidRPr="008735AB">
        <w:rPr>
          <w:b/>
          <w:bCs/>
          <w:lang w:val="lt-LT"/>
        </w:rPr>
        <w:t>Galimybė remti</w:t>
      </w:r>
      <w:r w:rsidR="005F38A9" w:rsidRPr="008735AB">
        <w:rPr>
          <w:b/>
          <w:bCs/>
          <w:lang w:val="lt-LT"/>
        </w:rPr>
        <w:t xml:space="preserve"> vietos gamintojus</w:t>
      </w:r>
    </w:p>
    <w:p w14:paraId="7BC46B28" w14:textId="77777777" w:rsidR="009406F1" w:rsidRPr="008735AB" w:rsidRDefault="009406F1" w:rsidP="00751EF1">
      <w:pPr>
        <w:jc w:val="both"/>
        <w:rPr>
          <w:lang w:val="lt-LT"/>
        </w:rPr>
      </w:pPr>
    </w:p>
    <w:p w14:paraId="394FDAE3" w14:textId="484C0801" w:rsidR="009406F1" w:rsidRPr="008735AB" w:rsidRDefault="00744BD8" w:rsidP="00751EF1">
      <w:pPr>
        <w:jc w:val="both"/>
        <w:rPr>
          <w:lang w:val="lt-LT"/>
        </w:rPr>
      </w:pPr>
      <w:r w:rsidRPr="008735AB">
        <w:rPr>
          <w:lang w:val="lt-LT"/>
        </w:rPr>
        <w:t xml:space="preserve">Pasak </w:t>
      </w:r>
      <w:r w:rsidR="005F38A9" w:rsidRPr="008735AB">
        <w:rPr>
          <w:lang w:val="lt-LT"/>
        </w:rPr>
        <w:t>V. Koryzn</w:t>
      </w:r>
      <w:r w:rsidRPr="008735AB">
        <w:rPr>
          <w:lang w:val="lt-LT"/>
        </w:rPr>
        <w:t>os</w:t>
      </w:r>
      <w:r w:rsidR="005F38A9" w:rsidRPr="008735AB">
        <w:rPr>
          <w:lang w:val="lt-LT"/>
        </w:rPr>
        <w:t xml:space="preserve">, </w:t>
      </w:r>
      <w:r w:rsidRPr="008735AB">
        <w:rPr>
          <w:lang w:val="lt-LT"/>
        </w:rPr>
        <w:t xml:space="preserve">priežastis, kodėl vartotojui turėtų rūpėti elektros kilmės garantija, </w:t>
      </w:r>
      <w:r w:rsidR="005F38A9" w:rsidRPr="008735AB">
        <w:rPr>
          <w:lang w:val="lt-LT"/>
        </w:rPr>
        <w:t>galima paaiškinti ne tik per moralinę ir sociali</w:t>
      </w:r>
      <w:r w:rsidRPr="008735AB">
        <w:rPr>
          <w:lang w:val="lt-LT"/>
        </w:rPr>
        <w:t>nės</w:t>
      </w:r>
      <w:r w:rsidR="005F38A9" w:rsidRPr="008735AB">
        <w:rPr>
          <w:lang w:val="lt-LT"/>
        </w:rPr>
        <w:t xml:space="preserve"> atsak</w:t>
      </w:r>
      <w:r w:rsidRPr="008735AB">
        <w:rPr>
          <w:lang w:val="lt-LT"/>
        </w:rPr>
        <w:t>omybės</w:t>
      </w:r>
      <w:r w:rsidR="005F38A9" w:rsidRPr="008735AB">
        <w:rPr>
          <w:lang w:val="lt-LT"/>
        </w:rPr>
        <w:t xml:space="preserve"> prizmę. Tai galima ir pamatuoti. Skaičiuojama, kad pasirinkdamas elektrą su kilmės garantija vienas namų ūkis per metus gali sumažinti pasaulinę CO</w:t>
      </w:r>
      <w:r w:rsidR="005F38A9" w:rsidRPr="008735AB">
        <w:rPr>
          <w:vertAlign w:val="subscript"/>
          <w:lang w:val="lt-LT"/>
        </w:rPr>
        <w:t>2</w:t>
      </w:r>
      <w:r w:rsidR="005F38A9" w:rsidRPr="008735AB">
        <w:rPr>
          <w:lang w:val="lt-LT"/>
        </w:rPr>
        <w:t xml:space="preserve"> emisiją apie </w:t>
      </w:r>
      <w:r w:rsidR="00CC23FC" w:rsidRPr="008735AB">
        <w:rPr>
          <w:lang w:val="lt-LT"/>
        </w:rPr>
        <w:t>4 650</w:t>
      </w:r>
      <w:r w:rsidR="005F38A9" w:rsidRPr="008735AB">
        <w:rPr>
          <w:lang w:val="lt-LT"/>
        </w:rPr>
        <w:t xml:space="preserve"> kg. Maždaug tiek į aplinką dvideginio išmetama sunaudojus </w:t>
      </w:r>
      <w:r w:rsidR="00CC23FC" w:rsidRPr="008735AB">
        <w:rPr>
          <w:lang w:val="lt-LT"/>
        </w:rPr>
        <w:t>1 940</w:t>
      </w:r>
      <w:r w:rsidR="005F38A9" w:rsidRPr="008735AB">
        <w:rPr>
          <w:lang w:val="lt-LT"/>
        </w:rPr>
        <w:t xml:space="preserve"> litrų degalų.</w:t>
      </w:r>
      <w:r w:rsidR="00BD799B">
        <w:rPr>
          <w:lang w:val="lt-LT"/>
        </w:rPr>
        <w:t xml:space="preserve"> </w:t>
      </w:r>
    </w:p>
    <w:p w14:paraId="478D0BF5" w14:textId="77777777" w:rsidR="009406F1" w:rsidRPr="008735AB" w:rsidRDefault="009406F1" w:rsidP="00751EF1">
      <w:pPr>
        <w:jc w:val="both"/>
        <w:rPr>
          <w:lang w:val="lt-LT"/>
        </w:rPr>
      </w:pPr>
    </w:p>
    <w:p w14:paraId="09109983" w14:textId="3DB866BA" w:rsidR="009406F1" w:rsidRPr="008735AB" w:rsidRDefault="00002E28" w:rsidP="00751EF1">
      <w:pPr>
        <w:jc w:val="both"/>
        <w:rPr>
          <w:lang w:val="lt-LT"/>
        </w:rPr>
      </w:pPr>
      <w:r w:rsidRPr="008735AB">
        <w:rPr>
          <w:lang w:val="lt-LT"/>
        </w:rPr>
        <w:t>„</w:t>
      </w:r>
      <w:r w:rsidR="00744BD8" w:rsidRPr="008735AB">
        <w:rPr>
          <w:lang w:val="lt-LT"/>
        </w:rPr>
        <w:t>Tą suprasdamos, pasaulinio garso įmonės jau seniai renkasi tik tvariai pagamintą energiją, siekdamos sumažinti poveikį aplinkai.</w:t>
      </w:r>
      <w:r w:rsidR="005F38A9" w:rsidRPr="008735AB">
        <w:rPr>
          <w:lang w:val="lt-LT"/>
        </w:rPr>
        <w:t xml:space="preserve"> Pavyzdžiui, techn</w:t>
      </w:r>
      <w:r w:rsidR="00744BD8" w:rsidRPr="008735AB">
        <w:rPr>
          <w:lang w:val="lt-LT"/>
        </w:rPr>
        <w:t>ologijų</w:t>
      </w:r>
      <w:r w:rsidR="005F38A9" w:rsidRPr="008735AB">
        <w:rPr>
          <w:lang w:val="lt-LT"/>
        </w:rPr>
        <w:t xml:space="preserve"> gigantė „Google“ </w:t>
      </w:r>
      <w:r w:rsidR="00744BD8" w:rsidRPr="008735AB">
        <w:rPr>
          <w:lang w:val="lt-LT"/>
        </w:rPr>
        <w:t>dar</w:t>
      </w:r>
      <w:r w:rsidR="005F38A9" w:rsidRPr="008735AB">
        <w:rPr>
          <w:lang w:val="lt-LT"/>
        </w:rPr>
        <w:t xml:space="preserve"> prieš keletą metų paskelbė, kad nusipirks tiek vėjo ir saulės pagamintos energijos, kiek jos sunaudoja kompanija. „Ikea“ žengė dar drąsesn</w:t>
      </w:r>
      <w:r w:rsidR="006F7017" w:rsidRPr="008735AB">
        <w:rPr>
          <w:lang w:val="lt-LT"/>
        </w:rPr>
        <w:t>į</w:t>
      </w:r>
      <w:r w:rsidR="005F38A9" w:rsidRPr="008735AB">
        <w:rPr>
          <w:lang w:val="lt-LT"/>
        </w:rPr>
        <w:t xml:space="preserve"> žingsnį ir atsinaujinančią energiją bendrovė gamina pati. Šiuo metu </w:t>
      </w:r>
      <w:r w:rsidRPr="008735AB">
        <w:rPr>
          <w:lang w:val="lt-LT"/>
        </w:rPr>
        <w:t xml:space="preserve">pastaroji </w:t>
      </w:r>
      <w:r w:rsidR="005F38A9" w:rsidRPr="008735AB">
        <w:rPr>
          <w:lang w:val="lt-LT"/>
        </w:rPr>
        <w:t>įmonė turi beveik tiek pat vėjo jėgainių parkų, kiek ir įrengtų parduotuvių, todėl užsitikrino savo energetinę nepriklausomyb</w:t>
      </w:r>
      <w:r w:rsidR="006F7017" w:rsidRPr="008735AB">
        <w:rPr>
          <w:lang w:val="lt-LT"/>
        </w:rPr>
        <w:t>ę</w:t>
      </w:r>
      <w:r w:rsidR="005F38A9" w:rsidRPr="008735AB">
        <w:rPr>
          <w:lang w:val="lt-LT"/>
        </w:rPr>
        <w:t xml:space="preserve"> ir veikia tvariai</w:t>
      </w:r>
      <w:r w:rsidRPr="008735AB">
        <w:rPr>
          <w:lang w:val="lt-LT"/>
        </w:rPr>
        <w:t>“, – apie tendencijas pasaulyje kalba V. Koryzna.</w:t>
      </w:r>
    </w:p>
    <w:p w14:paraId="7CF7B00A" w14:textId="452957A2" w:rsidR="00744BD8" w:rsidRPr="008735AB" w:rsidRDefault="00744BD8" w:rsidP="00751EF1">
      <w:pPr>
        <w:jc w:val="both"/>
        <w:rPr>
          <w:lang w:val="lt-LT"/>
        </w:rPr>
      </w:pPr>
    </w:p>
    <w:p w14:paraId="223A780B" w14:textId="3AED98AA" w:rsidR="00002E28" w:rsidRPr="008735AB" w:rsidRDefault="00744BD8" w:rsidP="00751EF1">
      <w:pPr>
        <w:jc w:val="both"/>
        <w:rPr>
          <w:lang w:val="lt-LT"/>
        </w:rPr>
      </w:pPr>
      <w:r w:rsidRPr="008735AB">
        <w:rPr>
          <w:lang w:val="lt-LT"/>
        </w:rPr>
        <w:t xml:space="preserve">Kitas svarbus aspektas, renkantis energiją su kilmės garantija, yra </w:t>
      </w:r>
      <w:r w:rsidR="00002E28" w:rsidRPr="008735AB">
        <w:rPr>
          <w:lang w:val="lt-LT"/>
        </w:rPr>
        <w:t xml:space="preserve">žaliosios energijos gamintojų rėmimas. </w:t>
      </w:r>
      <w:r w:rsidR="009C5742">
        <w:rPr>
          <w:lang w:val="lt-LT"/>
        </w:rPr>
        <w:t>Pasak pašnekovo, e</w:t>
      </w:r>
      <w:r w:rsidR="009C5742" w:rsidRPr="009C5742">
        <w:rPr>
          <w:lang w:val="lt-LT"/>
        </w:rPr>
        <w:t>lektros energijos poreikis Lietuvoje 2019 m.</w:t>
      </w:r>
      <w:r w:rsidR="009C5742">
        <w:rPr>
          <w:lang w:val="lt-LT"/>
        </w:rPr>
        <w:t xml:space="preserve"> </w:t>
      </w:r>
      <w:r w:rsidR="009C5742" w:rsidRPr="009C5742">
        <w:rPr>
          <w:lang w:val="lt-LT"/>
        </w:rPr>
        <w:t>sudarė 13,3 TWh.</w:t>
      </w:r>
      <w:r w:rsidR="009C5742">
        <w:rPr>
          <w:lang w:val="lt-LT"/>
        </w:rPr>
        <w:t xml:space="preserve"> </w:t>
      </w:r>
      <w:r w:rsidR="00B806D1">
        <w:rPr>
          <w:lang w:val="lt-LT"/>
        </w:rPr>
        <w:t>P</w:t>
      </w:r>
      <w:r w:rsidR="009C5742">
        <w:rPr>
          <w:lang w:val="lt-LT"/>
        </w:rPr>
        <w:t xml:space="preserve">ačioje Lietuvoje buvo </w:t>
      </w:r>
      <w:r w:rsidR="009C5742" w:rsidRPr="009C5742">
        <w:rPr>
          <w:lang w:val="lt-LT"/>
        </w:rPr>
        <w:t>pagaminta 3,97 TWh</w:t>
      </w:r>
      <w:r w:rsidR="00B806D1">
        <w:rPr>
          <w:lang w:val="lt-LT"/>
        </w:rPr>
        <w:t xml:space="preserve"> energijos</w:t>
      </w:r>
      <w:r w:rsidR="009C5742">
        <w:rPr>
          <w:lang w:val="lt-LT"/>
        </w:rPr>
        <w:t xml:space="preserve">, </w:t>
      </w:r>
      <w:r w:rsidR="00B806D1">
        <w:rPr>
          <w:lang w:val="lt-LT"/>
        </w:rPr>
        <w:t>iš kurios</w:t>
      </w:r>
      <w:r w:rsidR="009C5742">
        <w:rPr>
          <w:lang w:val="lt-LT"/>
        </w:rPr>
        <w:t xml:space="preserve"> 60,1 proc. </w:t>
      </w:r>
      <w:r w:rsidR="00B806D1">
        <w:rPr>
          <w:lang w:val="lt-LT"/>
        </w:rPr>
        <w:t xml:space="preserve">– iš atsinaujinančių energijos išteklių. </w:t>
      </w:r>
      <w:r w:rsidR="00002E28" w:rsidRPr="008735AB">
        <w:rPr>
          <w:lang w:val="lt-LT"/>
        </w:rPr>
        <w:t xml:space="preserve">V. Koryznos teigimu, </w:t>
      </w:r>
      <w:r w:rsidR="00F642E7" w:rsidRPr="008735AB">
        <w:rPr>
          <w:lang w:val="lt-LT"/>
        </w:rPr>
        <w:t>perkant žaliąją energiją mažėja paklausa įprastai elektros energijai, tad visi vartotojai, naudojantys žaliąją energiją, prisideda prie švaresnės aplinkos kūrimo. Tokiu būdu skatinama vietinės energijos gamintojų plėtra ir projektų vystymas, prisidedantis ir prie energetinės nepriklausomybės, ir šalies ekonomikos augimo.</w:t>
      </w:r>
    </w:p>
    <w:p w14:paraId="2439530D" w14:textId="77777777" w:rsidR="00002E28" w:rsidRPr="008735AB" w:rsidRDefault="00002E28" w:rsidP="00751EF1">
      <w:pPr>
        <w:jc w:val="both"/>
        <w:rPr>
          <w:lang w:val="lt-LT"/>
        </w:rPr>
      </w:pPr>
    </w:p>
    <w:p w14:paraId="4C5D34FA" w14:textId="43C2E967" w:rsidR="009406F1" w:rsidRPr="008735AB" w:rsidRDefault="00002E28" w:rsidP="00751EF1">
      <w:pPr>
        <w:jc w:val="both"/>
        <w:rPr>
          <w:lang w:val="lt-LT"/>
        </w:rPr>
      </w:pPr>
      <w:r w:rsidRPr="008735AB">
        <w:rPr>
          <w:lang w:val="lt-LT"/>
        </w:rPr>
        <w:t xml:space="preserve">„Tai yra išties svarbu, kadangi </w:t>
      </w:r>
      <w:r w:rsidR="00A223AF" w:rsidRPr="008735AB">
        <w:rPr>
          <w:lang w:val="lt-LT"/>
        </w:rPr>
        <w:t xml:space="preserve">pirkdamas vietinę energiją </w:t>
      </w:r>
      <w:r w:rsidRPr="008735AB">
        <w:rPr>
          <w:lang w:val="lt-LT"/>
        </w:rPr>
        <w:t xml:space="preserve">vartotojas </w:t>
      </w:r>
      <w:r w:rsidR="00A223AF" w:rsidRPr="008735AB">
        <w:rPr>
          <w:lang w:val="lt-LT"/>
        </w:rPr>
        <w:t>gali būti tikras</w:t>
      </w:r>
      <w:r w:rsidRPr="008735AB">
        <w:rPr>
          <w:lang w:val="lt-LT"/>
        </w:rPr>
        <w:t xml:space="preserve">, </w:t>
      </w:r>
      <w:r w:rsidR="00A223AF" w:rsidRPr="008735AB">
        <w:rPr>
          <w:lang w:val="lt-LT"/>
        </w:rPr>
        <w:t>kad</w:t>
      </w:r>
      <w:r w:rsidRPr="008735AB">
        <w:rPr>
          <w:lang w:val="lt-LT"/>
        </w:rPr>
        <w:t xml:space="preserve"> už elektrą sumokami pinigai</w:t>
      </w:r>
      <w:r w:rsidR="005A6E04" w:rsidRPr="008735AB">
        <w:rPr>
          <w:lang w:val="lt-LT"/>
        </w:rPr>
        <w:t xml:space="preserve"> toliau investuoja</w:t>
      </w:r>
      <w:r w:rsidR="00A223AF" w:rsidRPr="008735AB">
        <w:rPr>
          <w:lang w:val="lt-LT"/>
        </w:rPr>
        <w:t>mi</w:t>
      </w:r>
      <w:r w:rsidR="005A6E04" w:rsidRPr="008735AB">
        <w:rPr>
          <w:lang w:val="lt-LT"/>
        </w:rPr>
        <w:t xml:space="preserve"> į</w:t>
      </w:r>
      <w:r w:rsidRPr="008735AB">
        <w:rPr>
          <w:lang w:val="lt-LT"/>
        </w:rPr>
        <w:t xml:space="preserve"> atsinaujinančios energijos jėgainių parkus.</w:t>
      </w:r>
      <w:r w:rsidR="00087E40" w:rsidRPr="008735AB">
        <w:rPr>
          <w:lang w:val="lt-LT"/>
        </w:rPr>
        <w:t xml:space="preserve"> </w:t>
      </w:r>
      <w:r w:rsidR="00277D5D" w:rsidRPr="008735AB">
        <w:rPr>
          <w:lang w:val="lt-LT"/>
        </w:rPr>
        <w:t>Visgi</w:t>
      </w:r>
      <w:r w:rsidR="00087E40" w:rsidRPr="008735AB">
        <w:rPr>
          <w:lang w:val="lt-LT"/>
        </w:rPr>
        <w:t xml:space="preserve"> dalis tiekėjų Lietuvoje, siūlančių žaliąją energiją, kilmės garantijas perka užsienyje ir remia užsienio gamintojus</w:t>
      </w:r>
      <w:r w:rsidR="005F38A9" w:rsidRPr="008735AB">
        <w:rPr>
          <w:lang w:val="lt-LT"/>
        </w:rPr>
        <w:t>“, – pabrėžia V. Koryzna.</w:t>
      </w:r>
    </w:p>
    <w:p w14:paraId="2EC62CA5" w14:textId="77777777" w:rsidR="009406F1" w:rsidRPr="008735AB" w:rsidRDefault="009406F1" w:rsidP="00751EF1">
      <w:pPr>
        <w:jc w:val="both"/>
        <w:rPr>
          <w:lang w:val="lt-LT"/>
        </w:rPr>
      </w:pPr>
    </w:p>
    <w:p w14:paraId="03AB76E9" w14:textId="47C6E626" w:rsidR="009406F1" w:rsidRPr="008735AB" w:rsidRDefault="00F642E7" w:rsidP="00751EF1">
      <w:pPr>
        <w:jc w:val="both"/>
        <w:rPr>
          <w:b/>
          <w:bCs/>
          <w:lang w:val="lt-LT"/>
        </w:rPr>
      </w:pPr>
      <w:r w:rsidRPr="008735AB">
        <w:rPr>
          <w:b/>
          <w:bCs/>
          <w:lang w:val="lt-LT"/>
        </w:rPr>
        <w:t>Rinkos liberalizacija</w:t>
      </w:r>
      <w:r w:rsidR="00354AB1" w:rsidRPr="008735AB">
        <w:rPr>
          <w:b/>
          <w:bCs/>
          <w:lang w:val="lt-LT"/>
        </w:rPr>
        <w:t xml:space="preserve"> – proga </w:t>
      </w:r>
      <w:r w:rsidRPr="008735AB">
        <w:rPr>
          <w:b/>
          <w:bCs/>
          <w:lang w:val="lt-LT"/>
        </w:rPr>
        <w:t>rinktis tvarumą</w:t>
      </w:r>
      <w:r w:rsidR="00354AB1" w:rsidRPr="008735AB">
        <w:rPr>
          <w:b/>
          <w:bCs/>
          <w:lang w:val="lt-LT"/>
        </w:rPr>
        <w:t xml:space="preserve"> </w:t>
      </w:r>
    </w:p>
    <w:p w14:paraId="63FD6843" w14:textId="399D1E26" w:rsidR="009406F1" w:rsidRPr="008735AB" w:rsidRDefault="009406F1" w:rsidP="00751EF1">
      <w:pPr>
        <w:jc w:val="both"/>
        <w:rPr>
          <w:lang w:val="lt-LT"/>
        </w:rPr>
      </w:pPr>
    </w:p>
    <w:p w14:paraId="2AA6DA79" w14:textId="13A63D73" w:rsidR="009406F1" w:rsidRPr="008735AB" w:rsidRDefault="00A016FF" w:rsidP="00751EF1">
      <w:pPr>
        <w:jc w:val="both"/>
        <w:rPr>
          <w:lang w:val="lt-LT"/>
        </w:rPr>
      </w:pPr>
      <w:r w:rsidRPr="008735AB">
        <w:rPr>
          <w:lang w:val="lt-LT"/>
        </w:rPr>
        <w:t xml:space="preserve">Kaip pastebi V. Koryzna, prasidedant Lietuvos elektros rinkos liberalizavimui kilmės garantijos svarba </w:t>
      </w:r>
      <w:r w:rsidR="004A5E32" w:rsidRPr="008735AB">
        <w:rPr>
          <w:lang w:val="lt-LT"/>
        </w:rPr>
        <w:t xml:space="preserve">dar labiau išauga. </w:t>
      </w:r>
      <w:r w:rsidR="005F38A9" w:rsidRPr="008735AB">
        <w:rPr>
          <w:lang w:val="lt-LT"/>
        </w:rPr>
        <w:t>„</w:t>
      </w:r>
      <w:r w:rsidR="004A5E32" w:rsidRPr="008735AB">
        <w:rPr>
          <w:lang w:val="lt-LT"/>
        </w:rPr>
        <w:t>L</w:t>
      </w:r>
      <w:r w:rsidR="005F38A9" w:rsidRPr="008735AB">
        <w:rPr>
          <w:lang w:val="lt-LT"/>
        </w:rPr>
        <w:t xml:space="preserve">iberalizacija vartotojams suteiks galimybę rinktis, kur ir kokiu būdu pagamintą elektrą naudoti. Norintiems </w:t>
      </w:r>
      <w:r w:rsidR="005F2562" w:rsidRPr="008735AB">
        <w:rPr>
          <w:lang w:val="lt-LT"/>
        </w:rPr>
        <w:t>naudoti tvariu būdu pagaminą</w:t>
      </w:r>
      <w:r w:rsidR="005F38A9" w:rsidRPr="008735AB">
        <w:rPr>
          <w:lang w:val="lt-LT"/>
        </w:rPr>
        <w:t xml:space="preserve"> elektr</w:t>
      </w:r>
      <w:r w:rsidR="005F2562" w:rsidRPr="008735AB">
        <w:rPr>
          <w:lang w:val="lt-LT"/>
        </w:rPr>
        <w:t xml:space="preserve">ą, </w:t>
      </w:r>
      <w:r w:rsidR="005F38A9" w:rsidRPr="008735AB">
        <w:rPr>
          <w:lang w:val="lt-LT"/>
        </w:rPr>
        <w:t xml:space="preserve">tą užtikrins </w:t>
      </w:r>
      <w:r w:rsidR="00866929" w:rsidRPr="008735AB">
        <w:rPr>
          <w:lang w:val="lt-LT"/>
        </w:rPr>
        <w:t xml:space="preserve">minėta </w:t>
      </w:r>
      <w:r w:rsidR="005F38A9" w:rsidRPr="008735AB">
        <w:rPr>
          <w:lang w:val="lt-LT"/>
        </w:rPr>
        <w:t xml:space="preserve">kilmės garantija. Todėl renkantis tiekėją svarbu to nepamiršti ir </w:t>
      </w:r>
      <w:r w:rsidR="008735AB">
        <w:rPr>
          <w:lang w:val="lt-LT"/>
        </w:rPr>
        <w:t>prašyti</w:t>
      </w:r>
      <w:r w:rsidR="005F38A9" w:rsidRPr="008735AB">
        <w:rPr>
          <w:lang w:val="lt-LT"/>
        </w:rPr>
        <w:t xml:space="preserve"> iš tiekėjo įrodymo</w:t>
      </w:r>
      <w:r w:rsidR="005F38A9" w:rsidRPr="008735AB">
        <w:rPr>
          <w:rtl/>
          <w:lang w:val="lt-LT"/>
        </w:rPr>
        <w:t>“</w:t>
      </w:r>
      <w:r w:rsidR="005F38A9" w:rsidRPr="008735AB">
        <w:rPr>
          <w:lang w:val="lt-LT"/>
        </w:rPr>
        <w:t>, – pataria V. Koryzna.</w:t>
      </w:r>
    </w:p>
    <w:p w14:paraId="2FD27E56" w14:textId="3945767E" w:rsidR="005F2562" w:rsidRPr="008735AB" w:rsidRDefault="005F2562" w:rsidP="00751EF1">
      <w:pPr>
        <w:jc w:val="both"/>
        <w:rPr>
          <w:lang w:val="lt-LT"/>
        </w:rPr>
      </w:pPr>
    </w:p>
    <w:p w14:paraId="38DFA407" w14:textId="2E3435D0" w:rsidR="005F2562" w:rsidRPr="008735AB" w:rsidRDefault="005F2562" w:rsidP="00751EF1">
      <w:pPr>
        <w:jc w:val="both"/>
        <w:rPr>
          <w:lang w:val="lt-LT"/>
        </w:rPr>
      </w:pPr>
      <w:r w:rsidRPr="008735AB">
        <w:rPr>
          <w:lang w:val="lt-LT"/>
        </w:rPr>
        <w:t xml:space="preserve">Anot jo, šiuo metu visa „Enefit“ gyventojams parduodama elektra yra gaminama Lietuvoje tvariu būdu. Įmonė bendradarbiauja su vietos gamintojais, </w:t>
      </w:r>
      <w:r w:rsidR="005A6E04" w:rsidRPr="008735AB">
        <w:rPr>
          <w:lang w:val="lt-LT"/>
        </w:rPr>
        <w:t xml:space="preserve">elektros gamybai </w:t>
      </w:r>
      <w:r w:rsidRPr="008735AB">
        <w:rPr>
          <w:lang w:val="lt-LT"/>
        </w:rPr>
        <w:t>naudojanči</w:t>
      </w:r>
      <w:r w:rsidR="00354AB1" w:rsidRPr="008735AB">
        <w:rPr>
          <w:lang w:val="lt-LT"/>
        </w:rPr>
        <w:t>ais</w:t>
      </w:r>
      <w:r w:rsidR="005A6E04" w:rsidRPr="008735AB">
        <w:rPr>
          <w:lang w:val="lt-LT"/>
        </w:rPr>
        <w:t xml:space="preserve"> atsinaujinančius energijos šaltinius: vėją,</w:t>
      </w:r>
      <w:r w:rsidRPr="008735AB">
        <w:rPr>
          <w:lang w:val="lt-LT"/>
        </w:rPr>
        <w:t xml:space="preserve"> saul</w:t>
      </w:r>
      <w:r w:rsidR="005A6E04" w:rsidRPr="008735AB">
        <w:rPr>
          <w:lang w:val="lt-LT"/>
        </w:rPr>
        <w:t>ę</w:t>
      </w:r>
      <w:r w:rsidRPr="008735AB">
        <w:rPr>
          <w:lang w:val="lt-LT"/>
        </w:rPr>
        <w:t xml:space="preserve"> ir vanden</w:t>
      </w:r>
      <w:r w:rsidR="005A6E04" w:rsidRPr="008735AB">
        <w:rPr>
          <w:lang w:val="lt-LT"/>
        </w:rPr>
        <w:t>į</w:t>
      </w:r>
      <w:r w:rsidRPr="008735AB">
        <w:rPr>
          <w:lang w:val="lt-LT"/>
        </w:rPr>
        <w:t xml:space="preserve">. </w:t>
      </w:r>
    </w:p>
    <w:p w14:paraId="121A7BEF" w14:textId="1D112AE9" w:rsidR="005F2562" w:rsidRPr="008735AB" w:rsidRDefault="005F2562" w:rsidP="00751EF1">
      <w:pPr>
        <w:jc w:val="both"/>
        <w:rPr>
          <w:lang w:val="lt-LT"/>
        </w:rPr>
      </w:pPr>
    </w:p>
    <w:p w14:paraId="0C97BC54" w14:textId="36184EAA" w:rsidR="00D615FA" w:rsidRPr="008735AB" w:rsidRDefault="005F38A9" w:rsidP="00751EF1">
      <w:pPr>
        <w:jc w:val="both"/>
        <w:rPr>
          <w:lang w:val="lt-LT"/>
        </w:rPr>
      </w:pPr>
      <w:r w:rsidRPr="008735AB">
        <w:rPr>
          <w:lang w:val="lt-LT"/>
        </w:rPr>
        <w:t xml:space="preserve">Ekspertas atkreipia dėmesį, kad kai kurie tiekėjai gali piktnaudžiauti žaliosios energijos disponavimu: „Gamintojas gali deklaruoti, kad jo </w:t>
      </w:r>
      <w:r w:rsidR="002F1C90">
        <w:rPr>
          <w:lang w:val="lt-LT"/>
        </w:rPr>
        <w:t>tiekiama</w:t>
      </w:r>
      <w:r w:rsidR="002F1C90" w:rsidRPr="008735AB">
        <w:rPr>
          <w:lang w:val="lt-LT"/>
        </w:rPr>
        <w:t xml:space="preserve"> </w:t>
      </w:r>
      <w:r w:rsidRPr="008735AB">
        <w:rPr>
          <w:lang w:val="lt-LT"/>
        </w:rPr>
        <w:t>elektra yra su kilmės garantija, tačiau ši energija tiesiog nepasieks vartotojo namų. Todėl gamintojams keliami reikalavimai pagrįsti, kiek jo portfelio sudaro elektra su kilmės garantija, ir kiek jos parduodama vartotojam</w:t>
      </w:r>
      <w:r w:rsidR="00781A11" w:rsidRPr="008735AB">
        <w:rPr>
          <w:lang w:val="lt-LT"/>
        </w:rPr>
        <w:t>s“</w:t>
      </w:r>
      <w:r w:rsidRPr="008735AB">
        <w:rPr>
          <w:lang w:val="lt-LT"/>
        </w:rPr>
        <w:t>.</w:t>
      </w:r>
    </w:p>
    <w:p w14:paraId="4BC97DA8" w14:textId="0BE67D36" w:rsidR="005F28B4" w:rsidRPr="008735AB" w:rsidRDefault="005F28B4" w:rsidP="00751EF1">
      <w:pPr>
        <w:jc w:val="both"/>
        <w:rPr>
          <w:lang w:val="lt-LT"/>
        </w:rPr>
      </w:pPr>
    </w:p>
    <w:p w14:paraId="2595937C" w14:textId="7ED24CA1" w:rsidR="00354AB1" w:rsidRPr="008735AB" w:rsidRDefault="00354AB1" w:rsidP="00751EF1">
      <w:pPr>
        <w:jc w:val="both"/>
        <w:rPr>
          <w:shd w:val="clear" w:color="auto" w:fill="FFFF00"/>
          <w:lang w:val="lt-LT"/>
        </w:rPr>
      </w:pPr>
    </w:p>
    <w:p w14:paraId="64D2C7DA" w14:textId="6F7A899D" w:rsidR="00F642E7" w:rsidRPr="008735AB" w:rsidRDefault="00F642E7" w:rsidP="00F642E7">
      <w:pPr>
        <w:jc w:val="both"/>
        <w:rPr>
          <w:b/>
          <w:bCs/>
          <w:i/>
          <w:iCs/>
          <w:lang w:val="lt-LT"/>
        </w:rPr>
      </w:pPr>
      <w:r w:rsidRPr="008735AB">
        <w:rPr>
          <w:b/>
          <w:bCs/>
          <w:i/>
          <w:iCs/>
          <w:lang w:val="lt-LT"/>
        </w:rPr>
        <w:t>Apie „Enefit“</w:t>
      </w:r>
    </w:p>
    <w:p w14:paraId="15BFEC20" w14:textId="77777777" w:rsidR="00F642E7" w:rsidRPr="008735AB" w:rsidRDefault="00F642E7" w:rsidP="00F642E7">
      <w:pPr>
        <w:jc w:val="both"/>
        <w:rPr>
          <w:i/>
          <w:iCs/>
          <w:lang w:val="lt-LT"/>
        </w:rPr>
      </w:pPr>
    </w:p>
    <w:p w14:paraId="097638F5" w14:textId="4AFE3DA0" w:rsidR="00F642E7" w:rsidRPr="008735AB" w:rsidRDefault="00354AB1" w:rsidP="00F642E7">
      <w:pPr>
        <w:jc w:val="both"/>
        <w:rPr>
          <w:i/>
          <w:iCs/>
          <w:lang w:val="lt-LT"/>
        </w:rPr>
      </w:pPr>
      <w:r w:rsidRPr="008735AB">
        <w:rPr>
          <w:i/>
          <w:iCs/>
          <w:lang w:val="lt-LT"/>
        </w:rPr>
        <w:t xml:space="preserve">„Enefit“ yra didžiausios Baltijos šalyse elektros energijos gamybos ir prekybos įmonių grupės „Eesti Energia“ antrinė bendrovė, Lietuvos rinkoje veikianti nuo 2007 metų. </w:t>
      </w:r>
      <w:r w:rsidR="00F642E7" w:rsidRPr="008735AB">
        <w:rPr>
          <w:i/>
          <w:iCs/>
          <w:lang w:val="lt-LT"/>
        </w:rPr>
        <w:t xml:space="preserve">Įmonių grupei priklausanti „Enefit Green“ yra didžiausia vėjo energijos gamintoja Lietuvoje ir visose Baltijos šalyse. </w:t>
      </w:r>
    </w:p>
    <w:p w14:paraId="4D608CB8" w14:textId="77777777" w:rsidR="00F642E7" w:rsidRPr="008735AB" w:rsidRDefault="00F642E7" w:rsidP="00F642E7">
      <w:pPr>
        <w:jc w:val="both"/>
        <w:rPr>
          <w:i/>
          <w:iCs/>
          <w:lang w:val="lt-LT"/>
        </w:rPr>
      </w:pPr>
    </w:p>
    <w:p w14:paraId="0C1F6223" w14:textId="6C048E19" w:rsidR="00354AB1" w:rsidRPr="00F642E7" w:rsidRDefault="00F642E7" w:rsidP="00F642E7">
      <w:pPr>
        <w:jc w:val="both"/>
        <w:rPr>
          <w:i/>
          <w:iCs/>
          <w:lang w:val="lt-LT"/>
        </w:rPr>
      </w:pPr>
      <w:r w:rsidRPr="008735AB">
        <w:rPr>
          <w:i/>
          <w:iCs/>
          <w:lang w:val="lt-LT"/>
        </w:rPr>
        <w:t>„Enefit“</w:t>
      </w:r>
      <w:r w:rsidR="00354AB1" w:rsidRPr="008735AB">
        <w:rPr>
          <w:i/>
          <w:iCs/>
          <w:lang w:val="lt-LT"/>
        </w:rPr>
        <w:t xml:space="preserve"> siūlo elektros ir dujų tiekimą, žaliosios energijos bei įvairius energetinio efektyvumo sprendimus. </w:t>
      </w:r>
      <w:r w:rsidRPr="008735AB">
        <w:rPr>
          <w:i/>
          <w:iCs/>
          <w:lang w:val="lt-LT"/>
        </w:rPr>
        <w:t>Įmonė</w:t>
      </w:r>
      <w:r w:rsidR="00354AB1" w:rsidRPr="008735AB">
        <w:rPr>
          <w:i/>
          <w:iCs/>
          <w:lang w:val="lt-LT"/>
        </w:rPr>
        <w:t xml:space="preserve"> paslaugas teikia daugiau nei 1500 verslo klientų Lietuvoje. Nuo šių metų vasario mėnesio įmonė pradėjo tiekti elektrą ir šalies privatiems klientams.</w:t>
      </w:r>
    </w:p>
    <w:p w14:paraId="63FA6E9C" w14:textId="77777777" w:rsidR="00A223AF" w:rsidRPr="00F642E7" w:rsidRDefault="00A223AF" w:rsidP="00F642E7">
      <w:pPr>
        <w:jc w:val="both"/>
        <w:rPr>
          <w:lang w:val="lt-LT"/>
        </w:rPr>
      </w:pPr>
    </w:p>
    <w:p w14:paraId="47A14322" w14:textId="77777777" w:rsidR="00A75736" w:rsidRPr="00F642E7" w:rsidRDefault="00A75736" w:rsidP="00751EF1">
      <w:pPr>
        <w:jc w:val="both"/>
        <w:rPr>
          <w:lang w:val="lt-LT"/>
        </w:rPr>
      </w:pPr>
    </w:p>
    <w:sectPr w:rsidR="00A75736" w:rsidRPr="00F642E7">
      <w:headerReference w:type="default" r:id="rId6"/>
      <w:footerReference w:type="default" r:id="rId7"/>
      <w:pgSz w:w="11906" w:h="16838"/>
      <w:pgMar w:top="1134" w:right="1134" w:bottom="1134" w:left="1134"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65209" w14:textId="77777777" w:rsidR="00FB5603" w:rsidRDefault="00FB5603">
      <w:r>
        <w:separator/>
      </w:r>
    </w:p>
  </w:endnote>
  <w:endnote w:type="continuationSeparator" w:id="0">
    <w:p w14:paraId="7D89CFD1" w14:textId="77777777" w:rsidR="00FB5603" w:rsidRDefault="00FB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roman"/>
    <w:pitch w:val="default"/>
  </w:font>
  <w:font w:name="Segoe UI">
    <w:altName w:val="Calibr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B41E5" w14:textId="77777777" w:rsidR="009406F1" w:rsidRDefault="009406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AF536" w14:textId="77777777" w:rsidR="00FB5603" w:rsidRDefault="00FB5603">
      <w:r>
        <w:separator/>
      </w:r>
    </w:p>
  </w:footnote>
  <w:footnote w:type="continuationSeparator" w:id="0">
    <w:p w14:paraId="6946ED57" w14:textId="77777777" w:rsidR="00FB5603" w:rsidRDefault="00FB5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828AA" w14:textId="77777777" w:rsidR="009406F1" w:rsidRDefault="009406F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6F1"/>
    <w:rsid w:val="00002E28"/>
    <w:rsid w:val="00087E40"/>
    <w:rsid w:val="000D5295"/>
    <w:rsid w:val="00121213"/>
    <w:rsid w:val="0019362E"/>
    <w:rsid w:val="00193C07"/>
    <w:rsid w:val="00195F2C"/>
    <w:rsid w:val="001F2537"/>
    <w:rsid w:val="00231055"/>
    <w:rsid w:val="00277D5D"/>
    <w:rsid w:val="002F1C90"/>
    <w:rsid w:val="0032457C"/>
    <w:rsid w:val="00354AB1"/>
    <w:rsid w:val="003B11CB"/>
    <w:rsid w:val="003C5985"/>
    <w:rsid w:val="004675AA"/>
    <w:rsid w:val="004A5E32"/>
    <w:rsid w:val="004F1C64"/>
    <w:rsid w:val="005A6E04"/>
    <w:rsid w:val="005F2562"/>
    <w:rsid w:val="005F28B4"/>
    <w:rsid w:val="005F38A9"/>
    <w:rsid w:val="006D624B"/>
    <w:rsid w:val="006F7017"/>
    <w:rsid w:val="0070744B"/>
    <w:rsid w:val="00744BD8"/>
    <w:rsid w:val="00751EF1"/>
    <w:rsid w:val="00771744"/>
    <w:rsid w:val="007774E4"/>
    <w:rsid w:val="00781A11"/>
    <w:rsid w:val="007E0A7C"/>
    <w:rsid w:val="00866929"/>
    <w:rsid w:val="008735AB"/>
    <w:rsid w:val="008F7204"/>
    <w:rsid w:val="009406F1"/>
    <w:rsid w:val="00976603"/>
    <w:rsid w:val="00992075"/>
    <w:rsid w:val="009C1695"/>
    <w:rsid w:val="009C5742"/>
    <w:rsid w:val="00A016FF"/>
    <w:rsid w:val="00A223AF"/>
    <w:rsid w:val="00A45DCC"/>
    <w:rsid w:val="00A75736"/>
    <w:rsid w:val="00AC080F"/>
    <w:rsid w:val="00B12668"/>
    <w:rsid w:val="00B627BB"/>
    <w:rsid w:val="00B76C49"/>
    <w:rsid w:val="00B806D1"/>
    <w:rsid w:val="00BD799B"/>
    <w:rsid w:val="00CB7195"/>
    <w:rsid w:val="00CC23FC"/>
    <w:rsid w:val="00D615FA"/>
    <w:rsid w:val="00E35F31"/>
    <w:rsid w:val="00EC5714"/>
    <w:rsid w:val="00EF1776"/>
    <w:rsid w:val="00F642E7"/>
    <w:rsid w:val="00FB56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C226E"/>
  <w15:docId w15:val="{03E8E0BA-2CCD-4A40-B68E-F61240B0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3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CB7195"/>
    <w:pPr>
      <w:pBdr>
        <w:top w:val="nil"/>
        <w:left w:val="nil"/>
        <w:bottom w:val="nil"/>
        <w:right w:val="nil"/>
        <w:between w:val="nil"/>
        <w:bar w:val="nil"/>
      </w:pBdr>
    </w:pPr>
    <w:rPr>
      <w:rFonts w:ascii="Segoe UI" w:eastAsia="Arial Unicode MS" w:hAnsi="Segoe UI" w:cs="Segoe UI"/>
      <w:sz w:val="18"/>
      <w:szCs w:val="18"/>
      <w:bdr w:val="nil"/>
    </w:rPr>
  </w:style>
  <w:style w:type="character" w:customStyle="1" w:styleId="BalloonTextChar">
    <w:name w:val="Balloon Text Char"/>
    <w:basedOn w:val="DefaultParagraphFont"/>
    <w:link w:val="BalloonText"/>
    <w:uiPriority w:val="99"/>
    <w:semiHidden/>
    <w:rsid w:val="00CB7195"/>
    <w:rPr>
      <w:rFonts w:ascii="Segoe UI" w:hAnsi="Segoe UI" w:cs="Segoe UI"/>
      <w:sz w:val="18"/>
      <w:szCs w:val="18"/>
      <w:lang w:val="en-US" w:eastAsia="en-US"/>
    </w:rPr>
  </w:style>
  <w:style w:type="paragraph" w:styleId="NoSpacing">
    <w:name w:val="No Spacing"/>
    <w:uiPriority w:val="1"/>
    <w:qFormat/>
    <w:rsid w:val="00F642E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en-US" w:eastAsia="en-US"/>
    </w:rPr>
  </w:style>
  <w:style w:type="character" w:styleId="CommentReference">
    <w:name w:val="annotation reference"/>
    <w:basedOn w:val="DefaultParagraphFont"/>
    <w:uiPriority w:val="99"/>
    <w:semiHidden/>
    <w:unhideWhenUsed/>
    <w:rsid w:val="00BD799B"/>
    <w:rPr>
      <w:sz w:val="16"/>
      <w:szCs w:val="16"/>
    </w:rPr>
  </w:style>
  <w:style w:type="paragraph" w:styleId="CommentText">
    <w:name w:val="annotation text"/>
    <w:basedOn w:val="Normal"/>
    <w:link w:val="CommentTextChar"/>
    <w:uiPriority w:val="99"/>
    <w:semiHidden/>
    <w:unhideWhenUsed/>
    <w:rsid w:val="00BD799B"/>
    <w:rPr>
      <w:sz w:val="20"/>
      <w:szCs w:val="20"/>
    </w:rPr>
  </w:style>
  <w:style w:type="character" w:customStyle="1" w:styleId="CommentTextChar">
    <w:name w:val="Comment Text Char"/>
    <w:basedOn w:val="DefaultParagraphFont"/>
    <w:link w:val="CommentText"/>
    <w:uiPriority w:val="99"/>
    <w:semiHidden/>
    <w:rsid w:val="00BD799B"/>
    <w:rPr>
      <w:rFonts w:ascii="Calibri" w:eastAsiaTheme="minorHAnsi" w:hAnsi="Calibri" w:cs="Calibri"/>
      <w:bdr w:val="none" w:sz="0" w:space="0" w:color="auto"/>
      <w:lang w:val="en-US" w:eastAsia="en-US"/>
    </w:rPr>
  </w:style>
  <w:style w:type="paragraph" w:styleId="CommentSubject">
    <w:name w:val="annotation subject"/>
    <w:basedOn w:val="CommentText"/>
    <w:next w:val="CommentText"/>
    <w:link w:val="CommentSubjectChar"/>
    <w:uiPriority w:val="99"/>
    <w:semiHidden/>
    <w:unhideWhenUsed/>
    <w:rsid w:val="00BD799B"/>
    <w:rPr>
      <w:b/>
      <w:bCs/>
    </w:rPr>
  </w:style>
  <w:style w:type="character" w:customStyle="1" w:styleId="CommentSubjectChar">
    <w:name w:val="Comment Subject Char"/>
    <w:basedOn w:val="CommentTextChar"/>
    <w:link w:val="CommentSubject"/>
    <w:uiPriority w:val="99"/>
    <w:semiHidden/>
    <w:rsid w:val="00BD799B"/>
    <w:rPr>
      <w:rFonts w:ascii="Calibri" w:eastAsiaTheme="minorHAnsi" w:hAnsi="Calibri" w:cs="Calibri"/>
      <w:b/>
      <w:bCs/>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711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3787</Words>
  <Characters>2159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Barbora Gedvilaitė</dc:creator>
  <cp:lastModifiedBy>Marius Monkevičius</cp:lastModifiedBy>
  <cp:revision>3</cp:revision>
  <dcterms:created xsi:type="dcterms:W3CDTF">2020-08-03T12:42:00Z</dcterms:created>
  <dcterms:modified xsi:type="dcterms:W3CDTF">2020-08-04T05:46:00Z</dcterms:modified>
</cp:coreProperties>
</file>