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607276" w14:textId="113754AD" w:rsidR="00131BF1" w:rsidRPr="00C0208A" w:rsidRDefault="00F20E7D" w:rsidP="00240F1F">
      <w:pPr>
        <w:jc w:val="center"/>
        <w:rPr>
          <w:rFonts w:ascii="Arial" w:hAnsi="Arial" w:cs="Arial"/>
          <w:b/>
          <w:bCs/>
          <w:sz w:val="20"/>
          <w:szCs w:val="20"/>
        </w:rPr>
      </w:pPr>
      <w:r w:rsidRPr="00C0208A">
        <w:rPr>
          <w:rFonts w:ascii="Arial" w:hAnsi="Arial" w:cs="Arial"/>
          <w:b/>
          <w:bCs/>
          <w:sz w:val="20"/>
          <w:szCs w:val="20"/>
        </w:rPr>
        <w:t xml:space="preserve">Tyrimas: </w:t>
      </w:r>
      <w:r w:rsidR="00FB64A2">
        <w:rPr>
          <w:rFonts w:ascii="Arial" w:hAnsi="Arial" w:cs="Arial"/>
          <w:b/>
          <w:bCs/>
          <w:sz w:val="20"/>
          <w:szCs w:val="20"/>
        </w:rPr>
        <w:t xml:space="preserve">valstybės skiriamus vaiko pinigus taupo tik trečdalis tėvų </w:t>
      </w:r>
    </w:p>
    <w:p w14:paraId="4457AD75" w14:textId="3B6A10F0" w:rsidR="007922AA" w:rsidRPr="00C0208A" w:rsidRDefault="00F20E7D" w:rsidP="00240F1F">
      <w:pPr>
        <w:jc w:val="both"/>
        <w:rPr>
          <w:rFonts w:ascii="Arial" w:hAnsi="Arial" w:cs="Arial"/>
          <w:b/>
          <w:bCs/>
          <w:sz w:val="20"/>
          <w:szCs w:val="20"/>
        </w:rPr>
      </w:pPr>
      <w:r w:rsidRPr="00C0208A">
        <w:rPr>
          <w:rFonts w:ascii="Arial" w:hAnsi="Arial" w:cs="Arial"/>
          <w:b/>
          <w:bCs/>
          <w:sz w:val="20"/>
          <w:szCs w:val="20"/>
        </w:rPr>
        <w:t>Lietuvoje kiekvienam vaikui</w:t>
      </w:r>
      <w:r w:rsidR="008061E4" w:rsidRPr="00C0208A">
        <w:rPr>
          <w:rFonts w:ascii="Arial" w:hAnsi="Arial" w:cs="Arial"/>
          <w:b/>
          <w:bCs/>
          <w:sz w:val="20"/>
          <w:szCs w:val="20"/>
        </w:rPr>
        <w:t xml:space="preserve"> valstybė kas mėnesį skiria </w:t>
      </w:r>
      <w:r w:rsidR="00AD2E72" w:rsidRPr="00C0208A">
        <w:rPr>
          <w:rFonts w:ascii="Arial" w:hAnsi="Arial" w:cs="Arial"/>
          <w:b/>
          <w:bCs/>
          <w:sz w:val="20"/>
          <w:szCs w:val="20"/>
        </w:rPr>
        <w:t>60</w:t>
      </w:r>
      <w:r w:rsidR="008061E4" w:rsidRPr="00C0208A">
        <w:rPr>
          <w:rFonts w:ascii="Arial" w:hAnsi="Arial" w:cs="Arial"/>
          <w:b/>
          <w:bCs/>
          <w:sz w:val="20"/>
          <w:szCs w:val="20"/>
        </w:rPr>
        <w:t>,</w:t>
      </w:r>
      <w:r w:rsidR="00AD2E72" w:rsidRPr="00C0208A">
        <w:rPr>
          <w:rFonts w:ascii="Arial" w:hAnsi="Arial" w:cs="Arial"/>
          <w:b/>
          <w:bCs/>
          <w:sz w:val="20"/>
          <w:szCs w:val="20"/>
        </w:rPr>
        <w:t>06</w:t>
      </w:r>
      <w:r w:rsidR="008061E4" w:rsidRPr="00C0208A">
        <w:rPr>
          <w:rFonts w:ascii="Arial" w:hAnsi="Arial" w:cs="Arial"/>
          <w:b/>
          <w:bCs/>
          <w:sz w:val="20"/>
          <w:szCs w:val="20"/>
        </w:rPr>
        <w:t xml:space="preserve"> </w:t>
      </w:r>
      <w:r w:rsidR="00AD2E72" w:rsidRPr="00C0208A">
        <w:rPr>
          <w:rFonts w:ascii="Arial" w:hAnsi="Arial" w:cs="Arial"/>
          <w:b/>
          <w:bCs/>
          <w:sz w:val="20"/>
          <w:szCs w:val="20"/>
        </w:rPr>
        <w:t>e</w:t>
      </w:r>
      <w:r w:rsidR="008061E4" w:rsidRPr="00C0208A">
        <w:rPr>
          <w:rFonts w:ascii="Arial" w:hAnsi="Arial" w:cs="Arial"/>
          <w:b/>
          <w:bCs/>
          <w:sz w:val="20"/>
          <w:szCs w:val="20"/>
        </w:rPr>
        <w:t>ur</w:t>
      </w:r>
      <w:r w:rsidR="00AD2E72" w:rsidRPr="00C0208A">
        <w:rPr>
          <w:rFonts w:ascii="Arial" w:hAnsi="Arial" w:cs="Arial"/>
          <w:b/>
          <w:bCs/>
          <w:sz w:val="20"/>
          <w:szCs w:val="20"/>
        </w:rPr>
        <w:t>ų</w:t>
      </w:r>
      <w:r w:rsidR="008061E4" w:rsidRPr="00C0208A">
        <w:rPr>
          <w:rFonts w:ascii="Arial" w:hAnsi="Arial" w:cs="Arial"/>
          <w:b/>
          <w:bCs/>
          <w:sz w:val="20"/>
          <w:szCs w:val="20"/>
        </w:rPr>
        <w:t xml:space="preserve"> </w:t>
      </w:r>
      <w:r w:rsidR="00AD2E72" w:rsidRPr="00C0208A">
        <w:rPr>
          <w:rFonts w:ascii="Arial" w:hAnsi="Arial" w:cs="Arial"/>
          <w:b/>
          <w:bCs/>
          <w:sz w:val="20"/>
          <w:szCs w:val="20"/>
        </w:rPr>
        <w:t xml:space="preserve">universalią </w:t>
      </w:r>
      <w:r w:rsidR="008061E4" w:rsidRPr="00C0208A">
        <w:rPr>
          <w:rFonts w:ascii="Arial" w:hAnsi="Arial" w:cs="Arial"/>
          <w:b/>
          <w:bCs/>
          <w:sz w:val="20"/>
          <w:szCs w:val="20"/>
        </w:rPr>
        <w:t>išmoką</w:t>
      </w:r>
      <w:r w:rsidR="00AD2E72" w:rsidRPr="00C0208A">
        <w:rPr>
          <w:rFonts w:ascii="Arial" w:hAnsi="Arial" w:cs="Arial"/>
          <w:b/>
          <w:bCs/>
          <w:sz w:val="20"/>
          <w:szCs w:val="20"/>
        </w:rPr>
        <w:t>. Kaip juos panaudoti – išleisti ar taupyti, atsakomybė</w:t>
      </w:r>
      <w:r w:rsidR="00C30F37" w:rsidRPr="00C0208A">
        <w:rPr>
          <w:rFonts w:ascii="Arial" w:hAnsi="Arial" w:cs="Arial"/>
          <w:b/>
          <w:bCs/>
          <w:sz w:val="20"/>
          <w:szCs w:val="20"/>
        </w:rPr>
        <w:t xml:space="preserve"> nuspręsti</w:t>
      </w:r>
      <w:r w:rsidR="00AD2E72" w:rsidRPr="00C0208A">
        <w:rPr>
          <w:rFonts w:ascii="Arial" w:hAnsi="Arial" w:cs="Arial"/>
          <w:b/>
          <w:bCs/>
          <w:sz w:val="20"/>
          <w:szCs w:val="20"/>
        </w:rPr>
        <w:t xml:space="preserve"> tenka tėvams. Bendrovės „NEO Finance“ </w:t>
      </w:r>
      <w:r w:rsidR="00FB64A2">
        <w:rPr>
          <w:rFonts w:ascii="Arial" w:hAnsi="Arial" w:cs="Arial"/>
          <w:b/>
          <w:bCs/>
          <w:sz w:val="20"/>
          <w:szCs w:val="20"/>
        </w:rPr>
        <w:t>inicijuota</w:t>
      </w:r>
      <w:r w:rsidR="006B0E5F">
        <w:rPr>
          <w:rFonts w:ascii="Arial" w:hAnsi="Arial" w:cs="Arial"/>
          <w:b/>
          <w:bCs/>
          <w:sz w:val="20"/>
          <w:szCs w:val="20"/>
        </w:rPr>
        <w:t>s</w:t>
      </w:r>
      <w:r w:rsidR="00FB64A2">
        <w:rPr>
          <w:rFonts w:ascii="Arial" w:hAnsi="Arial" w:cs="Arial"/>
          <w:b/>
          <w:bCs/>
          <w:sz w:val="20"/>
          <w:szCs w:val="20"/>
        </w:rPr>
        <w:t xml:space="preserve"> </w:t>
      </w:r>
      <w:r w:rsidR="00AD2E72" w:rsidRPr="00C0208A">
        <w:rPr>
          <w:rFonts w:ascii="Arial" w:hAnsi="Arial" w:cs="Arial"/>
          <w:b/>
          <w:bCs/>
          <w:sz w:val="20"/>
          <w:szCs w:val="20"/>
        </w:rPr>
        <w:t xml:space="preserve">gyventojų nuomonės tyrimas parodė, kad lietuviai gaunamus vaiko pinigus yra </w:t>
      </w:r>
      <w:r w:rsidR="00C30F37" w:rsidRPr="00C0208A">
        <w:rPr>
          <w:rFonts w:ascii="Arial" w:hAnsi="Arial" w:cs="Arial"/>
          <w:b/>
          <w:bCs/>
          <w:sz w:val="20"/>
          <w:szCs w:val="20"/>
        </w:rPr>
        <w:t xml:space="preserve">labiau </w:t>
      </w:r>
      <w:r w:rsidR="00AD2E72" w:rsidRPr="00C0208A">
        <w:rPr>
          <w:rFonts w:ascii="Arial" w:hAnsi="Arial" w:cs="Arial"/>
          <w:b/>
          <w:bCs/>
          <w:sz w:val="20"/>
          <w:szCs w:val="20"/>
        </w:rPr>
        <w:t>linkę išleisti</w:t>
      </w:r>
      <w:r w:rsidR="007922AA" w:rsidRPr="00C0208A">
        <w:rPr>
          <w:rFonts w:ascii="Arial" w:hAnsi="Arial" w:cs="Arial"/>
          <w:b/>
          <w:bCs/>
          <w:sz w:val="20"/>
          <w:szCs w:val="20"/>
        </w:rPr>
        <w:t xml:space="preserve"> nei juos taupyti vaiko ateičiai</w:t>
      </w:r>
      <w:r w:rsidR="00C30F37" w:rsidRPr="00C0208A">
        <w:rPr>
          <w:rFonts w:ascii="Arial" w:hAnsi="Arial" w:cs="Arial"/>
          <w:b/>
          <w:bCs/>
          <w:sz w:val="20"/>
          <w:szCs w:val="20"/>
        </w:rPr>
        <w:t xml:space="preserve"> ar investuoti</w:t>
      </w:r>
      <w:r w:rsidR="007922AA" w:rsidRPr="00C0208A">
        <w:rPr>
          <w:rFonts w:ascii="Arial" w:hAnsi="Arial" w:cs="Arial"/>
          <w:b/>
          <w:bCs/>
          <w:sz w:val="20"/>
          <w:szCs w:val="20"/>
        </w:rPr>
        <w:t xml:space="preserve">. </w:t>
      </w:r>
    </w:p>
    <w:p w14:paraId="4A83490B" w14:textId="5CAFA90E" w:rsidR="00C30F37" w:rsidRPr="00C0208A" w:rsidRDefault="00C30F37" w:rsidP="00240F1F">
      <w:pPr>
        <w:jc w:val="both"/>
        <w:rPr>
          <w:rFonts w:ascii="Arial" w:hAnsi="Arial" w:cs="Arial"/>
          <w:b/>
          <w:bCs/>
          <w:sz w:val="20"/>
          <w:szCs w:val="20"/>
        </w:rPr>
      </w:pPr>
      <w:r w:rsidRPr="00C0208A">
        <w:rPr>
          <w:rFonts w:ascii="Arial" w:hAnsi="Arial" w:cs="Arial"/>
          <w:b/>
          <w:bCs/>
          <w:sz w:val="20"/>
          <w:szCs w:val="20"/>
        </w:rPr>
        <w:t>Tėvai ir neturintys vaikų mąsto skirtingai</w:t>
      </w:r>
    </w:p>
    <w:p w14:paraId="4AB061B0" w14:textId="56681FB2" w:rsidR="00C30F37" w:rsidRPr="00C0208A" w:rsidRDefault="00C30F37" w:rsidP="00240F1F">
      <w:pPr>
        <w:jc w:val="both"/>
        <w:rPr>
          <w:rFonts w:ascii="Arial" w:hAnsi="Arial" w:cs="Arial"/>
          <w:sz w:val="20"/>
          <w:szCs w:val="20"/>
        </w:rPr>
      </w:pPr>
      <w:r w:rsidRPr="00C0208A">
        <w:rPr>
          <w:rFonts w:ascii="Arial" w:hAnsi="Arial" w:cs="Arial"/>
          <w:sz w:val="20"/>
          <w:szCs w:val="20"/>
        </w:rPr>
        <w:t>Dalyvauti tyrime buvo pakviesti asmenys</w:t>
      </w:r>
      <w:r w:rsidR="00357E9B" w:rsidRPr="00C0208A">
        <w:rPr>
          <w:rFonts w:ascii="Arial" w:hAnsi="Arial" w:cs="Arial"/>
          <w:sz w:val="20"/>
          <w:szCs w:val="20"/>
        </w:rPr>
        <w:t>,</w:t>
      </w:r>
      <w:r w:rsidRPr="00C0208A">
        <w:rPr>
          <w:rFonts w:ascii="Arial" w:hAnsi="Arial" w:cs="Arial"/>
          <w:sz w:val="20"/>
          <w:szCs w:val="20"/>
        </w:rPr>
        <w:t xml:space="preserve"> turintys bent vieną vaiką ir </w:t>
      </w:r>
      <w:r w:rsidR="00C0208A">
        <w:rPr>
          <w:rFonts w:ascii="Arial" w:hAnsi="Arial" w:cs="Arial"/>
          <w:sz w:val="20"/>
          <w:szCs w:val="20"/>
        </w:rPr>
        <w:t xml:space="preserve">visai jų </w:t>
      </w:r>
      <w:r w:rsidRPr="00C0208A">
        <w:rPr>
          <w:rFonts w:ascii="Arial" w:hAnsi="Arial" w:cs="Arial"/>
          <w:sz w:val="20"/>
          <w:szCs w:val="20"/>
        </w:rPr>
        <w:t>neturintys. Žvelgiant į rezultatus, šių grupių nuomonės išsiskyrė</w:t>
      </w:r>
      <w:r w:rsidR="00240F1F" w:rsidRPr="00C0208A">
        <w:rPr>
          <w:rFonts w:ascii="Arial" w:hAnsi="Arial" w:cs="Arial"/>
          <w:sz w:val="20"/>
          <w:szCs w:val="20"/>
        </w:rPr>
        <w:t xml:space="preserve"> –</w:t>
      </w:r>
      <w:r w:rsidRPr="00C0208A">
        <w:rPr>
          <w:rFonts w:ascii="Arial" w:hAnsi="Arial" w:cs="Arial"/>
          <w:sz w:val="20"/>
          <w:szCs w:val="20"/>
        </w:rPr>
        <w:t xml:space="preserve"> neturintys vaikų</w:t>
      </w:r>
      <w:r w:rsidR="00357E9B" w:rsidRPr="00C0208A">
        <w:rPr>
          <w:rFonts w:ascii="Arial" w:hAnsi="Arial" w:cs="Arial"/>
          <w:sz w:val="20"/>
          <w:szCs w:val="20"/>
        </w:rPr>
        <w:t xml:space="preserve">, </w:t>
      </w:r>
      <w:r w:rsidRPr="00C0208A">
        <w:rPr>
          <w:rFonts w:ascii="Arial" w:hAnsi="Arial" w:cs="Arial"/>
          <w:sz w:val="20"/>
          <w:szCs w:val="20"/>
        </w:rPr>
        <w:t>prioritetus, kam skirtų pinigus</w:t>
      </w:r>
      <w:r w:rsidR="00357E9B" w:rsidRPr="00C0208A">
        <w:rPr>
          <w:rFonts w:ascii="Arial" w:hAnsi="Arial" w:cs="Arial"/>
          <w:sz w:val="20"/>
          <w:szCs w:val="20"/>
        </w:rPr>
        <w:t>,</w:t>
      </w:r>
      <w:r w:rsidRPr="00C0208A">
        <w:rPr>
          <w:rFonts w:ascii="Arial" w:hAnsi="Arial" w:cs="Arial"/>
          <w:sz w:val="20"/>
          <w:szCs w:val="20"/>
        </w:rPr>
        <w:t xml:space="preserve"> </w:t>
      </w:r>
      <w:r w:rsidR="00B2574B" w:rsidRPr="00C0208A">
        <w:rPr>
          <w:rFonts w:ascii="Arial" w:hAnsi="Arial" w:cs="Arial"/>
          <w:sz w:val="20"/>
          <w:szCs w:val="20"/>
        </w:rPr>
        <w:t xml:space="preserve">vardino kitaip nei </w:t>
      </w:r>
      <w:r w:rsidR="001A5B08">
        <w:rPr>
          <w:rFonts w:ascii="Arial" w:hAnsi="Arial" w:cs="Arial"/>
          <w:sz w:val="20"/>
          <w:szCs w:val="20"/>
        </w:rPr>
        <w:t>vaikų turintys tėvai</w:t>
      </w:r>
      <w:r w:rsidRPr="00C0208A">
        <w:rPr>
          <w:rFonts w:ascii="Arial" w:hAnsi="Arial" w:cs="Arial"/>
          <w:sz w:val="20"/>
          <w:szCs w:val="20"/>
        </w:rPr>
        <w:t xml:space="preserve">. Didžioji dalis </w:t>
      </w:r>
      <w:r w:rsidR="00357E9B" w:rsidRPr="00C0208A">
        <w:rPr>
          <w:rFonts w:ascii="Arial" w:hAnsi="Arial" w:cs="Arial"/>
          <w:sz w:val="20"/>
          <w:szCs w:val="20"/>
        </w:rPr>
        <w:t>(</w:t>
      </w:r>
      <w:r w:rsidR="00357E9B" w:rsidRPr="00C0208A">
        <w:rPr>
          <w:rFonts w:ascii="Arial" w:hAnsi="Arial" w:cs="Arial"/>
          <w:sz w:val="20"/>
          <w:szCs w:val="20"/>
          <w:lang w:val="en-US"/>
        </w:rPr>
        <w:t>33 proc.)</w:t>
      </w:r>
      <w:r w:rsidR="00357E9B" w:rsidRPr="00C0208A">
        <w:rPr>
          <w:rFonts w:ascii="Arial" w:hAnsi="Arial" w:cs="Arial"/>
          <w:sz w:val="20"/>
          <w:szCs w:val="20"/>
        </w:rPr>
        <w:t xml:space="preserve"> auginančių vaikus gyventojų gautus valstybės pinigus išleidžia vaiko kasdienėms reikmėms, o dauguma (</w:t>
      </w:r>
      <w:r w:rsidR="00357E9B" w:rsidRPr="00C0208A">
        <w:rPr>
          <w:rFonts w:ascii="Arial" w:hAnsi="Arial" w:cs="Arial"/>
          <w:sz w:val="20"/>
          <w:szCs w:val="20"/>
          <w:lang w:val="en-US"/>
        </w:rPr>
        <w:t>25 proc.)</w:t>
      </w:r>
      <w:r w:rsidR="00357E9B" w:rsidRPr="00C0208A">
        <w:rPr>
          <w:rFonts w:ascii="Arial" w:hAnsi="Arial" w:cs="Arial"/>
          <w:sz w:val="20"/>
          <w:szCs w:val="20"/>
        </w:rPr>
        <w:t xml:space="preserve"> neturinčių vaikų, pirmiausia pinigus skirtų vaikų būreliams ir papildomam švietimui. </w:t>
      </w:r>
    </w:p>
    <w:p w14:paraId="4784CCEC" w14:textId="7394D5A3" w:rsidR="00357E9B" w:rsidRPr="00C0208A" w:rsidRDefault="007E7E90" w:rsidP="00240F1F">
      <w:pPr>
        <w:jc w:val="both"/>
        <w:rPr>
          <w:rFonts w:ascii="Arial" w:hAnsi="Arial" w:cs="Arial"/>
          <w:sz w:val="20"/>
          <w:szCs w:val="20"/>
        </w:rPr>
      </w:pPr>
      <w:r w:rsidRPr="00C0208A">
        <w:rPr>
          <w:rFonts w:ascii="Arial" w:hAnsi="Arial" w:cs="Arial"/>
          <w:sz w:val="20"/>
          <w:szCs w:val="20"/>
        </w:rPr>
        <w:t xml:space="preserve">Antroje vietoje </w:t>
      </w:r>
      <w:r w:rsidR="00C0208A">
        <w:rPr>
          <w:rFonts w:ascii="Arial" w:hAnsi="Arial" w:cs="Arial"/>
          <w:sz w:val="20"/>
          <w:szCs w:val="20"/>
        </w:rPr>
        <w:t>(</w:t>
      </w:r>
      <w:r w:rsidRPr="00C0208A">
        <w:rPr>
          <w:rFonts w:ascii="Arial" w:hAnsi="Arial" w:cs="Arial"/>
          <w:sz w:val="20"/>
          <w:szCs w:val="20"/>
          <w:lang w:val="en-US"/>
        </w:rPr>
        <w:t>31 proc.</w:t>
      </w:r>
      <w:r w:rsidR="00C0208A">
        <w:rPr>
          <w:rFonts w:ascii="Arial" w:hAnsi="Arial" w:cs="Arial"/>
          <w:sz w:val="20"/>
          <w:szCs w:val="20"/>
          <w:lang w:val="en-US"/>
        </w:rPr>
        <w:t>)</w:t>
      </w:r>
      <w:r w:rsidRPr="00C0208A">
        <w:rPr>
          <w:rFonts w:ascii="Arial" w:hAnsi="Arial" w:cs="Arial"/>
          <w:sz w:val="20"/>
          <w:szCs w:val="20"/>
        </w:rPr>
        <w:t xml:space="preserve"> a</w:t>
      </w:r>
      <w:r w:rsidR="00357E9B" w:rsidRPr="00C0208A">
        <w:rPr>
          <w:rFonts w:ascii="Arial" w:hAnsi="Arial" w:cs="Arial"/>
          <w:sz w:val="20"/>
          <w:szCs w:val="20"/>
        </w:rPr>
        <w:t>tžalas auginan</w:t>
      </w:r>
      <w:r w:rsidRPr="00C0208A">
        <w:rPr>
          <w:rFonts w:ascii="Arial" w:hAnsi="Arial" w:cs="Arial"/>
          <w:sz w:val="20"/>
          <w:szCs w:val="20"/>
        </w:rPr>
        <w:t xml:space="preserve">tys tėvai </w:t>
      </w:r>
      <w:r w:rsidR="00357E9B" w:rsidRPr="00C0208A">
        <w:rPr>
          <w:rFonts w:ascii="Arial" w:hAnsi="Arial" w:cs="Arial"/>
          <w:sz w:val="20"/>
          <w:szCs w:val="20"/>
        </w:rPr>
        <w:t xml:space="preserve">vaiko pinigus taupo, atidaro </w:t>
      </w:r>
      <w:r w:rsidR="00480704" w:rsidRPr="00C0208A">
        <w:rPr>
          <w:rFonts w:ascii="Arial" w:hAnsi="Arial" w:cs="Arial"/>
          <w:sz w:val="20"/>
          <w:szCs w:val="20"/>
        </w:rPr>
        <w:t>kaupiamuosius draudimus ar investuoja</w:t>
      </w:r>
      <w:r w:rsidRPr="00C0208A">
        <w:rPr>
          <w:rFonts w:ascii="Arial" w:hAnsi="Arial" w:cs="Arial"/>
          <w:sz w:val="20"/>
          <w:szCs w:val="20"/>
        </w:rPr>
        <w:t>. Taip pat didelė dalis (</w:t>
      </w:r>
      <w:r w:rsidRPr="00C0208A">
        <w:rPr>
          <w:rFonts w:ascii="Arial" w:hAnsi="Arial" w:cs="Arial"/>
          <w:sz w:val="20"/>
          <w:szCs w:val="20"/>
          <w:lang w:val="en-US"/>
        </w:rPr>
        <w:t>24 proc.)</w:t>
      </w:r>
      <w:r w:rsidRPr="00C0208A">
        <w:rPr>
          <w:rFonts w:ascii="Arial" w:hAnsi="Arial" w:cs="Arial"/>
          <w:sz w:val="20"/>
          <w:szCs w:val="20"/>
        </w:rPr>
        <w:t xml:space="preserve"> tėvų skiria pinigus vaikų užklasinei veiklai ir (</w:t>
      </w:r>
      <w:r w:rsidRPr="00C0208A">
        <w:rPr>
          <w:rFonts w:ascii="Arial" w:hAnsi="Arial" w:cs="Arial"/>
          <w:sz w:val="20"/>
          <w:szCs w:val="20"/>
          <w:lang w:val="en-US"/>
        </w:rPr>
        <w:t>21 proc.) vaik</w:t>
      </w:r>
      <w:r w:rsidRPr="00C0208A">
        <w:rPr>
          <w:rFonts w:ascii="Arial" w:hAnsi="Arial" w:cs="Arial"/>
          <w:sz w:val="20"/>
          <w:szCs w:val="20"/>
        </w:rPr>
        <w:t xml:space="preserve">ų pramogoms. </w:t>
      </w:r>
    </w:p>
    <w:p w14:paraId="72059EAA" w14:textId="5225EFB7" w:rsidR="007E7E90" w:rsidRDefault="007E7E90" w:rsidP="00240F1F">
      <w:pPr>
        <w:jc w:val="both"/>
        <w:rPr>
          <w:rFonts w:ascii="Arial" w:hAnsi="Arial" w:cs="Arial"/>
          <w:sz w:val="20"/>
          <w:szCs w:val="20"/>
        </w:rPr>
      </w:pPr>
      <w:r w:rsidRPr="00C0208A">
        <w:rPr>
          <w:rFonts w:ascii="Arial" w:hAnsi="Arial" w:cs="Arial"/>
          <w:sz w:val="20"/>
          <w:szCs w:val="20"/>
        </w:rPr>
        <w:t xml:space="preserve">Neturintys vaikų asmenys mąsto kitaip – </w:t>
      </w:r>
      <w:r w:rsidRPr="00C0208A">
        <w:rPr>
          <w:rFonts w:ascii="Arial" w:hAnsi="Arial" w:cs="Arial"/>
          <w:sz w:val="20"/>
          <w:szCs w:val="20"/>
          <w:lang w:val="en-US"/>
        </w:rPr>
        <w:t xml:space="preserve">22 proc. </w:t>
      </w:r>
      <w:r w:rsidR="00C0208A">
        <w:rPr>
          <w:rFonts w:ascii="Arial" w:hAnsi="Arial" w:cs="Arial"/>
          <w:sz w:val="20"/>
          <w:szCs w:val="20"/>
          <w:lang w:val="en-US"/>
        </w:rPr>
        <w:t>respondentų</w:t>
      </w:r>
      <w:r w:rsidRPr="00C0208A">
        <w:rPr>
          <w:rFonts w:ascii="Arial" w:hAnsi="Arial" w:cs="Arial"/>
          <w:sz w:val="20"/>
          <w:szCs w:val="20"/>
        </w:rPr>
        <w:t xml:space="preserve"> skirtų pinigus kasdienėms reikmėms, tiek pat jų visai nežino, kur panaudotų išmoką, o manančių, kad gautus pinigus investuotų į vaiko ateitį </w:t>
      </w:r>
      <w:r w:rsidR="00B2574B" w:rsidRPr="00C0208A">
        <w:rPr>
          <w:rFonts w:ascii="Arial" w:hAnsi="Arial" w:cs="Arial"/>
          <w:sz w:val="20"/>
          <w:szCs w:val="20"/>
        </w:rPr>
        <w:t xml:space="preserve">– </w:t>
      </w:r>
      <w:r w:rsidRPr="00C0208A">
        <w:rPr>
          <w:rFonts w:ascii="Arial" w:hAnsi="Arial" w:cs="Arial"/>
          <w:sz w:val="20"/>
          <w:szCs w:val="20"/>
        </w:rPr>
        <w:t xml:space="preserve">tik 18 proc. </w:t>
      </w:r>
    </w:p>
    <w:p w14:paraId="23446F70" w14:textId="77777777" w:rsidR="006B0E5F" w:rsidRPr="00C0208A" w:rsidRDefault="006B0E5F" w:rsidP="006B0E5F">
      <w:pPr>
        <w:jc w:val="both"/>
        <w:rPr>
          <w:rFonts w:ascii="Arial" w:hAnsi="Arial" w:cs="Arial"/>
          <w:b/>
          <w:bCs/>
          <w:sz w:val="20"/>
          <w:szCs w:val="20"/>
        </w:rPr>
      </w:pPr>
      <w:r w:rsidRPr="00C0208A">
        <w:rPr>
          <w:rFonts w:ascii="Arial" w:hAnsi="Arial" w:cs="Arial"/>
          <w:b/>
          <w:bCs/>
          <w:sz w:val="20"/>
          <w:szCs w:val="20"/>
        </w:rPr>
        <w:t>Išmokos panaudojimą lemia vaiko amžius</w:t>
      </w:r>
    </w:p>
    <w:p w14:paraId="1373EBF0" w14:textId="6CFA05DB" w:rsidR="006B0E5F" w:rsidRPr="00C0208A" w:rsidRDefault="006B0E5F" w:rsidP="006B0E5F">
      <w:pPr>
        <w:jc w:val="both"/>
        <w:rPr>
          <w:rFonts w:ascii="Arial" w:hAnsi="Arial" w:cs="Arial"/>
          <w:sz w:val="20"/>
          <w:szCs w:val="20"/>
        </w:rPr>
      </w:pPr>
      <w:r w:rsidRPr="00C0208A">
        <w:rPr>
          <w:rFonts w:ascii="Arial" w:hAnsi="Arial" w:cs="Arial"/>
          <w:sz w:val="20"/>
          <w:szCs w:val="20"/>
        </w:rPr>
        <w:t>Remiantis „NEO Finance“ atlikto tyrimo duomenimis, tėvų pasirinkimas, kam skirti gaunamus iš valstybės pinigus, nemažai priklauso nuo to, k</w:t>
      </w:r>
      <w:r>
        <w:rPr>
          <w:rFonts w:ascii="Arial" w:hAnsi="Arial" w:cs="Arial"/>
          <w:sz w:val="20"/>
          <w:szCs w:val="20"/>
        </w:rPr>
        <w:t>oks yra vaiko amžius</w:t>
      </w:r>
      <w:r w:rsidRPr="00C0208A">
        <w:rPr>
          <w:rFonts w:ascii="Arial" w:hAnsi="Arial" w:cs="Arial"/>
          <w:sz w:val="20"/>
          <w:szCs w:val="20"/>
        </w:rPr>
        <w:t xml:space="preserve">. Daugiau nei pusė tėvų, auginančių mažylius iki </w:t>
      </w:r>
      <w:r w:rsidRPr="00C0208A">
        <w:rPr>
          <w:rFonts w:ascii="Arial" w:hAnsi="Arial" w:cs="Arial"/>
          <w:sz w:val="20"/>
          <w:szCs w:val="20"/>
          <w:lang w:val="en-US"/>
        </w:rPr>
        <w:t>3-j</w:t>
      </w:r>
      <w:r w:rsidRPr="00C0208A">
        <w:rPr>
          <w:rFonts w:ascii="Arial" w:hAnsi="Arial" w:cs="Arial"/>
          <w:sz w:val="20"/>
          <w:szCs w:val="20"/>
        </w:rPr>
        <w:t>ų metų, išmoką išleidžia kasdienėms kūdikių reikmė</w:t>
      </w:r>
      <w:r w:rsidR="00BF42AC">
        <w:rPr>
          <w:rFonts w:ascii="Arial" w:hAnsi="Arial" w:cs="Arial"/>
          <w:sz w:val="20"/>
          <w:szCs w:val="20"/>
        </w:rPr>
        <w:t>m</w:t>
      </w:r>
      <w:r w:rsidRPr="00C0208A">
        <w:rPr>
          <w:rFonts w:ascii="Arial" w:hAnsi="Arial" w:cs="Arial"/>
          <w:sz w:val="20"/>
          <w:szCs w:val="20"/>
        </w:rPr>
        <w:t xml:space="preserve">s. </w:t>
      </w:r>
      <w:r>
        <w:rPr>
          <w:rFonts w:ascii="Arial" w:hAnsi="Arial" w:cs="Arial"/>
          <w:sz w:val="20"/>
          <w:szCs w:val="20"/>
        </w:rPr>
        <w:t>T</w:t>
      </w:r>
      <w:r w:rsidRPr="00C0208A">
        <w:rPr>
          <w:rFonts w:ascii="Arial" w:hAnsi="Arial" w:cs="Arial"/>
          <w:sz w:val="20"/>
          <w:szCs w:val="20"/>
        </w:rPr>
        <w:t>ai lemia spartus kūdikio vystymasis, kai rūbai yra greit</w:t>
      </w:r>
      <w:r>
        <w:rPr>
          <w:rFonts w:ascii="Arial" w:hAnsi="Arial" w:cs="Arial"/>
          <w:sz w:val="20"/>
          <w:szCs w:val="20"/>
        </w:rPr>
        <w:t>ai</w:t>
      </w:r>
      <w:r w:rsidRPr="00C0208A">
        <w:rPr>
          <w:rFonts w:ascii="Arial" w:hAnsi="Arial" w:cs="Arial"/>
          <w:sz w:val="20"/>
          <w:szCs w:val="20"/>
        </w:rPr>
        <w:t xml:space="preserve"> išaugami ir juos tenka keisti naujais, taip pat nepigios priežiūros priemonės kaip sauskelnės ir mišinukai. Didėjant vaikų amžiui, palaipsniui mažėja ir tėvų vaiko pinigus panaudojančių kasdienėms išlaidoms.</w:t>
      </w:r>
    </w:p>
    <w:p w14:paraId="612F1E44" w14:textId="25F6E57E" w:rsidR="006B0E5F" w:rsidRPr="00C0208A" w:rsidRDefault="006B0E5F" w:rsidP="006B0E5F">
      <w:pPr>
        <w:jc w:val="both"/>
        <w:rPr>
          <w:rFonts w:ascii="Arial" w:hAnsi="Arial" w:cs="Arial"/>
          <w:sz w:val="20"/>
          <w:szCs w:val="20"/>
        </w:rPr>
      </w:pPr>
      <w:r w:rsidRPr="00C0208A">
        <w:rPr>
          <w:rFonts w:ascii="Arial" w:hAnsi="Arial" w:cs="Arial"/>
          <w:sz w:val="20"/>
          <w:szCs w:val="20"/>
        </w:rPr>
        <w:t>Didelė dalis (</w:t>
      </w:r>
      <w:r w:rsidRPr="00C0208A">
        <w:rPr>
          <w:rFonts w:ascii="Arial" w:hAnsi="Arial" w:cs="Arial"/>
          <w:sz w:val="20"/>
          <w:szCs w:val="20"/>
          <w:lang w:val="en-US"/>
        </w:rPr>
        <w:t xml:space="preserve">33 proc.) tėvų, </w:t>
      </w:r>
      <w:r w:rsidRPr="00C0208A">
        <w:rPr>
          <w:rFonts w:ascii="Arial" w:hAnsi="Arial" w:cs="Arial"/>
          <w:sz w:val="20"/>
          <w:szCs w:val="20"/>
        </w:rPr>
        <w:t xml:space="preserve">auginančių 4-6 metų vaikus, už gaunamus pinigus sumoka darželiui ar dienos centrui, vyresnių </w:t>
      </w:r>
      <w:r w:rsidRPr="00C0208A">
        <w:rPr>
          <w:rFonts w:ascii="Arial" w:hAnsi="Arial" w:cs="Arial"/>
          <w:sz w:val="20"/>
          <w:szCs w:val="20"/>
          <w:lang w:val="en-US"/>
        </w:rPr>
        <w:t>7-12 met</w:t>
      </w:r>
      <w:r w:rsidRPr="00C0208A">
        <w:rPr>
          <w:rFonts w:ascii="Arial" w:hAnsi="Arial" w:cs="Arial"/>
          <w:sz w:val="20"/>
          <w:szCs w:val="20"/>
        </w:rPr>
        <w:t>ų vaikų tėvai (</w:t>
      </w:r>
      <w:r w:rsidRPr="00C0208A">
        <w:rPr>
          <w:rFonts w:ascii="Arial" w:hAnsi="Arial" w:cs="Arial"/>
          <w:sz w:val="20"/>
          <w:szCs w:val="20"/>
          <w:lang w:val="en-US"/>
        </w:rPr>
        <w:t>30 proc.) i</w:t>
      </w:r>
      <w:r w:rsidRPr="00C0208A">
        <w:rPr>
          <w:rFonts w:ascii="Arial" w:hAnsi="Arial" w:cs="Arial"/>
          <w:sz w:val="20"/>
          <w:szCs w:val="20"/>
        </w:rPr>
        <w:t>šleidži</w:t>
      </w:r>
      <w:r w:rsidR="00BF42AC">
        <w:rPr>
          <w:rFonts w:ascii="Arial" w:hAnsi="Arial" w:cs="Arial"/>
          <w:sz w:val="20"/>
          <w:szCs w:val="20"/>
        </w:rPr>
        <w:t>a</w:t>
      </w:r>
      <w:r w:rsidRPr="00C0208A">
        <w:rPr>
          <w:rFonts w:ascii="Arial" w:hAnsi="Arial" w:cs="Arial"/>
          <w:sz w:val="20"/>
          <w:szCs w:val="20"/>
        </w:rPr>
        <w:t xml:space="preserve"> išmoką popamokinei veiklai. Priešingai nei kasdienėms išlaidoms, su didėjančiu vaikų amžiumi vis mažiau tėvų yra linkę skirti taupymui ir investavimui į vaikų ateitį. </w:t>
      </w:r>
    </w:p>
    <w:p w14:paraId="08B8E53F" w14:textId="0BAE4B6C" w:rsidR="00FE6617" w:rsidRDefault="006B0E5F" w:rsidP="006B0E5F">
      <w:pPr>
        <w:jc w:val="both"/>
        <w:rPr>
          <w:rFonts w:ascii="Arial" w:hAnsi="Arial" w:cs="Arial"/>
          <w:sz w:val="20"/>
          <w:szCs w:val="20"/>
        </w:rPr>
      </w:pPr>
      <w:r w:rsidRPr="00C0208A">
        <w:rPr>
          <w:rFonts w:ascii="Arial" w:hAnsi="Arial" w:cs="Arial"/>
          <w:sz w:val="20"/>
          <w:szCs w:val="20"/>
        </w:rPr>
        <w:t xml:space="preserve">Taupymui ir investavimui daugiausiai (30 proc.) skiria </w:t>
      </w:r>
      <w:r w:rsidRPr="00C0208A">
        <w:rPr>
          <w:rFonts w:ascii="Arial" w:hAnsi="Arial" w:cs="Arial"/>
          <w:sz w:val="20"/>
          <w:szCs w:val="20"/>
          <w:lang w:val="en-US"/>
        </w:rPr>
        <w:t>1-3 met</w:t>
      </w:r>
      <w:r w:rsidRPr="00C0208A">
        <w:rPr>
          <w:rFonts w:ascii="Arial" w:hAnsi="Arial" w:cs="Arial"/>
          <w:sz w:val="20"/>
          <w:szCs w:val="20"/>
        </w:rPr>
        <w:t>ų vaikus auginantys tėvai, mažiausiai (</w:t>
      </w:r>
      <w:r w:rsidRPr="00C0208A">
        <w:rPr>
          <w:rFonts w:ascii="Arial" w:hAnsi="Arial" w:cs="Arial"/>
          <w:sz w:val="20"/>
          <w:szCs w:val="20"/>
          <w:lang w:val="en-US"/>
        </w:rPr>
        <w:t>17 proc.) – 17-18 met</w:t>
      </w:r>
      <w:r w:rsidRPr="00C0208A">
        <w:rPr>
          <w:rFonts w:ascii="Arial" w:hAnsi="Arial" w:cs="Arial"/>
          <w:sz w:val="20"/>
          <w:szCs w:val="20"/>
        </w:rPr>
        <w:t xml:space="preserve">ų jaunuolius auginantys asmenys. Anot </w:t>
      </w:r>
      <w:r w:rsidR="00AE421A" w:rsidRPr="00683B7E">
        <w:rPr>
          <w:rFonts w:ascii="Arial" w:hAnsi="Arial" w:cs="Arial"/>
          <w:sz w:val="20"/>
          <w:szCs w:val="20"/>
        </w:rPr>
        <w:t>„NEO Finance“ valdybos pirminink</w:t>
      </w:r>
      <w:r w:rsidR="00AE421A">
        <w:rPr>
          <w:rFonts w:ascii="Arial" w:hAnsi="Arial" w:cs="Arial"/>
          <w:sz w:val="20"/>
          <w:szCs w:val="20"/>
        </w:rPr>
        <w:t xml:space="preserve">o </w:t>
      </w:r>
      <w:r>
        <w:rPr>
          <w:rFonts w:ascii="Arial" w:hAnsi="Arial" w:cs="Arial"/>
          <w:sz w:val="20"/>
          <w:szCs w:val="20"/>
        </w:rPr>
        <w:t>E. Remeikio</w:t>
      </w:r>
      <w:r w:rsidRPr="00C0208A">
        <w:rPr>
          <w:rFonts w:ascii="Arial" w:hAnsi="Arial" w:cs="Arial"/>
          <w:sz w:val="20"/>
          <w:szCs w:val="20"/>
        </w:rPr>
        <w:t>, taupyti reikėtų nepriklausomai nuo vaiko amžiaus, o pradėti kuo ankstyvesniame amžiuje, tuomet būtų galima sukaupti</w:t>
      </w:r>
      <w:r>
        <w:rPr>
          <w:rFonts w:ascii="Arial" w:hAnsi="Arial" w:cs="Arial"/>
          <w:sz w:val="20"/>
          <w:szCs w:val="20"/>
        </w:rPr>
        <w:t xml:space="preserve"> nemažą sumą, pavyzdžiui,</w:t>
      </w:r>
      <w:r w:rsidRPr="00C0208A">
        <w:rPr>
          <w:rFonts w:ascii="Arial" w:hAnsi="Arial" w:cs="Arial"/>
          <w:sz w:val="20"/>
          <w:szCs w:val="20"/>
        </w:rPr>
        <w:t xml:space="preserve"> mokslams, jei vaikui nepavyktų įstoti į norimą specialybę nemokamai. </w:t>
      </w:r>
    </w:p>
    <w:p w14:paraId="0E8148B5" w14:textId="7E4969E9" w:rsidR="00FE6617" w:rsidRPr="00FE6617" w:rsidRDefault="00FE6617" w:rsidP="006B0E5F">
      <w:pPr>
        <w:jc w:val="both"/>
        <w:rPr>
          <w:rFonts w:ascii="Arial" w:hAnsi="Arial" w:cs="Arial"/>
          <w:b/>
          <w:bCs/>
          <w:sz w:val="20"/>
          <w:szCs w:val="20"/>
        </w:rPr>
      </w:pPr>
      <w:r w:rsidRPr="00FE6617">
        <w:rPr>
          <w:rFonts w:ascii="Arial" w:hAnsi="Arial" w:cs="Arial"/>
          <w:b/>
          <w:bCs/>
          <w:sz w:val="20"/>
          <w:szCs w:val="20"/>
        </w:rPr>
        <w:t xml:space="preserve">Taupydami </w:t>
      </w:r>
      <w:r w:rsidR="00173FBE">
        <w:rPr>
          <w:rFonts w:ascii="Arial" w:hAnsi="Arial" w:cs="Arial"/>
          <w:b/>
          <w:bCs/>
          <w:sz w:val="20"/>
          <w:szCs w:val="20"/>
        </w:rPr>
        <w:t xml:space="preserve">vaiko pinigus </w:t>
      </w:r>
      <w:r w:rsidRPr="00FE6617">
        <w:rPr>
          <w:rFonts w:ascii="Arial" w:hAnsi="Arial" w:cs="Arial"/>
          <w:b/>
          <w:bCs/>
          <w:sz w:val="20"/>
          <w:szCs w:val="20"/>
        </w:rPr>
        <w:t xml:space="preserve">galėtų sukaupti ir </w:t>
      </w:r>
      <w:r w:rsidRPr="00FE6617">
        <w:rPr>
          <w:rFonts w:ascii="Arial" w:hAnsi="Arial" w:cs="Arial"/>
          <w:b/>
          <w:bCs/>
          <w:sz w:val="20"/>
          <w:szCs w:val="20"/>
          <w:lang w:val="en-US"/>
        </w:rPr>
        <w:t>30 t</w:t>
      </w:r>
      <w:r w:rsidRPr="00FE6617">
        <w:rPr>
          <w:rFonts w:ascii="Arial" w:hAnsi="Arial" w:cs="Arial"/>
          <w:b/>
          <w:bCs/>
          <w:sz w:val="20"/>
          <w:szCs w:val="20"/>
        </w:rPr>
        <w:t>ūkst. eurų</w:t>
      </w:r>
    </w:p>
    <w:p w14:paraId="5B5F6548" w14:textId="0D4427BB" w:rsidR="006B0E5F" w:rsidRDefault="006B0E5F" w:rsidP="006B0E5F">
      <w:pPr>
        <w:jc w:val="both"/>
        <w:rPr>
          <w:rFonts w:ascii="Arial" w:hAnsi="Arial" w:cs="Arial"/>
          <w:sz w:val="20"/>
          <w:szCs w:val="20"/>
        </w:rPr>
      </w:pPr>
      <w:r w:rsidRPr="00C0208A">
        <w:rPr>
          <w:rFonts w:ascii="Arial" w:hAnsi="Arial" w:cs="Arial"/>
          <w:sz w:val="20"/>
          <w:szCs w:val="20"/>
        </w:rPr>
        <w:t>„Džiugu, kad apie taupymą ir investavimą didelė dalis tėvų galvoja jau nuo ankstyvo vaikų amžiaus – čia ir slypi svarbus taupymui aspektas – laikas. Per metus iš valstybės gaunamos išmokos sutaup</w:t>
      </w:r>
      <w:r>
        <w:rPr>
          <w:rFonts w:ascii="Arial" w:hAnsi="Arial" w:cs="Arial"/>
          <w:sz w:val="20"/>
          <w:szCs w:val="20"/>
        </w:rPr>
        <w:t>omi</w:t>
      </w:r>
      <w:r w:rsidRPr="00C0208A">
        <w:rPr>
          <w:rFonts w:ascii="Arial" w:hAnsi="Arial" w:cs="Arial"/>
          <w:sz w:val="20"/>
          <w:szCs w:val="20"/>
        </w:rPr>
        <w:t xml:space="preserve"> 720 eurų neatrodo labai įspūdingai. Tačiau</w:t>
      </w:r>
      <w:r>
        <w:rPr>
          <w:rFonts w:ascii="Arial" w:hAnsi="Arial" w:cs="Arial"/>
          <w:sz w:val="20"/>
          <w:szCs w:val="20"/>
        </w:rPr>
        <w:t>, pažvelgus</w:t>
      </w:r>
      <w:r w:rsidRPr="00C0208A">
        <w:rPr>
          <w:rFonts w:ascii="Arial" w:hAnsi="Arial" w:cs="Arial"/>
          <w:sz w:val="20"/>
          <w:szCs w:val="20"/>
        </w:rPr>
        <w:t xml:space="preserve"> giliau – taupydami šiuos pinigus nuo pat </w:t>
      </w:r>
      <w:r>
        <w:rPr>
          <w:rFonts w:ascii="Arial" w:hAnsi="Arial" w:cs="Arial"/>
          <w:sz w:val="20"/>
          <w:szCs w:val="20"/>
        </w:rPr>
        <w:t xml:space="preserve">vaiko </w:t>
      </w:r>
      <w:r w:rsidRPr="00C0208A">
        <w:rPr>
          <w:rFonts w:ascii="Arial" w:hAnsi="Arial" w:cs="Arial"/>
          <w:sz w:val="20"/>
          <w:szCs w:val="20"/>
        </w:rPr>
        <w:t>gimimo jūs būsite sukaupę jo gyvenimo pradžiai beveik 13 tūkst. eurų. O jeigu dar atidarytumėte vaiko vardu sąskaitą ir šiuos pinigus investuotumėte su</w:t>
      </w:r>
      <w:r>
        <w:rPr>
          <w:rFonts w:ascii="Arial" w:hAnsi="Arial" w:cs="Arial"/>
          <w:sz w:val="20"/>
          <w:szCs w:val="20"/>
        </w:rPr>
        <w:t>,</w:t>
      </w:r>
      <w:r w:rsidRPr="00C0208A">
        <w:rPr>
          <w:rFonts w:ascii="Arial" w:hAnsi="Arial" w:cs="Arial"/>
          <w:sz w:val="20"/>
          <w:szCs w:val="20"/>
        </w:rPr>
        <w:t xml:space="preserve"> </w:t>
      </w:r>
      <w:r>
        <w:rPr>
          <w:rFonts w:ascii="Arial" w:hAnsi="Arial" w:cs="Arial"/>
          <w:sz w:val="20"/>
          <w:szCs w:val="20"/>
        </w:rPr>
        <w:t xml:space="preserve">tarkime, </w:t>
      </w:r>
      <w:r w:rsidRPr="00C0208A">
        <w:rPr>
          <w:rFonts w:ascii="Arial" w:hAnsi="Arial" w:cs="Arial"/>
          <w:sz w:val="20"/>
          <w:szCs w:val="20"/>
        </w:rPr>
        <w:t>12 proc. metine grąža, sulaukęs pilnamety</w:t>
      </w:r>
      <w:r w:rsidR="00FE6617">
        <w:rPr>
          <w:rFonts w:ascii="Arial" w:hAnsi="Arial" w:cs="Arial"/>
          <w:sz w:val="20"/>
          <w:szCs w:val="20"/>
        </w:rPr>
        <w:t>s</w:t>
      </w:r>
      <w:r w:rsidRPr="00C0208A">
        <w:rPr>
          <w:rFonts w:ascii="Arial" w:hAnsi="Arial" w:cs="Arial"/>
          <w:sz w:val="20"/>
          <w:szCs w:val="20"/>
        </w:rPr>
        <w:t>tės vaikas turėtų daugiau nei 33 tūkst. eurų, kuriuos galėtų skirt</w:t>
      </w:r>
      <w:r>
        <w:rPr>
          <w:rFonts w:ascii="Arial" w:hAnsi="Arial" w:cs="Arial"/>
          <w:sz w:val="20"/>
          <w:szCs w:val="20"/>
        </w:rPr>
        <w:t>i savarankiško gyvenimo pradžiai</w:t>
      </w:r>
      <w:r w:rsidRPr="00C0208A">
        <w:rPr>
          <w:rFonts w:ascii="Arial" w:hAnsi="Arial" w:cs="Arial"/>
          <w:sz w:val="20"/>
          <w:szCs w:val="20"/>
        </w:rPr>
        <w:t>“,</w:t>
      </w:r>
      <w:r w:rsidRPr="00472979">
        <w:rPr>
          <w:rFonts w:ascii="Arial" w:hAnsi="Arial" w:cs="Arial"/>
          <w:sz w:val="20"/>
          <w:szCs w:val="20"/>
        </w:rPr>
        <w:t xml:space="preserve"> </w:t>
      </w:r>
      <w:r w:rsidRPr="00C0208A">
        <w:rPr>
          <w:rFonts w:ascii="Arial" w:hAnsi="Arial" w:cs="Arial"/>
          <w:sz w:val="20"/>
          <w:szCs w:val="20"/>
        </w:rPr>
        <w:t>–</w:t>
      </w:r>
      <w:r>
        <w:rPr>
          <w:rFonts w:ascii="Arial" w:hAnsi="Arial" w:cs="Arial"/>
          <w:sz w:val="20"/>
          <w:szCs w:val="20"/>
        </w:rPr>
        <w:t xml:space="preserve"> </w:t>
      </w:r>
      <w:r w:rsidRPr="00683B7E">
        <w:rPr>
          <w:rFonts w:ascii="Arial" w:hAnsi="Arial" w:cs="Arial"/>
          <w:sz w:val="20"/>
          <w:szCs w:val="20"/>
        </w:rPr>
        <w:t>apie galimybę atidaryti vaiko investicinę sąskaitą pasakoja E. Remeikis.</w:t>
      </w:r>
    </w:p>
    <w:p w14:paraId="09A75790" w14:textId="6CEE1DCD" w:rsidR="00A94C27" w:rsidRDefault="006B0E5F" w:rsidP="00240F1F">
      <w:pPr>
        <w:jc w:val="both"/>
        <w:rPr>
          <w:rFonts w:ascii="Arial" w:hAnsi="Arial" w:cs="Arial"/>
          <w:sz w:val="20"/>
          <w:szCs w:val="20"/>
        </w:rPr>
      </w:pPr>
      <w:r>
        <w:rPr>
          <w:rFonts w:ascii="Arial" w:hAnsi="Arial" w:cs="Arial"/>
          <w:sz w:val="20"/>
          <w:szCs w:val="20"/>
        </w:rPr>
        <w:t xml:space="preserve">Anot pašnekovo, </w:t>
      </w:r>
      <w:r w:rsidR="00E64F08">
        <w:rPr>
          <w:rFonts w:ascii="Arial" w:hAnsi="Arial" w:cs="Arial"/>
          <w:sz w:val="20"/>
          <w:szCs w:val="20"/>
        </w:rPr>
        <w:t xml:space="preserve">kaip padidinti gautus vaiko pinigus yra nemažai būdų, tačiau prieš darant sprendimus reikėtų gerai pasidomėti finansų </w:t>
      </w:r>
      <w:r w:rsidR="008F6EF6">
        <w:rPr>
          <w:rFonts w:ascii="Arial" w:hAnsi="Arial" w:cs="Arial"/>
          <w:sz w:val="20"/>
          <w:szCs w:val="20"/>
        </w:rPr>
        <w:t>įstaigų siūlomomis sąlygomis, jų saugumu</w:t>
      </w:r>
      <w:r w:rsidR="00F32F95">
        <w:rPr>
          <w:rFonts w:ascii="Arial" w:hAnsi="Arial" w:cs="Arial"/>
          <w:sz w:val="20"/>
          <w:szCs w:val="20"/>
        </w:rPr>
        <w:t xml:space="preserve">, </w:t>
      </w:r>
      <w:r w:rsidR="008F6EF6">
        <w:rPr>
          <w:rFonts w:ascii="Arial" w:hAnsi="Arial" w:cs="Arial"/>
          <w:sz w:val="20"/>
          <w:szCs w:val="20"/>
        </w:rPr>
        <w:t>palūkanų dydžiu</w:t>
      </w:r>
      <w:r w:rsidR="00F32F95">
        <w:rPr>
          <w:rFonts w:ascii="Arial" w:hAnsi="Arial" w:cs="Arial"/>
          <w:sz w:val="20"/>
          <w:szCs w:val="20"/>
        </w:rPr>
        <w:t xml:space="preserve"> </w:t>
      </w:r>
      <w:r w:rsidR="00A94C27" w:rsidRPr="00A94C27">
        <w:rPr>
          <w:rFonts w:ascii="Arial" w:hAnsi="Arial" w:cs="Arial"/>
          <w:sz w:val="20"/>
          <w:szCs w:val="20"/>
        </w:rPr>
        <w:t xml:space="preserve">, taip pat prieš priimant investicinius sprendimus, gerai įvertinti visą su investavimu susijusią riziką. </w:t>
      </w:r>
    </w:p>
    <w:p w14:paraId="70338888" w14:textId="0D089A49" w:rsidR="00FE6617" w:rsidRPr="00C0208A" w:rsidRDefault="00FE6617" w:rsidP="00240F1F">
      <w:pPr>
        <w:jc w:val="both"/>
        <w:rPr>
          <w:rFonts w:ascii="Arial" w:hAnsi="Arial" w:cs="Arial"/>
          <w:sz w:val="20"/>
          <w:szCs w:val="20"/>
        </w:rPr>
      </w:pPr>
      <w:r>
        <w:rPr>
          <w:rFonts w:ascii="Arial" w:hAnsi="Arial" w:cs="Arial"/>
          <w:sz w:val="20"/>
          <w:szCs w:val="20"/>
        </w:rPr>
        <w:t xml:space="preserve">„Nusprendus vaiko pinigus taupyti jo ateičiai, taip pat labai svarbu pasirinkti tinkamą būdą. Taupymas grynais pinigais ar tiesiog kaupimas kortelėje gali neatnešti norimo rezultato, nes visada žinosite, kad reikalui esant, galite pinigų </w:t>
      </w:r>
      <w:r w:rsidR="00683B7E">
        <w:rPr>
          <w:rFonts w:ascii="Arial" w:hAnsi="Arial" w:cs="Arial"/>
          <w:sz w:val="20"/>
          <w:szCs w:val="20"/>
        </w:rPr>
        <w:t>iši</w:t>
      </w:r>
      <w:r>
        <w:rPr>
          <w:rFonts w:ascii="Arial" w:hAnsi="Arial" w:cs="Arial"/>
          <w:sz w:val="20"/>
          <w:szCs w:val="20"/>
        </w:rPr>
        <w:t xml:space="preserve">mti. </w:t>
      </w:r>
      <w:r w:rsidR="00A94C27" w:rsidRPr="00A94C27">
        <w:rPr>
          <w:rFonts w:ascii="Arial" w:hAnsi="Arial" w:cs="Arial"/>
          <w:sz w:val="20"/>
          <w:szCs w:val="20"/>
        </w:rPr>
        <w:t>Pavyzdžiui, lėšos, esančios vaiko investicinėje sąskaitoje, negali būti laisvai disponuojamos</w:t>
      </w:r>
      <w:r w:rsidR="00A94C27">
        <w:rPr>
          <w:rFonts w:ascii="Arial" w:hAnsi="Arial" w:cs="Arial"/>
          <w:sz w:val="20"/>
          <w:szCs w:val="20"/>
        </w:rPr>
        <w:t xml:space="preserve"> </w:t>
      </w:r>
      <w:r w:rsidR="00A94C27" w:rsidRPr="00A94C27">
        <w:rPr>
          <w:rFonts w:ascii="Arial" w:hAnsi="Arial" w:cs="Arial"/>
          <w:sz w:val="20"/>
          <w:szCs w:val="20"/>
        </w:rPr>
        <w:t xml:space="preserve">iki vaiko pilnametystės, kai tėvai jam įteikia šį sukauptą portfelį su dar papildomai užauginta investicine grąža. Aišku, yra išimčių, kai tam tikrais atvejais galima </w:t>
      </w:r>
      <w:r w:rsidR="00BF42AC">
        <w:rPr>
          <w:rFonts w:ascii="Arial" w:hAnsi="Arial" w:cs="Arial"/>
          <w:sz w:val="20"/>
          <w:szCs w:val="20"/>
        </w:rPr>
        <w:t xml:space="preserve">pinigus </w:t>
      </w:r>
      <w:r w:rsidR="00A94C27" w:rsidRPr="00A94C27">
        <w:rPr>
          <w:rFonts w:ascii="Arial" w:hAnsi="Arial" w:cs="Arial"/>
          <w:sz w:val="20"/>
          <w:szCs w:val="20"/>
        </w:rPr>
        <w:t>išsiimti, bet tokiu būdu lengviau užtikrinate, kad nekils nereikalingų pagundų anksčiau laiko išleisti vaiko pinigus</w:t>
      </w:r>
      <w:r>
        <w:rPr>
          <w:rFonts w:ascii="Arial" w:hAnsi="Arial" w:cs="Arial"/>
          <w:sz w:val="20"/>
          <w:szCs w:val="20"/>
        </w:rPr>
        <w:t xml:space="preserve">“, - </w:t>
      </w:r>
      <w:r w:rsidR="0064516B">
        <w:rPr>
          <w:rFonts w:ascii="Arial" w:hAnsi="Arial" w:cs="Arial"/>
          <w:sz w:val="20"/>
          <w:szCs w:val="20"/>
        </w:rPr>
        <w:t xml:space="preserve">apie vaiko investicinę sąskaitą </w:t>
      </w:r>
      <w:r>
        <w:rPr>
          <w:rFonts w:ascii="Arial" w:hAnsi="Arial" w:cs="Arial"/>
          <w:sz w:val="20"/>
          <w:szCs w:val="20"/>
        </w:rPr>
        <w:t>pasakoja „NEO Finance“ atstovas.</w:t>
      </w:r>
    </w:p>
    <w:p w14:paraId="1322BC93" w14:textId="0BD5BC75" w:rsidR="00F20E7D" w:rsidRPr="00C0208A" w:rsidRDefault="00BD567B" w:rsidP="00240F1F">
      <w:pPr>
        <w:jc w:val="both"/>
        <w:rPr>
          <w:rFonts w:ascii="Arial" w:hAnsi="Arial" w:cs="Arial"/>
          <w:b/>
          <w:bCs/>
          <w:sz w:val="20"/>
          <w:szCs w:val="20"/>
        </w:rPr>
      </w:pPr>
      <w:r w:rsidRPr="00C0208A">
        <w:rPr>
          <w:rFonts w:ascii="Arial" w:hAnsi="Arial" w:cs="Arial"/>
          <w:b/>
          <w:bCs/>
          <w:sz w:val="20"/>
          <w:szCs w:val="20"/>
        </w:rPr>
        <w:lastRenderedPageBreak/>
        <w:t xml:space="preserve">Taupo nepriklausomai nuo gaunamų pajamų </w:t>
      </w:r>
    </w:p>
    <w:p w14:paraId="21AB8BBA" w14:textId="3D800027" w:rsidR="00BD567B" w:rsidRPr="00C0208A" w:rsidRDefault="00E763E9" w:rsidP="00240F1F">
      <w:pPr>
        <w:jc w:val="both"/>
        <w:rPr>
          <w:rFonts w:ascii="Arial" w:hAnsi="Arial" w:cs="Arial"/>
          <w:sz w:val="20"/>
          <w:szCs w:val="20"/>
        </w:rPr>
      </w:pPr>
      <w:r w:rsidRPr="00C0208A">
        <w:rPr>
          <w:rFonts w:ascii="Arial" w:hAnsi="Arial" w:cs="Arial"/>
          <w:sz w:val="20"/>
          <w:szCs w:val="20"/>
        </w:rPr>
        <w:t>Didžioji dalis Lietuvos gyventojų</w:t>
      </w:r>
      <w:r w:rsidR="008A715D" w:rsidRPr="00C0208A">
        <w:rPr>
          <w:rFonts w:ascii="Arial" w:hAnsi="Arial" w:cs="Arial"/>
          <w:sz w:val="20"/>
          <w:szCs w:val="20"/>
        </w:rPr>
        <w:t>, kurių pajamos yra žemos (iki 300 eur</w:t>
      </w:r>
      <w:r w:rsidR="00BF42AC">
        <w:rPr>
          <w:rFonts w:ascii="Arial" w:hAnsi="Arial" w:cs="Arial"/>
          <w:sz w:val="20"/>
          <w:szCs w:val="20"/>
        </w:rPr>
        <w:t>ų</w:t>
      </w:r>
      <w:r w:rsidR="008A715D" w:rsidRPr="00C0208A">
        <w:rPr>
          <w:rFonts w:ascii="Arial" w:hAnsi="Arial" w:cs="Arial"/>
          <w:sz w:val="20"/>
          <w:szCs w:val="20"/>
        </w:rPr>
        <w:t xml:space="preserve"> asmeniui) ar vidutinės (iki 600 eur</w:t>
      </w:r>
      <w:r w:rsidR="00BF42AC">
        <w:rPr>
          <w:rFonts w:ascii="Arial" w:hAnsi="Arial" w:cs="Arial"/>
          <w:sz w:val="20"/>
          <w:szCs w:val="20"/>
        </w:rPr>
        <w:t>ų</w:t>
      </w:r>
      <w:r w:rsidR="008A715D" w:rsidRPr="00C0208A">
        <w:rPr>
          <w:rFonts w:ascii="Arial" w:hAnsi="Arial" w:cs="Arial"/>
          <w:sz w:val="20"/>
          <w:szCs w:val="20"/>
        </w:rPr>
        <w:t xml:space="preserve"> asmeniui) </w:t>
      </w:r>
      <w:r w:rsidRPr="00C0208A">
        <w:rPr>
          <w:rFonts w:ascii="Arial" w:hAnsi="Arial" w:cs="Arial"/>
          <w:sz w:val="20"/>
          <w:szCs w:val="20"/>
        </w:rPr>
        <w:t xml:space="preserve">gautas išmokas skiria kasdienėms vaikų išlaidoms ir vaikų būreliams. Tik </w:t>
      </w:r>
      <w:r w:rsidR="00871994" w:rsidRPr="00C0208A">
        <w:rPr>
          <w:rFonts w:ascii="Arial" w:hAnsi="Arial" w:cs="Arial"/>
          <w:sz w:val="20"/>
          <w:szCs w:val="20"/>
        </w:rPr>
        <w:t xml:space="preserve">gaunantys </w:t>
      </w:r>
      <w:r w:rsidRPr="00C0208A">
        <w:rPr>
          <w:rFonts w:ascii="Arial" w:hAnsi="Arial" w:cs="Arial"/>
          <w:sz w:val="20"/>
          <w:szCs w:val="20"/>
        </w:rPr>
        <w:t>aukštesnes pajamas (daugiau nei 600 eur</w:t>
      </w:r>
      <w:r w:rsidR="00BF42AC">
        <w:rPr>
          <w:rFonts w:ascii="Arial" w:hAnsi="Arial" w:cs="Arial"/>
          <w:sz w:val="20"/>
          <w:szCs w:val="20"/>
        </w:rPr>
        <w:t>ų</w:t>
      </w:r>
      <w:r w:rsidRPr="00C0208A">
        <w:rPr>
          <w:rFonts w:ascii="Arial" w:hAnsi="Arial" w:cs="Arial"/>
          <w:sz w:val="20"/>
          <w:szCs w:val="20"/>
        </w:rPr>
        <w:t xml:space="preserve"> asmeniui) daugiausiai skiria vaikų užklasinei veiklai</w:t>
      </w:r>
      <w:r w:rsidR="00240F1F" w:rsidRPr="00C0208A">
        <w:rPr>
          <w:rFonts w:ascii="Arial" w:hAnsi="Arial" w:cs="Arial"/>
          <w:sz w:val="20"/>
          <w:szCs w:val="20"/>
        </w:rPr>
        <w:t>.</w:t>
      </w:r>
      <w:r w:rsidRPr="00C0208A">
        <w:rPr>
          <w:rFonts w:ascii="Arial" w:hAnsi="Arial" w:cs="Arial"/>
          <w:sz w:val="20"/>
          <w:szCs w:val="20"/>
        </w:rPr>
        <w:t xml:space="preserve"> </w:t>
      </w:r>
    </w:p>
    <w:p w14:paraId="0574391D" w14:textId="72929BFA" w:rsidR="00E763E9" w:rsidRPr="00C0208A" w:rsidRDefault="00E763E9" w:rsidP="00240F1F">
      <w:pPr>
        <w:jc w:val="both"/>
        <w:rPr>
          <w:rFonts w:ascii="Arial" w:hAnsi="Arial" w:cs="Arial"/>
          <w:sz w:val="20"/>
          <w:szCs w:val="20"/>
        </w:rPr>
      </w:pPr>
      <w:r w:rsidRPr="00C0208A">
        <w:rPr>
          <w:rFonts w:ascii="Arial" w:hAnsi="Arial" w:cs="Arial"/>
          <w:sz w:val="20"/>
          <w:szCs w:val="20"/>
        </w:rPr>
        <w:t>Tačiau</w:t>
      </w:r>
      <w:r w:rsidR="00BF42AC">
        <w:rPr>
          <w:rFonts w:ascii="Arial" w:hAnsi="Arial" w:cs="Arial"/>
          <w:sz w:val="20"/>
          <w:szCs w:val="20"/>
        </w:rPr>
        <w:t>,</w:t>
      </w:r>
      <w:r w:rsidRPr="00C0208A">
        <w:rPr>
          <w:rFonts w:ascii="Arial" w:hAnsi="Arial" w:cs="Arial"/>
          <w:sz w:val="20"/>
          <w:szCs w:val="20"/>
        </w:rPr>
        <w:t xml:space="preserve"> kiekvienoje asmenų grupėje</w:t>
      </w:r>
      <w:r w:rsidR="009F7CC2" w:rsidRPr="00C0208A">
        <w:rPr>
          <w:rFonts w:ascii="Arial" w:hAnsi="Arial" w:cs="Arial"/>
          <w:sz w:val="20"/>
          <w:szCs w:val="20"/>
        </w:rPr>
        <w:t>, nepriklausomai ar jų pajamos mažos, vidutinės ar aukštesnės,</w:t>
      </w:r>
      <w:r w:rsidRPr="00C0208A">
        <w:rPr>
          <w:rFonts w:ascii="Arial" w:hAnsi="Arial" w:cs="Arial"/>
          <w:sz w:val="20"/>
          <w:szCs w:val="20"/>
        </w:rPr>
        <w:t xml:space="preserve"> daugiau nei </w:t>
      </w:r>
      <w:r w:rsidR="009F7CC2" w:rsidRPr="00C0208A">
        <w:rPr>
          <w:rFonts w:ascii="Arial" w:hAnsi="Arial" w:cs="Arial"/>
          <w:sz w:val="20"/>
          <w:szCs w:val="20"/>
        </w:rPr>
        <w:t xml:space="preserve">20 proc. apklaustųjų pirmenybę skiria taupymui ir investavimui. </w:t>
      </w:r>
    </w:p>
    <w:p w14:paraId="71F3A96E" w14:textId="2A87A58C" w:rsidR="00472979" w:rsidRPr="00472979" w:rsidRDefault="009F7CC2" w:rsidP="00472979">
      <w:pPr>
        <w:jc w:val="both"/>
        <w:rPr>
          <w:rFonts w:ascii="Arial" w:hAnsi="Arial" w:cs="Arial"/>
          <w:sz w:val="20"/>
          <w:szCs w:val="20"/>
        </w:rPr>
      </w:pPr>
      <w:r w:rsidRPr="00C0208A">
        <w:rPr>
          <w:rFonts w:ascii="Arial" w:hAnsi="Arial" w:cs="Arial"/>
          <w:sz w:val="20"/>
          <w:szCs w:val="20"/>
        </w:rPr>
        <w:t>„</w:t>
      </w:r>
      <w:r w:rsidR="00665E78">
        <w:rPr>
          <w:rFonts w:ascii="Arial" w:hAnsi="Arial" w:cs="Arial"/>
          <w:sz w:val="20"/>
          <w:szCs w:val="20"/>
        </w:rPr>
        <w:t>T</w:t>
      </w:r>
      <w:r w:rsidR="00871994" w:rsidRPr="00C0208A">
        <w:rPr>
          <w:rFonts w:ascii="Arial" w:hAnsi="Arial" w:cs="Arial"/>
          <w:sz w:val="20"/>
          <w:szCs w:val="20"/>
        </w:rPr>
        <w:t>aupymas n</w:t>
      </w:r>
      <w:r w:rsidR="00665E78">
        <w:rPr>
          <w:rFonts w:ascii="Arial" w:hAnsi="Arial" w:cs="Arial"/>
          <w:sz w:val="20"/>
          <w:szCs w:val="20"/>
        </w:rPr>
        <w:t>eturi būti</w:t>
      </w:r>
      <w:r w:rsidR="00871994" w:rsidRPr="00C0208A">
        <w:rPr>
          <w:rFonts w:ascii="Arial" w:hAnsi="Arial" w:cs="Arial"/>
          <w:sz w:val="20"/>
          <w:szCs w:val="20"/>
        </w:rPr>
        <w:t xml:space="preserve"> svetimas nei mažai uždirbantiems, nei gaunantiems aukštas pajamas. Planuoti išlaidas ir galvoti </w:t>
      </w:r>
      <w:r w:rsidR="003E2EB9" w:rsidRPr="00C0208A">
        <w:rPr>
          <w:rFonts w:ascii="Arial" w:hAnsi="Arial" w:cs="Arial"/>
          <w:sz w:val="20"/>
          <w:szCs w:val="20"/>
        </w:rPr>
        <w:t xml:space="preserve">ne tik apie savo, bet ir vaikų ateitį turėtų visi tėvai. </w:t>
      </w:r>
      <w:r w:rsidR="003E2EB9" w:rsidRPr="00C0208A">
        <w:rPr>
          <w:rFonts w:ascii="Arial" w:hAnsi="Arial" w:cs="Arial"/>
          <w:sz w:val="20"/>
          <w:szCs w:val="20"/>
          <w:lang w:val="en-US"/>
        </w:rPr>
        <w:t>60 papildomų eur</w:t>
      </w:r>
      <w:r w:rsidR="003E2EB9" w:rsidRPr="00C0208A">
        <w:rPr>
          <w:rFonts w:ascii="Arial" w:hAnsi="Arial" w:cs="Arial"/>
          <w:sz w:val="20"/>
          <w:szCs w:val="20"/>
        </w:rPr>
        <w:t>ų per mėnesį vieniems turi didelę reikšmę, o kit</w:t>
      </w:r>
      <w:r w:rsidR="00240F1F" w:rsidRPr="00C0208A">
        <w:rPr>
          <w:rFonts w:ascii="Arial" w:hAnsi="Arial" w:cs="Arial"/>
          <w:sz w:val="20"/>
          <w:szCs w:val="20"/>
        </w:rPr>
        <w:t>iems tai</w:t>
      </w:r>
      <w:r w:rsidR="003E2EB9" w:rsidRPr="00C0208A">
        <w:rPr>
          <w:rFonts w:ascii="Arial" w:hAnsi="Arial" w:cs="Arial"/>
          <w:sz w:val="20"/>
          <w:szCs w:val="20"/>
        </w:rPr>
        <w:t xml:space="preserve"> </w:t>
      </w:r>
      <w:r w:rsidR="00240F1F" w:rsidRPr="00C0208A">
        <w:rPr>
          <w:rFonts w:ascii="Arial" w:hAnsi="Arial" w:cs="Arial"/>
          <w:sz w:val="20"/>
          <w:szCs w:val="20"/>
        </w:rPr>
        <w:t>nedidelė suma, kurią išleidžia negalvodami</w:t>
      </w:r>
      <w:r w:rsidR="003E2EB9" w:rsidRPr="00C0208A">
        <w:rPr>
          <w:rFonts w:ascii="Arial" w:hAnsi="Arial" w:cs="Arial"/>
          <w:sz w:val="20"/>
          <w:szCs w:val="20"/>
        </w:rPr>
        <w:t xml:space="preserve">. Jeigu jaučiate, kad vaiko reikmes galite patenkinti ir be gaunamos išmokos, protingiausia būtų jos </w:t>
      </w:r>
      <w:r w:rsidR="00240F1F" w:rsidRPr="00C0208A">
        <w:rPr>
          <w:rFonts w:ascii="Arial" w:hAnsi="Arial" w:cs="Arial"/>
          <w:sz w:val="20"/>
          <w:szCs w:val="20"/>
        </w:rPr>
        <w:t>nešvaistyti</w:t>
      </w:r>
      <w:r w:rsidR="003E2EB9" w:rsidRPr="00C0208A">
        <w:rPr>
          <w:rFonts w:ascii="Arial" w:hAnsi="Arial" w:cs="Arial"/>
          <w:sz w:val="20"/>
          <w:szCs w:val="20"/>
        </w:rPr>
        <w:t xml:space="preserve"> ir taupyti vaiko ateičiai</w:t>
      </w:r>
      <w:r w:rsidR="00683B7E">
        <w:rPr>
          <w:rFonts w:ascii="Arial" w:hAnsi="Arial" w:cs="Arial"/>
          <w:sz w:val="20"/>
          <w:szCs w:val="20"/>
        </w:rPr>
        <w:t xml:space="preserve">, </w:t>
      </w:r>
      <w:r w:rsidR="00472979" w:rsidRPr="00683B7E">
        <w:rPr>
          <w:rFonts w:ascii="Arial" w:hAnsi="Arial" w:cs="Arial"/>
          <w:sz w:val="20"/>
          <w:szCs w:val="20"/>
        </w:rPr>
        <w:t>–</w:t>
      </w:r>
      <w:r w:rsidR="003E2EB9" w:rsidRPr="00683B7E">
        <w:rPr>
          <w:rFonts w:ascii="Arial" w:hAnsi="Arial" w:cs="Arial"/>
          <w:sz w:val="20"/>
          <w:szCs w:val="20"/>
        </w:rPr>
        <w:t xml:space="preserve"> teigia </w:t>
      </w:r>
      <w:r w:rsidR="00472979" w:rsidRPr="00683B7E">
        <w:rPr>
          <w:rFonts w:ascii="Arial" w:hAnsi="Arial" w:cs="Arial"/>
          <w:sz w:val="20"/>
          <w:szCs w:val="20"/>
        </w:rPr>
        <w:t>E</w:t>
      </w:r>
      <w:r w:rsidR="00BF42AC">
        <w:rPr>
          <w:rFonts w:ascii="Arial" w:hAnsi="Arial" w:cs="Arial"/>
          <w:sz w:val="20"/>
          <w:szCs w:val="20"/>
        </w:rPr>
        <w:t>.</w:t>
      </w:r>
      <w:r w:rsidR="00472979" w:rsidRPr="00683B7E">
        <w:rPr>
          <w:rFonts w:ascii="Arial" w:hAnsi="Arial" w:cs="Arial"/>
          <w:sz w:val="20"/>
          <w:szCs w:val="20"/>
        </w:rPr>
        <w:t xml:space="preserve"> Remeikis.</w:t>
      </w:r>
    </w:p>
    <w:p w14:paraId="41CE5E1A" w14:textId="1390833B" w:rsidR="006B0E5F" w:rsidRPr="006B0E5F" w:rsidRDefault="006B0E5F" w:rsidP="006B0E5F">
      <w:pPr>
        <w:jc w:val="both"/>
        <w:rPr>
          <w:rFonts w:ascii="Arial" w:hAnsi="Arial" w:cs="Arial"/>
          <w:b/>
          <w:bCs/>
          <w:sz w:val="20"/>
          <w:szCs w:val="20"/>
        </w:rPr>
      </w:pPr>
      <w:r w:rsidRPr="006B0E5F">
        <w:rPr>
          <w:rFonts w:ascii="Arial" w:hAnsi="Arial" w:cs="Arial"/>
          <w:b/>
          <w:bCs/>
          <w:sz w:val="20"/>
          <w:szCs w:val="20"/>
        </w:rPr>
        <w:t>Apie tyrimą</w:t>
      </w:r>
    </w:p>
    <w:p w14:paraId="63E9430C" w14:textId="1A68205F" w:rsidR="006B0E5F" w:rsidRDefault="006B0E5F" w:rsidP="006B0E5F">
      <w:pPr>
        <w:jc w:val="both"/>
        <w:rPr>
          <w:rFonts w:ascii="Arial" w:hAnsi="Arial" w:cs="Arial"/>
          <w:sz w:val="20"/>
          <w:szCs w:val="20"/>
        </w:rPr>
      </w:pPr>
      <w:r w:rsidRPr="006B0E5F">
        <w:rPr>
          <w:rFonts w:ascii="Arial" w:hAnsi="Arial" w:cs="Arial"/>
          <w:sz w:val="20"/>
          <w:szCs w:val="20"/>
        </w:rPr>
        <w:t>„</w:t>
      </w:r>
      <w:r>
        <w:rPr>
          <w:rFonts w:ascii="Arial" w:hAnsi="Arial" w:cs="Arial"/>
          <w:sz w:val="20"/>
          <w:szCs w:val="20"/>
        </w:rPr>
        <w:t>NEO Finance</w:t>
      </w:r>
      <w:r w:rsidRPr="006B0E5F">
        <w:rPr>
          <w:rFonts w:ascii="Arial" w:hAnsi="Arial" w:cs="Arial"/>
          <w:sz w:val="20"/>
          <w:szCs w:val="20"/>
        </w:rPr>
        <w:t>“ kartu su „N</w:t>
      </w:r>
      <w:r>
        <w:rPr>
          <w:rFonts w:ascii="Arial" w:hAnsi="Arial" w:cs="Arial"/>
          <w:sz w:val="20"/>
          <w:szCs w:val="20"/>
        </w:rPr>
        <w:t>ielsen</w:t>
      </w:r>
      <w:r w:rsidRPr="006B0E5F">
        <w:rPr>
          <w:rFonts w:ascii="Arial" w:hAnsi="Arial" w:cs="Arial"/>
          <w:sz w:val="20"/>
          <w:szCs w:val="20"/>
        </w:rPr>
        <w:t>“ inicijuota internetinė apklausa buvo vykdoma 20</w:t>
      </w:r>
      <w:r>
        <w:rPr>
          <w:rFonts w:ascii="Arial" w:hAnsi="Arial" w:cs="Arial"/>
          <w:sz w:val="20"/>
          <w:szCs w:val="20"/>
          <w:lang w:val="en-US"/>
        </w:rPr>
        <w:t>20</w:t>
      </w:r>
      <w:r w:rsidRPr="006B0E5F">
        <w:rPr>
          <w:rFonts w:ascii="Arial" w:hAnsi="Arial" w:cs="Arial"/>
          <w:sz w:val="20"/>
          <w:szCs w:val="20"/>
        </w:rPr>
        <w:t xml:space="preserve"> metų </w:t>
      </w:r>
      <w:r>
        <w:rPr>
          <w:rFonts w:ascii="Arial" w:hAnsi="Arial" w:cs="Arial"/>
          <w:sz w:val="20"/>
          <w:szCs w:val="20"/>
        </w:rPr>
        <w:t>birželio</w:t>
      </w:r>
      <w:r w:rsidRPr="006B0E5F">
        <w:rPr>
          <w:rFonts w:ascii="Arial" w:hAnsi="Arial" w:cs="Arial"/>
          <w:sz w:val="20"/>
          <w:szCs w:val="20"/>
        </w:rPr>
        <w:t xml:space="preserve"> mėnesį. Apklausti 1</w:t>
      </w:r>
      <w:r>
        <w:rPr>
          <w:rFonts w:ascii="Arial" w:hAnsi="Arial" w:cs="Arial"/>
          <w:sz w:val="20"/>
          <w:szCs w:val="20"/>
        </w:rPr>
        <w:t>6</w:t>
      </w:r>
      <w:r w:rsidRPr="006B0E5F">
        <w:rPr>
          <w:rFonts w:ascii="Arial" w:hAnsi="Arial" w:cs="Arial"/>
          <w:sz w:val="20"/>
          <w:szCs w:val="20"/>
        </w:rPr>
        <w:t>-64 metų Lietuvos gyventojai. Iš viso apklausoje dalyvavo 1</w:t>
      </w:r>
      <w:r>
        <w:rPr>
          <w:rFonts w:ascii="Arial" w:hAnsi="Arial" w:cs="Arial"/>
          <w:sz w:val="20"/>
          <w:szCs w:val="20"/>
        </w:rPr>
        <w:t>600</w:t>
      </w:r>
      <w:r w:rsidRPr="006B0E5F">
        <w:rPr>
          <w:rFonts w:ascii="Arial" w:hAnsi="Arial" w:cs="Arial"/>
          <w:sz w:val="20"/>
          <w:szCs w:val="20"/>
        </w:rPr>
        <w:t xml:space="preserve"> respondentų iš Lietuvos.</w:t>
      </w:r>
    </w:p>
    <w:p w14:paraId="1D0667D1" w14:textId="77777777" w:rsidR="006B0E5F" w:rsidRPr="00C0208A" w:rsidRDefault="006B0E5F" w:rsidP="00240F1F">
      <w:pPr>
        <w:jc w:val="both"/>
        <w:rPr>
          <w:rFonts w:ascii="Arial" w:hAnsi="Arial" w:cs="Arial"/>
          <w:sz w:val="20"/>
          <w:szCs w:val="20"/>
        </w:rPr>
      </w:pPr>
    </w:p>
    <w:p w14:paraId="0B556C1E" w14:textId="77777777" w:rsidR="00A95EEA" w:rsidRPr="00F06E7D" w:rsidRDefault="00A95EEA" w:rsidP="00240F1F">
      <w:pPr>
        <w:jc w:val="both"/>
      </w:pPr>
    </w:p>
    <w:p w14:paraId="755BFDCF" w14:textId="55B7BD59" w:rsidR="009F7CC2" w:rsidRPr="00F06E7D" w:rsidRDefault="009F7CC2" w:rsidP="00B02E60">
      <w:pPr>
        <w:rPr>
          <w:lang w:val="en-US"/>
        </w:rPr>
      </w:pPr>
    </w:p>
    <w:p w14:paraId="3874CEC6" w14:textId="77777777" w:rsidR="009F7CC2" w:rsidRPr="00E763E9" w:rsidRDefault="009F7CC2" w:rsidP="00B02E60"/>
    <w:sectPr w:rsidR="009F7CC2" w:rsidRPr="00E763E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A8E"/>
    <w:rsid w:val="00002F0E"/>
    <w:rsid w:val="00075F72"/>
    <w:rsid w:val="00120E90"/>
    <w:rsid w:val="00135A8E"/>
    <w:rsid w:val="00173FBE"/>
    <w:rsid w:val="001A5B08"/>
    <w:rsid w:val="001F4CC1"/>
    <w:rsid w:val="002262F6"/>
    <w:rsid w:val="00240F1F"/>
    <w:rsid w:val="002933C3"/>
    <w:rsid w:val="002D5781"/>
    <w:rsid w:val="00307B56"/>
    <w:rsid w:val="00357E9B"/>
    <w:rsid w:val="003E2EB9"/>
    <w:rsid w:val="00472979"/>
    <w:rsid w:val="00480704"/>
    <w:rsid w:val="004C55A7"/>
    <w:rsid w:val="00620F36"/>
    <w:rsid w:val="00624307"/>
    <w:rsid w:val="0064516B"/>
    <w:rsid w:val="00665E78"/>
    <w:rsid w:val="00683B7E"/>
    <w:rsid w:val="006B0E5F"/>
    <w:rsid w:val="0075115A"/>
    <w:rsid w:val="007922AA"/>
    <w:rsid w:val="007E7E90"/>
    <w:rsid w:val="008061E4"/>
    <w:rsid w:val="00871994"/>
    <w:rsid w:val="008A715D"/>
    <w:rsid w:val="008F6EF6"/>
    <w:rsid w:val="00955602"/>
    <w:rsid w:val="00964C40"/>
    <w:rsid w:val="009F7CC2"/>
    <w:rsid w:val="00A110F4"/>
    <w:rsid w:val="00A94C27"/>
    <w:rsid w:val="00A95EEA"/>
    <w:rsid w:val="00AA57AE"/>
    <w:rsid w:val="00AD2E72"/>
    <w:rsid w:val="00AE421A"/>
    <w:rsid w:val="00B02E60"/>
    <w:rsid w:val="00B2574B"/>
    <w:rsid w:val="00BD567B"/>
    <w:rsid w:val="00BF42AC"/>
    <w:rsid w:val="00C0208A"/>
    <w:rsid w:val="00C30F37"/>
    <w:rsid w:val="00D40AE5"/>
    <w:rsid w:val="00E64F08"/>
    <w:rsid w:val="00E763E9"/>
    <w:rsid w:val="00E772CE"/>
    <w:rsid w:val="00F06E7D"/>
    <w:rsid w:val="00F20E7D"/>
    <w:rsid w:val="00F32F95"/>
    <w:rsid w:val="00FB64A2"/>
    <w:rsid w:val="00FE661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967B"/>
  <w15:chartTrackingRefBased/>
  <w15:docId w15:val="{C994303A-3977-4E63-92B0-B2131BB90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64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4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635</TotalTime>
  <Pages>2</Pages>
  <Words>3578</Words>
  <Characters>2040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Mingailė GULBINAUSKAITĖ</cp:lastModifiedBy>
  <cp:revision>20</cp:revision>
  <dcterms:created xsi:type="dcterms:W3CDTF">2020-08-05T11:18:00Z</dcterms:created>
  <dcterms:modified xsi:type="dcterms:W3CDTF">2020-08-19T06:34:00Z</dcterms:modified>
</cp:coreProperties>
</file>