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B652C" w14:textId="7A4C3974" w:rsidR="007422C4" w:rsidRPr="00986E1A" w:rsidRDefault="00555E83" w:rsidP="00986E1A">
      <w:pPr>
        <w:spacing w:after="120" w:line="240" w:lineRule="auto"/>
        <w:rPr>
          <w:b/>
        </w:rPr>
      </w:pPr>
      <w:r w:rsidRPr="00986E1A">
        <w:rPr>
          <w:b/>
        </w:rPr>
        <w:t>Strateginiam Kauno projektui</w:t>
      </w:r>
      <w:r w:rsidR="007422C4" w:rsidRPr="00986E1A">
        <w:rPr>
          <w:b/>
        </w:rPr>
        <w:t xml:space="preserve"> – </w:t>
      </w:r>
      <w:r w:rsidR="00FE6F4B">
        <w:rPr>
          <w:b/>
        </w:rPr>
        <w:t>stiprus Vyriausybės palaikymas ir solidi finansinė parama</w:t>
      </w:r>
    </w:p>
    <w:p w14:paraId="37A525AC" w14:textId="51403134" w:rsidR="002641B0" w:rsidRPr="00986E1A" w:rsidRDefault="004C5320" w:rsidP="00986E1A">
      <w:pPr>
        <w:spacing w:after="120" w:line="240" w:lineRule="auto"/>
        <w:rPr>
          <w:b/>
        </w:rPr>
      </w:pPr>
      <w:r w:rsidRPr="00986E1A">
        <w:rPr>
          <w:b/>
        </w:rPr>
        <w:t>Aleksoto inovacijų pramonės parkas (AIPP)</w:t>
      </w:r>
      <w:r w:rsidR="00C73F9D">
        <w:rPr>
          <w:b/>
        </w:rPr>
        <w:t xml:space="preserve"> Europos prospekte</w:t>
      </w:r>
      <w:r w:rsidR="00627169" w:rsidRPr="00986E1A">
        <w:rPr>
          <w:b/>
        </w:rPr>
        <w:t xml:space="preserve"> sulig kiekviena diena</w:t>
      </w:r>
      <w:r w:rsidR="00AC7A9A" w:rsidRPr="00986E1A">
        <w:rPr>
          <w:b/>
        </w:rPr>
        <w:t xml:space="preserve"> įgauna vis ryškesnius kontūrus.</w:t>
      </w:r>
      <w:r w:rsidR="00DA005F" w:rsidRPr="00986E1A">
        <w:rPr>
          <w:b/>
        </w:rPr>
        <w:t xml:space="preserve"> </w:t>
      </w:r>
      <w:r w:rsidR="00C73F9D">
        <w:rPr>
          <w:b/>
        </w:rPr>
        <w:t>Baigiama diegti</w:t>
      </w:r>
      <w:r w:rsidR="00DA005F" w:rsidRPr="00986E1A">
        <w:rPr>
          <w:b/>
        </w:rPr>
        <w:t xml:space="preserve"> infrastruktūr</w:t>
      </w:r>
      <w:r w:rsidR="00C73F9D">
        <w:rPr>
          <w:b/>
        </w:rPr>
        <w:t xml:space="preserve">a būsimiems investuotojams. </w:t>
      </w:r>
      <w:r w:rsidR="00FE6F4B" w:rsidRPr="00986E1A">
        <w:rPr>
          <w:b/>
        </w:rPr>
        <w:t>Vyriausybė</w:t>
      </w:r>
      <w:r w:rsidR="00FE6F4B">
        <w:rPr>
          <w:b/>
        </w:rPr>
        <w:t>s pritarimu, miestui strategiškai svarbus objektas sulaukė</w:t>
      </w:r>
      <w:r w:rsidR="00C73F9D">
        <w:rPr>
          <w:b/>
        </w:rPr>
        <w:t xml:space="preserve"> </w:t>
      </w:r>
      <w:r w:rsidR="00FE6F4B">
        <w:rPr>
          <w:b/>
        </w:rPr>
        <w:t>papildomo</w:t>
      </w:r>
      <w:r w:rsidR="009A5C23">
        <w:rPr>
          <w:b/>
        </w:rPr>
        <w:t xml:space="preserve"> </w:t>
      </w:r>
      <w:r w:rsidR="00FE6F4B">
        <w:rPr>
          <w:b/>
        </w:rPr>
        <w:t>finansavimo, kuris sieks</w:t>
      </w:r>
      <w:r w:rsidR="00FE6F4B" w:rsidRPr="00986E1A">
        <w:rPr>
          <w:b/>
        </w:rPr>
        <w:t xml:space="preserve"> </w:t>
      </w:r>
      <w:r w:rsidR="001D5A33" w:rsidRPr="00986E1A">
        <w:rPr>
          <w:b/>
        </w:rPr>
        <w:t>beveik 5 mln. eurų</w:t>
      </w:r>
      <w:r w:rsidR="009A5C23">
        <w:rPr>
          <w:b/>
        </w:rPr>
        <w:t xml:space="preserve">. </w:t>
      </w:r>
      <w:r w:rsidR="001D5A33" w:rsidRPr="00986E1A">
        <w:rPr>
          <w:b/>
        </w:rPr>
        <w:t>Gautos lėšos pasitarnaus</w:t>
      </w:r>
      <w:r w:rsidR="00DA005F" w:rsidRPr="00986E1A">
        <w:rPr>
          <w:b/>
        </w:rPr>
        <w:t xml:space="preserve"> iš pagrindų</w:t>
      </w:r>
      <w:r w:rsidR="00FC4E01" w:rsidRPr="00986E1A">
        <w:rPr>
          <w:b/>
        </w:rPr>
        <w:t xml:space="preserve"> rekonstruojant apleist</w:t>
      </w:r>
      <w:r w:rsidR="00C73F9D">
        <w:rPr>
          <w:b/>
        </w:rPr>
        <w:t>ą</w:t>
      </w:r>
      <w:r w:rsidR="00FC4E01" w:rsidRPr="00986E1A">
        <w:rPr>
          <w:b/>
        </w:rPr>
        <w:t xml:space="preserve"> sraigtasparnių </w:t>
      </w:r>
      <w:r w:rsidR="00C73F9D">
        <w:rPr>
          <w:b/>
        </w:rPr>
        <w:t>angarą</w:t>
      </w:r>
      <w:r w:rsidR="00FC4E01" w:rsidRPr="00986E1A">
        <w:rPr>
          <w:b/>
        </w:rPr>
        <w:t>.</w:t>
      </w:r>
    </w:p>
    <w:p w14:paraId="3FFB40AF" w14:textId="335CD9B3" w:rsidR="00C73F9D" w:rsidRPr="00B8627D" w:rsidRDefault="00E11AB6" w:rsidP="00986E1A">
      <w:pPr>
        <w:spacing w:after="120" w:line="240" w:lineRule="auto"/>
        <w:rPr>
          <w:b/>
          <w:bCs/>
        </w:rPr>
      </w:pPr>
      <w:r w:rsidRPr="00B8627D">
        <w:rPr>
          <w:b/>
          <w:bCs/>
        </w:rPr>
        <w:t>Lietuviškasis „Silicio slėnis“</w:t>
      </w:r>
    </w:p>
    <w:p w14:paraId="67A582F4" w14:textId="29F15AA3" w:rsidR="00E11AB6" w:rsidRDefault="00EE6E5A" w:rsidP="007B2E09">
      <w:pPr>
        <w:spacing w:after="120" w:line="240" w:lineRule="auto"/>
      </w:pPr>
      <w:r>
        <w:t xml:space="preserve">Tarp Europos prospekto ir Lakūnų plento įsiterpusioje 30 hektarų ploto teritorijoje </w:t>
      </w:r>
      <w:r w:rsidR="00304777" w:rsidRPr="00986E1A">
        <w:t>įrengtas nauj</w:t>
      </w:r>
      <w:r>
        <w:t>as</w:t>
      </w:r>
      <w:r w:rsidR="00304777" w:rsidRPr="00986E1A">
        <w:t xml:space="preserve"> gatvių, dviračių takų ir šaligatvių tinklas su būtinomis komunikacijomis padės lengviau įsikurti aukštą pridėtinę vertę kursiantiems naujakuriams.</w:t>
      </w:r>
    </w:p>
    <w:p w14:paraId="3AC9ECF5" w14:textId="409B96FB" w:rsidR="00A2500F" w:rsidRDefault="00B8627D" w:rsidP="007B2E09">
      <w:pPr>
        <w:spacing w:after="120" w:line="240" w:lineRule="auto"/>
      </w:pPr>
      <w:r w:rsidRPr="00986E1A">
        <w:t>„</w:t>
      </w:r>
      <w:r>
        <w:t xml:space="preserve">Šis objektas turės didžiulę reikšmę </w:t>
      </w:r>
      <w:r w:rsidRPr="00986E1A">
        <w:t>ekonomi</w:t>
      </w:r>
      <w:r>
        <w:t xml:space="preserve">niam </w:t>
      </w:r>
      <w:r w:rsidRPr="00986E1A">
        <w:t>vystymuisi</w:t>
      </w:r>
      <w:r>
        <w:t xml:space="preserve"> ir tolesniam inovacijų progresui nacionaliniu mastu</w:t>
      </w:r>
      <w:r w:rsidRPr="00986E1A">
        <w:t xml:space="preserve">. Gerai apmokamos darbo vietos skatins Kauno ir visos šalies </w:t>
      </w:r>
      <w:r>
        <w:t>akademinį</w:t>
      </w:r>
      <w:r w:rsidRPr="00986E1A">
        <w:t xml:space="preserve"> potencialią, mokslo </w:t>
      </w:r>
      <w:r>
        <w:t>bei</w:t>
      </w:r>
      <w:r w:rsidRPr="00986E1A">
        <w:t xml:space="preserve"> verslo bendradarbiavimą.</w:t>
      </w:r>
      <w:r>
        <w:t xml:space="preserve"> </w:t>
      </w:r>
      <w:r w:rsidRPr="00986E1A">
        <w:t xml:space="preserve">Todėl Vyriausybės indėlis mums be galo svarbus. Dar šiemet pramonės parkui tikimės gauti valstybei ekonomiškai svarbaus projekto statusą“, – </w:t>
      </w:r>
      <w:r>
        <w:t>apie Kaune kuriamą lietuviškąjį „Silicio slėnį“ kalbėjo miesto</w:t>
      </w:r>
      <w:r w:rsidRPr="00986E1A">
        <w:t xml:space="preserve"> meras Visvaldas Matijošaitis. </w:t>
      </w:r>
    </w:p>
    <w:p w14:paraId="2BFBE66A" w14:textId="36B6FC3D" w:rsidR="00A2500F" w:rsidRPr="00A2500F" w:rsidRDefault="00A2500F" w:rsidP="007B2E09">
      <w:pPr>
        <w:spacing w:after="120" w:line="240" w:lineRule="auto"/>
        <w:rPr>
          <w:b/>
          <w:bCs/>
        </w:rPr>
      </w:pPr>
      <w:r w:rsidRPr="00A2500F">
        <w:rPr>
          <w:b/>
          <w:bCs/>
        </w:rPr>
        <w:t>Laboratorijos ir tyrimų centrai</w:t>
      </w:r>
    </w:p>
    <w:p w14:paraId="274EF421" w14:textId="186A22E8" w:rsidR="00B8627D" w:rsidRDefault="007B2E09" w:rsidP="007B2E09">
      <w:pPr>
        <w:spacing w:after="120" w:line="240" w:lineRule="auto"/>
      </w:pPr>
      <w:r>
        <w:t>Baig</w:t>
      </w:r>
      <w:r w:rsidR="00E11AB6">
        <w:t>us</w:t>
      </w:r>
      <w:r>
        <w:t xml:space="preserve"> įžanginius </w:t>
      </w:r>
      <w:r w:rsidR="00B8627D">
        <w:t xml:space="preserve">būsimo inovacijų parko </w:t>
      </w:r>
      <w:r>
        <w:t>darbus, ateis eilė buvusi</w:t>
      </w:r>
      <w:r w:rsidR="00E11AB6">
        <w:t>o</w:t>
      </w:r>
      <w:r w:rsidR="00B8627D">
        <w:t>s aviacijos gamyklos</w:t>
      </w:r>
      <w:r>
        <w:t xml:space="preserve"> angar</w:t>
      </w:r>
      <w:r w:rsidR="00E11AB6">
        <w:t>o konversijai.</w:t>
      </w:r>
      <w:r w:rsidR="00B8627D">
        <w:t xml:space="preserve"> Apie</w:t>
      </w:r>
      <w:r w:rsidR="00E11AB6">
        <w:t xml:space="preserve"> 7 tūkst. </w:t>
      </w:r>
      <w:r w:rsidR="00E11AB6" w:rsidRPr="00986E1A">
        <w:t xml:space="preserve">kvadratinių metrų ploto </w:t>
      </w:r>
      <w:r w:rsidR="00B8627D">
        <w:t>senosios</w:t>
      </w:r>
      <w:r w:rsidR="00E11AB6" w:rsidRPr="00986E1A">
        <w:t xml:space="preserve"> sraigtasparnių dirbtuvės</w:t>
      </w:r>
      <w:r w:rsidR="00E11AB6">
        <w:t xml:space="preserve"> po rekonstrukcijos atgims naujai paskirčiai ir tikslams. </w:t>
      </w:r>
    </w:p>
    <w:p w14:paraId="17DCE26E" w14:textId="5D28F1BB" w:rsidR="007B2E09" w:rsidRDefault="00E11AB6" w:rsidP="007B2E09">
      <w:pPr>
        <w:spacing w:after="120" w:line="240" w:lineRule="auto"/>
      </w:pPr>
      <w:r>
        <w:t xml:space="preserve">Šiuo metu architektai dėlioja paskutinius sprendinius šio objekto konversijos projekte. </w:t>
      </w:r>
      <w:r w:rsidR="00B8627D" w:rsidRPr="00986E1A">
        <w:t>Būtent naujajam pastatui ir atiteks gauta finansinė parama.</w:t>
      </w:r>
    </w:p>
    <w:p w14:paraId="55A30569" w14:textId="302DD2AB" w:rsidR="00304777" w:rsidRPr="00986E1A" w:rsidRDefault="007B2E09" w:rsidP="00986E1A">
      <w:pPr>
        <w:spacing w:after="120" w:line="240" w:lineRule="auto"/>
      </w:pPr>
      <w:r w:rsidRPr="00986E1A">
        <w:t>Dalis pa</w:t>
      </w:r>
      <w:r w:rsidR="00E11AB6">
        <w:t>talpų</w:t>
      </w:r>
      <w:r w:rsidRPr="00986E1A">
        <w:t xml:space="preserve"> bus pritaikyta laboratorijoms, gyvybės mokslų </w:t>
      </w:r>
      <w:r>
        <w:t xml:space="preserve">tyrimų </w:t>
      </w:r>
      <w:r w:rsidRPr="00986E1A">
        <w:t>plėtojimui, eksperimentinei gamybai, likusi – administracijai. Naują pažangią erdvę tikimasi atidaryti 2022 metais.</w:t>
      </w:r>
    </w:p>
    <w:p w14:paraId="24F2D72A" w14:textId="3EBDF4EE" w:rsidR="00A2500F" w:rsidRPr="00A2500F" w:rsidRDefault="00A2500F" w:rsidP="00B8627D">
      <w:pPr>
        <w:spacing w:after="120" w:line="240" w:lineRule="auto"/>
        <w:rPr>
          <w:b/>
          <w:bCs/>
        </w:rPr>
      </w:pPr>
      <w:r w:rsidRPr="00A2500F">
        <w:rPr>
          <w:b/>
          <w:bCs/>
        </w:rPr>
        <w:t>Pirma erdvė būsimai ekosistemai</w:t>
      </w:r>
    </w:p>
    <w:p w14:paraId="4B1FDC7F" w14:textId="40C371D5" w:rsidR="00B8627D" w:rsidRPr="00986E1A" w:rsidRDefault="00B8627D" w:rsidP="00B8627D">
      <w:pPr>
        <w:spacing w:after="120" w:line="240" w:lineRule="auto"/>
      </w:pPr>
      <w:r w:rsidRPr="00986E1A">
        <w:t xml:space="preserve">„Inovacijos ir moksliniai tyrimai yra ta sritis, kurią sunku </w:t>
      </w:r>
      <w:r>
        <w:t xml:space="preserve">būtų </w:t>
      </w:r>
      <w:r w:rsidRPr="00986E1A">
        <w:t xml:space="preserve">vystyti </w:t>
      </w:r>
      <w:r>
        <w:t>plyname</w:t>
      </w:r>
      <w:r w:rsidRPr="00986E1A">
        <w:t xml:space="preserve"> lauke</w:t>
      </w:r>
      <w:r>
        <w:t>. Taigi</w:t>
      </w:r>
      <w:r w:rsidRPr="00986E1A">
        <w:t xml:space="preserve"> kur</w:t>
      </w:r>
      <w:r>
        <w:t xml:space="preserve">iant tokios paskirties erdvę, </w:t>
      </w:r>
      <w:r w:rsidRPr="00986E1A">
        <w:t>labai svarbu turėti pirmąjį pastatą, kuriame pradėt</w:t>
      </w:r>
      <w:r>
        <w:t>ų</w:t>
      </w:r>
      <w:r w:rsidRPr="00986E1A">
        <w:t xml:space="preserve"> kurtis </w:t>
      </w:r>
      <w:r>
        <w:t xml:space="preserve">čia dirbsiančių </w:t>
      </w:r>
      <w:r w:rsidRPr="00986E1A">
        <w:t xml:space="preserve">įmonių ekosistema“, – teigė Kauno savivaldybės administracijos direktorius Vilius Šiliauskas. </w:t>
      </w:r>
    </w:p>
    <w:p w14:paraId="086CCF72" w14:textId="71C475AF" w:rsidR="007058EB" w:rsidRPr="00986E1A" w:rsidRDefault="00B8627D" w:rsidP="00986E1A">
      <w:pPr>
        <w:spacing w:after="120" w:line="240" w:lineRule="auto"/>
      </w:pPr>
      <w:r>
        <w:t>Nuo pat projekto ištakų l</w:t>
      </w:r>
      <w:r w:rsidR="007058EB" w:rsidRPr="00986E1A">
        <w:t xml:space="preserve">ietuviškuoju „Silicio slėniu“ pramintame parke šiuo metu </w:t>
      </w:r>
      <w:r>
        <w:t>dirba</w:t>
      </w:r>
      <w:r w:rsidR="007058EB" w:rsidRPr="00986E1A">
        <w:t xml:space="preserve"> du rangovai. Iki žiemos pradžios </w:t>
      </w:r>
      <w:r>
        <w:t>numatyta užbaigti visus būtiniausius infrastruktūros</w:t>
      </w:r>
      <w:r w:rsidR="007058EB" w:rsidRPr="00986E1A">
        <w:t xml:space="preserve"> </w:t>
      </w:r>
      <w:r>
        <w:t xml:space="preserve">darbus. Jau dabar aleksotiškiai ir pro šalį vykstantys kauniečiai pastebi naują gatvių tinklą ir tiesiamus pėsčiųjų bei dviračių takus tarp </w:t>
      </w:r>
      <w:r w:rsidR="007058EB" w:rsidRPr="00986E1A">
        <w:t>Europos prospekto ir Lakūnų plento.</w:t>
      </w:r>
    </w:p>
    <w:p w14:paraId="515EF7C5" w14:textId="08EA098E" w:rsidR="00F5250D" w:rsidRDefault="008C4489" w:rsidP="00986E1A">
      <w:pPr>
        <w:spacing w:after="120" w:line="240" w:lineRule="auto"/>
      </w:pPr>
      <w:r w:rsidRPr="00986E1A">
        <w:t>„</w:t>
      </w:r>
      <w:r w:rsidR="00B252CC">
        <w:t>Dalis</w:t>
      </w:r>
      <w:r w:rsidR="002C487E" w:rsidRPr="00986E1A">
        <w:t xml:space="preserve"> gatvių pilnai išasfaltuotos, sutvarkytos jų prieigos</w:t>
      </w:r>
      <w:r w:rsidR="00ED3DB0" w:rsidRPr="00986E1A">
        <w:t xml:space="preserve">, pastatyti apšvietimo stulpai. </w:t>
      </w:r>
      <w:r w:rsidR="00B8627D">
        <w:t>D</w:t>
      </w:r>
      <w:r w:rsidR="00586320" w:rsidRPr="00986E1A">
        <w:t>alyje teritorijos liko įrengti lietaus nuotekų, vandentiekio tinklus, tačiau</w:t>
      </w:r>
      <w:r w:rsidR="00B8627D">
        <w:t xml:space="preserve"> šie</w:t>
      </w:r>
      <w:r w:rsidR="00586320" w:rsidRPr="00986E1A">
        <w:t xml:space="preserve"> darbai</w:t>
      </w:r>
      <w:r w:rsidR="00B8627D">
        <w:t xml:space="preserve"> irgi</w:t>
      </w:r>
      <w:r w:rsidR="00586320" w:rsidRPr="00986E1A">
        <w:t xml:space="preserve"> vyksta pagal planą“, – teigė Kauno savivaldybės </w:t>
      </w:r>
      <w:r w:rsidR="00BC27F0" w:rsidRPr="00986E1A">
        <w:t xml:space="preserve">Statybos valdymo skyriaus vedėjas Vigimantas Abramavičius. </w:t>
      </w:r>
    </w:p>
    <w:p w14:paraId="10A64E3A" w14:textId="32DF6F74" w:rsidR="00A2500F" w:rsidRPr="00A2500F" w:rsidRDefault="00A2500F" w:rsidP="00986E1A">
      <w:pPr>
        <w:spacing w:after="120" w:line="240" w:lineRule="auto"/>
        <w:rPr>
          <w:b/>
          <w:bCs/>
        </w:rPr>
      </w:pPr>
      <w:r w:rsidRPr="00A2500F">
        <w:rPr>
          <w:b/>
          <w:bCs/>
        </w:rPr>
        <w:t>Po starto – 700 darbo vietų</w:t>
      </w:r>
    </w:p>
    <w:p w14:paraId="4354129D" w14:textId="05CC0D32" w:rsidR="0086368C" w:rsidRPr="00986E1A" w:rsidRDefault="0086368C" w:rsidP="00986E1A">
      <w:pPr>
        <w:spacing w:after="120" w:line="240" w:lineRule="auto"/>
      </w:pPr>
      <w:r w:rsidRPr="00986E1A">
        <w:t>Aleksoto inovacijų pramonės parkas (AIPP) išsiskiria patogiai pasiekiama ir patrauklia geografine vieta mieste</w:t>
      </w:r>
      <w:r w:rsidR="00B8627D">
        <w:t xml:space="preserve">, </w:t>
      </w:r>
      <w:r w:rsidR="00A2500F">
        <w:t>prie pat</w:t>
      </w:r>
      <w:r w:rsidR="00B8627D">
        <w:t xml:space="preserve"> S. Dariaus ir S. Girėno aerodromo</w:t>
      </w:r>
      <w:r w:rsidRPr="00986E1A">
        <w:t>. Visos</w:t>
      </w:r>
      <w:r w:rsidR="00FE6F4B">
        <w:t xml:space="preserve"> teritorijos</w:t>
      </w:r>
      <w:r w:rsidRPr="00986E1A">
        <w:t xml:space="preserve"> infrastruktūros sukūrimas</w:t>
      </w:r>
      <w:r w:rsidR="00A2500F" w:rsidRPr="00A2500F">
        <w:t xml:space="preserve"> </w:t>
      </w:r>
      <w:r w:rsidR="00A2500F">
        <w:t xml:space="preserve">iš viso </w:t>
      </w:r>
      <w:r w:rsidR="00FE6F4B">
        <w:t>atsieis per</w:t>
      </w:r>
      <w:r w:rsidR="00A2500F" w:rsidRPr="00986E1A">
        <w:t xml:space="preserve"> 6 mln. eurų</w:t>
      </w:r>
      <w:r w:rsidR="00A2500F">
        <w:t>. Tam</w:t>
      </w:r>
      <w:r w:rsidRPr="00986E1A">
        <w:t xml:space="preserve"> pasitelkia</w:t>
      </w:r>
      <w:r w:rsidR="00A2500F">
        <w:t>mos</w:t>
      </w:r>
      <w:r w:rsidRPr="00986E1A">
        <w:t xml:space="preserve"> Europos Sąjungos param</w:t>
      </w:r>
      <w:r w:rsidR="00A2500F">
        <w:t>os ir Vyriausybės</w:t>
      </w:r>
      <w:r w:rsidRPr="00986E1A">
        <w:t xml:space="preserve"> bei miesto biudžeto lėš</w:t>
      </w:r>
      <w:r w:rsidR="00A2500F">
        <w:t>o</w:t>
      </w:r>
      <w:r w:rsidRPr="00986E1A">
        <w:t>s.</w:t>
      </w:r>
    </w:p>
    <w:p w14:paraId="5D547EF5" w14:textId="77777777" w:rsidR="00A2500F" w:rsidRDefault="00765DB9" w:rsidP="00986E1A">
      <w:pPr>
        <w:spacing w:after="120" w:line="240" w:lineRule="auto"/>
      </w:pPr>
      <w:r w:rsidRPr="00986E1A">
        <w:t xml:space="preserve">Naujasis pramonės ir inovacijų parkas kyla praeityje kariškiams priklausiusioje 30 hektarų aviacijos gamyklos teritorijoje. </w:t>
      </w:r>
    </w:p>
    <w:p w14:paraId="0B5AE6E8" w14:textId="61BE51C9" w:rsidR="004C79C6" w:rsidRDefault="00F00425" w:rsidP="00986E1A">
      <w:pPr>
        <w:spacing w:after="120" w:line="240" w:lineRule="auto"/>
      </w:pPr>
      <w:r w:rsidRPr="00986E1A">
        <w:t xml:space="preserve">Prognozuojama, </w:t>
      </w:r>
      <w:r w:rsidR="00A2500F">
        <w:t>kad</w:t>
      </w:r>
      <w:r w:rsidRPr="00986E1A">
        <w:t xml:space="preserve"> per pirmus dešimt metų AIPP galėtų sukurti apie 700 darbo vietų. Vidutinis atlyginimas čia būtų penktadaliu didesnis nei miesto vidurkis.</w:t>
      </w:r>
    </w:p>
    <w:p w14:paraId="5B40DE02" w14:textId="77777777" w:rsidR="00A2500F" w:rsidRPr="00986E1A" w:rsidRDefault="00A2500F" w:rsidP="00986E1A">
      <w:pPr>
        <w:spacing w:after="120" w:line="240" w:lineRule="auto"/>
      </w:pPr>
    </w:p>
    <w:p w14:paraId="636DF5C7" w14:textId="7CB1DF87" w:rsidR="000E3BB3" w:rsidRPr="00986E1A" w:rsidRDefault="00BB2BDB" w:rsidP="00986E1A">
      <w:pPr>
        <w:spacing w:after="120" w:line="240" w:lineRule="auto"/>
      </w:pPr>
      <w:r w:rsidRPr="00986E1A">
        <w:t>Ryšių su visuomene skyriaus informacij</w:t>
      </w:r>
      <w:r w:rsidR="00A2500F">
        <w:t>a</w:t>
      </w:r>
      <w:bookmarkStart w:id="0" w:name="_GoBack"/>
      <w:bookmarkEnd w:id="0"/>
    </w:p>
    <w:sectPr w:rsidR="000E3BB3" w:rsidRPr="00986E1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902"/>
    <w:rsid w:val="00023FC8"/>
    <w:rsid w:val="000261B7"/>
    <w:rsid w:val="00032621"/>
    <w:rsid w:val="00040551"/>
    <w:rsid w:val="0005170D"/>
    <w:rsid w:val="00056C9A"/>
    <w:rsid w:val="000B4609"/>
    <w:rsid w:val="000E3BB3"/>
    <w:rsid w:val="00115449"/>
    <w:rsid w:val="001351A0"/>
    <w:rsid w:val="0013791A"/>
    <w:rsid w:val="00165A32"/>
    <w:rsid w:val="00165BC6"/>
    <w:rsid w:val="00167C09"/>
    <w:rsid w:val="00173A17"/>
    <w:rsid w:val="001A0C3B"/>
    <w:rsid w:val="001C6D94"/>
    <w:rsid w:val="001D4269"/>
    <w:rsid w:val="001D5A33"/>
    <w:rsid w:val="001E0ACF"/>
    <w:rsid w:val="001F65A6"/>
    <w:rsid w:val="001F71DA"/>
    <w:rsid w:val="001F789A"/>
    <w:rsid w:val="002073BF"/>
    <w:rsid w:val="002641B0"/>
    <w:rsid w:val="002C0956"/>
    <w:rsid w:val="002C487E"/>
    <w:rsid w:val="002D1E4E"/>
    <w:rsid w:val="002E1E0A"/>
    <w:rsid w:val="002E2905"/>
    <w:rsid w:val="00304777"/>
    <w:rsid w:val="00313F57"/>
    <w:rsid w:val="00322B41"/>
    <w:rsid w:val="00327F65"/>
    <w:rsid w:val="00345081"/>
    <w:rsid w:val="00354158"/>
    <w:rsid w:val="00361056"/>
    <w:rsid w:val="0038086A"/>
    <w:rsid w:val="003A01BE"/>
    <w:rsid w:val="003A29C3"/>
    <w:rsid w:val="003C46BD"/>
    <w:rsid w:val="003D0C9A"/>
    <w:rsid w:val="003F4282"/>
    <w:rsid w:val="004907C5"/>
    <w:rsid w:val="00492C97"/>
    <w:rsid w:val="004A1E52"/>
    <w:rsid w:val="004A69EF"/>
    <w:rsid w:val="004C5320"/>
    <w:rsid w:val="004C79C6"/>
    <w:rsid w:val="005130ED"/>
    <w:rsid w:val="00516B1D"/>
    <w:rsid w:val="00527F29"/>
    <w:rsid w:val="0053019E"/>
    <w:rsid w:val="00555E83"/>
    <w:rsid w:val="00586320"/>
    <w:rsid w:val="005A002E"/>
    <w:rsid w:val="005C22A2"/>
    <w:rsid w:val="005D0F5F"/>
    <w:rsid w:val="005E65AE"/>
    <w:rsid w:val="005F7725"/>
    <w:rsid w:val="00616C6C"/>
    <w:rsid w:val="00627169"/>
    <w:rsid w:val="0063015D"/>
    <w:rsid w:val="00631448"/>
    <w:rsid w:val="00683B79"/>
    <w:rsid w:val="00686687"/>
    <w:rsid w:val="00687105"/>
    <w:rsid w:val="006B61B7"/>
    <w:rsid w:val="006D39D9"/>
    <w:rsid w:val="006F753C"/>
    <w:rsid w:val="007058EB"/>
    <w:rsid w:val="00713565"/>
    <w:rsid w:val="007316C5"/>
    <w:rsid w:val="007422C4"/>
    <w:rsid w:val="0076192C"/>
    <w:rsid w:val="00765DB9"/>
    <w:rsid w:val="0079319D"/>
    <w:rsid w:val="00794CF8"/>
    <w:rsid w:val="007A7135"/>
    <w:rsid w:val="007B261D"/>
    <w:rsid w:val="007B2E09"/>
    <w:rsid w:val="007D2DBE"/>
    <w:rsid w:val="00841F53"/>
    <w:rsid w:val="0085102A"/>
    <w:rsid w:val="0086368C"/>
    <w:rsid w:val="008B55AC"/>
    <w:rsid w:val="008C4489"/>
    <w:rsid w:val="008E59B3"/>
    <w:rsid w:val="008E6902"/>
    <w:rsid w:val="009229B4"/>
    <w:rsid w:val="00931B21"/>
    <w:rsid w:val="00933B6D"/>
    <w:rsid w:val="009765F0"/>
    <w:rsid w:val="00986E1A"/>
    <w:rsid w:val="009A5C23"/>
    <w:rsid w:val="009C2BD5"/>
    <w:rsid w:val="009D2444"/>
    <w:rsid w:val="009F775F"/>
    <w:rsid w:val="00A12136"/>
    <w:rsid w:val="00A2500F"/>
    <w:rsid w:val="00A32D41"/>
    <w:rsid w:val="00A66363"/>
    <w:rsid w:val="00A666B5"/>
    <w:rsid w:val="00A72303"/>
    <w:rsid w:val="00AA6559"/>
    <w:rsid w:val="00AC7A9A"/>
    <w:rsid w:val="00AD5AF2"/>
    <w:rsid w:val="00B06EF5"/>
    <w:rsid w:val="00B113CE"/>
    <w:rsid w:val="00B174C7"/>
    <w:rsid w:val="00B252CC"/>
    <w:rsid w:val="00B41036"/>
    <w:rsid w:val="00B70803"/>
    <w:rsid w:val="00B8627D"/>
    <w:rsid w:val="00BA21A3"/>
    <w:rsid w:val="00BA36EB"/>
    <w:rsid w:val="00BB2BDB"/>
    <w:rsid w:val="00BC27F0"/>
    <w:rsid w:val="00BE18B6"/>
    <w:rsid w:val="00BF138B"/>
    <w:rsid w:val="00C13A9E"/>
    <w:rsid w:val="00C23443"/>
    <w:rsid w:val="00C509DA"/>
    <w:rsid w:val="00C66767"/>
    <w:rsid w:val="00C73F9D"/>
    <w:rsid w:val="00CD3221"/>
    <w:rsid w:val="00CE0EEB"/>
    <w:rsid w:val="00CE50BB"/>
    <w:rsid w:val="00D266E9"/>
    <w:rsid w:val="00D375E3"/>
    <w:rsid w:val="00D37D92"/>
    <w:rsid w:val="00D41CED"/>
    <w:rsid w:val="00D54EFB"/>
    <w:rsid w:val="00D73E39"/>
    <w:rsid w:val="00D8581C"/>
    <w:rsid w:val="00DA005F"/>
    <w:rsid w:val="00DC6695"/>
    <w:rsid w:val="00DD7570"/>
    <w:rsid w:val="00E003C7"/>
    <w:rsid w:val="00E11AB6"/>
    <w:rsid w:val="00E338B3"/>
    <w:rsid w:val="00E34EC1"/>
    <w:rsid w:val="00E360E1"/>
    <w:rsid w:val="00E46B13"/>
    <w:rsid w:val="00E61E07"/>
    <w:rsid w:val="00E77033"/>
    <w:rsid w:val="00E90F88"/>
    <w:rsid w:val="00ED3DB0"/>
    <w:rsid w:val="00EE5C81"/>
    <w:rsid w:val="00EE6E5A"/>
    <w:rsid w:val="00F00425"/>
    <w:rsid w:val="00F37953"/>
    <w:rsid w:val="00F5250D"/>
    <w:rsid w:val="00F577E8"/>
    <w:rsid w:val="00FC4E01"/>
    <w:rsid w:val="00FD072B"/>
    <w:rsid w:val="00FE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0C7D"/>
  <w15:chartTrackingRefBased/>
  <w15:docId w15:val="{71277D9C-0674-425C-85A8-293EAADA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Grietas">
    <w:name w:val="Strong"/>
    <w:basedOn w:val="Numatytasispastraiposriftas"/>
    <w:uiPriority w:val="22"/>
    <w:qFormat/>
    <w:rsid w:val="00765D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2201</Words>
  <Characters>1255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Arnoldas Bukelis</dc:creator>
  <cp:keywords/>
  <dc:description/>
  <cp:lastModifiedBy>Arnoldas Bukelis</cp:lastModifiedBy>
  <cp:revision>222</cp:revision>
  <dcterms:created xsi:type="dcterms:W3CDTF">2020-09-29T06:48:00Z</dcterms:created>
  <dcterms:modified xsi:type="dcterms:W3CDTF">2020-10-07T11:45:00Z</dcterms:modified>
</cp:coreProperties>
</file>