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38C11" w14:textId="2B312DA3" w:rsidR="0052174F" w:rsidRDefault="0052174F" w:rsidP="00834812">
      <w:pPr>
        <w:jc w:val="both"/>
        <w:rPr>
          <w:b/>
          <w:bCs/>
        </w:rPr>
      </w:pPr>
    </w:p>
    <w:p w14:paraId="55C75A5B" w14:textId="36CA3B59" w:rsidR="00834812" w:rsidRPr="00825848" w:rsidRDefault="00834812" w:rsidP="00834812">
      <w:pPr>
        <w:jc w:val="both"/>
        <w:rPr>
          <w:rFonts w:ascii="Arial" w:hAnsi="Arial" w:cs="Arial"/>
          <w:b/>
          <w:bCs/>
          <w:lang w:val="lt-LT"/>
        </w:rPr>
      </w:pPr>
      <w:r w:rsidRPr="00825848">
        <w:rPr>
          <w:rFonts w:ascii="Arial" w:hAnsi="Arial" w:cs="Arial"/>
          <w:b/>
          <w:bCs/>
          <w:lang w:val="lt-LT"/>
        </w:rPr>
        <w:t>Po “Swedbank” investicijos, galutinis “</w:t>
      </w:r>
      <w:proofErr w:type="spellStart"/>
      <w:r w:rsidRPr="00825848">
        <w:rPr>
          <w:rFonts w:ascii="Arial" w:hAnsi="Arial" w:cs="Arial"/>
          <w:b/>
          <w:bCs/>
          <w:lang w:val="lt-LT"/>
        </w:rPr>
        <w:t>Practica</w:t>
      </w:r>
      <w:proofErr w:type="spellEnd"/>
      <w:r w:rsidRPr="00825848">
        <w:rPr>
          <w:rFonts w:ascii="Arial" w:hAnsi="Arial" w:cs="Arial"/>
          <w:b/>
          <w:bCs/>
          <w:lang w:val="lt-LT"/>
        </w:rPr>
        <w:t xml:space="preserve"> </w:t>
      </w:r>
      <w:proofErr w:type="spellStart"/>
      <w:r w:rsidRPr="00825848">
        <w:rPr>
          <w:rFonts w:ascii="Arial" w:hAnsi="Arial" w:cs="Arial"/>
          <w:b/>
          <w:bCs/>
          <w:lang w:val="lt-LT"/>
        </w:rPr>
        <w:t>Capital</w:t>
      </w:r>
      <w:proofErr w:type="spellEnd"/>
      <w:r w:rsidRPr="00825848">
        <w:rPr>
          <w:rFonts w:ascii="Arial" w:hAnsi="Arial" w:cs="Arial"/>
          <w:b/>
          <w:bCs/>
          <w:lang w:val="lt-LT"/>
        </w:rPr>
        <w:t>” fondo dydis pasiekė 28,5 mln. eurų</w:t>
      </w:r>
    </w:p>
    <w:p w14:paraId="5BE23770" w14:textId="77777777" w:rsidR="00834812" w:rsidRPr="00A243E6" w:rsidRDefault="00834812" w:rsidP="00834812">
      <w:pPr>
        <w:jc w:val="both"/>
        <w:rPr>
          <w:rFonts w:ascii="Arial" w:hAnsi="Arial" w:cs="Arial"/>
          <w:lang w:val="lt-LT"/>
        </w:rPr>
      </w:pPr>
    </w:p>
    <w:p w14:paraId="1075B07D" w14:textId="779232C8" w:rsidR="00834812" w:rsidRPr="00825848" w:rsidRDefault="0052174F" w:rsidP="00834812">
      <w:pPr>
        <w:jc w:val="both"/>
        <w:rPr>
          <w:rFonts w:ascii="Arial" w:hAnsi="Arial" w:cs="Arial"/>
          <w:b/>
          <w:bCs/>
          <w:sz w:val="22"/>
          <w:szCs w:val="22"/>
          <w:lang w:val="lt-LT"/>
        </w:rPr>
      </w:pPr>
      <w:r w:rsidRPr="00825848">
        <w:rPr>
          <w:rFonts w:ascii="Arial" w:hAnsi="Arial" w:cs="Arial"/>
          <w:i/>
          <w:iCs/>
          <w:sz w:val="22"/>
          <w:szCs w:val="22"/>
          <w:lang w:val="lt-LT"/>
        </w:rPr>
        <w:t>Spalio 15d., 2020, Vilnius</w:t>
      </w:r>
      <w:r w:rsidRPr="00825848">
        <w:rPr>
          <w:rFonts w:ascii="Arial" w:hAnsi="Arial" w:cs="Arial"/>
          <w:b/>
          <w:bCs/>
          <w:sz w:val="22"/>
          <w:szCs w:val="22"/>
          <w:lang w:val="lt-LT"/>
        </w:rPr>
        <w:t xml:space="preserve"> - </w:t>
      </w:r>
      <w:r w:rsidR="00834812" w:rsidRPr="00825848">
        <w:rPr>
          <w:rFonts w:ascii="Arial" w:hAnsi="Arial" w:cs="Arial"/>
          <w:b/>
          <w:bCs/>
          <w:sz w:val="22"/>
          <w:szCs w:val="22"/>
          <w:lang w:val="lt-LT"/>
        </w:rPr>
        <w:t>Pirmaujanti Lietuvoje ir Baltijos šalyse rizikos kapitalo fondų valdymo įmonė „</w:t>
      </w:r>
      <w:proofErr w:type="spellStart"/>
      <w:r w:rsidR="00834812" w:rsidRPr="00825848">
        <w:rPr>
          <w:rFonts w:ascii="Arial" w:hAnsi="Arial" w:cs="Arial"/>
          <w:b/>
          <w:bCs/>
          <w:sz w:val="22"/>
          <w:szCs w:val="22"/>
          <w:lang w:val="lt-LT"/>
        </w:rPr>
        <w:t>Practica</w:t>
      </w:r>
      <w:proofErr w:type="spellEnd"/>
      <w:r w:rsidR="00834812" w:rsidRPr="00825848">
        <w:rPr>
          <w:rFonts w:ascii="Arial" w:hAnsi="Arial" w:cs="Arial"/>
          <w:b/>
          <w:bCs/>
          <w:sz w:val="22"/>
          <w:szCs w:val="22"/>
          <w:lang w:val="lt-LT"/>
        </w:rPr>
        <w:t xml:space="preserve"> </w:t>
      </w:r>
      <w:proofErr w:type="spellStart"/>
      <w:r w:rsidR="00834812" w:rsidRPr="00825848">
        <w:rPr>
          <w:rFonts w:ascii="Arial" w:hAnsi="Arial" w:cs="Arial"/>
          <w:b/>
          <w:bCs/>
          <w:sz w:val="22"/>
          <w:szCs w:val="22"/>
          <w:lang w:val="lt-LT"/>
        </w:rPr>
        <w:t>Capital</w:t>
      </w:r>
      <w:proofErr w:type="spellEnd"/>
      <w:r w:rsidR="00834812" w:rsidRPr="00825848">
        <w:rPr>
          <w:rFonts w:ascii="Arial" w:hAnsi="Arial" w:cs="Arial"/>
          <w:b/>
          <w:bCs/>
          <w:sz w:val="22"/>
          <w:szCs w:val="22"/>
          <w:lang w:val="lt-LT"/>
        </w:rPr>
        <w:t>“ paskelbė apie sėkmingai užbaigtą fondo „</w:t>
      </w:r>
      <w:proofErr w:type="spellStart"/>
      <w:r w:rsidR="00834812" w:rsidRPr="00825848">
        <w:rPr>
          <w:rFonts w:ascii="Arial" w:hAnsi="Arial" w:cs="Arial"/>
          <w:b/>
          <w:bCs/>
          <w:sz w:val="22"/>
          <w:szCs w:val="22"/>
          <w:lang w:val="lt-LT"/>
        </w:rPr>
        <w:t>Practica</w:t>
      </w:r>
      <w:proofErr w:type="spellEnd"/>
      <w:r w:rsidR="00834812" w:rsidRPr="00825848">
        <w:rPr>
          <w:rFonts w:ascii="Arial" w:hAnsi="Arial" w:cs="Arial"/>
          <w:b/>
          <w:bCs/>
          <w:sz w:val="22"/>
          <w:szCs w:val="22"/>
          <w:lang w:val="lt-LT"/>
        </w:rPr>
        <w:t xml:space="preserve"> </w:t>
      </w:r>
      <w:proofErr w:type="spellStart"/>
      <w:r w:rsidR="00834812" w:rsidRPr="00825848">
        <w:rPr>
          <w:rFonts w:ascii="Arial" w:hAnsi="Arial" w:cs="Arial"/>
          <w:b/>
          <w:bCs/>
          <w:sz w:val="22"/>
          <w:szCs w:val="22"/>
          <w:lang w:val="lt-LT"/>
        </w:rPr>
        <w:t>Venture</w:t>
      </w:r>
      <w:proofErr w:type="spellEnd"/>
      <w:r w:rsidR="00834812" w:rsidRPr="00825848">
        <w:rPr>
          <w:rFonts w:ascii="Arial" w:hAnsi="Arial" w:cs="Arial"/>
          <w:b/>
          <w:bCs/>
          <w:sz w:val="22"/>
          <w:szCs w:val="22"/>
          <w:lang w:val="lt-LT"/>
        </w:rPr>
        <w:t xml:space="preserve"> </w:t>
      </w:r>
      <w:proofErr w:type="spellStart"/>
      <w:r w:rsidR="00834812" w:rsidRPr="00825848">
        <w:rPr>
          <w:rFonts w:ascii="Arial" w:hAnsi="Arial" w:cs="Arial"/>
          <w:b/>
          <w:bCs/>
          <w:sz w:val="22"/>
          <w:szCs w:val="22"/>
          <w:lang w:val="lt-LT"/>
        </w:rPr>
        <w:t>Capital</w:t>
      </w:r>
      <w:proofErr w:type="spellEnd"/>
      <w:r w:rsidR="00834812" w:rsidRPr="00825848">
        <w:rPr>
          <w:rFonts w:ascii="Arial" w:hAnsi="Arial" w:cs="Arial"/>
          <w:b/>
          <w:bCs/>
          <w:sz w:val="22"/>
          <w:szCs w:val="22"/>
          <w:lang w:val="lt-LT"/>
        </w:rPr>
        <w:t xml:space="preserve"> II“ lėšų pritraukimo paskutinįjį etapą, po kurio galutinis fondo dydis pasiekė 28,5 mln. EUR.</w:t>
      </w:r>
    </w:p>
    <w:p w14:paraId="0E005500" w14:textId="77777777" w:rsidR="00834812" w:rsidRPr="00825848" w:rsidRDefault="00834812" w:rsidP="00834812">
      <w:pPr>
        <w:jc w:val="both"/>
        <w:rPr>
          <w:rFonts w:ascii="Arial" w:hAnsi="Arial" w:cs="Arial"/>
          <w:sz w:val="22"/>
          <w:szCs w:val="22"/>
          <w:lang w:val="lt-LT"/>
        </w:rPr>
      </w:pPr>
    </w:p>
    <w:p w14:paraId="3DC98D35" w14:textId="77777777"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Pagrindinis “</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Venture</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xml:space="preserve"> II” investuotojas yra UAB „Investicijų ir verslo garantijos“ („</w:t>
      </w:r>
      <w:proofErr w:type="spellStart"/>
      <w:r w:rsidRPr="00825848">
        <w:rPr>
          <w:rFonts w:ascii="Arial" w:hAnsi="Arial" w:cs="Arial"/>
          <w:sz w:val="22"/>
          <w:szCs w:val="22"/>
          <w:lang w:val="lt-LT"/>
        </w:rPr>
        <w:t>Invega</w:t>
      </w:r>
      <w:proofErr w:type="spellEnd"/>
      <w:r w:rsidRPr="00825848">
        <w:rPr>
          <w:rFonts w:ascii="Arial" w:hAnsi="Arial" w:cs="Arial"/>
          <w:sz w:val="22"/>
          <w:szCs w:val="22"/>
          <w:lang w:val="lt-LT"/>
        </w:rPr>
        <w:t>“), kuri investuoja įgyvendinant Lietuvos Respublikos Ekonomikos ir inovacijų ministerijos finansinę priemonę „Plėtros fondas I“, finansuojamą iš Europos regioninės plėtros fondo (ERPF). Taip pat į fondą yra investavę ir „</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kartu su kitais vietiniais ir užsienio privačiais investuotojais.</w:t>
      </w:r>
    </w:p>
    <w:p w14:paraId="783B0A89" w14:textId="77777777" w:rsidR="00834812" w:rsidRPr="00825848" w:rsidRDefault="00834812" w:rsidP="00834812">
      <w:pPr>
        <w:jc w:val="both"/>
        <w:rPr>
          <w:rFonts w:ascii="Arial" w:hAnsi="Arial" w:cs="Arial"/>
          <w:sz w:val="22"/>
          <w:szCs w:val="22"/>
          <w:lang w:val="lt-LT"/>
        </w:rPr>
      </w:pPr>
    </w:p>
    <w:p w14:paraId="0C101346" w14:textId="49F732E6"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Šio paskutiniojo lėšų pritraukimo etapo metu į fondą investavo „Swedbank investicijų valdymas“, didžiausia II pakopos pensijų fondų valdytoja Lietuvoje. Investicijos dydis siekia 2</w:t>
      </w:r>
      <w:r w:rsidR="00CB0E94" w:rsidRPr="00825848">
        <w:rPr>
          <w:rFonts w:ascii="Arial" w:hAnsi="Arial" w:cs="Arial"/>
          <w:sz w:val="22"/>
          <w:szCs w:val="22"/>
          <w:lang w:val="lt-LT"/>
        </w:rPr>
        <w:t xml:space="preserve"> mln. EUR</w:t>
      </w:r>
      <w:r w:rsidRPr="00825848">
        <w:rPr>
          <w:rFonts w:ascii="Arial" w:hAnsi="Arial" w:cs="Arial"/>
          <w:sz w:val="22"/>
          <w:szCs w:val="22"/>
          <w:lang w:val="lt-LT"/>
        </w:rPr>
        <w:t>. Iš visų Lietuvoje veikiančių pensijų fondų, tai yra pirmoji tokio tipo investicija į ankstyvos stadijos rizikos kapitalo fondą Lietuvoje.</w:t>
      </w:r>
    </w:p>
    <w:p w14:paraId="48742E45" w14:textId="47544E0E" w:rsidR="009C4FB5" w:rsidRPr="00825848" w:rsidRDefault="009C4FB5" w:rsidP="009C4FB5">
      <w:pPr>
        <w:jc w:val="both"/>
        <w:rPr>
          <w:rFonts w:ascii="Arial" w:hAnsi="Arial" w:cs="Arial"/>
          <w:sz w:val="22"/>
          <w:szCs w:val="22"/>
          <w:lang w:val="lt-LT"/>
        </w:rPr>
      </w:pPr>
    </w:p>
    <w:p w14:paraId="08434F86" w14:textId="1449AC6A" w:rsidR="009C4FB5" w:rsidRPr="00825848" w:rsidRDefault="009C4FB5" w:rsidP="009C4FB5">
      <w:pPr>
        <w:jc w:val="both"/>
        <w:rPr>
          <w:rFonts w:ascii="Arial" w:hAnsi="Arial" w:cs="Arial"/>
          <w:sz w:val="22"/>
          <w:szCs w:val="22"/>
          <w:lang w:val="lt-LT"/>
        </w:rPr>
      </w:pPr>
      <w:r w:rsidRPr="00825848">
        <w:rPr>
          <w:rFonts w:ascii="Arial" w:hAnsi="Arial" w:cs="Arial"/>
          <w:i/>
          <w:iCs/>
          <w:sz w:val="22"/>
          <w:szCs w:val="22"/>
          <w:lang w:val="lt-LT"/>
        </w:rPr>
        <w:t>„Tai, kad mūsų regiono investuotojai rodo pasitikėjimą „</w:t>
      </w:r>
      <w:proofErr w:type="spellStart"/>
      <w:r w:rsidRPr="00825848">
        <w:rPr>
          <w:rFonts w:ascii="Arial" w:hAnsi="Arial" w:cs="Arial"/>
          <w:i/>
          <w:iCs/>
          <w:sz w:val="22"/>
          <w:szCs w:val="22"/>
          <w:lang w:val="lt-LT"/>
        </w:rPr>
        <w:t>Practica</w:t>
      </w:r>
      <w:proofErr w:type="spellEnd"/>
      <w:r w:rsidRPr="00825848">
        <w:rPr>
          <w:rFonts w:ascii="Arial" w:hAnsi="Arial" w:cs="Arial"/>
          <w:i/>
          <w:iCs/>
          <w:sz w:val="22"/>
          <w:szCs w:val="22"/>
          <w:lang w:val="lt-LT"/>
        </w:rPr>
        <w:t xml:space="preserve"> </w:t>
      </w:r>
      <w:proofErr w:type="spellStart"/>
      <w:r w:rsidRPr="00825848">
        <w:rPr>
          <w:rFonts w:ascii="Arial" w:hAnsi="Arial" w:cs="Arial"/>
          <w:i/>
          <w:iCs/>
          <w:sz w:val="22"/>
          <w:szCs w:val="22"/>
          <w:lang w:val="lt-LT"/>
        </w:rPr>
        <w:t>Capital</w:t>
      </w:r>
      <w:proofErr w:type="spellEnd"/>
      <w:r w:rsidRPr="00825848">
        <w:rPr>
          <w:rFonts w:ascii="Arial" w:hAnsi="Arial" w:cs="Arial"/>
          <w:i/>
          <w:iCs/>
          <w:sz w:val="22"/>
          <w:szCs w:val="22"/>
          <w:lang w:val="lt-LT"/>
        </w:rPr>
        <w:t>“, mums yra labai didelis įvertinimas ir paskatinimas. Labai svarbu, jog fondo investuotojais tapo Baltijos šalių rinkos galimybes suprantantys ir jomis tikintys viešojo sektoriaus, instituciniai ir privatūs investuotojai. Mes matome didelį pasaulinio lygio potencialą mūsų regione gimstančiuose moderniuose ir aukštą pridėtinę vertę kuriančiuose versluose. Partnerystė su tokiais verslais yra mūsų veiklos bei vertės auginimo pagrindas“,</w:t>
      </w:r>
      <w:r w:rsidRPr="00825848">
        <w:rPr>
          <w:rFonts w:ascii="Arial" w:hAnsi="Arial" w:cs="Arial"/>
          <w:sz w:val="22"/>
          <w:szCs w:val="22"/>
          <w:lang w:val="lt-LT"/>
        </w:rPr>
        <w:t xml:space="preserve"> - teigia Donatas Keras, „</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partneris.</w:t>
      </w:r>
    </w:p>
    <w:p w14:paraId="159B1857" w14:textId="77777777" w:rsidR="00584508" w:rsidRPr="00825848" w:rsidRDefault="00584508" w:rsidP="00834812">
      <w:pPr>
        <w:jc w:val="both"/>
        <w:rPr>
          <w:rFonts w:ascii="Arial" w:hAnsi="Arial" w:cs="Arial"/>
          <w:sz w:val="22"/>
          <w:szCs w:val="22"/>
          <w:lang w:val="lt-LT"/>
        </w:rPr>
      </w:pPr>
    </w:p>
    <w:p w14:paraId="5A29CA48" w14:textId="472ACAA9" w:rsidR="00834812" w:rsidRPr="00825848" w:rsidRDefault="00834812" w:rsidP="00834812">
      <w:pPr>
        <w:jc w:val="both"/>
        <w:rPr>
          <w:rFonts w:ascii="Arial" w:hAnsi="Arial" w:cs="Arial"/>
          <w:sz w:val="22"/>
          <w:szCs w:val="22"/>
          <w:lang w:val="lt-LT"/>
        </w:rPr>
      </w:pPr>
      <w:r w:rsidRPr="00825848">
        <w:rPr>
          <w:rFonts w:ascii="Arial" w:hAnsi="Arial" w:cs="Arial"/>
          <w:i/>
          <w:iCs/>
          <w:sz w:val="22"/>
          <w:szCs w:val="22"/>
          <w:lang w:val="lt-LT"/>
        </w:rPr>
        <w:t>„Tikime, kad mūsų investicija į „</w:t>
      </w:r>
      <w:proofErr w:type="spellStart"/>
      <w:r w:rsidRPr="00825848">
        <w:rPr>
          <w:rFonts w:ascii="Arial" w:hAnsi="Arial" w:cs="Arial"/>
          <w:i/>
          <w:iCs/>
          <w:sz w:val="22"/>
          <w:szCs w:val="22"/>
          <w:lang w:val="lt-LT"/>
        </w:rPr>
        <w:t>Practica</w:t>
      </w:r>
      <w:proofErr w:type="spellEnd"/>
      <w:r w:rsidRPr="00825848">
        <w:rPr>
          <w:rFonts w:ascii="Arial" w:hAnsi="Arial" w:cs="Arial"/>
          <w:i/>
          <w:iCs/>
          <w:sz w:val="22"/>
          <w:szCs w:val="22"/>
          <w:lang w:val="lt-LT"/>
        </w:rPr>
        <w:t xml:space="preserve"> </w:t>
      </w:r>
      <w:proofErr w:type="spellStart"/>
      <w:r w:rsidRPr="00825848">
        <w:rPr>
          <w:rFonts w:ascii="Arial" w:hAnsi="Arial" w:cs="Arial"/>
          <w:i/>
          <w:iCs/>
          <w:sz w:val="22"/>
          <w:szCs w:val="22"/>
          <w:lang w:val="lt-LT"/>
        </w:rPr>
        <w:t>Venture</w:t>
      </w:r>
      <w:proofErr w:type="spellEnd"/>
      <w:r w:rsidRPr="00825848">
        <w:rPr>
          <w:rFonts w:ascii="Arial" w:hAnsi="Arial" w:cs="Arial"/>
          <w:i/>
          <w:iCs/>
          <w:sz w:val="22"/>
          <w:szCs w:val="22"/>
          <w:lang w:val="lt-LT"/>
        </w:rPr>
        <w:t xml:space="preserve"> </w:t>
      </w:r>
      <w:proofErr w:type="spellStart"/>
      <w:r w:rsidRPr="00825848">
        <w:rPr>
          <w:rFonts w:ascii="Arial" w:hAnsi="Arial" w:cs="Arial"/>
          <w:i/>
          <w:iCs/>
          <w:sz w:val="22"/>
          <w:szCs w:val="22"/>
          <w:lang w:val="lt-LT"/>
        </w:rPr>
        <w:t>Capital</w:t>
      </w:r>
      <w:proofErr w:type="spellEnd"/>
      <w:r w:rsidRPr="00825848">
        <w:rPr>
          <w:rFonts w:ascii="Arial" w:hAnsi="Arial" w:cs="Arial"/>
          <w:i/>
          <w:iCs/>
          <w:sz w:val="22"/>
          <w:szCs w:val="22"/>
          <w:lang w:val="lt-LT"/>
        </w:rPr>
        <w:t xml:space="preserve"> II“ fondą ilguoju laikotarpiu užtikrins solidžią grąžą kaupiantiems pensijai ir tuo pačiu prisidės prie Baltijos regiono </w:t>
      </w:r>
      <w:proofErr w:type="spellStart"/>
      <w:r w:rsidRPr="00825848">
        <w:rPr>
          <w:rFonts w:ascii="Arial" w:hAnsi="Arial" w:cs="Arial"/>
          <w:i/>
          <w:iCs/>
          <w:sz w:val="22"/>
          <w:szCs w:val="22"/>
          <w:lang w:val="lt-LT"/>
        </w:rPr>
        <w:t>startuolių</w:t>
      </w:r>
      <w:proofErr w:type="spellEnd"/>
      <w:r w:rsidRPr="00825848">
        <w:rPr>
          <w:rFonts w:ascii="Arial" w:hAnsi="Arial" w:cs="Arial"/>
          <w:i/>
          <w:iCs/>
          <w:sz w:val="22"/>
          <w:szCs w:val="22"/>
          <w:lang w:val="lt-LT"/>
        </w:rPr>
        <w:t xml:space="preserve"> rinkos plėtros. Mes ir toliau analizuosime galimybes vietiniame regione investuoti į įvairias priemones, tai yra, infrastruktūros projektus, smulkaus ir vidutinio verslo įmones, </w:t>
      </w:r>
      <w:proofErr w:type="spellStart"/>
      <w:r w:rsidRPr="00825848">
        <w:rPr>
          <w:rFonts w:ascii="Arial" w:hAnsi="Arial" w:cs="Arial"/>
          <w:i/>
          <w:iCs/>
          <w:sz w:val="22"/>
          <w:szCs w:val="22"/>
          <w:lang w:val="lt-LT"/>
        </w:rPr>
        <w:t>startuolius</w:t>
      </w:r>
      <w:proofErr w:type="spellEnd"/>
      <w:r w:rsidRPr="00825848">
        <w:rPr>
          <w:rFonts w:ascii="Arial" w:hAnsi="Arial" w:cs="Arial"/>
          <w:i/>
          <w:iCs/>
          <w:sz w:val="22"/>
          <w:szCs w:val="22"/>
          <w:lang w:val="lt-LT"/>
        </w:rPr>
        <w:t xml:space="preserve">, nekilnojamąjį turtą, Baltijos vertybinių popierių biržoje </w:t>
      </w:r>
      <w:proofErr w:type="spellStart"/>
      <w:r w:rsidRPr="00825848">
        <w:rPr>
          <w:rFonts w:ascii="Arial" w:hAnsi="Arial" w:cs="Arial"/>
          <w:i/>
          <w:iCs/>
          <w:sz w:val="22"/>
          <w:szCs w:val="22"/>
          <w:lang w:val="lt-LT"/>
        </w:rPr>
        <w:t>listinguojamas</w:t>
      </w:r>
      <w:proofErr w:type="spellEnd"/>
      <w:r w:rsidRPr="00825848">
        <w:rPr>
          <w:rFonts w:ascii="Arial" w:hAnsi="Arial" w:cs="Arial"/>
          <w:i/>
          <w:iCs/>
          <w:sz w:val="22"/>
          <w:szCs w:val="22"/>
          <w:lang w:val="lt-LT"/>
        </w:rPr>
        <w:t xml:space="preserve"> įmones“, </w:t>
      </w:r>
      <w:r w:rsidRPr="00825848">
        <w:rPr>
          <w:rFonts w:ascii="Arial" w:hAnsi="Arial" w:cs="Arial"/>
          <w:sz w:val="22"/>
          <w:szCs w:val="22"/>
          <w:lang w:val="lt-LT"/>
        </w:rPr>
        <w:t>– sak</w:t>
      </w:r>
      <w:r w:rsidR="009C4FB5" w:rsidRPr="00825848">
        <w:rPr>
          <w:rFonts w:ascii="Arial" w:hAnsi="Arial" w:cs="Arial"/>
          <w:sz w:val="22"/>
          <w:szCs w:val="22"/>
          <w:lang w:val="lt-LT"/>
        </w:rPr>
        <w:t>o</w:t>
      </w:r>
      <w:r w:rsidRPr="00825848">
        <w:rPr>
          <w:rFonts w:ascii="Arial" w:hAnsi="Arial" w:cs="Arial"/>
          <w:sz w:val="22"/>
          <w:szCs w:val="22"/>
          <w:lang w:val="lt-LT"/>
        </w:rPr>
        <w:t xml:space="preserve"> Tadas Gudaitis, „Swedbank investicijų valdymo“ direktorius.</w:t>
      </w:r>
    </w:p>
    <w:p w14:paraId="4FC77AFD" w14:textId="77777777" w:rsidR="00834812" w:rsidRPr="00825848" w:rsidRDefault="00834812" w:rsidP="00834812">
      <w:pPr>
        <w:jc w:val="both"/>
        <w:rPr>
          <w:rFonts w:ascii="Arial" w:hAnsi="Arial" w:cs="Arial"/>
          <w:sz w:val="22"/>
          <w:szCs w:val="22"/>
          <w:lang w:val="lt-LT"/>
        </w:rPr>
      </w:pPr>
    </w:p>
    <w:p w14:paraId="32C62483" w14:textId="1B8C8E41"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Pagrindinė šio fondo investavimo kryptis – ankstyvosios stadijos rizikos kapitalo investicijos Baltijos šalyse (Lietuva, Latvija, Estija) ir į su Baltijos šalimis susijusius (pvz., išeivijos, kitų sąsajų) verslus Europoje. Investicijos į vieną bendrovę siekia nuo 0,5 mln. EUR iki 2,5 mln. EUR ir daugiau. Be finansinių išteklių, fondo valdytoja taip pat suteikia pagalbą sprendžiant svarbius strateginius, plėtros ar kitus veiklos klausimus, bei prieigą prie tarptautinio investuotojų tinklo ir kapitalo rinkų. Nuo „</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Venture</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xml:space="preserve"> II“ įsteigimo 2019 metais, fondas jau yra atlikęs 14 investicijų į įmones, kurių tarpe galime rasti jau spėjusi</w:t>
      </w:r>
      <w:r w:rsidR="00825848">
        <w:rPr>
          <w:rFonts w:ascii="Arial" w:hAnsi="Arial" w:cs="Arial"/>
          <w:sz w:val="22"/>
          <w:szCs w:val="22"/>
          <w:lang w:val="lt-LT"/>
        </w:rPr>
        <w:t>u</w:t>
      </w:r>
      <w:r w:rsidRPr="00825848">
        <w:rPr>
          <w:rFonts w:ascii="Arial" w:hAnsi="Arial" w:cs="Arial"/>
          <w:sz w:val="22"/>
          <w:szCs w:val="22"/>
          <w:lang w:val="lt-LT"/>
        </w:rPr>
        <w:t>s sėkmingai pasižymėti</w:t>
      </w:r>
      <w:r w:rsidR="00825848">
        <w:rPr>
          <w:rFonts w:ascii="Arial" w:hAnsi="Arial" w:cs="Arial"/>
          <w:sz w:val="22"/>
          <w:szCs w:val="22"/>
          <w:lang w:val="lt-LT"/>
        </w:rPr>
        <w:t xml:space="preserve"> </w:t>
      </w:r>
      <w:proofErr w:type="spellStart"/>
      <w:r w:rsidR="00825848">
        <w:rPr>
          <w:rFonts w:ascii="Arial" w:hAnsi="Arial" w:cs="Arial"/>
          <w:sz w:val="22"/>
          <w:szCs w:val="22"/>
          <w:lang w:val="lt-LT"/>
        </w:rPr>
        <w:t>startuolius</w:t>
      </w:r>
      <w:proofErr w:type="spellEnd"/>
      <w:r w:rsidR="00825848">
        <w:rPr>
          <w:rFonts w:ascii="Arial" w:hAnsi="Arial" w:cs="Arial"/>
          <w:sz w:val="22"/>
          <w:szCs w:val="22"/>
          <w:lang w:val="lt-LT"/>
        </w:rPr>
        <w:t> </w:t>
      </w:r>
      <w:r w:rsidRPr="00825848">
        <w:rPr>
          <w:rFonts w:ascii="Arial" w:hAnsi="Arial" w:cs="Arial"/>
          <w:sz w:val="22"/>
          <w:szCs w:val="22"/>
          <w:lang w:val="lt-LT"/>
        </w:rPr>
        <w:t>„</w:t>
      </w:r>
      <w:proofErr w:type="spellStart"/>
      <w:r w:rsidRPr="00825848">
        <w:rPr>
          <w:rFonts w:ascii="Arial" w:hAnsi="Arial" w:cs="Arial"/>
          <w:sz w:val="22"/>
          <w:szCs w:val="22"/>
          <w:lang w:val="lt-LT"/>
        </w:rPr>
        <w:t>Ziticity</w:t>
      </w:r>
      <w:proofErr w:type="spellEnd"/>
      <w:r w:rsidRPr="00825848">
        <w:rPr>
          <w:rFonts w:ascii="Arial" w:hAnsi="Arial" w:cs="Arial"/>
          <w:sz w:val="22"/>
          <w:szCs w:val="22"/>
          <w:lang w:val="lt-LT"/>
        </w:rPr>
        <w:t>“, „</w:t>
      </w:r>
      <w:proofErr w:type="spellStart"/>
      <w:r w:rsidRPr="00825848">
        <w:rPr>
          <w:rFonts w:ascii="Arial" w:hAnsi="Arial" w:cs="Arial"/>
          <w:sz w:val="22"/>
          <w:szCs w:val="22"/>
          <w:lang w:val="lt-LT"/>
        </w:rPr>
        <w:t>Oxipit</w:t>
      </w:r>
      <w:proofErr w:type="spellEnd"/>
      <w:r w:rsidRPr="00825848">
        <w:rPr>
          <w:rFonts w:ascii="Arial" w:hAnsi="Arial" w:cs="Arial"/>
          <w:sz w:val="22"/>
          <w:szCs w:val="22"/>
          <w:lang w:val="lt-LT"/>
        </w:rPr>
        <w:t>“ ar „</w:t>
      </w:r>
      <w:proofErr w:type="spellStart"/>
      <w:r w:rsidRPr="00825848">
        <w:rPr>
          <w:rFonts w:ascii="Arial" w:hAnsi="Arial" w:cs="Arial"/>
          <w:sz w:val="22"/>
          <w:szCs w:val="22"/>
          <w:lang w:val="lt-LT"/>
        </w:rPr>
        <w:t>PVCase</w:t>
      </w:r>
      <w:proofErr w:type="spellEnd"/>
      <w:r w:rsidRPr="00825848">
        <w:rPr>
          <w:rFonts w:ascii="Arial" w:hAnsi="Arial" w:cs="Arial"/>
          <w:sz w:val="22"/>
          <w:szCs w:val="22"/>
          <w:lang w:val="lt-LT"/>
        </w:rPr>
        <w:t>“.</w:t>
      </w:r>
    </w:p>
    <w:p w14:paraId="76737EF1" w14:textId="77777777" w:rsidR="00834812" w:rsidRPr="00825848" w:rsidRDefault="00834812" w:rsidP="00834812">
      <w:pPr>
        <w:jc w:val="both"/>
        <w:rPr>
          <w:rFonts w:ascii="Arial" w:hAnsi="Arial" w:cs="Arial"/>
          <w:sz w:val="22"/>
          <w:szCs w:val="22"/>
          <w:lang w:val="lt-LT"/>
        </w:rPr>
      </w:pPr>
    </w:p>
    <w:p w14:paraId="47D9DD16" w14:textId="63AF849B" w:rsidR="00834812" w:rsidRPr="00825848" w:rsidRDefault="00834812" w:rsidP="00834812">
      <w:pPr>
        <w:jc w:val="both"/>
        <w:rPr>
          <w:rFonts w:ascii="Arial" w:hAnsi="Arial" w:cs="Arial"/>
          <w:sz w:val="22"/>
          <w:szCs w:val="22"/>
          <w:lang w:val="lt-LT"/>
        </w:rPr>
      </w:pPr>
      <w:r w:rsidRPr="00825848">
        <w:rPr>
          <w:rFonts w:ascii="Arial" w:hAnsi="Arial" w:cs="Arial"/>
          <w:i/>
          <w:iCs/>
          <w:sz w:val="22"/>
          <w:szCs w:val="22"/>
          <w:lang w:val="lt-LT"/>
        </w:rPr>
        <w:t xml:space="preserve">“Esame vieni labiausiai patyrusių ir vieni aktyviausių ankstyvos stadijos rizikos kapitalo investuotojų Lietuvoje ir Baltijos šalyse: nuo savo veiklos pradžios 2011 m., atlikome daugiau kaip 50 investicijų. Be tiesioginės komandos patirties išnaudojame platų verslo partnerių bei technologinių </w:t>
      </w:r>
      <w:proofErr w:type="spellStart"/>
      <w:r w:rsidRPr="00825848">
        <w:rPr>
          <w:rFonts w:ascii="Arial" w:hAnsi="Arial" w:cs="Arial"/>
          <w:i/>
          <w:iCs/>
          <w:sz w:val="22"/>
          <w:szCs w:val="22"/>
          <w:lang w:val="lt-LT"/>
        </w:rPr>
        <w:t>entreprenerių</w:t>
      </w:r>
      <w:proofErr w:type="spellEnd"/>
      <w:r w:rsidRPr="00825848">
        <w:rPr>
          <w:rFonts w:ascii="Arial" w:hAnsi="Arial" w:cs="Arial"/>
          <w:i/>
          <w:iCs/>
          <w:sz w:val="22"/>
          <w:szCs w:val="22"/>
          <w:lang w:val="lt-LT"/>
        </w:rPr>
        <w:t xml:space="preserve"> tinklą, bei patyrusių rizikos kapitalo investuotojų bazę. Esame patikimas partneris tiek mūsų fondo investuotojams, tiek verslininkams, kuriantiems </w:t>
      </w:r>
      <w:proofErr w:type="spellStart"/>
      <w:r w:rsidRPr="00825848">
        <w:rPr>
          <w:rFonts w:ascii="Arial" w:hAnsi="Arial" w:cs="Arial"/>
          <w:i/>
          <w:iCs/>
          <w:sz w:val="22"/>
          <w:szCs w:val="22"/>
          <w:lang w:val="lt-LT"/>
        </w:rPr>
        <w:t>inovatyvius</w:t>
      </w:r>
      <w:proofErr w:type="spellEnd"/>
      <w:r w:rsidRPr="00825848">
        <w:rPr>
          <w:rFonts w:ascii="Arial" w:hAnsi="Arial" w:cs="Arial"/>
          <w:i/>
          <w:iCs/>
          <w:sz w:val="22"/>
          <w:szCs w:val="22"/>
          <w:lang w:val="lt-LT"/>
        </w:rPr>
        <w:t xml:space="preserve"> ir technologijomis paremtus globalius verslus”,</w:t>
      </w:r>
      <w:r w:rsidR="00293C4D" w:rsidRPr="00825848">
        <w:rPr>
          <w:rFonts w:ascii="Arial" w:hAnsi="Arial" w:cs="Arial"/>
          <w:sz w:val="22"/>
          <w:szCs w:val="22"/>
          <w:lang w:val="lt-LT"/>
        </w:rPr>
        <w:t xml:space="preserve"> - </w:t>
      </w:r>
      <w:r w:rsidRPr="00825848">
        <w:rPr>
          <w:rFonts w:ascii="Arial" w:hAnsi="Arial" w:cs="Arial"/>
          <w:sz w:val="22"/>
          <w:szCs w:val="22"/>
          <w:lang w:val="lt-LT"/>
        </w:rPr>
        <w:t>teigia Tomas</w:t>
      </w:r>
      <w:r w:rsidR="009C4FB5" w:rsidRPr="00825848">
        <w:rPr>
          <w:rFonts w:ascii="Arial" w:hAnsi="Arial" w:cs="Arial"/>
          <w:sz w:val="22"/>
          <w:szCs w:val="22"/>
          <w:lang w:val="lt-LT"/>
        </w:rPr>
        <w:t xml:space="preserve"> Andriuškevičius, „</w:t>
      </w:r>
      <w:proofErr w:type="spellStart"/>
      <w:r w:rsidR="009C4FB5" w:rsidRPr="00825848">
        <w:rPr>
          <w:rFonts w:ascii="Arial" w:hAnsi="Arial" w:cs="Arial"/>
          <w:sz w:val="22"/>
          <w:szCs w:val="22"/>
          <w:lang w:val="lt-LT"/>
        </w:rPr>
        <w:t>Practica</w:t>
      </w:r>
      <w:proofErr w:type="spellEnd"/>
      <w:r w:rsidR="009C4FB5" w:rsidRPr="00825848">
        <w:rPr>
          <w:rFonts w:ascii="Arial" w:hAnsi="Arial" w:cs="Arial"/>
          <w:sz w:val="22"/>
          <w:szCs w:val="22"/>
          <w:lang w:val="lt-LT"/>
        </w:rPr>
        <w:t xml:space="preserve"> </w:t>
      </w:r>
      <w:proofErr w:type="spellStart"/>
      <w:r w:rsidR="009C4FB5" w:rsidRPr="00825848">
        <w:rPr>
          <w:rFonts w:ascii="Arial" w:hAnsi="Arial" w:cs="Arial"/>
          <w:sz w:val="22"/>
          <w:szCs w:val="22"/>
          <w:lang w:val="lt-LT"/>
        </w:rPr>
        <w:t>Capital</w:t>
      </w:r>
      <w:proofErr w:type="spellEnd"/>
      <w:r w:rsidR="009C4FB5" w:rsidRPr="00825848">
        <w:rPr>
          <w:rFonts w:ascii="Arial" w:hAnsi="Arial" w:cs="Arial"/>
          <w:sz w:val="22"/>
          <w:szCs w:val="22"/>
          <w:lang w:val="lt-LT"/>
        </w:rPr>
        <w:t>“ partneris.</w:t>
      </w:r>
    </w:p>
    <w:p w14:paraId="7D96B59E" w14:textId="77777777" w:rsidR="00066D14" w:rsidRPr="00825848" w:rsidRDefault="00066D14" w:rsidP="00834812">
      <w:pPr>
        <w:jc w:val="both"/>
        <w:rPr>
          <w:rFonts w:ascii="Arial" w:hAnsi="Arial" w:cs="Arial"/>
          <w:sz w:val="22"/>
          <w:szCs w:val="22"/>
          <w:lang w:val="lt-LT"/>
        </w:rPr>
      </w:pPr>
    </w:p>
    <w:p w14:paraId="0DD1224F" w14:textId="77777777" w:rsidR="001330C4" w:rsidRDefault="001330C4" w:rsidP="00834812">
      <w:pPr>
        <w:jc w:val="both"/>
        <w:rPr>
          <w:rFonts w:ascii="Arial" w:hAnsi="Arial" w:cs="Arial"/>
          <w:b/>
          <w:bCs/>
          <w:sz w:val="22"/>
          <w:szCs w:val="22"/>
          <w:lang w:val="lt-LT"/>
        </w:rPr>
      </w:pPr>
    </w:p>
    <w:p w14:paraId="7897CBE1" w14:textId="1621128B" w:rsidR="00834812" w:rsidRPr="00825848" w:rsidRDefault="00834812" w:rsidP="00834812">
      <w:pPr>
        <w:jc w:val="both"/>
        <w:rPr>
          <w:rFonts w:ascii="Arial" w:hAnsi="Arial" w:cs="Arial"/>
          <w:b/>
          <w:bCs/>
          <w:sz w:val="22"/>
          <w:szCs w:val="22"/>
          <w:lang w:val="lt-LT"/>
        </w:rPr>
      </w:pPr>
      <w:r w:rsidRPr="00825848">
        <w:rPr>
          <w:rFonts w:ascii="Arial" w:hAnsi="Arial" w:cs="Arial"/>
          <w:b/>
          <w:bCs/>
          <w:sz w:val="22"/>
          <w:szCs w:val="22"/>
          <w:lang w:val="lt-LT"/>
        </w:rPr>
        <w:t xml:space="preserve">Apie </w:t>
      </w:r>
      <w:r w:rsidR="00A243E6" w:rsidRPr="00825848">
        <w:rPr>
          <w:rFonts w:ascii="Arial" w:hAnsi="Arial" w:cs="Arial"/>
          <w:b/>
          <w:bCs/>
          <w:sz w:val="22"/>
          <w:szCs w:val="22"/>
          <w:lang w:val="lt-LT"/>
        </w:rPr>
        <w:t>„</w:t>
      </w:r>
      <w:proofErr w:type="spellStart"/>
      <w:r w:rsidRPr="00825848">
        <w:rPr>
          <w:rFonts w:ascii="Arial" w:hAnsi="Arial" w:cs="Arial"/>
          <w:b/>
          <w:bCs/>
          <w:sz w:val="22"/>
          <w:szCs w:val="22"/>
          <w:lang w:val="lt-LT"/>
        </w:rPr>
        <w:t>Practica</w:t>
      </w:r>
      <w:proofErr w:type="spellEnd"/>
      <w:r w:rsidRPr="00825848">
        <w:rPr>
          <w:rFonts w:ascii="Arial" w:hAnsi="Arial" w:cs="Arial"/>
          <w:b/>
          <w:bCs/>
          <w:sz w:val="22"/>
          <w:szCs w:val="22"/>
          <w:lang w:val="lt-LT"/>
        </w:rPr>
        <w:t xml:space="preserve"> </w:t>
      </w:r>
      <w:proofErr w:type="spellStart"/>
      <w:r w:rsidRPr="00825848">
        <w:rPr>
          <w:rFonts w:ascii="Arial" w:hAnsi="Arial" w:cs="Arial"/>
          <w:b/>
          <w:bCs/>
          <w:sz w:val="22"/>
          <w:szCs w:val="22"/>
          <w:lang w:val="lt-LT"/>
        </w:rPr>
        <w:t>Capital</w:t>
      </w:r>
      <w:proofErr w:type="spellEnd"/>
      <w:r w:rsidR="00A243E6" w:rsidRPr="00825848">
        <w:rPr>
          <w:rFonts w:ascii="Arial" w:hAnsi="Arial" w:cs="Arial"/>
          <w:b/>
          <w:bCs/>
          <w:sz w:val="22"/>
          <w:szCs w:val="22"/>
          <w:lang w:val="lt-LT"/>
        </w:rPr>
        <w:t>“</w:t>
      </w:r>
    </w:p>
    <w:p w14:paraId="5B45CC6F" w14:textId="77777777" w:rsidR="00A86E1B" w:rsidRPr="00825848" w:rsidRDefault="00A86E1B" w:rsidP="00066D14">
      <w:pPr>
        <w:jc w:val="both"/>
        <w:rPr>
          <w:rFonts w:ascii="Arial" w:hAnsi="Arial" w:cs="Arial"/>
          <w:sz w:val="22"/>
          <w:szCs w:val="22"/>
          <w:lang w:val="lt-LT"/>
        </w:rPr>
      </w:pPr>
    </w:p>
    <w:p w14:paraId="1A571E12" w14:textId="0340A2E0" w:rsidR="00A86E1B" w:rsidRPr="00825848" w:rsidRDefault="00066D14" w:rsidP="00066D14">
      <w:pPr>
        <w:jc w:val="both"/>
        <w:rPr>
          <w:rFonts w:ascii="Arial" w:hAnsi="Arial" w:cs="Arial"/>
          <w:sz w:val="22"/>
          <w:szCs w:val="22"/>
          <w:lang w:val="lt-LT"/>
        </w:rPr>
      </w:pPr>
      <w:r w:rsidRPr="00825848">
        <w:rPr>
          <w:rFonts w:ascii="Arial" w:hAnsi="Arial" w:cs="Arial"/>
          <w:sz w:val="22"/>
          <w:szCs w:val="22"/>
          <w:lang w:val="lt-LT"/>
        </w:rPr>
        <w:t>„</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yra Lietuvos rizikos kapitalo fondų valdymo įmonė, kurios pagrindinė</w:t>
      </w:r>
      <w:r w:rsidR="00A86E1B" w:rsidRPr="00825848">
        <w:rPr>
          <w:rFonts w:ascii="Arial" w:hAnsi="Arial" w:cs="Arial"/>
          <w:sz w:val="22"/>
          <w:szCs w:val="22"/>
          <w:lang w:val="lt-LT"/>
        </w:rPr>
        <w:t xml:space="preserve"> </w:t>
      </w:r>
      <w:r w:rsidRPr="00825848">
        <w:rPr>
          <w:rFonts w:ascii="Arial" w:hAnsi="Arial" w:cs="Arial"/>
          <w:sz w:val="22"/>
          <w:szCs w:val="22"/>
          <w:lang w:val="lt-LT"/>
        </w:rPr>
        <w:t>investavimo kryptis – Baltijos regiono ar su Baltijos šalimis</w:t>
      </w:r>
      <w:r w:rsidR="00B167EC" w:rsidRPr="00825848">
        <w:rPr>
          <w:rFonts w:ascii="Arial" w:hAnsi="Arial" w:cs="Arial"/>
          <w:sz w:val="22"/>
          <w:szCs w:val="22"/>
          <w:lang w:val="lt-LT"/>
        </w:rPr>
        <w:t xml:space="preserve"> </w:t>
      </w:r>
      <w:r w:rsidRPr="00825848">
        <w:rPr>
          <w:rFonts w:ascii="Arial" w:hAnsi="Arial" w:cs="Arial"/>
          <w:sz w:val="22"/>
          <w:szCs w:val="22"/>
          <w:lang w:val="lt-LT"/>
        </w:rPr>
        <w:t>susiję inovacijomis ir</w:t>
      </w:r>
      <w:r w:rsidR="00A86E1B" w:rsidRPr="00825848">
        <w:rPr>
          <w:rFonts w:ascii="Arial" w:hAnsi="Arial" w:cs="Arial"/>
          <w:sz w:val="22"/>
          <w:szCs w:val="22"/>
          <w:lang w:val="lt-LT"/>
        </w:rPr>
        <w:t xml:space="preserve"> </w:t>
      </w:r>
      <w:r w:rsidRPr="00825848">
        <w:rPr>
          <w:rFonts w:ascii="Arial" w:hAnsi="Arial" w:cs="Arial"/>
          <w:sz w:val="22"/>
          <w:szCs w:val="22"/>
          <w:lang w:val="lt-LT"/>
        </w:rPr>
        <w:t>technologijomis paremti verslai pradinėje, ankstyvoje ir augimo stadijose.</w:t>
      </w:r>
      <w:r w:rsidR="00B167EC" w:rsidRPr="00825848">
        <w:rPr>
          <w:rFonts w:ascii="Arial" w:hAnsi="Arial" w:cs="Arial"/>
          <w:sz w:val="22"/>
          <w:szCs w:val="22"/>
          <w:lang w:val="lt-LT"/>
        </w:rPr>
        <w:t xml:space="preserve"> </w:t>
      </w:r>
      <w:r w:rsidRPr="00825848">
        <w:rPr>
          <w:rFonts w:ascii="Arial" w:hAnsi="Arial" w:cs="Arial"/>
          <w:sz w:val="22"/>
          <w:szCs w:val="22"/>
          <w:lang w:val="lt-LT"/>
        </w:rPr>
        <w:t>Įmonė valdo tris</w:t>
      </w:r>
      <w:r w:rsidR="00A86E1B" w:rsidRPr="00825848">
        <w:rPr>
          <w:rFonts w:ascii="Arial" w:hAnsi="Arial" w:cs="Arial"/>
          <w:sz w:val="22"/>
          <w:szCs w:val="22"/>
          <w:lang w:val="lt-LT"/>
        </w:rPr>
        <w:t xml:space="preserve"> </w:t>
      </w:r>
      <w:r w:rsidRPr="00825848">
        <w:rPr>
          <w:rFonts w:ascii="Arial" w:hAnsi="Arial" w:cs="Arial"/>
          <w:sz w:val="22"/>
          <w:szCs w:val="22"/>
          <w:lang w:val="lt-LT"/>
        </w:rPr>
        <w:t>rizikos kapitalo fondus, kurių bendras dydis viršija 50 mln. EUR, ir iš kurių vėlesnysis “</w:t>
      </w:r>
      <w:proofErr w:type="spellStart"/>
      <w:r w:rsidRPr="00825848">
        <w:rPr>
          <w:rFonts w:ascii="Arial" w:hAnsi="Arial" w:cs="Arial"/>
          <w:sz w:val="22"/>
          <w:szCs w:val="22"/>
          <w:lang w:val="lt-LT"/>
        </w:rPr>
        <w:t>Practica</w:t>
      </w:r>
      <w:proofErr w:type="spellEnd"/>
      <w:r w:rsidR="00A86E1B" w:rsidRPr="00825848">
        <w:rPr>
          <w:rFonts w:ascii="Arial" w:hAnsi="Arial" w:cs="Arial"/>
          <w:sz w:val="22"/>
          <w:szCs w:val="22"/>
          <w:lang w:val="lt-LT"/>
        </w:rPr>
        <w:t xml:space="preserve"> </w:t>
      </w:r>
      <w:proofErr w:type="spellStart"/>
      <w:r w:rsidRPr="00825848">
        <w:rPr>
          <w:rFonts w:ascii="Arial" w:hAnsi="Arial" w:cs="Arial"/>
          <w:sz w:val="22"/>
          <w:szCs w:val="22"/>
          <w:lang w:val="lt-LT"/>
        </w:rPr>
        <w:t>Venture</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xml:space="preserve"> II” fondas įsteigtas įgyvendinant Lietuvos Respublikos Ekonomikos ir inovacijų</w:t>
      </w:r>
      <w:r w:rsidR="00A86E1B" w:rsidRPr="00825848">
        <w:rPr>
          <w:rFonts w:ascii="Arial" w:hAnsi="Arial" w:cs="Arial"/>
          <w:sz w:val="22"/>
          <w:szCs w:val="22"/>
          <w:lang w:val="lt-LT"/>
        </w:rPr>
        <w:t xml:space="preserve"> </w:t>
      </w:r>
      <w:r w:rsidRPr="00825848">
        <w:rPr>
          <w:rFonts w:ascii="Arial" w:hAnsi="Arial" w:cs="Arial"/>
          <w:sz w:val="22"/>
          <w:szCs w:val="22"/>
          <w:lang w:val="lt-LT"/>
        </w:rPr>
        <w:t>ministerijos finansinę priemonę „Plėtros fondas I“, finansuojamą iš Europos regioninės plėtros</w:t>
      </w:r>
      <w:r w:rsidR="00A86E1B" w:rsidRPr="00825848">
        <w:rPr>
          <w:rFonts w:ascii="Arial" w:hAnsi="Arial" w:cs="Arial"/>
          <w:sz w:val="22"/>
          <w:szCs w:val="22"/>
          <w:lang w:val="lt-LT"/>
        </w:rPr>
        <w:t xml:space="preserve"> </w:t>
      </w:r>
      <w:r w:rsidRPr="00825848">
        <w:rPr>
          <w:rFonts w:ascii="Arial" w:hAnsi="Arial" w:cs="Arial"/>
          <w:sz w:val="22"/>
          <w:szCs w:val="22"/>
          <w:lang w:val="lt-LT"/>
        </w:rPr>
        <w:t>fondo (ERPF), kurio valdytoja yra „</w:t>
      </w:r>
      <w:proofErr w:type="spellStart"/>
      <w:r w:rsidRPr="00825848">
        <w:rPr>
          <w:rFonts w:ascii="Arial" w:hAnsi="Arial" w:cs="Arial"/>
          <w:sz w:val="22"/>
          <w:szCs w:val="22"/>
          <w:lang w:val="lt-LT"/>
        </w:rPr>
        <w:t>Invega</w:t>
      </w:r>
      <w:proofErr w:type="spellEnd"/>
      <w:r w:rsidRPr="00825848">
        <w:rPr>
          <w:rFonts w:ascii="Arial" w:hAnsi="Arial" w:cs="Arial"/>
          <w:sz w:val="22"/>
          <w:szCs w:val="22"/>
          <w:lang w:val="lt-LT"/>
        </w:rPr>
        <w:t>“.</w:t>
      </w:r>
      <w:r w:rsidR="00B167EC" w:rsidRPr="00825848">
        <w:rPr>
          <w:rFonts w:ascii="Arial" w:hAnsi="Arial" w:cs="Arial"/>
          <w:sz w:val="22"/>
          <w:szCs w:val="22"/>
          <w:lang w:val="lt-LT"/>
        </w:rPr>
        <w:t xml:space="preserve"> </w:t>
      </w:r>
      <w:r w:rsidRPr="00825848">
        <w:rPr>
          <w:rFonts w:ascii="Arial" w:hAnsi="Arial" w:cs="Arial"/>
          <w:sz w:val="22"/>
          <w:szCs w:val="22"/>
          <w:lang w:val="lt-LT"/>
        </w:rPr>
        <w:t>Šiai dienai „</w:t>
      </w: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yra atlikusi daugiau</w:t>
      </w:r>
      <w:r w:rsidR="00A86E1B" w:rsidRPr="00825848">
        <w:rPr>
          <w:rFonts w:ascii="Arial" w:hAnsi="Arial" w:cs="Arial"/>
          <w:sz w:val="22"/>
          <w:szCs w:val="22"/>
          <w:lang w:val="lt-LT"/>
        </w:rPr>
        <w:t xml:space="preserve"> nei</w:t>
      </w:r>
      <w:r w:rsidRPr="00825848">
        <w:rPr>
          <w:rFonts w:ascii="Arial" w:hAnsi="Arial" w:cs="Arial"/>
          <w:sz w:val="22"/>
          <w:szCs w:val="22"/>
          <w:lang w:val="lt-LT"/>
        </w:rPr>
        <w:t xml:space="preserve"> 50 investicijų, kurių tarpe yra </w:t>
      </w:r>
      <w:r w:rsidR="00FA55D6" w:rsidRPr="00825848">
        <w:rPr>
          <w:rFonts w:ascii="Arial" w:hAnsi="Arial" w:cs="Arial"/>
          <w:sz w:val="22"/>
          <w:szCs w:val="22"/>
          <w:lang w:val="lt-LT"/>
        </w:rPr>
        <w:t xml:space="preserve">tokios </w:t>
      </w:r>
      <w:r w:rsidRPr="00825848">
        <w:rPr>
          <w:rFonts w:ascii="Arial" w:hAnsi="Arial" w:cs="Arial"/>
          <w:sz w:val="22"/>
          <w:szCs w:val="22"/>
          <w:lang w:val="lt-LT"/>
        </w:rPr>
        <w:t xml:space="preserve">ryškiausios Lietuvos </w:t>
      </w:r>
      <w:proofErr w:type="spellStart"/>
      <w:r w:rsidRPr="00825848">
        <w:rPr>
          <w:rFonts w:ascii="Arial" w:hAnsi="Arial" w:cs="Arial"/>
          <w:sz w:val="22"/>
          <w:szCs w:val="22"/>
          <w:lang w:val="lt-LT"/>
        </w:rPr>
        <w:t>startuolių</w:t>
      </w:r>
      <w:proofErr w:type="spellEnd"/>
      <w:r w:rsidRPr="00825848">
        <w:rPr>
          <w:rFonts w:ascii="Arial" w:hAnsi="Arial" w:cs="Arial"/>
          <w:sz w:val="22"/>
          <w:szCs w:val="22"/>
          <w:lang w:val="lt-LT"/>
        </w:rPr>
        <w:t xml:space="preserve"> ekosistemos įmonės</w:t>
      </w:r>
      <w:r w:rsidR="00A86E1B" w:rsidRPr="00825848">
        <w:rPr>
          <w:rFonts w:ascii="Arial" w:hAnsi="Arial" w:cs="Arial"/>
          <w:sz w:val="22"/>
          <w:szCs w:val="22"/>
          <w:lang w:val="lt-LT"/>
        </w:rPr>
        <w:t xml:space="preserve"> kaip </w:t>
      </w:r>
      <w:r w:rsidRPr="00825848">
        <w:rPr>
          <w:rFonts w:ascii="Arial" w:hAnsi="Arial" w:cs="Arial"/>
          <w:sz w:val="22"/>
          <w:szCs w:val="22"/>
          <w:lang w:val="lt-LT"/>
        </w:rPr>
        <w:t>„</w:t>
      </w:r>
      <w:proofErr w:type="spellStart"/>
      <w:r w:rsidRPr="00825848">
        <w:rPr>
          <w:rFonts w:ascii="Arial" w:hAnsi="Arial" w:cs="Arial"/>
          <w:sz w:val="22"/>
          <w:szCs w:val="22"/>
          <w:lang w:val="lt-LT"/>
        </w:rPr>
        <w:t>TransferGo</w:t>
      </w:r>
      <w:proofErr w:type="spellEnd"/>
      <w:r w:rsidRPr="00825848">
        <w:rPr>
          <w:rFonts w:ascii="Arial" w:hAnsi="Arial" w:cs="Arial"/>
          <w:sz w:val="22"/>
          <w:szCs w:val="22"/>
          <w:lang w:val="lt-LT"/>
        </w:rPr>
        <w:t>“, „</w:t>
      </w:r>
      <w:proofErr w:type="spellStart"/>
      <w:r w:rsidRPr="00825848">
        <w:rPr>
          <w:rFonts w:ascii="Arial" w:hAnsi="Arial" w:cs="Arial"/>
          <w:sz w:val="22"/>
          <w:szCs w:val="22"/>
          <w:lang w:val="lt-LT"/>
        </w:rPr>
        <w:t>Trafi</w:t>
      </w:r>
      <w:proofErr w:type="spellEnd"/>
      <w:r w:rsidRPr="00825848">
        <w:rPr>
          <w:rFonts w:ascii="Arial" w:hAnsi="Arial" w:cs="Arial"/>
          <w:sz w:val="22"/>
          <w:szCs w:val="22"/>
          <w:lang w:val="lt-LT"/>
        </w:rPr>
        <w:t>“, „</w:t>
      </w:r>
      <w:proofErr w:type="spellStart"/>
      <w:r w:rsidRPr="00825848">
        <w:rPr>
          <w:rFonts w:ascii="Arial" w:hAnsi="Arial" w:cs="Arial"/>
          <w:sz w:val="22"/>
          <w:szCs w:val="22"/>
          <w:lang w:val="lt-LT"/>
        </w:rPr>
        <w:t>CGtrader</w:t>
      </w:r>
      <w:proofErr w:type="spellEnd"/>
      <w:r w:rsidRPr="00825848">
        <w:rPr>
          <w:rFonts w:ascii="Arial" w:hAnsi="Arial" w:cs="Arial"/>
          <w:sz w:val="22"/>
          <w:szCs w:val="22"/>
          <w:lang w:val="lt-LT"/>
        </w:rPr>
        <w:t>“, „</w:t>
      </w:r>
      <w:proofErr w:type="spellStart"/>
      <w:r w:rsidRPr="00825848">
        <w:rPr>
          <w:rFonts w:ascii="Arial" w:hAnsi="Arial" w:cs="Arial"/>
          <w:sz w:val="22"/>
          <w:szCs w:val="22"/>
          <w:lang w:val="lt-LT"/>
        </w:rPr>
        <w:t>Nanoavionika</w:t>
      </w:r>
      <w:proofErr w:type="spellEnd"/>
      <w:r w:rsidRPr="00825848">
        <w:rPr>
          <w:rFonts w:ascii="Arial" w:hAnsi="Arial" w:cs="Arial"/>
          <w:sz w:val="22"/>
          <w:szCs w:val="22"/>
          <w:lang w:val="lt-LT"/>
        </w:rPr>
        <w:t>“</w:t>
      </w:r>
      <w:r w:rsidR="4CF4A0CA" w:rsidRPr="00825848">
        <w:rPr>
          <w:rFonts w:ascii="Arial" w:hAnsi="Arial" w:cs="Arial"/>
          <w:sz w:val="22"/>
          <w:szCs w:val="22"/>
          <w:lang w:val="lt-LT"/>
        </w:rPr>
        <w:t>, “</w:t>
      </w:r>
      <w:proofErr w:type="spellStart"/>
      <w:r w:rsidR="4CF4A0CA" w:rsidRPr="00825848">
        <w:rPr>
          <w:rFonts w:ascii="Arial" w:hAnsi="Arial" w:cs="Arial"/>
          <w:sz w:val="22"/>
          <w:szCs w:val="22"/>
          <w:lang w:val="lt-LT"/>
        </w:rPr>
        <w:t>Oxipit</w:t>
      </w:r>
      <w:proofErr w:type="spellEnd"/>
      <w:r w:rsidR="156AE28A" w:rsidRPr="00825848">
        <w:rPr>
          <w:rFonts w:ascii="Arial" w:hAnsi="Arial" w:cs="Arial"/>
          <w:sz w:val="22"/>
          <w:szCs w:val="22"/>
          <w:lang w:val="lt-LT"/>
        </w:rPr>
        <w:t>”</w:t>
      </w:r>
      <w:r w:rsidR="4CF4A0CA" w:rsidRPr="00825848">
        <w:rPr>
          <w:rFonts w:ascii="Arial" w:hAnsi="Arial" w:cs="Arial"/>
          <w:sz w:val="22"/>
          <w:szCs w:val="22"/>
          <w:lang w:val="lt-LT"/>
        </w:rPr>
        <w:t>, “</w:t>
      </w:r>
      <w:proofErr w:type="spellStart"/>
      <w:r w:rsidR="4CF4A0CA" w:rsidRPr="00825848">
        <w:rPr>
          <w:rFonts w:ascii="Arial" w:hAnsi="Arial" w:cs="Arial"/>
          <w:sz w:val="22"/>
          <w:szCs w:val="22"/>
          <w:lang w:val="lt-LT"/>
        </w:rPr>
        <w:t>Ziticity</w:t>
      </w:r>
      <w:proofErr w:type="spellEnd"/>
      <w:r w:rsidR="4CF4A0CA" w:rsidRPr="00825848">
        <w:rPr>
          <w:rFonts w:ascii="Arial" w:hAnsi="Arial" w:cs="Arial"/>
          <w:sz w:val="22"/>
          <w:szCs w:val="22"/>
          <w:lang w:val="lt-LT"/>
        </w:rPr>
        <w:t>” ir kitos</w:t>
      </w:r>
      <w:r w:rsidR="00A86E1B" w:rsidRPr="00825848">
        <w:rPr>
          <w:rFonts w:ascii="Arial" w:hAnsi="Arial" w:cs="Arial"/>
          <w:sz w:val="22"/>
          <w:szCs w:val="22"/>
          <w:lang w:val="lt-LT"/>
        </w:rPr>
        <w:t xml:space="preserve">. </w:t>
      </w:r>
    </w:p>
    <w:p w14:paraId="1F079112" w14:textId="77777777" w:rsidR="00A86E1B" w:rsidRPr="00825848" w:rsidRDefault="00A86E1B" w:rsidP="00066D14">
      <w:pPr>
        <w:jc w:val="both"/>
        <w:rPr>
          <w:rFonts w:ascii="Arial" w:hAnsi="Arial" w:cs="Arial"/>
          <w:sz w:val="22"/>
          <w:szCs w:val="22"/>
          <w:lang w:val="lt-LT"/>
        </w:rPr>
      </w:pPr>
    </w:p>
    <w:p w14:paraId="2469A589" w14:textId="1B296B56" w:rsidR="00066D14" w:rsidRPr="00825848" w:rsidRDefault="00066D14" w:rsidP="00066D14">
      <w:pPr>
        <w:jc w:val="both"/>
        <w:rPr>
          <w:rFonts w:ascii="Arial" w:hAnsi="Arial" w:cs="Arial"/>
          <w:sz w:val="22"/>
          <w:szCs w:val="22"/>
          <w:lang w:val="lt-LT"/>
        </w:rPr>
      </w:pPr>
      <w:r w:rsidRPr="00825848">
        <w:rPr>
          <w:rFonts w:ascii="Arial" w:hAnsi="Arial" w:cs="Arial"/>
          <w:sz w:val="22"/>
          <w:szCs w:val="22"/>
          <w:lang w:val="lt-LT"/>
        </w:rPr>
        <w:t>Daugiau informacijos: https://practica.vc</w:t>
      </w:r>
    </w:p>
    <w:p w14:paraId="753FB2C8" w14:textId="77777777" w:rsidR="00066D14" w:rsidRPr="00825848" w:rsidRDefault="00066D14" w:rsidP="00066D14">
      <w:pPr>
        <w:rPr>
          <w:rFonts w:ascii="Arial" w:hAnsi="Arial" w:cs="Arial"/>
          <w:sz w:val="22"/>
          <w:szCs w:val="22"/>
          <w:lang w:val="lt-LT"/>
        </w:rPr>
      </w:pPr>
    </w:p>
    <w:p w14:paraId="0D4B17ED" w14:textId="77777777" w:rsidR="00834812" w:rsidRPr="00825848" w:rsidRDefault="00834812" w:rsidP="00834812">
      <w:pPr>
        <w:jc w:val="both"/>
        <w:rPr>
          <w:rFonts w:ascii="Arial" w:hAnsi="Arial" w:cs="Arial"/>
          <w:b/>
          <w:bCs/>
          <w:sz w:val="22"/>
          <w:szCs w:val="22"/>
          <w:lang w:val="lt-LT"/>
        </w:rPr>
      </w:pPr>
      <w:r w:rsidRPr="00825848">
        <w:rPr>
          <w:rFonts w:ascii="Arial" w:hAnsi="Arial" w:cs="Arial"/>
          <w:b/>
          <w:bCs/>
          <w:sz w:val="22"/>
          <w:szCs w:val="22"/>
          <w:lang w:val="lt-LT"/>
        </w:rPr>
        <w:t>Apie Swedbank Investicijų Valdymą</w:t>
      </w:r>
    </w:p>
    <w:p w14:paraId="14E1877D" w14:textId="77777777" w:rsidR="00834812" w:rsidRPr="00825848" w:rsidRDefault="00834812" w:rsidP="00834812">
      <w:pPr>
        <w:jc w:val="both"/>
        <w:rPr>
          <w:rFonts w:ascii="Arial" w:hAnsi="Arial" w:cs="Arial"/>
          <w:sz w:val="22"/>
          <w:szCs w:val="22"/>
          <w:lang w:val="lt-LT"/>
        </w:rPr>
      </w:pPr>
    </w:p>
    <w:p w14:paraId="2B177637" w14:textId="77777777"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Būdamas aktyvus vietos kapitalo rinkų dalyvis, „Swedbank“ per savo valdomus pensijų fondus Baltijos šalių rinkoje jau yra investavęs daugiau nei 230 mln. eurų. Šios investicijos yra nukreiptos į vietos bendrovių veiklą, taip prisidedant prie Baltijos šalių regiono augimo.</w:t>
      </w:r>
    </w:p>
    <w:p w14:paraId="3E1EF179" w14:textId="77777777" w:rsidR="00834812" w:rsidRPr="00825848" w:rsidRDefault="00834812" w:rsidP="00834812">
      <w:pPr>
        <w:jc w:val="both"/>
        <w:rPr>
          <w:rFonts w:ascii="Arial" w:hAnsi="Arial" w:cs="Arial"/>
          <w:sz w:val="22"/>
          <w:szCs w:val="22"/>
          <w:lang w:val="lt-LT"/>
        </w:rPr>
      </w:pPr>
    </w:p>
    <w:p w14:paraId="7D599B18" w14:textId="77777777" w:rsidR="00834812" w:rsidRPr="00825848" w:rsidRDefault="00834812" w:rsidP="00834812">
      <w:pPr>
        <w:jc w:val="both"/>
        <w:rPr>
          <w:rFonts w:ascii="Arial" w:hAnsi="Arial" w:cs="Arial"/>
          <w:sz w:val="22"/>
          <w:szCs w:val="22"/>
          <w:lang w:val="lt-LT"/>
        </w:rPr>
      </w:pPr>
    </w:p>
    <w:p w14:paraId="719FECF0" w14:textId="77777777"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Kontaktai</w:t>
      </w:r>
    </w:p>
    <w:p w14:paraId="1F51B1E5" w14:textId="77777777" w:rsidR="00834812" w:rsidRPr="00825848" w:rsidRDefault="00834812" w:rsidP="00834812">
      <w:pPr>
        <w:jc w:val="both"/>
        <w:rPr>
          <w:rFonts w:ascii="Arial" w:hAnsi="Arial" w:cs="Arial"/>
          <w:sz w:val="22"/>
          <w:szCs w:val="22"/>
          <w:lang w:val="lt-LT"/>
        </w:rPr>
      </w:pPr>
    </w:p>
    <w:p w14:paraId="62820CD7" w14:textId="1D956878" w:rsidR="00D347B0" w:rsidRPr="00825848" w:rsidRDefault="00D347B0" w:rsidP="00834812">
      <w:pPr>
        <w:jc w:val="both"/>
        <w:rPr>
          <w:rFonts w:ascii="Arial" w:hAnsi="Arial" w:cs="Arial"/>
          <w:sz w:val="22"/>
          <w:szCs w:val="22"/>
          <w:lang w:val="lt-LT"/>
        </w:rPr>
      </w:pPr>
      <w:r w:rsidRPr="00825848">
        <w:rPr>
          <w:rFonts w:ascii="Arial" w:hAnsi="Arial" w:cs="Arial"/>
          <w:sz w:val="22"/>
          <w:szCs w:val="22"/>
          <w:lang w:val="lt-LT"/>
        </w:rPr>
        <w:t>Lukas Borisovas</w:t>
      </w:r>
    </w:p>
    <w:p w14:paraId="30198CF3" w14:textId="304F93FA" w:rsidR="00A66995" w:rsidRPr="00825848" w:rsidRDefault="00A66995" w:rsidP="00834812">
      <w:pPr>
        <w:jc w:val="both"/>
        <w:rPr>
          <w:rFonts w:ascii="Arial" w:hAnsi="Arial" w:cs="Arial"/>
          <w:sz w:val="22"/>
          <w:szCs w:val="22"/>
          <w:lang w:val="lt-LT"/>
        </w:rPr>
      </w:pPr>
      <w:proofErr w:type="spellStart"/>
      <w:r w:rsidRPr="00825848">
        <w:rPr>
          <w:rFonts w:ascii="Arial" w:hAnsi="Arial" w:cs="Arial"/>
          <w:sz w:val="22"/>
          <w:szCs w:val="22"/>
          <w:lang w:val="lt-LT"/>
        </w:rPr>
        <w:t>Practica</w:t>
      </w:r>
      <w:proofErr w:type="spellEnd"/>
      <w:r w:rsidRPr="00825848">
        <w:rPr>
          <w:rFonts w:ascii="Arial" w:hAnsi="Arial" w:cs="Arial"/>
          <w:sz w:val="22"/>
          <w:szCs w:val="22"/>
          <w:lang w:val="lt-LT"/>
        </w:rPr>
        <w:t xml:space="preserve"> </w:t>
      </w:r>
      <w:proofErr w:type="spellStart"/>
      <w:r w:rsidRPr="00825848">
        <w:rPr>
          <w:rFonts w:ascii="Arial" w:hAnsi="Arial" w:cs="Arial"/>
          <w:sz w:val="22"/>
          <w:szCs w:val="22"/>
          <w:lang w:val="lt-LT"/>
        </w:rPr>
        <w:t>Capital</w:t>
      </w:r>
      <w:proofErr w:type="spellEnd"/>
      <w:r w:rsidRPr="00825848">
        <w:rPr>
          <w:rFonts w:ascii="Arial" w:hAnsi="Arial" w:cs="Arial"/>
          <w:sz w:val="22"/>
          <w:szCs w:val="22"/>
          <w:lang w:val="lt-LT"/>
        </w:rPr>
        <w:t xml:space="preserve"> </w:t>
      </w:r>
      <w:r w:rsidR="00894D4E" w:rsidRPr="00825848">
        <w:rPr>
          <w:rFonts w:ascii="Arial" w:hAnsi="Arial" w:cs="Arial"/>
          <w:sz w:val="22"/>
          <w:szCs w:val="22"/>
          <w:lang w:val="lt-LT"/>
        </w:rPr>
        <w:t>CMO</w:t>
      </w:r>
    </w:p>
    <w:p w14:paraId="1F0B247E" w14:textId="22DB66CF" w:rsidR="00A66995" w:rsidRPr="00825848" w:rsidRDefault="00A66995" w:rsidP="00834812">
      <w:pPr>
        <w:jc w:val="both"/>
        <w:rPr>
          <w:rFonts w:ascii="Arial" w:hAnsi="Arial" w:cs="Arial"/>
          <w:sz w:val="22"/>
          <w:szCs w:val="22"/>
          <w:lang w:val="lt-LT"/>
        </w:rPr>
      </w:pPr>
      <w:r w:rsidRPr="00825848">
        <w:rPr>
          <w:rFonts w:ascii="Arial" w:hAnsi="Arial" w:cs="Arial"/>
          <w:sz w:val="22"/>
          <w:szCs w:val="22"/>
          <w:lang w:val="lt-LT"/>
        </w:rPr>
        <w:t xml:space="preserve">Tel. </w:t>
      </w:r>
      <w:r w:rsidR="00894D4E" w:rsidRPr="00825848">
        <w:rPr>
          <w:rFonts w:ascii="Arial" w:hAnsi="Arial" w:cs="Arial"/>
          <w:sz w:val="22"/>
          <w:szCs w:val="22"/>
          <w:lang w:val="lt-LT"/>
        </w:rPr>
        <w:t>+370 605 31786</w:t>
      </w:r>
    </w:p>
    <w:p w14:paraId="24D965C5" w14:textId="2D4C30B4" w:rsidR="00EC2838" w:rsidRPr="00825848" w:rsidRDefault="00894D4E" w:rsidP="00EC2838">
      <w:pPr>
        <w:rPr>
          <w:rFonts w:ascii="Arial" w:hAnsi="Arial" w:cs="Arial"/>
          <w:sz w:val="22"/>
          <w:szCs w:val="22"/>
          <w:lang w:val="lt-LT"/>
        </w:rPr>
      </w:pPr>
      <w:r w:rsidRPr="00825848">
        <w:rPr>
          <w:rFonts w:ascii="Arial" w:hAnsi="Arial" w:cs="Arial"/>
          <w:sz w:val="22"/>
          <w:szCs w:val="22"/>
          <w:lang w:val="lt-LT"/>
        </w:rPr>
        <w:t>El. paštas:</w:t>
      </w:r>
      <w:r w:rsidR="00EC2838" w:rsidRPr="00825848">
        <w:rPr>
          <w:rFonts w:ascii="Arial" w:hAnsi="Arial" w:cs="Arial"/>
          <w:sz w:val="22"/>
          <w:szCs w:val="22"/>
          <w:lang w:val="lt-LT"/>
        </w:rPr>
        <w:t xml:space="preserve"> </w:t>
      </w:r>
      <w:hyperlink r:id="rId9" w:history="1">
        <w:r w:rsidR="00C03A10" w:rsidRPr="00825848">
          <w:rPr>
            <w:rStyle w:val="Hyperlink"/>
            <w:rFonts w:ascii="Arial" w:hAnsi="Arial" w:cs="Arial"/>
            <w:sz w:val="22"/>
            <w:szCs w:val="22"/>
            <w:lang w:val="lt-LT"/>
          </w:rPr>
          <w:t>lukas@practica.vc</w:t>
        </w:r>
      </w:hyperlink>
    </w:p>
    <w:p w14:paraId="3950640D" w14:textId="77777777" w:rsidR="00C03A10" w:rsidRPr="00825848" w:rsidRDefault="00C03A10" w:rsidP="00EC2838">
      <w:pPr>
        <w:rPr>
          <w:rFonts w:ascii="Arial" w:hAnsi="Arial" w:cs="Arial"/>
          <w:sz w:val="22"/>
          <w:szCs w:val="22"/>
          <w:lang w:val="lt-LT"/>
        </w:rPr>
      </w:pPr>
    </w:p>
    <w:p w14:paraId="1C2257AA" w14:textId="32338B8B"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 xml:space="preserve">Saulius </w:t>
      </w:r>
      <w:proofErr w:type="spellStart"/>
      <w:r w:rsidRPr="00825848">
        <w:rPr>
          <w:rFonts w:ascii="Arial" w:hAnsi="Arial" w:cs="Arial"/>
          <w:sz w:val="22"/>
          <w:szCs w:val="22"/>
          <w:lang w:val="lt-LT"/>
        </w:rPr>
        <w:t>Abraškevičius</w:t>
      </w:r>
      <w:proofErr w:type="spellEnd"/>
    </w:p>
    <w:p w14:paraId="6C89D472" w14:textId="77777777"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„Swedbank“ Lietuvoje atstovas spaudai</w:t>
      </w:r>
    </w:p>
    <w:p w14:paraId="7EA80263" w14:textId="77777777" w:rsidR="00834812"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Tel. (8 5) 258 21 25</w:t>
      </w:r>
    </w:p>
    <w:p w14:paraId="4234C18B" w14:textId="6823DAF0" w:rsidR="00BC3ABA" w:rsidRPr="00825848" w:rsidRDefault="00834812" w:rsidP="00834812">
      <w:pPr>
        <w:jc w:val="both"/>
        <w:rPr>
          <w:rFonts w:ascii="Arial" w:hAnsi="Arial" w:cs="Arial"/>
          <w:sz w:val="22"/>
          <w:szCs w:val="22"/>
          <w:lang w:val="lt-LT"/>
        </w:rPr>
      </w:pPr>
      <w:r w:rsidRPr="00825848">
        <w:rPr>
          <w:rFonts w:ascii="Arial" w:hAnsi="Arial" w:cs="Arial"/>
          <w:sz w:val="22"/>
          <w:szCs w:val="22"/>
          <w:lang w:val="lt-LT"/>
        </w:rPr>
        <w:t xml:space="preserve">El. paštas: </w:t>
      </w:r>
      <w:hyperlink r:id="rId10" w:history="1">
        <w:r w:rsidR="00BC3ABA" w:rsidRPr="00825848">
          <w:rPr>
            <w:rStyle w:val="Hyperlink"/>
            <w:rFonts w:ascii="Arial" w:hAnsi="Arial" w:cs="Arial"/>
            <w:sz w:val="22"/>
            <w:szCs w:val="22"/>
            <w:lang w:val="lt-LT"/>
          </w:rPr>
          <w:t>saulius.abraskevicius@swedbank.lt</w:t>
        </w:r>
      </w:hyperlink>
    </w:p>
    <w:p w14:paraId="72495180" w14:textId="77777777" w:rsidR="00BC3ABA" w:rsidRPr="00A243E6" w:rsidRDefault="00BC3ABA" w:rsidP="00834812">
      <w:pPr>
        <w:jc w:val="both"/>
        <w:rPr>
          <w:lang w:val="lt-LT"/>
        </w:rPr>
      </w:pPr>
    </w:p>
    <w:sectPr w:rsidR="00BC3ABA" w:rsidRPr="00A243E6" w:rsidSect="001330C4">
      <w:head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C250D9" w14:textId="77777777" w:rsidR="006E75DF" w:rsidRDefault="006E75DF" w:rsidP="0052174F">
      <w:r>
        <w:separator/>
      </w:r>
    </w:p>
  </w:endnote>
  <w:endnote w:type="continuationSeparator" w:id="0">
    <w:p w14:paraId="0A75CB51" w14:textId="77777777" w:rsidR="006E75DF" w:rsidRDefault="006E75DF" w:rsidP="0052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BBF11" w14:textId="77777777" w:rsidR="006E75DF" w:rsidRDefault="006E75DF" w:rsidP="0052174F">
      <w:r>
        <w:separator/>
      </w:r>
    </w:p>
  </w:footnote>
  <w:footnote w:type="continuationSeparator" w:id="0">
    <w:p w14:paraId="58DE0CDA" w14:textId="77777777" w:rsidR="006E75DF" w:rsidRDefault="006E75DF" w:rsidP="0052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4F2F0" w14:textId="2ADD8B70" w:rsidR="0052174F" w:rsidRDefault="001330C4" w:rsidP="0052174F">
    <w:pPr>
      <w:pStyle w:val="Header"/>
    </w:pPr>
    <w:r>
      <w:rPr>
        <w:noProof/>
      </w:rPr>
      <w:drawing>
        <wp:inline distT="0" distB="0" distL="0" distR="0" wp14:anchorId="103B226E" wp14:editId="08328B92">
          <wp:extent cx="472440" cy="472440"/>
          <wp:effectExtent l="0" t="0" r="0" b="0"/>
          <wp:docPr id="4" name="Picture 4" descr="A close up of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2440" cy="472440"/>
                  </a:xfrm>
                  <a:prstGeom prst="rect">
                    <a:avLst/>
                  </a:prstGeom>
                </pic:spPr>
              </pic:pic>
            </a:graphicData>
          </a:graphic>
        </wp:inline>
      </w:drawing>
    </w:r>
    <w:r w:rsidR="0052174F">
      <w:tab/>
    </w:r>
    <w:r w:rsidR="0052174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72285" w14:textId="15FD1789" w:rsidR="001330C4" w:rsidRDefault="001330C4" w:rsidP="001330C4">
    <w:pPr>
      <w:pStyle w:val="Header"/>
    </w:pPr>
    <w:r>
      <w:rPr>
        <w:noProof/>
      </w:rPr>
      <w:drawing>
        <wp:inline distT="0" distB="0" distL="0" distR="0" wp14:anchorId="6381563F" wp14:editId="73D69DED">
          <wp:extent cx="1249908" cy="886460"/>
          <wp:effectExtent l="0" t="0" r="0" b="2540"/>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4401" cy="910923"/>
                  </a:xfrm>
                  <a:prstGeom prst="rect">
                    <a:avLst/>
                  </a:prstGeom>
                </pic:spPr>
              </pic:pic>
            </a:graphicData>
          </a:graphic>
        </wp:inline>
      </w:drawing>
    </w:r>
    <w:r>
      <w:tab/>
    </w:r>
    <w:r>
      <w:tab/>
    </w:r>
    <w:r>
      <w:rPr>
        <w:noProof/>
      </w:rPr>
      <w:drawing>
        <wp:inline distT="0" distB="0" distL="0" distR="0" wp14:anchorId="3A683251" wp14:editId="4A5F13DC">
          <wp:extent cx="1621513" cy="1011824"/>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99563" cy="106052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MzMjMxMDMytjCzMDFQ0lEKTi0uzszPAykwqgUAqhB/kSwAAAA="/>
  </w:docVars>
  <w:rsids>
    <w:rsidRoot w:val="00834812"/>
    <w:rsid w:val="00066D14"/>
    <w:rsid w:val="001330C4"/>
    <w:rsid w:val="00293C4D"/>
    <w:rsid w:val="005053FA"/>
    <w:rsid w:val="0052174F"/>
    <w:rsid w:val="00584508"/>
    <w:rsid w:val="005B542D"/>
    <w:rsid w:val="006E23B7"/>
    <w:rsid w:val="006E75DF"/>
    <w:rsid w:val="00825848"/>
    <w:rsid w:val="00834812"/>
    <w:rsid w:val="00894D4E"/>
    <w:rsid w:val="009C4FB5"/>
    <w:rsid w:val="009D4643"/>
    <w:rsid w:val="00A243E6"/>
    <w:rsid w:val="00A66995"/>
    <w:rsid w:val="00A86E1B"/>
    <w:rsid w:val="00AF6346"/>
    <w:rsid w:val="00B167EC"/>
    <w:rsid w:val="00B235CC"/>
    <w:rsid w:val="00BA5327"/>
    <w:rsid w:val="00BC3ABA"/>
    <w:rsid w:val="00C03A10"/>
    <w:rsid w:val="00CB0E94"/>
    <w:rsid w:val="00D347B0"/>
    <w:rsid w:val="00D56FA0"/>
    <w:rsid w:val="00EC2838"/>
    <w:rsid w:val="00FA35CD"/>
    <w:rsid w:val="00FA55D6"/>
    <w:rsid w:val="11FD63D6"/>
    <w:rsid w:val="156AE28A"/>
    <w:rsid w:val="4CF4A0CA"/>
    <w:rsid w:val="79E5D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4B649"/>
  <w15:chartTrackingRefBased/>
  <w15:docId w15:val="{3590A0E5-AFEA-4826-AC54-633571C0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47B0"/>
    <w:rPr>
      <w:color w:val="0563C1" w:themeColor="hyperlink"/>
      <w:u w:val="single"/>
    </w:rPr>
  </w:style>
  <w:style w:type="character" w:styleId="UnresolvedMention">
    <w:name w:val="Unresolved Mention"/>
    <w:basedOn w:val="DefaultParagraphFont"/>
    <w:uiPriority w:val="99"/>
    <w:semiHidden/>
    <w:unhideWhenUsed/>
    <w:rsid w:val="00D347B0"/>
    <w:rPr>
      <w:color w:val="605E5C"/>
      <w:shd w:val="clear" w:color="auto" w:fill="E1DFDD"/>
    </w:rPr>
  </w:style>
  <w:style w:type="paragraph" w:styleId="BalloonText">
    <w:name w:val="Balloon Text"/>
    <w:basedOn w:val="Normal"/>
    <w:link w:val="BalloonTextChar"/>
    <w:uiPriority w:val="99"/>
    <w:semiHidden/>
    <w:unhideWhenUsed/>
    <w:rsid w:val="00A669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995"/>
    <w:rPr>
      <w:rFonts w:ascii="Segoe UI" w:hAnsi="Segoe UI" w:cs="Segoe UI"/>
      <w:sz w:val="18"/>
      <w:szCs w:val="18"/>
    </w:rPr>
  </w:style>
  <w:style w:type="paragraph" w:styleId="Header">
    <w:name w:val="header"/>
    <w:basedOn w:val="Normal"/>
    <w:link w:val="HeaderChar"/>
    <w:uiPriority w:val="99"/>
    <w:unhideWhenUsed/>
    <w:rsid w:val="0052174F"/>
    <w:pPr>
      <w:tabs>
        <w:tab w:val="center" w:pos="4513"/>
        <w:tab w:val="right" w:pos="9026"/>
      </w:tabs>
    </w:pPr>
  </w:style>
  <w:style w:type="character" w:customStyle="1" w:styleId="HeaderChar">
    <w:name w:val="Header Char"/>
    <w:basedOn w:val="DefaultParagraphFont"/>
    <w:link w:val="Header"/>
    <w:uiPriority w:val="99"/>
    <w:rsid w:val="0052174F"/>
  </w:style>
  <w:style w:type="paragraph" w:styleId="Footer">
    <w:name w:val="footer"/>
    <w:basedOn w:val="Normal"/>
    <w:link w:val="FooterChar"/>
    <w:uiPriority w:val="99"/>
    <w:unhideWhenUsed/>
    <w:rsid w:val="0052174F"/>
    <w:pPr>
      <w:tabs>
        <w:tab w:val="center" w:pos="4513"/>
        <w:tab w:val="right" w:pos="9026"/>
      </w:tabs>
    </w:pPr>
  </w:style>
  <w:style w:type="character" w:customStyle="1" w:styleId="FooterChar">
    <w:name w:val="Footer Char"/>
    <w:basedOn w:val="DefaultParagraphFont"/>
    <w:link w:val="Footer"/>
    <w:uiPriority w:val="99"/>
    <w:rsid w:val="00521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830680">
      <w:bodyDiv w:val="1"/>
      <w:marLeft w:val="0"/>
      <w:marRight w:val="0"/>
      <w:marTop w:val="0"/>
      <w:marBottom w:val="0"/>
      <w:divBdr>
        <w:top w:val="none" w:sz="0" w:space="0" w:color="auto"/>
        <w:left w:val="none" w:sz="0" w:space="0" w:color="auto"/>
        <w:bottom w:val="none" w:sz="0" w:space="0" w:color="auto"/>
        <w:right w:val="none" w:sz="0" w:space="0" w:color="auto"/>
      </w:divBdr>
    </w:div>
    <w:div w:id="1072434055">
      <w:bodyDiv w:val="1"/>
      <w:marLeft w:val="0"/>
      <w:marRight w:val="0"/>
      <w:marTop w:val="0"/>
      <w:marBottom w:val="0"/>
      <w:divBdr>
        <w:top w:val="none" w:sz="0" w:space="0" w:color="auto"/>
        <w:left w:val="none" w:sz="0" w:space="0" w:color="auto"/>
        <w:bottom w:val="none" w:sz="0" w:space="0" w:color="auto"/>
        <w:right w:val="none" w:sz="0" w:space="0" w:color="auto"/>
      </w:divBdr>
    </w:div>
    <w:div w:id="197914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aulius.abraskevicius@swedbank.lt" TargetMode="External"/><Relationship Id="rId4" Type="http://schemas.openxmlformats.org/officeDocument/2006/relationships/styles" Target="styles.xml"/><Relationship Id="rId9" Type="http://schemas.openxmlformats.org/officeDocument/2006/relationships/hyperlink" Target="mailto:lukas@practica.v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umber xmlns="31ae169d-75b1-4c39-ae63-a01d30b07be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25551B8C66DA4BB11A7E67E46610EE" ma:contentTypeVersion="13" ma:contentTypeDescription="Create a new document." ma:contentTypeScope="" ma:versionID="2b49793bf901bdd440ff3a077b003a8f">
  <xsd:schema xmlns:xsd="http://www.w3.org/2001/XMLSchema" xmlns:xs="http://www.w3.org/2001/XMLSchema" xmlns:p="http://schemas.microsoft.com/office/2006/metadata/properties" xmlns:ns2="31ae169d-75b1-4c39-ae63-a01d30b07bea" xmlns:ns3="b59d7e45-e406-4000-b9f9-d20fedf7d7b6" targetNamespace="http://schemas.microsoft.com/office/2006/metadata/properties" ma:root="true" ma:fieldsID="57356e7eaeec9e2c886a10a9f474dcae" ns2:_="" ns3:_="">
    <xsd:import namespace="31ae169d-75b1-4c39-ae63-a01d30b07bea"/>
    <xsd:import namespace="b59d7e45-e406-4000-b9f9-d20fedf7d7b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ae169d-75b1-4c39-ae63-a01d30b07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umber" ma:index="20" nillable="true" ma:displayName="Number" ma:decimals="0" ma:format="Dropdown" ma:internalName="Numb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b59d7e45-e406-4000-b9f9-d20fedf7d7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DC7AB0-56F4-4D41-9638-1C3E4A3EC930}">
  <ds:schemaRefs>
    <ds:schemaRef ds:uri="http://schemas.microsoft.com/office/2006/metadata/properties"/>
    <ds:schemaRef ds:uri="http://schemas.microsoft.com/office/infopath/2007/PartnerControls"/>
    <ds:schemaRef ds:uri="31ae169d-75b1-4c39-ae63-a01d30b07bea"/>
  </ds:schemaRefs>
</ds:datastoreItem>
</file>

<file path=customXml/itemProps2.xml><?xml version="1.0" encoding="utf-8"?>
<ds:datastoreItem xmlns:ds="http://schemas.openxmlformats.org/officeDocument/2006/customXml" ds:itemID="{4A1AA1C0-9A4D-4A35-A33D-592DD88AD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ae169d-75b1-4c39-ae63-a01d30b07bea"/>
    <ds:schemaRef ds:uri="b59d7e45-e406-4000-b9f9-d20fedf7d7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4BF829-6DB3-4296-ACDD-8C0256AB44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755</Words>
  <Characters>4306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B.</dc:creator>
  <cp:keywords/>
  <dc:description/>
  <cp:lastModifiedBy>Lukas B.</cp:lastModifiedBy>
  <cp:revision>17</cp:revision>
  <dcterms:created xsi:type="dcterms:W3CDTF">2020-10-07T20:19:00Z</dcterms:created>
  <dcterms:modified xsi:type="dcterms:W3CDTF">2020-10-14T12:34:00Z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0x010100AD25551B8C66DA4BB11A7E67E46610EE</vt:lpwstr>
  </property>
</Properties>
</file>