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DAE48" w14:textId="77777777" w:rsidR="00BA2F04" w:rsidRDefault="00D5488C">
      <w:pPr>
        <w:spacing w:after="0" w:line="240" w:lineRule="auto"/>
        <w:jc w:val="both"/>
        <w:rPr>
          <w:i/>
          <w:sz w:val="20"/>
          <w:szCs w:val="20"/>
        </w:rPr>
      </w:pPr>
      <w:r>
        <w:rPr>
          <w:i/>
          <w:sz w:val="20"/>
          <w:szCs w:val="20"/>
        </w:rPr>
        <w:t>Pranešimas žiniasklaidai</w:t>
      </w:r>
    </w:p>
    <w:p w14:paraId="34E4071A" w14:textId="54296ECE" w:rsidR="00BA2F04" w:rsidRDefault="00D5488C">
      <w:pPr>
        <w:spacing w:after="0" w:line="240" w:lineRule="auto"/>
        <w:jc w:val="both"/>
        <w:rPr>
          <w:i/>
          <w:sz w:val="20"/>
          <w:szCs w:val="20"/>
        </w:rPr>
      </w:pPr>
      <w:r>
        <w:rPr>
          <w:i/>
          <w:sz w:val="20"/>
          <w:szCs w:val="20"/>
        </w:rPr>
        <w:t xml:space="preserve">2020 m. </w:t>
      </w:r>
      <w:r w:rsidR="000C29C8">
        <w:rPr>
          <w:i/>
          <w:sz w:val="20"/>
          <w:szCs w:val="20"/>
        </w:rPr>
        <w:t xml:space="preserve">gruodžio </w:t>
      </w:r>
      <w:r w:rsidR="00306194">
        <w:rPr>
          <w:i/>
          <w:sz w:val="20"/>
          <w:szCs w:val="20"/>
        </w:rPr>
        <w:t>22</w:t>
      </w:r>
      <w:r>
        <w:rPr>
          <w:i/>
          <w:sz w:val="20"/>
          <w:szCs w:val="20"/>
        </w:rPr>
        <w:t xml:space="preserve"> d., Vilnius</w:t>
      </w:r>
    </w:p>
    <w:p w14:paraId="2AF14F88" w14:textId="77777777" w:rsidR="00BA2F04" w:rsidRDefault="00BA2F04"/>
    <w:p w14:paraId="3630A195" w14:textId="77777777" w:rsidR="001E3B85" w:rsidRPr="001E3B85" w:rsidRDefault="001E3B85" w:rsidP="001E3B85">
      <w:pPr>
        <w:rPr>
          <w:rFonts w:asciiTheme="minorHAnsi" w:hAnsiTheme="minorHAnsi"/>
          <w:sz w:val="28"/>
          <w:szCs w:val="28"/>
        </w:rPr>
      </w:pPr>
      <w:r w:rsidRPr="001E3B85">
        <w:rPr>
          <w:rFonts w:asciiTheme="minorHAnsi" w:hAnsiTheme="minorHAnsi"/>
          <w:sz w:val="28"/>
          <w:szCs w:val="28"/>
        </w:rPr>
        <w:t>„Omberg“ pradeda statyti antrą „Bajorų lajų“ etapą, kuriame – 147 butai</w:t>
      </w:r>
    </w:p>
    <w:p w14:paraId="02B3B264" w14:textId="6B28F9BA" w:rsidR="001E3B85" w:rsidRPr="00744F30" w:rsidRDefault="001E3B85" w:rsidP="00B032C1">
      <w:pPr>
        <w:jc w:val="both"/>
        <w:rPr>
          <w:b/>
          <w:bCs/>
        </w:rPr>
      </w:pPr>
      <w:r w:rsidRPr="00744F30">
        <w:rPr>
          <w:b/>
          <w:bCs/>
        </w:rPr>
        <w:t xml:space="preserve">Nekilnojamojo turto </w:t>
      </w:r>
      <w:r w:rsidR="00805F20">
        <w:rPr>
          <w:b/>
          <w:bCs/>
        </w:rPr>
        <w:t xml:space="preserve">(NT) </w:t>
      </w:r>
      <w:r w:rsidRPr="00744F30">
        <w:rPr>
          <w:b/>
          <w:bCs/>
        </w:rPr>
        <w:t xml:space="preserve">plėtros bendrovė „Omberg“ Vilniuje pradėjo </w:t>
      </w:r>
      <w:r w:rsidR="002E0AB8">
        <w:rPr>
          <w:b/>
          <w:bCs/>
        </w:rPr>
        <w:t xml:space="preserve">gyvenamojo būsto </w:t>
      </w:r>
      <w:r w:rsidRPr="00744F30">
        <w:rPr>
          <w:b/>
          <w:bCs/>
        </w:rPr>
        <w:t>projekto „Bajorų lajos“ antrojo etapo statybas. Ši</w:t>
      </w:r>
      <w:r w:rsidR="00FD7A5D">
        <w:rPr>
          <w:b/>
          <w:bCs/>
        </w:rPr>
        <w:t>ame</w:t>
      </w:r>
      <w:r w:rsidRPr="00744F30">
        <w:rPr>
          <w:b/>
          <w:bCs/>
        </w:rPr>
        <w:t xml:space="preserve"> etap</w:t>
      </w:r>
      <w:r w:rsidR="00FD7A5D">
        <w:rPr>
          <w:b/>
          <w:bCs/>
        </w:rPr>
        <w:t>e</w:t>
      </w:r>
      <w:r w:rsidRPr="00744F30">
        <w:rPr>
          <w:b/>
          <w:bCs/>
        </w:rPr>
        <w:t xml:space="preserve"> bus pastatyti trys A+ energinės klasės daugiabučiai</w:t>
      </w:r>
      <w:r w:rsidR="00373579">
        <w:rPr>
          <w:b/>
          <w:bCs/>
        </w:rPr>
        <w:t>, kuriuos</w:t>
      </w:r>
      <w:r w:rsidR="00D176A1">
        <w:rPr>
          <w:b/>
          <w:bCs/>
        </w:rPr>
        <w:t>e</w:t>
      </w:r>
      <w:r w:rsidR="00373579">
        <w:rPr>
          <w:b/>
          <w:bCs/>
        </w:rPr>
        <w:t xml:space="preserve"> iš viso </w:t>
      </w:r>
      <w:r w:rsidR="00D176A1">
        <w:rPr>
          <w:b/>
          <w:bCs/>
        </w:rPr>
        <w:t xml:space="preserve">bus </w:t>
      </w:r>
      <w:r w:rsidRPr="00744F30">
        <w:rPr>
          <w:b/>
          <w:bCs/>
        </w:rPr>
        <w:t>147</w:t>
      </w:r>
      <w:r w:rsidR="001B33D8">
        <w:rPr>
          <w:b/>
          <w:bCs/>
        </w:rPr>
        <w:t xml:space="preserve"> nauji</w:t>
      </w:r>
      <w:r w:rsidRPr="00744F30">
        <w:rPr>
          <w:b/>
          <w:bCs/>
        </w:rPr>
        <w:t xml:space="preserve"> butai. Į projektą investuojama </w:t>
      </w:r>
      <w:r w:rsidR="00DC05F0" w:rsidRPr="00DC05F0">
        <w:rPr>
          <w:b/>
          <w:bCs/>
        </w:rPr>
        <w:t>8</w:t>
      </w:r>
      <w:r w:rsidRPr="00DC05F0">
        <w:rPr>
          <w:b/>
          <w:bCs/>
        </w:rPr>
        <w:t>,</w:t>
      </w:r>
      <w:r w:rsidR="00DC05F0" w:rsidRPr="00DC05F0">
        <w:rPr>
          <w:b/>
          <w:bCs/>
        </w:rPr>
        <w:t>2</w:t>
      </w:r>
      <w:r w:rsidRPr="00DC05F0">
        <w:rPr>
          <w:b/>
          <w:bCs/>
        </w:rPr>
        <w:t>5 mln. eurų.</w:t>
      </w:r>
      <w:r w:rsidRPr="00744F30">
        <w:rPr>
          <w:b/>
          <w:bCs/>
        </w:rPr>
        <w:t xml:space="preserve"> </w:t>
      </w:r>
    </w:p>
    <w:p w14:paraId="42CF50F6" w14:textId="52F20FCB" w:rsidR="001E3B85" w:rsidRPr="00744F30" w:rsidRDefault="001E3B85" w:rsidP="00B032C1">
      <w:pPr>
        <w:jc w:val="both"/>
      </w:pPr>
      <w:r w:rsidRPr="00744F30">
        <w:t xml:space="preserve">Vilniaus Bajorų rajone kylančios gyvenvietės 85 proc. užbaigtumą ketinama pasiekti 2021 m. rugpjūčio mėn. Antrąjį etapą sudarys vienas 5–6-ių ir du 7–9-ių aukštų pastatai. Butų plotas svyruoja nuo 25 iki 87 kv. m. Dalyje butų numatytos terasos ant žemės ir stogo, kurių plotas siekia </w:t>
      </w:r>
      <w:r w:rsidR="00DC05F0" w:rsidRPr="00805F20">
        <w:t>7</w:t>
      </w:r>
      <w:r w:rsidRPr="00DC05F0">
        <w:t>–</w:t>
      </w:r>
      <w:r w:rsidR="00DC05F0" w:rsidRPr="00DC05F0">
        <w:t>22</w:t>
      </w:r>
      <w:r w:rsidRPr="00DC05F0">
        <w:t xml:space="preserve"> kv. m.</w:t>
      </w:r>
      <w:r w:rsidRPr="00744F30">
        <w:t xml:space="preserve"> Kituose butuose suplanuota </w:t>
      </w:r>
      <w:r w:rsidR="009B089D">
        <w:t xml:space="preserve">pastatyti </w:t>
      </w:r>
      <w:r w:rsidRPr="00744F30">
        <w:t xml:space="preserve">bent po vieną balkoną. Butų kaina prasideda </w:t>
      </w:r>
      <w:r w:rsidRPr="00DC05F0">
        <w:t xml:space="preserve">nuo 1 </w:t>
      </w:r>
      <w:r w:rsidR="00DC05F0" w:rsidRPr="00DC05F0">
        <w:t>413</w:t>
      </w:r>
      <w:r w:rsidRPr="00DC05F0">
        <w:t xml:space="preserve"> eurų / kv. m.</w:t>
      </w:r>
      <w:r w:rsidRPr="00744F30">
        <w:t xml:space="preserve"> </w:t>
      </w:r>
    </w:p>
    <w:p w14:paraId="2661D4C6" w14:textId="787D486B" w:rsidR="001E3B85" w:rsidRPr="00744F30" w:rsidRDefault="001E3B85" w:rsidP="00B032C1">
      <w:pPr>
        <w:jc w:val="both"/>
      </w:pPr>
      <w:r w:rsidRPr="00744F30">
        <w:t>„</w:t>
      </w:r>
      <w:r w:rsidRPr="00DC05F0">
        <w:t xml:space="preserve">Šiemet </w:t>
      </w:r>
      <w:r w:rsidR="00DC05F0">
        <w:t>gruodžio</w:t>
      </w:r>
      <w:r w:rsidRPr="00DC05F0">
        <w:t xml:space="preserve"> mėn.</w:t>
      </w:r>
      <w:r w:rsidRPr="00744F30">
        <w:t xml:space="preserve"> užbaigtame „Bajorų lajų“ pirmajame etape iš 120 butų liko vos keli laisvi, o antrajame etape</w:t>
      </w:r>
      <w:r w:rsidR="009B089D">
        <w:t xml:space="preserve"> </w:t>
      </w:r>
      <w:r w:rsidRPr="00744F30">
        <w:t xml:space="preserve">parduota </w:t>
      </w:r>
      <w:r w:rsidR="009B089D">
        <w:t xml:space="preserve">jau </w:t>
      </w:r>
      <w:r w:rsidRPr="00744F30">
        <w:t xml:space="preserve">40 proc. butų. Šio projekto populiarumą lemia tai, kad jis suteikia galimybę gyventi gamtos apsuptyje ir leisti laiką uždaroje gyvenvietės teritorijoje įkurtose bendrose erdvėse. Taip pat </w:t>
      </w:r>
      <w:r w:rsidR="009B089D">
        <w:t>pirkėjus traukia</w:t>
      </w:r>
      <w:r w:rsidRPr="00744F30">
        <w:t xml:space="preserve"> gerai išvystyta Bajorų rajono infrastruktūra“, – sako </w:t>
      </w:r>
      <w:r w:rsidR="00DC05F0">
        <w:t>Dalia Andrulionienė, ,,Omberg‘‘ vykdomoji direktorė.</w:t>
      </w:r>
      <w:r w:rsidRPr="00744F30">
        <w:t xml:space="preserve"> </w:t>
      </w:r>
    </w:p>
    <w:p w14:paraId="122C6D86" w14:textId="77777777" w:rsidR="001E3B85" w:rsidRPr="00744F30" w:rsidRDefault="001E3B85" w:rsidP="00B032C1">
      <w:pPr>
        <w:jc w:val="both"/>
      </w:pPr>
      <w:r w:rsidRPr="00744F30">
        <w:t>82 arų sklypą užimančios antrojo etapo gyvenvietės viduje bus įkurtas privatus „Lajų parkas“, dviračių takai, erdvės pramogoms ir laisvalaikiui. Tarp jų – multifunkcinė sporto aikštelė, žaidimų aikštelė mažiems ir didesniems vaikams, ramaus poilsio erdvės, stalo žaidimo stalai. Taip pat antrojo etapo gyventojai galės dalintis bendru gyvenvietei priklausančiu laisvalaikio inventoriumi – dviračiais, paspirtukais, kepsnine, hamakais ir t.t.</w:t>
      </w:r>
    </w:p>
    <w:p w14:paraId="4D726CFE" w14:textId="1DD33B71" w:rsidR="001E3B85" w:rsidRPr="00744F30" w:rsidRDefault="001E3B85" w:rsidP="00B032C1">
      <w:pPr>
        <w:jc w:val="both"/>
      </w:pPr>
      <w:r w:rsidRPr="00744F30">
        <w:t xml:space="preserve">„Pastebime, kad vis daugiau naujakurių ieško tokių namų, kuriuose galėtų leisti laiką ne tik kartu su savo šeima, bet ir su kaimynais. Be to, matome, kad gyventojams norisi, jog NT plėtotojas ir užbaigus projektą liktų įsitraukęs į bendruomenės puoselėjimą. Dėl to, pavyzdžiui, pirmajame etape esantį „Lajų parką“ šiemet papuošėme kalėdinėmis puošmenomis, kad net ir karantino metu gyventojai galėtų justi šventinę nuotaiką“, – </w:t>
      </w:r>
      <w:r w:rsidR="00805F20">
        <w:t>pasakoja</w:t>
      </w:r>
      <w:r w:rsidRPr="00744F30">
        <w:t xml:space="preserve"> </w:t>
      </w:r>
      <w:r w:rsidR="00DC05F0">
        <w:t>D</w:t>
      </w:r>
      <w:r w:rsidR="00805F20">
        <w:t>.</w:t>
      </w:r>
      <w:r w:rsidR="00DC05F0">
        <w:t xml:space="preserve"> Andrulionienė</w:t>
      </w:r>
      <w:r w:rsidRPr="00DC05F0">
        <w:t>.</w:t>
      </w:r>
    </w:p>
    <w:p w14:paraId="39CC38C5" w14:textId="24C21BBC" w:rsidR="001E3B85" w:rsidRDefault="001E3B85" w:rsidP="00B032C1">
      <w:pPr>
        <w:jc w:val="both"/>
      </w:pPr>
      <w:r w:rsidRPr="00744F30">
        <w:t>„Bajorų lajų“ gyvenvietė yra įsikūrusi šalia vaizdingo Vanag</w:t>
      </w:r>
      <w:r w:rsidR="00FD7A5D">
        <w:t>i</w:t>
      </w:r>
      <w:r w:rsidRPr="00744F30">
        <w:t>nės geomorfologinio draustin</w:t>
      </w:r>
      <w:r w:rsidR="00306194">
        <w:t>i</w:t>
      </w:r>
      <w:r w:rsidRPr="00744F30">
        <w:t xml:space="preserve">o. Projektą supa patogi infrastruktūra – dviračių takai, prie pat esanti viešojo transporto stotelė, lengvas susisiekimas su kitomis miesto dalimis Geležinio Vilko g. ar Vakariniu aplinkkeliu. Netoliese yra kelios parduotuvės, sveikatos ir švietimo įstaigos, prie pat yra statomas naujas valstybinis darželis. </w:t>
      </w:r>
    </w:p>
    <w:p w14:paraId="0D5688EC" w14:textId="5FFFEEE9" w:rsidR="00805F20" w:rsidRDefault="00805F20" w:rsidP="00B032C1">
      <w:pPr>
        <w:jc w:val="both"/>
      </w:pPr>
      <w:r>
        <w:t xml:space="preserve">„Omberg“ taip pat planuoja ir trečią „Bajorų lajų“ etapą, kurio statybas numatyta pradėti 2021 m. trečiąjį ketvirtį, o užbaigti (pasiekti 85 proc. baigtumą) – 2022 m. pirmąjį ketvirtį. </w:t>
      </w:r>
    </w:p>
    <w:p w14:paraId="6AAAB801" w14:textId="77777777" w:rsidR="001E3B85" w:rsidRDefault="001E3B85" w:rsidP="00B032C1">
      <w:pPr>
        <w:jc w:val="both"/>
        <w:rPr>
          <w:b/>
        </w:rPr>
      </w:pPr>
      <w:r>
        <w:rPr>
          <w:b/>
        </w:rPr>
        <w:t>Apie „Omberg“</w:t>
      </w:r>
    </w:p>
    <w:p w14:paraId="3261E16B" w14:textId="77777777" w:rsidR="001E3B85" w:rsidRDefault="001E3B85" w:rsidP="00B032C1">
      <w:pPr>
        <w:spacing w:after="200" w:line="240" w:lineRule="auto"/>
        <w:jc w:val="both"/>
      </w:pPr>
      <w:r>
        <w:t>„Omberg“ 2019 m. pagal naujų butų pardavimus Vilniuje pateko tarp trijų didžiausių NT vystytojų. Įmonė iš viso susitarė dėl daugiau nei 450-ies butų ir kotedžų pardavimų – 74 proc. daugiau nei prieš metus. Šiuo metu bendrovė sostinėje vysto „Bajorų lajų“, „Grigalaukio dominijos“ ir „Viršuliškių stogų“ daugiabučių projektus.</w:t>
      </w:r>
    </w:p>
    <w:p w14:paraId="21573A44" w14:textId="77777777" w:rsidR="00BA2F04" w:rsidRDefault="00D5488C">
      <w:pPr>
        <w:spacing w:after="0" w:line="240" w:lineRule="auto"/>
        <w:jc w:val="both"/>
        <w:rPr>
          <w:b/>
        </w:rPr>
      </w:pPr>
      <w:r>
        <w:rPr>
          <w:b/>
        </w:rPr>
        <w:t>Daugiau informacijos:</w:t>
      </w:r>
    </w:p>
    <w:p w14:paraId="2A630757" w14:textId="77777777" w:rsidR="00BA2F04" w:rsidRDefault="00BA2F04">
      <w:pPr>
        <w:spacing w:after="0" w:line="240" w:lineRule="auto"/>
        <w:jc w:val="both"/>
      </w:pPr>
    </w:p>
    <w:p w14:paraId="341D56C5" w14:textId="77777777" w:rsidR="00BA2F04" w:rsidRDefault="00D5488C">
      <w:pPr>
        <w:spacing w:after="0" w:line="240" w:lineRule="auto"/>
        <w:jc w:val="both"/>
      </w:pPr>
      <w:r>
        <w:t>Greta Jankaitytė</w:t>
      </w:r>
    </w:p>
    <w:p w14:paraId="649685F3" w14:textId="77777777" w:rsidR="00BA2F04" w:rsidRDefault="00D5488C">
      <w:pPr>
        <w:spacing w:after="0" w:line="240" w:lineRule="auto"/>
        <w:jc w:val="both"/>
      </w:pPr>
      <w:r>
        <w:t>co:agency projektų vadovė</w:t>
      </w:r>
    </w:p>
    <w:p w14:paraId="7D9DB8EE" w14:textId="77777777" w:rsidR="00BA2F04" w:rsidRDefault="00D5488C">
      <w:pPr>
        <w:spacing w:after="0" w:line="240" w:lineRule="auto"/>
        <w:jc w:val="both"/>
      </w:pPr>
      <w:r>
        <w:t xml:space="preserve">Mob: +370 612 73440 </w:t>
      </w:r>
    </w:p>
    <w:p w14:paraId="26CC73C1" w14:textId="77777777" w:rsidR="00BA2F04" w:rsidRDefault="00D5488C">
      <w:pPr>
        <w:spacing w:after="0" w:line="240" w:lineRule="auto"/>
        <w:jc w:val="both"/>
      </w:pPr>
      <w:r>
        <w:t>greta.j@coagency.lt</w:t>
      </w:r>
    </w:p>
    <w:p w14:paraId="0C817F2B" w14:textId="77777777" w:rsidR="00BA2F04" w:rsidRDefault="00BA2F04">
      <w:pPr>
        <w:spacing w:after="0" w:line="240" w:lineRule="auto"/>
        <w:jc w:val="both"/>
      </w:pPr>
    </w:p>
    <w:p w14:paraId="5EF8561B" w14:textId="77777777" w:rsidR="00BA2F04" w:rsidRDefault="00BA2F04">
      <w:pPr>
        <w:spacing w:after="0" w:line="240" w:lineRule="auto"/>
        <w:jc w:val="both"/>
      </w:pPr>
    </w:p>
    <w:sectPr w:rsidR="00BA2F04" w:rsidSect="00306194">
      <w:headerReference w:type="default" r:id="rId7"/>
      <w:pgSz w:w="11906" w:h="16838"/>
      <w:pgMar w:top="1440" w:right="1274" w:bottom="851" w:left="108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3A468" w14:textId="77777777" w:rsidR="001116CA" w:rsidRDefault="001116CA">
      <w:pPr>
        <w:spacing w:after="0" w:line="240" w:lineRule="auto"/>
      </w:pPr>
      <w:r>
        <w:separator/>
      </w:r>
    </w:p>
  </w:endnote>
  <w:endnote w:type="continuationSeparator" w:id="0">
    <w:p w14:paraId="1D3BCE06" w14:textId="77777777" w:rsidR="001116CA" w:rsidRDefault="00111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E1D5CF" w14:textId="77777777" w:rsidR="001116CA" w:rsidRDefault="001116CA">
      <w:pPr>
        <w:spacing w:after="0" w:line="240" w:lineRule="auto"/>
      </w:pPr>
      <w:r>
        <w:separator/>
      </w:r>
    </w:p>
  </w:footnote>
  <w:footnote w:type="continuationSeparator" w:id="0">
    <w:p w14:paraId="613FE421" w14:textId="77777777" w:rsidR="001116CA" w:rsidRDefault="00111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C9DA7" w14:textId="77777777" w:rsidR="00BA2F04" w:rsidRDefault="00D5488C">
    <w:pPr>
      <w:pBdr>
        <w:top w:val="nil"/>
        <w:left w:val="nil"/>
        <w:bottom w:val="nil"/>
        <w:right w:val="nil"/>
        <w:between w:val="nil"/>
      </w:pBdr>
      <w:tabs>
        <w:tab w:val="center" w:pos="4819"/>
        <w:tab w:val="right" w:pos="9638"/>
      </w:tabs>
      <w:spacing w:after="0" w:line="240" w:lineRule="auto"/>
      <w:jc w:val="right"/>
      <w:rPr>
        <w:color w:val="000000"/>
      </w:rPr>
    </w:pPr>
    <w:r>
      <w:rPr>
        <w:noProof/>
        <w:lang w:val="en-US" w:eastAsia="en-US"/>
      </w:rPr>
      <w:drawing>
        <wp:anchor distT="0" distB="0" distL="114300" distR="114300" simplePos="0" relativeHeight="251658240" behindDoc="0" locked="0" layoutInCell="1" hidden="0" allowOverlap="1" wp14:anchorId="77C8E02D" wp14:editId="704D0898">
          <wp:simplePos x="0" y="0"/>
          <wp:positionH relativeFrom="column">
            <wp:posOffset>4335780</wp:posOffset>
          </wp:positionH>
          <wp:positionV relativeFrom="paragraph">
            <wp:posOffset>-169544</wp:posOffset>
          </wp:positionV>
          <wp:extent cx="2052432" cy="74676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52432" cy="74676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A0NTYztrQwtjQ1NTFR0lEKTi0uzszPAykwrAUAGxi+gCwAAAA="/>
  </w:docVars>
  <w:rsids>
    <w:rsidRoot w:val="00BA2F04"/>
    <w:rsid w:val="000271DC"/>
    <w:rsid w:val="00067E46"/>
    <w:rsid w:val="000C29C8"/>
    <w:rsid w:val="000C6F5F"/>
    <w:rsid w:val="001116CA"/>
    <w:rsid w:val="001118BD"/>
    <w:rsid w:val="001B33D8"/>
    <w:rsid w:val="001E3B85"/>
    <w:rsid w:val="00220744"/>
    <w:rsid w:val="002554F7"/>
    <w:rsid w:val="002D38A6"/>
    <w:rsid w:val="002E0AB8"/>
    <w:rsid w:val="00300C5E"/>
    <w:rsid w:val="00306194"/>
    <w:rsid w:val="00373579"/>
    <w:rsid w:val="003D0836"/>
    <w:rsid w:val="003D453D"/>
    <w:rsid w:val="004118CF"/>
    <w:rsid w:val="00445437"/>
    <w:rsid w:val="004641CA"/>
    <w:rsid w:val="0056114E"/>
    <w:rsid w:val="005F14F8"/>
    <w:rsid w:val="00650AE4"/>
    <w:rsid w:val="0065177F"/>
    <w:rsid w:val="00656C37"/>
    <w:rsid w:val="0068160A"/>
    <w:rsid w:val="00742148"/>
    <w:rsid w:val="007910C4"/>
    <w:rsid w:val="00805F20"/>
    <w:rsid w:val="00813AAC"/>
    <w:rsid w:val="0096150B"/>
    <w:rsid w:val="0097161E"/>
    <w:rsid w:val="009B089D"/>
    <w:rsid w:val="00A515AC"/>
    <w:rsid w:val="00A72DD9"/>
    <w:rsid w:val="00B032C1"/>
    <w:rsid w:val="00BA2F04"/>
    <w:rsid w:val="00C17852"/>
    <w:rsid w:val="00CD5845"/>
    <w:rsid w:val="00D176A1"/>
    <w:rsid w:val="00D22C57"/>
    <w:rsid w:val="00D4275C"/>
    <w:rsid w:val="00D5488C"/>
    <w:rsid w:val="00D76571"/>
    <w:rsid w:val="00DC05F0"/>
    <w:rsid w:val="00E2782D"/>
    <w:rsid w:val="00EF5201"/>
    <w:rsid w:val="00F34422"/>
    <w:rsid w:val="00FA3CB0"/>
    <w:rsid w:val="00FC0F0D"/>
    <w:rsid w:val="00FD7A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306F"/>
  <w15:docId w15:val="{6860C828-EA00-410A-B52E-A39E9986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2074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074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4022C-3E88-42F8-86CD-C41F0AB4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2027</Words>
  <Characters>1156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Jankaityte</dc:creator>
  <cp:lastModifiedBy>Greta Jankaitytė</cp:lastModifiedBy>
  <cp:revision>3</cp:revision>
  <dcterms:created xsi:type="dcterms:W3CDTF">2020-12-22T08:13:00Z</dcterms:created>
  <dcterms:modified xsi:type="dcterms:W3CDTF">2020-12-22T08:21:00Z</dcterms:modified>
</cp:coreProperties>
</file>