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3EDB" w:rsidRPr="00ED5CD9" w:rsidRDefault="00ED5CD9" w:rsidP="00ED5CD9">
      <w:pPr>
        <w:spacing w:after="0" w:line="288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m</w:t>
      </w:r>
      <w:r w:rsidR="00453EDB" w:rsidRPr="00ED5CD9">
        <w:rPr>
          <w:rFonts w:ascii="Arial" w:hAnsi="Arial" w:cs="Arial"/>
          <w:b/>
          <w:bCs/>
          <w:sz w:val="24"/>
        </w:rPr>
        <w:t>RNR technologija paremtos vakcinos ir terapijos būdai</w:t>
      </w:r>
    </w:p>
    <w:p w:rsidR="00ED5CD9" w:rsidRPr="00453EDB" w:rsidRDefault="00ED5CD9" w:rsidP="00ED5CD9">
      <w:pPr>
        <w:spacing w:after="0" w:line="288" w:lineRule="auto"/>
        <w:rPr>
          <w:rFonts w:ascii="Arial" w:hAnsi="Arial" w:cs="Arial"/>
          <w:b/>
          <w:bCs/>
        </w:rPr>
      </w:pPr>
    </w:p>
    <w:p w:rsidR="002C5478" w:rsidRPr="00ED5CD9" w:rsidRDefault="00453EDB" w:rsidP="00ED5CD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lang w:eastAsia="lt-LT"/>
        </w:rPr>
      </w:pPr>
      <w:r w:rsidRPr="00ED5CD9">
        <w:rPr>
          <w:rFonts w:ascii="Arial" w:eastAsia="Times New Roman" w:hAnsi="Arial" w:cs="Arial"/>
          <w:color w:val="000000"/>
          <w:sz w:val="20"/>
          <w:lang w:eastAsia="lt-LT"/>
        </w:rPr>
        <w:t>I</w:t>
      </w:r>
      <w:r w:rsidR="002C5478" w:rsidRPr="002C5478">
        <w:rPr>
          <w:rFonts w:ascii="Arial" w:eastAsia="Times New Roman" w:hAnsi="Arial" w:cs="Arial"/>
          <w:color w:val="000000"/>
          <w:sz w:val="20"/>
          <w:lang w:eastAsia="lt-LT"/>
        </w:rPr>
        <w:t>nformacinė RNR (mRNR) – tai RNR, kuri iš ląstelės branduolio perneša informaciją apie baltymo pirminę struktūrą į baltymų sintezės vietą.</w:t>
      </w:r>
    </w:p>
    <w:p w:rsidR="00ED5CD9" w:rsidRPr="002C5478" w:rsidRDefault="00ED5CD9" w:rsidP="00ED5CD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lang w:eastAsia="lt-LT"/>
        </w:rPr>
      </w:pPr>
    </w:p>
    <w:p w:rsidR="00453EDB" w:rsidRPr="00ED5CD9" w:rsidRDefault="002C5478" w:rsidP="00ED5CD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lang w:eastAsia="lt-LT"/>
        </w:rPr>
      </w:pPr>
      <w:r w:rsidRPr="002C5478">
        <w:rPr>
          <w:rFonts w:ascii="Arial" w:eastAsia="Times New Roman" w:hAnsi="Arial" w:cs="Arial"/>
          <w:color w:val="000000"/>
          <w:sz w:val="20"/>
          <w:lang w:eastAsia="lt-LT"/>
        </w:rPr>
        <w:t xml:space="preserve">mRNR technologija paremtos vakcinos „išmoko“ organizmą gaminti baltymus, randamus ant SARS-CoV-2 viruso paviršiaus, galiausiai juos atpažinti ir gaminti antikūnus, padedančius kovoti su COVID-19. </w:t>
      </w:r>
    </w:p>
    <w:p w:rsidR="00ED5CD9" w:rsidRPr="00ED5CD9" w:rsidRDefault="00ED5CD9" w:rsidP="00ED5CD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lang w:eastAsia="lt-LT"/>
        </w:rPr>
      </w:pPr>
    </w:p>
    <w:p w:rsidR="00453EDB" w:rsidRPr="00ED5CD9" w:rsidRDefault="002C5478" w:rsidP="00ED5CD9">
      <w:pPr>
        <w:spacing w:after="0" w:line="288" w:lineRule="auto"/>
        <w:jc w:val="both"/>
        <w:rPr>
          <w:rFonts w:ascii="Arial" w:hAnsi="Arial" w:cs="Arial"/>
          <w:sz w:val="20"/>
          <w:shd w:val="clear" w:color="auto" w:fill="FFFFFF"/>
        </w:rPr>
      </w:pPr>
      <w:r w:rsidRPr="002C5478">
        <w:rPr>
          <w:rFonts w:ascii="Arial" w:eastAsia="Times New Roman" w:hAnsi="Arial" w:cs="Arial"/>
          <w:color w:val="000000"/>
          <w:sz w:val="20"/>
          <w:lang w:eastAsia="lt-LT"/>
        </w:rPr>
        <w:t xml:space="preserve">mRNR technologija grįstos vakcinos ir terapijos </w:t>
      </w:r>
      <w:r w:rsidR="00453EDB" w:rsidRPr="00ED5CD9">
        <w:rPr>
          <w:rFonts w:ascii="Arial" w:eastAsia="Times New Roman" w:hAnsi="Arial" w:cs="Arial"/>
          <w:color w:val="000000"/>
          <w:sz w:val="20"/>
          <w:lang w:eastAsia="lt-LT"/>
        </w:rPr>
        <w:t>sprendimai</w:t>
      </w:r>
      <w:r w:rsidRPr="002C5478">
        <w:rPr>
          <w:rFonts w:ascii="Arial" w:eastAsia="Times New Roman" w:hAnsi="Arial" w:cs="Arial"/>
          <w:color w:val="000000"/>
          <w:sz w:val="20"/>
          <w:lang w:eastAsia="lt-LT"/>
        </w:rPr>
        <w:t xml:space="preserve"> yra kuriami skirtingoms ligoms gydyti, kaip onkologinės, infekcinės ligos, alergijos ar retos ligos.</w:t>
      </w:r>
      <w:r w:rsidR="00453EDB" w:rsidRPr="00ED5CD9">
        <w:rPr>
          <w:rFonts w:ascii="Arial" w:eastAsia="Times New Roman" w:hAnsi="Arial" w:cs="Arial"/>
          <w:color w:val="000000"/>
          <w:sz w:val="20"/>
          <w:lang w:eastAsia="lt-LT"/>
        </w:rPr>
        <w:t xml:space="preserve"> </w:t>
      </w:r>
      <w:r w:rsidR="00453EDB" w:rsidRPr="00ED5CD9">
        <w:rPr>
          <w:rFonts w:ascii="Arial" w:hAnsi="Arial" w:cs="Arial"/>
          <w:sz w:val="20"/>
          <w:shd w:val="clear" w:color="auto" w:fill="FFFFFF"/>
        </w:rPr>
        <w:t>Šiuo metu vakcinos kuriamos prieš tokias ligas, kaip gripo, zikos, citomegalo</w:t>
      </w:r>
      <w:r w:rsidR="00ED5CD9" w:rsidRPr="00ED5CD9">
        <w:rPr>
          <w:rFonts w:ascii="Arial" w:hAnsi="Arial" w:cs="Arial"/>
          <w:sz w:val="20"/>
          <w:shd w:val="clear" w:color="auto" w:fill="FFFFFF"/>
        </w:rPr>
        <w:t>, ŽIV</w:t>
      </w:r>
      <w:r w:rsidR="00453EDB" w:rsidRPr="00ED5CD9">
        <w:rPr>
          <w:rFonts w:ascii="Arial" w:hAnsi="Arial" w:cs="Arial"/>
          <w:sz w:val="20"/>
          <w:shd w:val="clear" w:color="auto" w:fill="FFFFFF"/>
        </w:rPr>
        <w:t xml:space="preserve"> virusai, įvairias vėžio formas (</w:t>
      </w:r>
      <w:r w:rsidR="00ED5CD9" w:rsidRPr="00ED5CD9">
        <w:rPr>
          <w:rFonts w:ascii="Arial" w:hAnsi="Arial" w:cs="Arial"/>
          <w:sz w:val="20"/>
          <w:shd w:val="clear" w:color="auto" w:fill="FFFFFF"/>
        </w:rPr>
        <w:t>melanoma, prostatos vėžys, krūties vėžys, inkstų karcinoma)</w:t>
      </w:r>
      <w:r w:rsidR="00453EDB" w:rsidRPr="00ED5CD9">
        <w:rPr>
          <w:rFonts w:ascii="Arial" w:hAnsi="Arial" w:cs="Arial"/>
          <w:sz w:val="20"/>
          <w:shd w:val="clear" w:color="auto" w:fill="FFFFFF"/>
        </w:rPr>
        <w:t xml:space="preserve"> ir kitas ligas</w:t>
      </w:r>
      <w:r w:rsidR="00ED5CD9" w:rsidRPr="00ED5CD9">
        <w:rPr>
          <w:rFonts w:ascii="Arial" w:hAnsi="Arial" w:cs="Arial"/>
          <w:sz w:val="20"/>
          <w:shd w:val="clear" w:color="auto" w:fill="FFFFFF"/>
        </w:rPr>
        <w:t>.</w:t>
      </w:r>
    </w:p>
    <w:p w:rsidR="00ED5CD9" w:rsidRPr="00ED5CD9" w:rsidRDefault="00ED5CD9" w:rsidP="00ED5CD9">
      <w:pPr>
        <w:spacing w:after="0" w:line="288" w:lineRule="auto"/>
        <w:jc w:val="both"/>
        <w:rPr>
          <w:rFonts w:ascii="Arial" w:hAnsi="Arial" w:cs="Arial"/>
          <w:sz w:val="20"/>
          <w:shd w:val="clear" w:color="auto" w:fill="FFFFFF"/>
        </w:rPr>
      </w:pPr>
    </w:p>
    <w:p w:rsidR="00453EDB" w:rsidRPr="00ED5CD9" w:rsidRDefault="00453EDB" w:rsidP="00ED5CD9">
      <w:pPr>
        <w:spacing w:after="0" w:line="288" w:lineRule="auto"/>
        <w:jc w:val="both"/>
        <w:rPr>
          <w:rFonts w:ascii="Arial" w:hAnsi="Arial" w:cs="Arial"/>
          <w:color w:val="000000"/>
          <w:sz w:val="20"/>
          <w:shd w:val="clear" w:color="auto" w:fill="FFFFFF"/>
        </w:rPr>
      </w:pPr>
      <w:r w:rsidRPr="00ED5CD9">
        <w:rPr>
          <w:rFonts w:ascii="Arial" w:hAnsi="Arial" w:cs="Arial"/>
          <w:sz w:val="20"/>
          <w:shd w:val="clear" w:color="auto" w:fill="FFFFFF"/>
        </w:rPr>
        <w:t xml:space="preserve">mRNR vakcinų gamintojų teigimu, šių vakcinų gamyba </w:t>
      </w:r>
      <w:r w:rsidRPr="00ED5CD9">
        <w:rPr>
          <w:rFonts w:ascii="Arial" w:hAnsi="Arial" w:cs="Arial"/>
          <w:color w:val="000000"/>
          <w:sz w:val="20"/>
          <w:shd w:val="clear" w:color="auto" w:fill="FFFFFF"/>
        </w:rPr>
        <w:t>yra pigesnė, gamybos procesai labiau paslankūs, o gamybos apimtis lengva padidinti. </w:t>
      </w:r>
    </w:p>
    <w:p w:rsidR="00ED5CD9" w:rsidRPr="00ED5CD9" w:rsidRDefault="00ED5CD9" w:rsidP="00ED5CD9">
      <w:pPr>
        <w:spacing w:after="0" w:line="288" w:lineRule="auto"/>
        <w:jc w:val="both"/>
        <w:rPr>
          <w:rFonts w:ascii="Arial" w:hAnsi="Arial" w:cs="Arial"/>
          <w:sz w:val="20"/>
        </w:rPr>
      </w:pPr>
    </w:p>
    <w:p w:rsidR="00ED5CD9" w:rsidRPr="00ED5CD9" w:rsidRDefault="00453EDB" w:rsidP="00ED5CD9">
      <w:pPr>
        <w:spacing w:after="0" w:line="288" w:lineRule="auto"/>
        <w:jc w:val="both"/>
        <w:rPr>
          <w:rFonts w:ascii="Arial" w:hAnsi="Arial" w:cs="Arial"/>
          <w:color w:val="000000"/>
          <w:sz w:val="20"/>
          <w:shd w:val="clear" w:color="auto" w:fill="FFFFFF"/>
        </w:rPr>
      </w:pPr>
      <w:r w:rsidRPr="00ED5CD9">
        <w:rPr>
          <w:rFonts w:ascii="Arial" w:hAnsi="Arial" w:cs="Arial"/>
          <w:color w:val="000000"/>
          <w:sz w:val="20"/>
          <w:shd w:val="clear" w:color="auto" w:fill="FFFFFF"/>
        </w:rPr>
        <w:t xml:space="preserve">Covid-19 vakcinų kūrimas buvo pradėtas jau 2020 m. sausį , kai tik buvo nuskaityta naujojo viruso genetinė seka. </w:t>
      </w:r>
    </w:p>
    <w:p w:rsidR="00ED5CD9" w:rsidRPr="00ED5CD9" w:rsidRDefault="00ED5CD9" w:rsidP="00ED5CD9">
      <w:pPr>
        <w:spacing w:after="0" w:line="288" w:lineRule="auto"/>
        <w:jc w:val="both"/>
        <w:rPr>
          <w:rFonts w:ascii="Arial" w:hAnsi="Arial" w:cs="Arial"/>
          <w:color w:val="000000"/>
          <w:sz w:val="20"/>
          <w:shd w:val="clear" w:color="auto" w:fill="FFFFFF"/>
        </w:rPr>
      </w:pPr>
    </w:p>
    <w:p w:rsidR="00ED5CD9" w:rsidRPr="00ED5CD9" w:rsidRDefault="00453EDB" w:rsidP="00ED5CD9">
      <w:pPr>
        <w:spacing w:after="0" w:line="288" w:lineRule="auto"/>
        <w:jc w:val="both"/>
        <w:rPr>
          <w:rFonts w:ascii="Arial" w:hAnsi="Arial" w:cs="Arial"/>
          <w:color w:val="000000"/>
          <w:sz w:val="20"/>
          <w:shd w:val="clear" w:color="auto" w:fill="FFFFFF"/>
        </w:rPr>
      </w:pPr>
      <w:r w:rsidRPr="00ED5CD9">
        <w:rPr>
          <w:rFonts w:ascii="Arial" w:hAnsi="Arial" w:cs="Arial"/>
          <w:color w:val="000000"/>
          <w:sz w:val="20"/>
          <w:shd w:val="clear" w:color="auto" w:fill="FFFFFF"/>
        </w:rPr>
        <w:t xml:space="preserve">Vakcinos kurtos neregėtu greičiu: jau kovo mėnesį prasidėjo I etapo klinikiniai tyrimai. </w:t>
      </w:r>
    </w:p>
    <w:p w:rsidR="00ED5CD9" w:rsidRPr="00ED5CD9" w:rsidRDefault="00ED5CD9" w:rsidP="00ED5CD9">
      <w:pPr>
        <w:spacing w:after="0" w:line="288" w:lineRule="auto"/>
        <w:jc w:val="both"/>
        <w:rPr>
          <w:rFonts w:ascii="Arial" w:hAnsi="Arial" w:cs="Arial"/>
          <w:color w:val="000000"/>
          <w:sz w:val="20"/>
          <w:shd w:val="clear" w:color="auto" w:fill="FFFFFF"/>
        </w:rPr>
      </w:pPr>
    </w:p>
    <w:p w:rsidR="00453EDB" w:rsidRPr="00ED5CD9" w:rsidRDefault="00ED5CD9" w:rsidP="00ED5CD9">
      <w:pPr>
        <w:spacing w:after="0" w:line="288" w:lineRule="auto"/>
        <w:jc w:val="both"/>
        <w:rPr>
          <w:rFonts w:ascii="Arial" w:hAnsi="Arial" w:cs="Arial"/>
          <w:color w:val="000000"/>
          <w:sz w:val="20"/>
          <w:shd w:val="clear" w:color="auto" w:fill="FFFFFF"/>
        </w:rPr>
      </w:pPr>
      <w:r w:rsidRPr="00ED5CD9">
        <w:rPr>
          <w:rFonts w:ascii="Arial" w:hAnsi="Arial" w:cs="Arial"/>
          <w:color w:val="000000"/>
          <w:sz w:val="20"/>
          <w:shd w:val="clear" w:color="auto" w:fill="FFFFFF"/>
        </w:rPr>
        <w:t>2</w:t>
      </w:r>
      <w:r w:rsidR="00453EDB" w:rsidRPr="00ED5CD9">
        <w:rPr>
          <w:rFonts w:ascii="Arial" w:hAnsi="Arial" w:cs="Arial"/>
          <w:color w:val="000000"/>
          <w:sz w:val="20"/>
          <w:shd w:val="clear" w:color="auto" w:fill="FFFFFF"/>
        </w:rPr>
        <w:t xml:space="preserve">020 m. gruodį </w:t>
      </w:r>
      <w:r w:rsidRPr="00ED5CD9">
        <w:rPr>
          <w:rFonts w:ascii="Arial" w:hAnsi="Arial" w:cs="Arial"/>
          <w:color w:val="000000"/>
          <w:sz w:val="20"/>
          <w:shd w:val="clear" w:color="auto" w:fill="FFFFFF"/>
        </w:rPr>
        <w:t>patvirtintos pirmos mRNR tipo vakcinos nuo Covid-19 (</w:t>
      </w:r>
      <w:r w:rsidR="00453EDB" w:rsidRPr="00ED5CD9">
        <w:rPr>
          <w:rFonts w:ascii="Arial" w:hAnsi="Arial" w:cs="Arial"/>
          <w:color w:val="000000"/>
          <w:sz w:val="20"/>
          <w:shd w:val="clear" w:color="auto" w:fill="FFFFFF"/>
        </w:rPr>
        <w:t>„Pfizer“</w:t>
      </w:r>
      <w:r w:rsidRPr="00ED5CD9">
        <w:rPr>
          <w:rFonts w:ascii="Arial" w:hAnsi="Arial" w:cs="Arial"/>
          <w:color w:val="000000"/>
          <w:sz w:val="20"/>
          <w:shd w:val="clear" w:color="auto" w:fill="FFFFFF"/>
        </w:rPr>
        <w:t xml:space="preserve"> / </w:t>
      </w:r>
      <w:r w:rsidR="00453EDB" w:rsidRPr="00ED5CD9">
        <w:rPr>
          <w:rFonts w:ascii="Arial" w:hAnsi="Arial" w:cs="Arial"/>
          <w:color w:val="000000"/>
          <w:sz w:val="20"/>
          <w:shd w:val="clear" w:color="auto" w:fill="FFFFFF"/>
        </w:rPr>
        <w:t xml:space="preserve">„BioNTech“ </w:t>
      </w:r>
      <w:r w:rsidRPr="00ED5CD9">
        <w:rPr>
          <w:rFonts w:ascii="Arial" w:hAnsi="Arial" w:cs="Arial"/>
          <w:color w:val="000000"/>
          <w:sz w:val="20"/>
          <w:shd w:val="clear" w:color="auto" w:fill="FFFFFF"/>
        </w:rPr>
        <w:t>ir</w:t>
      </w:r>
      <w:r w:rsidR="00453EDB" w:rsidRPr="00ED5CD9">
        <w:rPr>
          <w:rFonts w:ascii="Arial" w:hAnsi="Arial" w:cs="Arial"/>
          <w:color w:val="000000"/>
          <w:sz w:val="20"/>
          <w:shd w:val="clear" w:color="auto" w:fill="FFFFFF"/>
        </w:rPr>
        <w:t xml:space="preserve"> „</w:t>
      </w:r>
      <w:r w:rsidRPr="00ED5CD9">
        <w:rPr>
          <w:rFonts w:ascii="Arial" w:hAnsi="Arial" w:cs="Arial"/>
          <w:color w:val="000000"/>
          <w:sz w:val="20"/>
          <w:shd w:val="clear" w:color="auto" w:fill="FFFFFF"/>
        </w:rPr>
        <w:t>Moderna</w:t>
      </w:r>
      <w:r w:rsidR="00453EDB" w:rsidRPr="00ED5CD9">
        <w:rPr>
          <w:rFonts w:ascii="Arial" w:hAnsi="Arial" w:cs="Arial"/>
          <w:color w:val="000000"/>
          <w:sz w:val="20"/>
          <w:shd w:val="clear" w:color="auto" w:fill="FFFFFF"/>
        </w:rPr>
        <w:t>“</w:t>
      </w:r>
      <w:r w:rsidRPr="00ED5CD9">
        <w:rPr>
          <w:rFonts w:ascii="Arial" w:hAnsi="Arial" w:cs="Arial"/>
          <w:color w:val="000000"/>
          <w:sz w:val="20"/>
          <w:shd w:val="clear" w:color="auto" w:fill="FFFFFF"/>
        </w:rPr>
        <w:t>).</w:t>
      </w:r>
    </w:p>
    <w:p w:rsidR="00453EDB" w:rsidRPr="00ED5CD9" w:rsidRDefault="00453EDB" w:rsidP="00ED5CD9">
      <w:pPr>
        <w:spacing w:after="0" w:line="288" w:lineRule="auto"/>
        <w:jc w:val="both"/>
        <w:rPr>
          <w:sz w:val="20"/>
        </w:rPr>
      </w:pPr>
    </w:p>
    <w:sectPr w:rsidR="00453EDB" w:rsidRPr="00ED5CD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1145F8"/>
    <w:multiLevelType w:val="hybridMultilevel"/>
    <w:tmpl w:val="DD72E8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20102"/>
    <w:multiLevelType w:val="hybridMultilevel"/>
    <w:tmpl w:val="A48AD87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8FF"/>
    <w:rsid w:val="00155294"/>
    <w:rsid w:val="002C5478"/>
    <w:rsid w:val="00453EDB"/>
    <w:rsid w:val="006138FF"/>
    <w:rsid w:val="007961FF"/>
    <w:rsid w:val="009A3CBF"/>
    <w:rsid w:val="00C23CB7"/>
    <w:rsid w:val="00ED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F8684-B6CD-42FA-BB18-20C7CD8E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5529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semiHidden/>
    <w:unhideWhenUsed/>
    <w:rsid w:val="002C5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2C5478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453EDB"/>
    <w:pPr>
      <w:spacing w:after="0" w:line="240" w:lineRule="auto"/>
      <w:ind w:left="720"/>
    </w:pPr>
    <w:rPr>
      <w:rFonts w:ascii="Calibri" w:hAnsi="Calibri" w:cs="Calibri"/>
    </w:rPr>
  </w:style>
  <w:style w:type="character" w:styleId="Grietas">
    <w:name w:val="Strong"/>
    <w:basedOn w:val="Numatytasispastraiposriftas"/>
    <w:uiPriority w:val="22"/>
    <w:qFormat/>
    <w:rsid w:val="00453E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3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7A58D-DD13-4ED0-968E-79E25CC2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Kuprionytė</dc:creator>
  <cp:keywords/>
  <dc:description/>
  <cp:lastModifiedBy>User</cp:lastModifiedBy>
  <cp:revision>2</cp:revision>
  <dcterms:created xsi:type="dcterms:W3CDTF">2021-01-29T06:16:00Z</dcterms:created>
  <dcterms:modified xsi:type="dcterms:W3CDTF">2021-01-29T06:16:00Z</dcterms:modified>
</cp:coreProperties>
</file>