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13DE3" w14:textId="77777777" w:rsidR="002E6097" w:rsidRPr="002E6097" w:rsidRDefault="002E6097" w:rsidP="001F77FE">
      <w:pPr>
        <w:shd w:val="clear" w:color="auto" w:fill="FFFFFF"/>
        <w:tabs>
          <w:tab w:val="left" w:pos="0"/>
        </w:tabs>
        <w:ind w:left="0"/>
        <w:jc w:val="both"/>
        <w:textAlignment w:val="baseline"/>
        <w:rPr>
          <w:rFonts w:ascii="Cambria Math" w:hAnsi="Cambria Math" w:cs="Times New Roman"/>
          <w:b/>
          <w:sz w:val="24"/>
          <w:szCs w:val="24"/>
          <w:shd w:val="clear" w:color="auto" w:fill="FFFFFF"/>
        </w:rPr>
      </w:pPr>
      <w:r w:rsidRPr="002E6097">
        <w:rPr>
          <w:rFonts w:ascii="Cambria Math" w:hAnsi="Cambria Math"/>
          <w:b/>
          <w:bCs/>
          <w:noProof/>
        </w:rPr>
        <w:drawing>
          <wp:inline distT="0" distB="0" distL="0" distR="0" wp14:anchorId="4C6F1686" wp14:editId="5CBFFBE1">
            <wp:extent cx="1693248" cy="640080"/>
            <wp:effectExtent l="0" t="0" r="2540" b="762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00748" cy="642915"/>
                    </a:xfrm>
                    <a:prstGeom prst="rect">
                      <a:avLst/>
                    </a:prstGeom>
                  </pic:spPr>
                </pic:pic>
              </a:graphicData>
            </a:graphic>
          </wp:inline>
        </w:drawing>
      </w:r>
    </w:p>
    <w:p w14:paraId="2B1A60ED" w14:textId="77777777" w:rsidR="002E6097" w:rsidRPr="002E6097" w:rsidRDefault="002E6097" w:rsidP="001F77FE">
      <w:pPr>
        <w:shd w:val="clear" w:color="auto" w:fill="FFFFFF"/>
        <w:tabs>
          <w:tab w:val="left" w:pos="0"/>
        </w:tabs>
        <w:ind w:left="0"/>
        <w:jc w:val="both"/>
        <w:textAlignment w:val="baseline"/>
        <w:rPr>
          <w:rFonts w:ascii="Cambria Math" w:hAnsi="Cambria Math" w:cs="Times New Roman"/>
          <w:b/>
          <w:sz w:val="24"/>
          <w:szCs w:val="24"/>
          <w:shd w:val="clear" w:color="auto" w:fill="FFFFFF"/>
        </w:rPr>
      </w:pPr>
    </w:p>
    <w:p w14:paraId="0DBC1561" w14:textId="686FFBC3" w:rsidR="00BC146E" w:rsidRPr="002E6097" w:rsidRDefault="00BC146E" w:rsidP="001F77FE">
      <w:pPr>
        <w:shd w:val="clear" w:color="auto" w:fill="FFFFFF"/>
        <w:tabs>
          <w:tab w:val="left" w:pos="0"/>
        </w:tabs>
        <w:ind w:left="0"/>
        <w:jc w:val="both"/>
        <w:textAlignment w:val="baseline"/>
        <w:rPr>
          <w:rFonts w:ascii="Cambria Math" w:hAnsi="Cambria Math" w:cs="Times New Roman"/>
          <w:b/>
          <w:sz w:val="28"/>
          <w:szCs w:val="28"/>
          <w:shd w:val="clear" w:color="auto" w:fill="FFFFFF"/>
        </w:rPr>
      </w:pPr>
      <w:r w:rsidRPr="002E6097">
        <w:rPr>
          <w:rFonts w:ascii="Cambria Math" w:hAnsi="Cambria Math" w:cs="Times New Roman"/>
          <w:b/>
          <w:sz w:val="28"/>
          <w:szCs w:val="28"/>
          <w:shd w:val="clear" w:color="auto" w:fill="FFFFFF"/>
        </w:rPr>
        <w:t>Kūrybingas mokytojas – koks jis?</w:t>
      </w:r>
    </w:p>
    <w:p w14:paraId="177410E6" w14:textId="77777777" w:rsidR="002E6097" w:rsidRPr="00983334" w:rsidRDefault="002E6097" w:rsidP="001F77FE">
      <w:pPr>
        <w:shd w:val="clear" w:color="auto" w:fill="FFFFFF"/>
        <w:tabs>
          <w:tab w:val="left" w:pos="0"/>
        </w:tabs>
        <w:ind w:left="0"/>
        <w:jc w:val="both"/>
        <w:textAlignment w:val="baseline"/>
        <w:rPr>
          <w:rFonts w:ascii="Cambria Math" w:hAnsi="Cambria Math" w:cs="Times New Roman"/>
          <w:i/>
          <w:iCs/>
          <w:sz w:val="24"/>
          <w:szCs w:val="24"/>
          <w:shd w:val="clear" w:color="auto" w:fill="FFFFFF"/>
        </w:rPr>
      </w:pPr>
    </w:p>
    <w:p w14:paraId="0DBC1562" w14:textId="06A0D490" w:rsidR="00BC146E" w:rsidRPr="00983334" w:rsidRDefault="00BC146E" w:rsidP="002E6097">
      <w:pPr>
        <w:shd w:val="clear" w:color="auto" w:fill="FFFFFF"/>
        <w:tabs>
          <w:tab w:val="left" w:pos="0"/>
        </w:tabs>
        <w:ind w:left="0"/>
        <w:jc w:val="right"/>
        <w:textAlignment w:val="baseline"/>
        <w:rPr>
          <w:rFonts w:ascii="Cambria Math" w:hAnsi="Cambria Math" w:cs="Times New Roman"/>
          <w:i/>
          <w:iCs/>
          <w:sz w:val="24"/>
          <w:szCs w:val="24"/>
          <w:shd w:val="clear" w:color="auto" w:fill="FFFFFF"/>
        </w:rPr>
      </w:pPr>
      <w:r w:rsidRPr="00983334">
        <w:rPr>
          <w:rFonts w:ascii="Cambria Math" w:hAnsi="Cambria Math" w:cs="Times New Roman"/>
          <w:i/>
          <w:iCs/>
          <w:sz w:val="24"/>
          <w:szCs w:val="24"/>
          <w:shd w:val="clear" w:color="auto" w:fill="FFFFFF"/>
        </w:rPr>
        <w:t xml:space="preserve">Dr. Daiva Grakauskaitė-Karkockienė, </w:t>
      </w:r>
      <w:r w:rsidRPr="00983334">
        <w:rPr>
          <w:rStyle w:val="Emphasis"/>
          <w:rFonts w:ascii="Cambria Math" w:hAnsi="Cambria Math" w:cs="Times New Roman"/>
          <w:i w:val="0"/>
          <w:iCs w:val="0"/>
          <w:sz w:val="24"/>
          <w:szCs w:val="24"/>
          <w:shd w:val="clear" w:color="auto" w:fill="FFFFFF"/>
        </w:rPr>
        <w:t xml:space="preserve">Vytauto Didžiojo universiteto </w:t>
      </w:r>
      <w:r w:rsidR="00BC6343">
        <w:rPr>
          <w:rStyle w:val="Emphasis"/>
          <w:rFonts w:ascii="Cambria Math" w:hAnsi="Cambria Math" w:cs="Times New Roman"/>
          <w:i w:val="0"/>
          <w:iCs w:val="0"/>
          <w:sz w:val="24"/>
          <w:szCs w:val="24"/>
          <w:shd w:val="clear" w:color="auto" w:fill="FFFFFF"/>
        </w:rPr>
        <w:t>(VDU)</w:t>
      </w:r>
      <w:r w:rsidR="00327290">
        <w:rPr>
          <w:rStyle w:val="Emphasis"/>
          <w:rFonts w:ascii="Cambria Math" w:hAnsi="Cambria Math" w:cs="Times New Roman"/>
          <w:i w:val="0"/>
          <w:iCs w:val="0"/>
          <w:sz w:val="24"/>
          <w:szCs w:val="24"/>
          <w:shd w:val="clear" w:color="auto" w:fill="FFFFFF"/>
        </w:rPr>
        <w:t xml:space="preserve"> </w:t>
      </w:r>
      <w:r w:rsidRPr="00983334">
        <w:rPr>
          <w:rFonts w:ascii="Cambria Math" w:hAnsi="Cambria Math" w:cs="Times New Roman"/>
          <w:bCs/>
          <w:i/>
          <w:iCs/>
          <w:sz w:val="24"/>
          <w:szCs w:val="24"/>
          <w:shd w:val="clear" w:color="auto" w:fill="FFFFFF"/>
        </w:rPr>
        <w:t>Švietimo pagalbos, fizinio  ir sveikatos ugdymo katedros docentė, Asociacijos Gabiųjų ugdymo centr</w:t>
      </w:r>
      <w:r w:rsidR="00BC7AF2" w:rsidRPr="00983334">
        <w:rPr>
          <w:rFonts w:ascii="Cambria Math" w:hAnsi="Cambria Math" w:cs="Times New Roman"/>
          <w:bCs/>
          <w:i/>
          <w:iCs/>
          <w:sz w:val="24"/>
          <w:szCs w:val="24"/>
          <w:shd w:val="clear" w:color="auto" w:fill="FFFFFF"/>
        </w:rPr>
        <w:t>o</w:t>
      </w:r>
      <w:r w:rsidRPr="00983334">
        <w:rPr>
          <w:rFonts w:ascii="Cambria Math" w:hAnsi="Cambria Math" w:cs="Times New Roman"/>
          <w:bCs/>
          <w:i/>
          <w:iCs/>
          <w:sz w:val="24"/>
          <w:szCs w:val="24"/>
          <w:shd w:val="clear" w:color="auto" w:fill="FFFFFF"/>
        </w:rPr>
        <w:t xml:space="preserve"> vadovė</w:t>
      </w:r>
    </w:p>
    <w:p w14:paraId="0DBC1563" w14:textId="77777777" w:rsidR="00BC146E" w:rsidRPr="002E6097" w:rsidRDefault="00BC146E" w:rsidP="001F77FE">
      <w:pPr>
        <w:shd w:val="clear" w:color="auto" w:fill="FFFFFF"/>
        <w:tabs>
          <w:tab w:val="left" w:pos="0"/>
        </w:tabs>
        <w:ind w:left="0"/>
        <w:jc w:val="both"/>
        <w:textAlignment w:val="baseline"/>
        <w:rPr>
          <w:rStyle w:val="Emphasis"/>
          <w:rFonts w:ascii="Cambria Math" w:hAnsi="Cambria Math" w:cs="Times New Roman"/>
          <w:i w:val="0"/>
          <w:sz w:val="24"/>
          <w:szCs w:val="24"/>
          <w:shd w:val="clear" w:color="auto" w:fill="FFFFFF"/>
        </w:rPr>
      </w:pPr>
    </w:p>
    <w:p w14:paraId="0DBC1564" w14:textId="0A21F5F5" w:rsidR="00BC146E" w:rsidRDefault="00BC146E" w:rsidP="001F77FE">
      <w:pPr>
        <w:shd w:val="clear" w:color="auto" w:fill="FFFFFF"/>
        <w:tabs>
          <w:tab w:val="left" w:pos="0"/>
        </w:tabs>
        <w:ind w:left="0"/>
        <w:jc w:val="both"/>
        <w:textAlignment w:val="baseline"/>
        <w:rPr>
          <w:rFonts w:ascii="Cambria Math" w:hAnsi="Cambria Math" w:cs="Times New Roman"/>
          <w:sz w:val="24"/>
          <w:szCs w:val="24"/>
          <w:shd w:val="clear" w:color="auto" w:fill="FFFFFF"/>
        </w:rPr>
      </w:pPr>
      <w:r w:rsidRPr="002E6097">
        <w:rPr>
          <w:rFonts w:ascii="Cambria Math" w:hAnsi="Cambria Math" w:cs="Times New Roman"/>
          <w:sz w:val="24"/>
          <w:szCs w:val="24"/>
          <w:shd w:val="clear" w:color="auto" w:fill="FFFFFF"/>
        </w:rPr>
        <w:t>Apie kūrybišką mokytoją daug rašoma ir kalbama  – turbūt nerasime nė vieno mokyklos dokumento, kuriame nebūtų minimas vaikų kūrybiškumo ugdymas ar kūrybiškai dirbančio mokytojo svarba mokymo/si procese. Dažnas kūrybiškumo sąvokos vartojimas dokumentuose nėra blogas dalykas, klausimas tik toks, kiek kūrybiškumo ugdymas mokykloje yra realiai įgyvendinamas, o kiek lieka tik gražia deklaracija? Todėl kalbant apie kūrybiškumą, labai svarbu konkrečiai apibrėžti, koks mokytojas yra</w:t>
      </w:r>
      <w:r w:rsidR="007B1443">
        <w:rPr>
          <w:rFonts w:ascii="Cambria Math" w:hAnsi="Cambria Math" w:cs="Times New Roman"/>
          <w:sz w:val="24"/>
          <w:szCs w:val="24"/>
          <w:shd w:val="clear" w:color="auto" w:fill="FFFFFF"/>
        </w:rPr>
        <w:t xml:space="preserve"> </w:t>
      </w:r>
      <w:r w:rsidRPr="002E6097">
        <w:rPr>
          <w:rFonts w:ascii="Cambria Math" w:hAnsi="Cambria Math" w:cs="Times New Roman"/>
          <w:sz w:val="24"/>
          <w:szCs w:val="24"/>
          <w:shd w:val="clear" w:color="auto" w:fill="FFFFFF"/>
        </w:rPr>
        <w:t>kūrybingas? Nes būtent nuo mokytojo kūrybiškumo didele dalimi priklauso mokymo ir ugdymo sėkmė.</w:t>
      </w:r>
    </w:p>
    <w:p w14:paraId="53E57824" w14:textId="77777777" w:rsidR="00254BB4" w:rsidRDefault="00254BB4" w:rsidP="001F77FE">
      <w:pPr>
        <w:shd w:val="clear" w:color="auto" w:fill="FFFFFF"/>
        <w:tabs>
          <w:tab w:val="left" w:pos="0"/>
        </w:tabs>
        <w:ind w:left="0"/>
        <w:jc w:val="both"/>
        <w:textAlignment w:val="baseline"/>
        <w:rPr>
          <w:rFonts w:ascii="Cambria Math" w:hAnsi="Cambria Math" w:cs="Times New Roman"/>
          <w:sz w:val="24"/>
          <w:szCs w:val="24"/>
          <w:shd w:val="clear" w:color="auto" w:fill="FFFFFF"/>
        </w:rPr>
      </w:pPr>
    </w:p>
    <w:p w14:paraId="091282B6" w14:textId="77777777" w:rsidR="00254BB4" w:rsidRDefault="00254BB4" w:rsidP="00BA2869">
      <w:pPr>
        <w:shd w:val="clear" w:color="auto" w:fill="FFFFFF"/>
        <w:tabs>
          <w:tab w:val="left" w:pos="0"/>
        </w:tabs>
        <w:ind w:left="0"/>
        <w:jc w:val="both"/>
        <w:textAlignment w:val="baseline"/>
        <w:rPr>
          <w:rFonts w:ascii="Cambria Math" w:hAnsi="Cambria Math" w:cs="Times New Roman"/>
          <w:b/>
          <w:bCs/>
          <w:iCs/>
          <w:sz w:val="24"/>
          <w:szCs w:val="24"/>
          <w:shd w:val="clear" w:color="auto" w:fill="FFFFFF"/>
        </w:rPr>
      </w:pPr>
      <w:r w:rsidRPr="00254BB4">
        <w:rPr>
          <w:rFonts w:ascii="Cambria Math" w:hAnsi="Cambria Math" w:cs="Times New Roman"/>
          <w:b/>
          <w:bCs/>
          <w:sz w:val="24"/>
          <w:szCs w:val="24"/>
          <w:shd w:val="clear" w:color="auto" w:fill="FFFFFF"/>
        </w:rPr>
        <w:t>Svarbiausia – mokytojo motyvacija</w:t>
      </w:r>
    </w:p>
    <w:p w14:paraId="2D6F136C" w14:textId="77777777" w:rsidR="00254BB4" w:rsidRDefault="00254BB4" w:rsidP="00BA2869">
      <w:pPr>
        <w:shd w:val="clear" w:color="auto" w:fill="FFFFFF"/>
        <w:tabs>
          <w:tab w:val="left" w:pos="0"/>
        </w:tabs>
        <w:ind w:left="0"/>
        <w:jc w:val="both"/>
        <w:textAlignment w:val="baseline"/>
        <w:rPr>
          <w:rFonts w:ascii="Cambria Math" w:hAnsi="Cambria Math" w:cs="Times New Roman"/>
          <w:b/>
          <w:bCs/>
          <w:iCs/>
          <w:sz w:val="24"/>
          <w:szCs w:val="24"/>
          <w:shd w:val="clear" w:color="auto" w:fill="FFFFFF"/>
        </w:rPr>
      </w:pPr>
    </w:p>
    <w:p w14:paraId="0DBC156A" w14:textId="262D2848" w:rsidR="00BC146E" w:rsidRPr="00254BB4" w:rsidRDefault="00BC146E" w:rsidP="00BA2869">
      <w:pPr>
        <w:shd w:val="clear" w:color="auto" w:fill="FFFFFF"/>
        <w:tabs>
          <w:tab w:val="left" w:pos="0"/>
        </w:tabs>
        <w:ind w:left="0"/>
        <w:jc w:val="both"/>
        <w:textAlignment w:val="baseline"/>
        <w:rPr>
          <w:rFonts w:ascii="Cambria Math" w:hAnsi="Cambria Math" w:cs="Times New Roman"/>
          <w:b/>
          <w:bCs/>
          <w:iCs/>
          <w:sz w:val="24"/>
          <w:szCs w:val="24"/>
          <w:shd w:val="clear" w:color="auto" w:fill="FFFFFF"/>
        </w:rPr>
      </w:pPr>
      <w:r w:rsidRPr="002E6097">
        <w:rPr>
          <w:rFonts w:ascii="Cambria Math" w:hAnsi="Cambria Math" w:cs="Times New Roman"/>
          <w:sz w:val="24"/>
          <w:szCs w:val="24"/>
          <w:shd w:val="clear" w:color="auto" w:fill="FFFFFF"/>
        </w:rPr>
        <w:t xml:space="preserve">Pradėti galima nuo to, koks yra jūsų kūrybiško mokytojo įvaizdis? Atsakyti padės </w:t>
      </w:r>
      <w:r w:rsidR="00BA2869">
        <w:rPr>
          <w:rFonts w:ascii="Cambria Math" w:hAnsi="Cambria Math" w:cs="Times New Roman"/>
          <w:sz w:val="24"/>
          <w:szCs w:val="24"/>
          <w:shd w:val="clear" w:color="auto" w:fill="FFFFFF"/>
        </w:rPr>
        <w:t>tokie</w:t>
      </w:r>
      <w:r w:rsidRPr="002E6097">
        <w:rPr>
          <w:rFonts w:ascii="Cambria Math" w:hAnsi="Cambria Math" w:cs="Times New Roman"/>
          <w:sz w:val="24"/>
          <w:szCs w:val="24"/>
          <w:shd w:val="clear" w:color="auto" w:fill="FFFFFF"/>
        </w:rPr>
        <w:t xml:space="preserve"> klausimai:</w:t>
      </w:r>
      <w:r w:rsidR="00BA2869">
        <w:rPr>
          <w:rFonts w:ascii="Cambria Math" w:hAnsi="Cambria Math" w:cs="Times New Roman"/>
          <w:sz w:val="24"/>
          <w:szCs w:val="24"/>
          <w:shd w:val="clear" w:color="auto" w:fill="FFFFFF"/>
        </w:rPr>
        <w:t xml:space="preserve"> </w:t>
      </w:r>
      <w:r w:rsidR="00BA2869">
        <w:rPr>
          <w:rFonts w:ascii="Cambria Math" w:eastAsia="Times New Roman" w:hAnsi="Cambria Math" w:cs="Times New Roman"/>
          <w:sz w:val="24"/>
          <w:szCs w:val="24"/>
          <w:lang w:eastAsia="lt-LT"/>
        </w:rPr>
        <w:t>i</w:t>
      </w:r>
      <w:r w:rsidRPr="00BA2869">
        <w:rPr>
          <w:rFonts w:ascii="Cambria Math" w:eastAsia="Times New Roman" w:hAnsi="Cambria Math" w:cs="Times New Roman"/>
          <w:sz w:val="24"/>
          <w:szCs w:val="24"/>
          <w:lang w:eastAsia="lt-LT"/>
        </w:rPr>
        <w:t>š ko Jūs atpažintume kūrybingą mokytoją?</w:t>
      </w:r>
      <w:r w:rsidR="00BA2869">
        <w:rPr>
          <w:rFonts w:ascii="Cambria Math" w:eastAsia="Times New Roman" w:hAnsi="Cambria Math" w:cs="Times New Roman"/>
          <w:sz w:val="24"/>
          <w:szCs w:val="24"/>
          <w:lang w:eastAsia="lt-LT"/>
        </w:rPr>
        <w:t>; k</w:t>
      </w:r>
      <w:r w:rsidRPr="00BA2869">
        <w:rPr>
          <w:rFonts w:ascii="Cambria Math" w:eastAsia="Times New Roman" w:hAnsi="Cambria Math" w:cs="Times New Roman"/>
          <w:sz w:val="24"/>
          <w:szCs w:val="24"/>
          <w:lang w:eastAsia="lt-LT"/>
        </w:rPr>
        <w:t>iek Jumyse yra tų, kūrybingą asmenybę (mokytoją) apibūdinančių savybių, apie kurias pirmiausiai pagalvojote?</w:t>
      </w:r>
      <w:r w:rsidR="00BA2869">
        <w:rPr>
          <w:rFonts w:ascii="Cambria Math" w:eastAsia="Times New Roman" w:hAnsi="Cambria Math" w:cs="Times New Roman"/>
          <w:sz w:val="24"/>
          <w:szCs w:val="24"/>
          <w:lang w:eastAsia="lt-LT"/>
        </w:rPr>
        <w:t>; k</w:t>
      </w:r>
      <w:r w:rsidRPr="00BA2869">
        <w:rPr>
          <w:rFonts w:ascii="Cambria Math" w:eastAsia="Times New Roman" w:hAnsi="Cambria Math" w:cs="Times New Roman"/>
          <w:sz w:val="24"/>
          <w:szCs w:val="24"/>
          <w:lang w:eastAsia="lt-LT"/>
        </w:rPr>
        <w:t>aip Jūs atskiriate ir atpažįstate kūrybingą žmogų (nebūtinai mokytoją)?</w:t>
      </w:r>
      <w:r w:rsidR="00BA2869">
        <w:rPr>
          <w:rFonts w:ascii="Cambria Math" w:eastAsia="Times New Roman" w:hAnsi="Cambria Math" w:cs="Times New Roman"/>
          <w:sz w:val="24"/>
          <w:szCs w:val="24"/>
          <w:lang w:eastAsia="lt-LT"/>
        </w:rPr>
        <w:t>; k</w:t>
      </w:r>
      <w:r w:rsidRPr="00BA2869">
        <w:rPr>
          <w:rFonts w:ascii="Cambria Math" w:eastAsia="Times New Roman" w:hAnsi="Cambria Math" w:cs="Times New Roman"/>
          <w:sz w:val="24"/>
          <w:szCs w:val="24"/>
          <w:lang w:eastAsia="lt-LT"/>
        </w:rPr>
        <w:t>iek tai Jums svarbu asmeniškai, ar dažnai realybėje sutinkate kūrybingų žmonių, tiek savo darbe (kolegų, vadovų tarpe), tiek ir asmeniniame gyvenime?</w:t>
      </w:r>
    </w:p>
    <w:p w14:paraId="60D879C3" w14:textId="77777777" w:rsidR="000F4AEE" w:rsidRDefault="000F4AEE" w:rsidP="001F77FE">
      <w:pPr>
        <w:shd w:val="clear" w:color="auto" w:fill="FFFFFF"/>
        <w:tabs>
          <w:tab w:val="left" w:pos="0"/>
        </w:tabs>
        <w:ind w:left="0"/>
        <w:jc w:val="both"/>
        <w:textAlignment w:val="baseline"/>
        <w:rPr>
          <w:rFonts w:ascii="Cambria Math" w:hAnsi="Cambria Math" w:cs="Times New Roman"/>
          <w:sz w:val="24"/>
          <w:szCs w:val="24"/>
          <w:shd w:val="clear" w:color="auto" w:fill="FFFFFF"/>
        </w:rPr>
      </w:pPr>
    </w:p>
    <w:p w14:paraId="0DBC156B" w14:textId="09230AF9" w:rsidR="00BC146E" w:rsidRPr="002E6097" w:rsidRDefault="00BC146E" w:rsidP="001F77FE">
      <w:pPr>
        <w:shd w:val="clear" w:color="auto" w:fill="FFFFFF"/>
        <w:tabs>
          <w:tab w:val="left" w:pos="0"/>
        </w:tabs>
        <w:ind w:left="0"/>
        <w:jc w:val="both"/>
        <w:textAlignment w:val="baseline"/>
        <w:rPr>
          <w:rFonts w:ascii="Cambria Math" w:hAnsi="Cambria Math" w:cs="Times New Roman"/>
          <w:sz w:val="24"/>
          <w:szCs w:val="24"/>
          <w:shd w:val="clear" w:color="auto" w:fill="FFFFFF"/>
        </w:rPr>
      </w:pPr>
      <w:r w:rsidRPr="002E6097">
        <w:rPr>
          <w:rFonts w:ascii="Cambria Math" w:hAnsi="Cambria Math" w:cs="Times New Roman"/>
          <w:sz w:val="24"/>
          <w:szCs w:val="24"/>
          <w:shd w:val="clear" w:color="auto" w:fill="FFFFFF"/>
        </w:rPr>
        <w:t xml:space="preserve">Vedant kūrybiškumo ugdymo užsiėmimus studentams ar mokytojams, tenka išgirsti įvairiausių atsakymų. </w:t>
      </w:r>
      <w:r w:rsidR="000F4AEE">
        <w:rPr>
          <w:rFonts w:ascii="Cambria Math" w:hAnsi="Cambria Math" w:cs="Times New Roman"/>
          <w:sz w:val="24"/>
          <w:szCs w:val="24"/>
          <w:shd w:val="clear" w:color="auto" w:fill="FFFFFF"/>
        </w:rPr>
        <w:t xml:space="preserve">Galima būtų išskirti </w:t>
      </w:r>
      <w:r w:rsidRPr="002E6097">
        <w:rPr>
          <w:rFonts w:ascii="Cambria Math" w:hAnsi="Cambria Math" w:cs="Times New Roman"/>
          <w:sz w:val="24"/>
          <w:szCs w:val="24"/>
          <w:shd w:val="clear" w:color="auto" w:fill="FFFFFF"/>
        </w:rPr>
        <w:t>dešimt teiginių, apibūdinančių kūrybingą mokytoją:</w:t>
      </w:r>
    </w:p>
    <w:p w14:paraId="0DBC156C" w14:textId="77777777" w:rsidR="00BC146E" w:rsidRPr="002E6097" w:rsidRDefault="00BC146E" w:rsidP="001F77FE">
      <w:pPr>
        <w:pStyle w:val="ListParagraph"/>
        <w:numPr>
          <w:ilvl w:val="0"/>
          <w:numId w:val="2"/>
        </w:numPr>
        <w:shd w:val="clear" w:color="auto" w:fill="FFFFFF"/>
        <w:tabs>
          <w:tab w:val="left" w:pos="0"/>
        </w:tabs>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t>Pats mokytojas yra kūrybinga asmenybė, nebijanti klausti, nustebti ir stebėtis.</w:t>
      </w:r>
    </w:p>
    <w:p w14:paraId="0DBC156D" w14:textId="77777777" w:rsidR="00BC146E" w:rsidRPr="002E6097" w:rsidRDefault="00BC146E" w:rsidP="001F77FE">
      <w:pPr>
        <w:pStyle w:val="ListParagraph"/>
        <w:numPr>
          <w:ilvl w:val="0"/>
          <w:numId w:val="2"/>
        </w:numPr>
        <w:shd w:val="clear" w:color="auto" w:fill="FFFFFF"/>
        <w:tabs>
          <w:tab w:val="left" w:pos="0"/>
        </w:tabs>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t>Besidomintis kūrybiškumo teorijomis, kūrybiškumo ugdymo metodais ir šias žinias pritaikantis savo gyvenime.</w:t>
      </w:r>
    </w:p>
    <w:p w14:paraId="0DBC156E" w14:textId="71FC7533" w:rsidR="00BC146E" w:rsidRPr="002E6097" w:rsidRDefault="00BC146E" w:rsidP="001F77FE">
      <w:pPr>
        <w:pStyle w:val="ListParagraph"/>
        <w:numPr>
          <w:ilvl w:val="0"/>
          <w:numId w:val="2"/>
        </w:numPr>
        <w:shd w:val="clear" w:color="auto" w:fill="FFFFFF"/>
        <w:tabs>
          <w:tab w:val="left" w:pos="0"/>
        </w:tabs>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t>Motyvuotas keistis, mokytis</w:t>
      </w:r>
      <w:r w:rsidR="00A4259D">
        <w:rPr>
          <w:rFonts w:ascii="Cambria Math" w:eastAsia="Times New Roman" w:hAnsi="Cambria Math" w:cs="Times New Roman"/>
          <w:sz w:val="24"/>
          <w:szCs w:val="24"/>
          <w:bdr w:val="none" w:sz="0" w:space="0" w:color="auto" w:frame="1"/>
          <w:lang w:eastAsia="lt-LT"/>
        </w:rPr>
        <w:t xml:space="preserve"> pats</w:t>
      </w:r>
      <w:r w:rsidRPr="002E6097">
        <w:rPr>
          <w:rFonts w:ascii="Cambria Math" w:eastAsia="Times New Roman" w:hAnsi="Cambria Math" w:cs="Times New Roman"/>
          <w:sz w:val="24"/>
          <w:szCs w:val="24"/>
          <w:bdr w:val="none" w:sz="0" w:space="0" w:color="auto" w:frame="1"/>
          <w:lang w:eastAsia="lt-LT"/>
        </w:rPr>
        <w:t>, tobulėti ir šitą užsidegimą perduoti mokiniams.</w:t>
      </w:r>
    </w:p>
    <w:p w14:paraId="0DBC156F" w14:textId="77777777" w:rsidR="00BC146E" w:rsidRPr="002E6097" w:rsidRDefault="00BC146E" w:rsidP="001F77FE">
      <w:pPr>
        <w:pStyle w:val="ListParagraph"/>
        <w:numPr>
          <w:ilvl w:val="0"/>
          <w:numId w:val="2"/>
        </w:numPr>
        <w:shd w:val="clear" w:color="auto" w:fill="FFFFFF"/>
        <w:tabs>
          <w:tab w:val="left" w:pos="0"/>
        </w:tabs>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t>Turi gerą humoro jausmą.</w:t>
      </w:r>
    </w:p>
    <w:p w14:paraId="0DBC1570" w14:textId="77777777" w:rsidR="00BC146E" w:rsidRPr="002E6097" w:rsidRDefault="00BC146E" w:rsidP="001F77FE">
      <w:pPr>
        <w:pStyle w:val="ListParagraph"/>
        <w:numPr>
          <w:ilvl w:val="0"/>
          <w:numId w:val="2"/>
        </w:numPr>
        <w:shd w:val="clear" w:color="auto" w:fill="FFFFFF"/>
        <w:tabs>
          <w:tab w:val="left" w:pos="0"/>
        </w:tabs>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t>Suvokia savo, kaip mokytojo, ugdymo galimybių ribas, sukurdamas mokiniams sąlygas mokytis pagal individualią programą (tobulėti ,,savo tempu" pagal galimybes).</w:t>
      </w:r>
    </w:p>
    <w:p w14:paraId="0DBC1571" w14:textId="77777777" w:rsidR="00BC146E" w:rsidRPr="002E6097" w:rsidRDefault="00BC146E" w:rsidP="001F77FE">
      <w:pPr>
        <w:pStyle w:val="ListParagraph"/>
        <w:numPr>
          <w:ilvl w:val="0"/>
          <w:numId w:val="2"/>
        </w:numPr>
        <w:shd w:val="clear" w:color="auto" w:fill="FFFFFF"/>
        <w:tabs>
          <w:tab w:val="left" w:pos="0"/>
        </w:tabs>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t>Geba atskleisti neatpažintas ar nepanaudotas, t.y. potencialias vaikų galimybes.</w:t>
      </w:r>
    </w:p>
    <w:p w14:paraId="0DBC1572" w14:textId="4F806AB2" w:rsidR="00BC146E" w:rsidRPr="002E6097" w:rsidRDefault="00BC146E" w:rsidP="001F77FE">
      <w:pPr>
        <w:pStyle w:val="ListParagraph"/>
        <w:numPr>
          <w:ilvl w:val="0"/>
          <w:numId w:val="2"/>
        </w:numPr>
        <w:shd w:val="clear" w:color="auto" w:fill="FFFFFF"/>
        <w:tabs>
          <w:tab w:val="left" w:pos="0"/>
        </w:tabs>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lastRenderedPageBreak/>
        <w:t>Besimokantis iš savo teigiamos ir neigiamos patirties (</w:t>
      </w:r>
      <w:r w:rsidR="00C269BB">
        <w:rPr>
          <w:rFonts w:ascii="Cambria Math" w:eastAsia="Times New Roman" w:hAnsi="Cambria Math" w:cs="Times New Roman"/>
          <w:sz w:val="24"/>
          <w:szCs w:val="24"/>
          <w:bdr w:val="none" w:sz="0" w:space="0" w:color="auto" w:frame="1"/>
          <w:lang w:eastAsia="lt-LT"/>
        </w:rPr>
        <w:t xml:space="preserve">padarytų </w:t>
      </w:r>
      <w:r w:rsidRPr="002E6097">
        <w:rPr>
          <w:rFonts w:ascii="Cambria Math" w:eastAsia="Times New Roman" w:hAnsi="Cambria Math" w:cs="Times New Roman"/>
          <w:sz w:val="24"/>
          <w:szCs w:val="24"/>
          <w:bdr w:val="none" w:sz="0" w:space="0" w:color="auto" w:frame="1"/>
          <w:lang w:eastAsia="lt-LT"/>
        </w:rPr>
        <w:t>klaidų).</w:t>
      </w:r>
    </w:p>
    <w:p w14:paraId="0DBC1573" w14:textId="77777777" w:rsidR="00BC146E" w:rsidRPr="002E6097" w:rsidRDefault="00BC146E" w:rsidP="001F77FE">
      <w:pPr>
        <w:pStyle w:val="ListParagraph"/>
        <w:numPr>
          <w:ilvl w:val="0"/>
          <w:numId w:val="2"/>
        </w:numPr>
        <w:shd w:val="clear" w:color="auto" w:fill="FFFFFF"/>
        <w:tabs>
          <w:tab w:val="left" w:pos="0"/>
        </w:tabs>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t>Gebantis savo patirtį pritaikyti, susidūręs tiek su gabiais, tiek mažiau gabiais vaikais.</w:t>
      </w:r>
    </w:p>
    <w:p w14:paraId="0DBC1574" w14:textId="77777777" w:rsidR="00BC146E" w:rsidRPr="002E6097" w:rsidRDefault="00BC146E" w:rsidP="001F77FE">
      <w:pPr>
        <w:pStyle w:val="ListParagraph"/>
        <w:numPr>
          <w:ilvl w:val="0"/>
          <w:numId w:val="2"/>
        </w:numPr>
        <w:shd w:val="clear" w:color="auto" w:fill="FFFFFF"/>
        <w:tabs>
          <w:tab w:val="left" w:pos="0"/>
        </w:tabs>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t>Geba paskatinti patį vaiką pasirinkti tikslo įgyvendinimo būdus, neautokratiškas, įsiklausantis į vaiko poreikius ir galimybes.</w:t>
      </w:r>
    </w:p>
    <w:p w14:paraId="0DBC1575" w14:textId="77777777" w:rsidR="00BC146E" w:rsidRPr="002E6097" w:rsidRDefault="00BC146E" w:rsidP="001F77FE">
      <w:pPr>
        <w:pStyle w:val="ListParagraph"/>
        <w:numPr>
          <w:ilvl w:val="0"/>
          <w:numId w:val="2"/>
        </w:numPr>
        <w:shd w:val="clear" w:color="auto" w:fill="FFFFFF"/>
        <w:tabs>
          <w:tab w:val="left" w:pos="0"/>
        </w:tabs>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t>Myli ir savo darbą ir tą, kurį moko.</w:t>
      </w:r>
    </w:p>
    <w:p w14:paraId="108C3C70" w14:textId="77777777" w:rsidR="007F2F67" w:rsidRDefault="007F2F67" w:rsidP="001F77FE">
      <w:pPr>
        <w:shd w:val="clear" w:color="auto" w:fill="FFFFFF"/>
        <w:tabs>
          <w:tab w:val="left" w:pos="0"/>
        </w:tabs>
        <w:ind w:left="0"/>
        <w:jc w:val="both"/>
        <w:textAlignment w:val="baseline"/>
        <w:rPr>
          <w:rFonts w:ascii="Cambria Math" w:hAnsi="Cambria Math" w:cs="Times New Roman"/>
          <w:sz w:val="24"/>
          <w:szCs w:val="24"/>
          <w:shd w:val="clear" w:color="auto" w:fill="FFFFFF"/>
        </w:rPr>
      </w:pPr>
    </w:p>
    <w:p w14:paraId="0DBC1576" w14:textId="0C91F710" w:rsidR="00BC146E" w:rsidRPr="002E6097" w:rsidRDefault="00BC146E" w:rsidP="001F77FE">
      <w:pPr>
        <w:shd w:val="clear" w:color="auto" w:fill="FFFFFF"/>
        <w:tabs>
          <w:tab w:val="left" w:pos="0"/>
        </w:tabs>
        <w:ind w:left="0"/>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hAnsi="Cambria Math" w:cs="Times New Roman"/>
          <w:sz w:val="24"/>
          <w:szCs w:val="24"/>
          <w:shd w:val="clear" w:color="auto" w:fill="FFFFFF"/>
        </w:rPr>
        <w:t>Nesunku pastebėti, kad iš esmės visi teiginiai yra teisingi ir atspindi įvairius kūrybiškumo aspektus</w:t>
      </w:r>
      <w:r w:rsidR="007F2F67">
        <w:rPr>
          <w:rFonts w:ascii="Cambria Math" w:hAnsi="Cambria Math" w:cs="Times New Roman"/>
          <w:sz w:val="24"/>
          <w:szCs w:val="24"/>
          <w:shd w:val="clear" w:color="auto" w:fill="FFFFFF"/>
        </w:rPr>
        <w:t>, todėl</w:t>
      </w:r>
      <w:r w:rsidRPr="002E6097">
        <w:rPr>
          <w:rFonts w:ascii="Cambria Math" w:eastAsia="Times New Roman" w:hAnsi="Cambria Math" w:cs="Times New Roman"/>
          <w:sz w:val="24"/>
          <w:szCs w:val="24"/>
          <w:bdr w:val="none" w:sz="0" w:space="0" w:color="auto" w:frame="1"/>
          <w:lang w:eastAsia="lt-LT"/>
        </w:rPr>
        <w:t xml:space="preserve"> galima sakyti, kad vienos sąvokos, kuri tiksliai, išsamiai ir neabejotinai nusakytų, koks yra kūrybingas mokytojas, nėra. Atidžiau analizuodami teiginius, galime pastebėti, kad teiginiai susiję su </w:t>
      </w:r>
      <w:r w:rsidRPr="002E6097">
        <w:rPr>
          <w:rFonts w:ascii="Cambria Math" w:eastAsia="Times New Roman" w:hAnsi="Cambria Math" w:cs="Times New Roman"/>
          <w:i/>
          <w:sz w:val="24"/>
          <w:szCs w:val="24"/>
          <w:bdr w:val="none" w:sz="0" w:space="0" w:color="auto" w:frame="1"/>
          <w:lang w:eastAsia="lt-LT"/>
        </w:rPr>
        <w:t>mokytojo asmenybe</w:t>
      </w:r>
      <w:r w:rsidRPr="002E6097">
        <w:rPr>
          <w:rFonts w:ascii="Cambria Math" w:eastAsia="Times New Roman" w:hAnsi="Cambria Math" w:cs="Times New Roman"/>
          <w:sz w:val="24"/>
          <w:szCs w:val="24"/>
          <w:bdr w:val="none" w:sz="0" w:space="0" w:color="auto" w:frame="1"/>
          <w:lang w:eastAsia="lt-LT"/>
        </w:rPr>
        <w:t xml:space="preserve"> ir gebėjimu kūrybiškai taikyti</w:t>
      </w:r>
      <w:r w:rsidRPr="002E6097">
        <w:rPr>
          <w:rFonts w:ascii="Cambria Math" w:hAnsi="Cambria Math" w:cs="Times New Roman"/>
          <w:sz w:val="24"/>
          <w:szCs w:val="24"/>
          <w:shd w:val="clear" w:color="auto" w:fill="FFFFFF"/>
        </w:rPr>
        <w:t xml:space="preserve"> </w:t>
      </w:r>
      <w:r w:rsidRPr="002E6097">
        <w:rPr>
          <w:rFonts w:ascii="Cambria Math" w:eastAsia="Times New Roman" w:hAnsi="Cambria Math" w:cs="Times New Roman"/>
          <w:i/>
          <w:sz w:val="24"/>
          <w:szCs w:val="24"/>
          <w:bdr w:val="none" w:sz="0" w:space="0" w:color="auto" w:frame="1"/>
          <w:lang w:eastAsia="lt-LT"/>
        </w:rPr>
        <w:t>ugdymo  metodus</w:t>
      </w:r>
      <w:r w:rsidRPr="002E6097">
        <w:rPr>
          <w:rFonts w:ascii="Cambria Math" w:eastAsia="Times New Roman" w:hAnsi="Cambria Math" w:cs="Times New Roman"/>
          <w:sz w:val="24"/>
          <w:szCs w:val="24"/>
          <w:bdr w:val="none" w:sz="0" w:space="0" w:color="auto" w:frame="1"/>
          <w:lang w:eastAsia="lt-LT"/>
        </w:rPr>
        <w:t>, atsižvelgiant į vaiko individualias savybes.</w:t>
      </w:r>
    </w:p>
    <w:p w14:paraId="0068F652" w14:textId="77777777" w:rsidR="000F5EE1" w:rsidRDefault="000F5EE1" w:rsidP="001F77FE">
      <w:pPr>
        <w:shd w:val="clear" w:color="auto" w:fill="FFFFFF"/>
        <w:tabs>
          <w:tab w:val="left" w:pos="0"/>
        </w:tabs>
        <w:ind w:left="0"/>
        <w:jc w:val="both"/>
        <w:textAlignment w:val="baseline"/>
        <w:rPr>
          <w:rFonts w:ascii="Cambria Math" w:eastAsia="Times New Roman" w:hAnsi="Cambria Math" w:cs="Times New Roman"/>
          <w:sz w:val="24"/>
          <w:szCs w:val="24"/>
          <w:bdr w:val="none" w:sz="0" w:space="0" w:color="auto" w:frame="1"/>
          <w:lang w:eastAsia="lt-LT"/>
        </w:rPr>
      </w:pPr>
    </w:p>
    <w:p w14:paraId="0DBC1577" w14:textId="0252FBE9" w:rsidR="00BC146E" w:rsidRDefault="00BC146E" w:rsidP="001F77FE">
      <w:pPr>
        <w:shd w:val="clear" w:color="auto" w:fill="FFFFFF"/>
        <w:tabs>
          <w:tab w:val="left" w:pos="0"/>
        </w:tabs>
        <w:ind w:left="0"/>
        <w:jc w:val="both"/>
        <w:textAlignment w:val="baseline"/>
        <w:rPr>
          <w:rFonts w:ascii="Cambria Math" w:eastAsia="Times New Roman" w:hAnsi="Cambria Math" w:cs="Times New Roman"/>
          <w:sz w:val="24"/>
          <w:szCs w:val="24"/>
          <w:lang w:eastAsia="lt-LT"/>
        </w:rPr>
      </w:pPr>
      <w:r w:rsidRPr="002E6097">
        <w:rPr>
          <w:rFonts w:ascii="Cambria Math" w:eastAsia="Times New Roman" w:hAnsi="Cambria Math" w:cs="Times New Roman"/>
          <w:sz w:val="24"/>
          <w:szCs w:val="24"/>
          <w:lang w:eastAsia="lt-LT"/>
        </w:rPr>
        <w:t xml:space="preserve">Itin svarbu būtų pabrėžti mokytojo savybes, kurios leistų teigti, kad taip, šis mokytojas yra kūrybingas. Kokios tai būtų savybės? Remiantis psichologine literatūra, tai, visų pirma, mokytojo noras, motyvacija būti kūrybingu, kūrybiškumo svarba jo paties gyvenime </w:t>
      </w:r>
      <w:r w:rsidRPr="002E6097">
        <w:rPr>
          <w:rFonts w:ascii="Cambria Math" w:hAnsi="Cambria Math" w:cs="Times New Roman"/>
          <w:sz w:val="24"/>
          <w:szCs w:val="24"/>
          <w:shd w:val="clear" w:color="auto" w:fill="FFFFFF"/>
        </w:rPr>
        <w:t>–</w:t>
      </w:r>
      <w:r w:rsidRPr="002E6097">
        <w:rPr>
          <w:rFonts w:ascii="Cambria Math" w:eastAsia="Times New Roman" w:hAnsi="Cambria Math" w:cs="Times New Roman"/>
          <w:sz w:val="24"/>
          <w:szCs w:val="24"/>
          <w:lang w:eastAsia="lt-LT"/>
        </w:rPr>
        <w:t xml:space="preserve"> tiek profesiniame, tiek </w:t>
      </w:r>
      <w:r w:rsidR="000F5EE1">
        <w:rPr>
          <w:rFonts w:ascii="Cambria Math" w:eastAsia="Times New Roman" w:hAnsi="Cambria Math" w:cs="Times New Roman"/>
          <w:sz w:val="24"/>
          <w:szCs w:val="24"/>
          <w:lang w:eastAsia="lt-LT"/>
        </w:rPr>
        <w:t xml:space="preserve">ir </w:t>
      </w:r>
      <w:r w:rsidRPr="002E6097">
        <w:rPr>
          <w:rFonts w:ascii="Cambria Math" w:eastAsia="Times New Roman" w:hAnsi="Cambria Math" w:cs="Times New Roman"/>
          <w:sz w:val="24"/>
          <w:szCs w:val="24"/>
          <w:lang w:eastAsia="lt-LT"/>
        </w:rPr>
        <w:t>asmeniniame. Kitos svarbios savybės: profesionalumas, specifinės žinios ir gebėjimas jas taikyti, pasirenkant kūrybiškus ugdymo metodus, randant individualų priėjimą prie kiekvieno vaiko.</w:t>
      </w:r>
    </w:p>
    <w:p w14:paraId="12597557" w14:textId="77777777" w:rsidR="00301D82" w:rsidRPr="002E6097" w:rsidRDefault="00301D82" w:rsidP="001F77FE">
      <w:pPr>
        <w:shd w:val="clear" w:color="auto" w:fill="FFFFFF"/>
        <w:tabs>
          <w:tab w:val="left" w:pos="0"/>
        </w:tabs>
        <w:ind w:left="0"/>
        <w:jc w:val="both"/>
        <w:textAlignment w:val="baseline"/>
        <w:rPr>
          <w:rFonts w:ascii="Cambria Math" w:eastAsia="Times New Roman" w:hAnsi="Cambria Math" w:cs="Times New Roman"/>
          <w:sz w:val="24"/>
          <w:szCs w:val="24"/>
          <w:lang w:eastAsia="lt-LT"/>
        </w:rPr>
      </w:pPr>
    </w:p>
    <w:p w14:paraId="0DBC1578" w14:textId="77777777" w:rsidR="00BC146E" w:rsidRPr="002E6097" w:rsidRDefault="00BC146E" w:rsidP="001F77FE">
      <w:pPr>
        <w:shd w:val="clear" w:color="auto" w:fill="FFFFFF"/>
        <w:tabs>
          <w:tab w:val="left" w:pos="0"/>
        </w:tabs>
        <w:ind w:left="0"/>
        <w:jc w:val="both"/>
        <w:textAlignment w:val="baseline"/>
        <w:rPr>
          <w:rFonts w:ascii="Cambria Math" w:eastAsia="Times New Roman" w:hAnsi="Cambria Math" w:cs="Times New Roman"/>
          <w:b/>
          <w:sz w:val="24"/>
          <w:szCs w:val="24"/>
          <w:bdr w:val="none" w:sz="0" w:space="0" w:color="auto" w:frame="1"/>
          <w:lang w:eastAsia="lt-LT"/>
        </w:rPr>
      </w:pPr>
      <w:r w:rsidRPr="002E6097">
        <w:rPr>
          <w:rFonts w:ascii="Cambria Math" w:eastAsia="Times New Roman" w:hAnsi="Cambria Math" w:cs="Times New Roman"/>
          <w:b/>
          <w:sz w:val="24"/>
          <w:szCs w:val="24"/>
          <w:lang w:eastAsia="lt-LT"/>
        </w:rPr>
        <w:t xml:space="preserve">Kūrybiškumo puoselėjimas </w:t>
      </w:r>
      <w:r w:rsidRPr="002E6097">
        <w:rPr>
          <w:rFonts w:ascii="Cambria Math" w:hAnsi="Cambria Math" w:cs="Times New Roman"/>
          <w:b/>
          <w:sz w:val="24"/>
          <w:szCs w:val="24"/>
          <w:shd w:val="clear" w:color="auto" w:fill="FFFFFF"/>
        </w:rPr>
        <w:t>– būtina sąlyga tampant kūrybišku</w:t>
      </w:r>
    </w:p>
    <w:p w14:paraId="58F115F5" w14:textId="77777777" w:rsidR="00BB19FD" w:rsidRDefault="00BB19FD" w:rsidP="001F77FE">
      <w:pPr>
        <w:shd w:val="clear" w:color="auto" w:fill="FFFFFF"/>
        <w:tabs>
          <w:tab w:val="left" w:pos="0"/>
        </w:tabs>
        <w:ind w:left="0"/>
        <w:jc w:val="both"/>
        <w:textAlignment w:val="baseline"/>
        <w:rPr>
          <w:rFonts w:ascii="Cambria Math" w:hAnsi="Cambria Math" w:cs="Times New Roman"/>
          <w:sz w:val="24"/>
          <w:szCs w:val="24"/>
          <w:shd w:val="clear" w:color="auto" w:fill="FFFFFF"/>
        </w:rPr>
      </w:pPr>
    </w:p>
    <w:p w14:paraId="0DBC1579" w14:textId="19510045" w:rsidR="00BC146E" w:rsidRPr="002E6097" w:rsidRDefault="00BC146E" w:rsidP="001F77FE">
      <w:pPr>
        <w:shd w:val="clear" w:color="auto" w:fill="FFFFFF"/>
        <w:tabs>
          <w:tab w:val="left" w:pos="0"/>
        </w:tabs>
        <w:ind w:left="0"/>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t xml:space="preserve">Mokytojo asmenybė yra kaip instrumentas, kuriam reikia ir kokybės, ir geros priežiūros. </w:t>
      </w:r>
      <w:r w:rsidRPr="002E6097">
        <w:rPr>
          <w:rFonts w:ascii="Cambria Math" w:eastAsia="Times New Roman" w:hAnsi="Cambria Math" w:cs="Times New Roman"/>
          <w:i/>
          <w:sz w:val="24"/>
          <w:szCs w:val="24"/>
          <w:bdr w:val="none" w:sz="0" w:space="0" w:color="auto" w:frame="1"/>
          <w:lang w:eastAsia="lt-LT"/>
        </w:rPr>
        <w:t>Instrumento kokybė</w:t>
      </w:r>
      <w:r w:rsidRPr="002E6097">
        <w:rPr>
          <w:rFonts w:ascii="Cambria Math" w:eastAsia="Times New Roman" w:hAnsi="Cambria Math" w:cs="Times New Roman"/>
          <w:sz w:val="24"/>
          <w:szCs w:val="24"/>
          <w:bdr w:val="none" w:sz="0" w:space="0" w:color="auto" w:frame="1"/>
          <w:lang w:eastAsia="lt-LT"/>
        </w:rPr>
        <w:t xml:space="preserve"> </w:t>
      </w:r>
      <w:r w:rsidRPr="002E6097">
        <w:rPr>
          <w:rFonts w:ascii="Cambria Math" w:hAnsi="Cambria Math" w:cs="Times New Roman"/>
          <w:b/>
          <w:sz w:val="24"/>
          <w:szCs w:val="24"/>
          <w:shd w:val="clear" w:color="auto" w:fill="FFFFFF"/>
        </w:rPr>
        <w:t>–</w:t>
      </w:r>
      <w:r w:rsidRPr="002E6097">
        <w:rPr>
          <w:rFonts w:ascii="Cambria Math" w:eastAsia="Times New Roman" w:hAnsi="Cambria Math" w:cs="Times New Roman"/>
          <w:sz w:val="24"/>
          <w:szCs w:val="24"/>
          <w:bdr w:val="none" w:sz="0" w:space="0" w:color="auto" w:frame="1"/>
          <w:lang w:eastAsia="lt-LT"/>
        </w:rPr>
        <w:t xml:space="preserve"> tai mokytojo asmenybė, kuriai būdingos anksčiau išvardintos savybės (gebėjimas parinkti tinkamiausius metodus konkrečiam vaikui, vidinė motyvacija tobulėti, išmokti naujų dalykų ir pan.). </w:t>
      </w:r>
      <w:r w:rsidRPr="002E6097">
        <w:rPr>
          <w:rFonts w:ascii="Cambria Math" w:eastAsia="Times New Roman" w:hAnsi="Cambria Math" w:cs="Times New Roman"/>
          <w:i/>
          <w:sz w:val="24"/>
          <w:szCs w:val="24"/>
          <w:bdr w:val="none" w:sz="0" w:space="0" w:color="auto" w:frame="1"/>
          <w:lang w:eastAsia="lt-LT"/>
        </w:rPr>
        <w:t>Instrumento priežiūra</w:t>
      </w:r>
      <w:r w:rsidRPr="002E6097">
        <w:rPr>
          <w:rFonts w:ascii="Cambria Math" w:eastAsia="Times New Roman" w:hAnsi="Cambria Math" w:cs="Times New Roman"/>
          <w:sz w:val="24"/>
          <w:szCs w:val="24"/>
          <w:bdr w:val="none" w:sz="0" w:space="0" w:color="auto" w:frame="1"/>
          <w:lang w:eastAsia="lt-LT"/>
        </w:rPr>
        <w:t xml:space="preserve"> </w:t>
      </w:r>
      <w:r w:rsidRPr="002E6097">
        <w:rPr>
          <w:rFonts w:ascii="Cambria Math" w:hAnsi="Cambria Math" w:cs="Times New Roman"/>
          <w:b/>
          <w:sz w:val="24"/>
          <w:szCs w:val="24"/>
          <w:shd w:val="clear" w:color="auto" w:fill="FFFFFF"/>
        </w:rPr>
        <w:t>–</w:t>
      </w:r>
      <w:r w:rsidRPr="002E6097">
        <w:rPr>
          <w:rFonts w:ascii="Cambria Math" w:eastAsia="Times New Roman" w:hAnsi="Cambria Math" w:cs="Times New Roman"/>
          <w:sz w:val="24"/>
          <w:szCs w:val="24"/>
          <w:bdr w:val="none" w:sz="0" w:space="0" w:color="auto" w:frame="1"/>
          <w:lang w:eastAsia="lt-LT"/>
        </w:rPr>
        <w:t xml:space="preserve"> labiau priklauso nuo  paties mokytojo pasirinkimų, savo ribų ir galimybių pripažinimo, o taip pat išorinių sąlygų (kolektyvas, vadovai, darbo sąlygos ir pan.).</w:t>
      </w:r>
    </w:p>
    <w:p w14:paraId="7566AB43" w14:textId="77777777" w:rsidR="00BA1EC9" w:rsidRDefault="00BA1EC9" w:rsidP="001F77FE">
      <w:pPr>
        <w:shd w:val="clear" w:color="auto" w:fill="FFFFFF"/>
        <w:tabs>
          <w:tab w:val="left" w:pos="0"/>
        </w:tabs>
        <w:ind w:left="0"/>
        <w:jc w:val="both"/>
        <w:textAlignment w:val="baseline"/>
        <w:rPr>
          <w:rFonts w:ascii="Cambria Math" w:eastAsia="Times New Roman" w:hAnsi="Cambria Math" w:cs="Times New Roman"/>
          <w:sz w:val="24"/>
          <w:szCs w:val="24"/>
          <w:bdr w:val="none" w:sz="0" w:space="0" w:color="auto" w:frame="1"/>
          <w:lang w:eastAsia="lt-LT"/>
        </w:rPr>
      </w:pPr>
    </w:p>
    <w:p w14:paraId="0DBC157A" w14:textId="354A512B" w:rsidR="00BC146E" w:rsidRDefault="00BC146E" w:rsidP="001F77FE">
      <w:pPr>
        <w:shd w:val="clear" w:color="auto" w:fill="FFFFFF"/>
        <w:tabs>
          <w:tab w:val="left" w:pos="0"/>
        </w:tabs>
        <w:ind w:left="0"/>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t xml:space="preserve">Taigi, mokytojo kūrybiškas darbas priklauso nuo pagrindinio instrumento </w:t>
      </w:r>
      <w:r w:rsidRPr="002E6097">
        <w:rPr>
          <w:rFonts w:ascii="Cambria Math" w:hAnsi="Cambria Math" w:cs="Times New Roman"/>
          <w:b/>
          <w:sz w:val="24"/>
          <w:szCs w:val="24"/>
          <w:shd w:val="clear" w:color="auto" w:fill="FFFFFF"/>
        </w:rPr>
        <w:t xml:space="preserve">– </w:t>
      </w:r>
      <w:r w:rsidRPr="002E6097">
        <w:rPr>
          <w:rFonts w:ascii="Cambria Math" w:eastAsia="Times New Roman" w:hAnsi="Cambria Math" w:cs="Times New Roman"/>
          <w:sz w:val="24"/>
          <w:szCs w:val="24"/>
          <w:bdr w:val="none" w:sz="0" w:space="0" w:color="auto" w:frame="1"/>
          <w:lang w:eastAsia="lt-LT"/>
        </w:rPr>
        <w:t xml:space="preserve">kūrybingos mokytojo asmenybės, kuri kaip sakoma, ,,dirba savimi". Tam, kad tas instrumentas gerai ,,grotų" – reikalinga tinkama jo priežiūra, todėl perdegimas, nuovargis, abejingumas, motyvacijos dirbti dėl įvairių priežasčių neturėjimas, nuolatinis susidūrimas su pernelyg didelėmis ar neįveikiamomis kliūtimis </w:t>
      </w:r>
      <w:r w:rsidRPr="002E6097">
        <w:rPr>
          <w:rFonts w:ascii="Cambria Math" w:hAnsi="Cambria Math" w:cs="Times New Roman"/>
          <w:b/>
          <w:sz w:val="24"/>
          <w:szCs w:val="24"/>
          <w:shd w:val="clear" w:color="auto" w:fill="FFFFFF"/>
        </w:rPr>
        <w:t>–</w:t>
      </w:r>
      <w:r w:rsidRPr="002E6097">
        <w:rPr>
          <w:rFonts w:ascii="Cambria Math" w:eastAsia="Times New Roman" w:hAnsi="Cambria Math" w:cs="Times New Roman"/>
          <w:sz w:val="24"/>
          <w:szCs w:val="24"/>
          <w:bdr w:val="none" w:sz="0" w:space="0" w:color="auto" w:frame="1"/>
          <w:lang w:eastAsia="lt-LT"/>
        </w:rPr>
        <w:t xml:space="preserve"> tiek vidinėmis, tiek išorinėmis, ir nulemia tai, kad dalis mokytojų tiesiog nepajėgūs dirbti kūrybingai, bent jau tol, kol šios kliūtys nebus įveiktos ar bent bandomos įveikti.</w:t>
      </w:r>
    </w:p>
    <w:p w14:paraId="04351BE2" w14:textId="77777777" w:rsidR="00301D82" w:rsidRPr="002E6097" w:rsidRDefault="00301D82" w:rsidP="001F77FE">
      <w:pPr>
        <w:shd w:val="clear" w:color="auto" w:fill="FFFFFF"/>
        <w:tabs>
          <w:tab w:val="left" w:pos="0"/>
        </w:tabs>
        <w:ind w:left="0"/>
        <w:jc w:val="both"/>
        <w:textAlignment w:val="baseline"/>
        <w:rPr>
          <w:rFonts w:ascii="Cambria Math" w:eastAsia="Times New Roman" w:hAnsi="Cambria Math" w:cs="Times New Roman"/>
          <w:sz w:val="24"/>
          <w:szCs w:val="24"/>
          <w:bdr w:val="none" w:sz="0" w:space="0" w:color="auto" w:frame="1"/>
          <w:lang w:eastAsia="lt-LT"/>
        </w:rPr>
      </w:pPr>
    </w:p>
    <w:p w14:paraId="0DBC157B" w14:textId="2DC89567" w:rsidR="00BC146E" w:rsidRDefault="00BC146E" w:rsidP="001F77FE">
      <w:pPr>
        <w:shd w:val="clear" w:color="auto" w:fill="FFFFFF"/>
        <w:tabs>
          <w:tab w:val="left" w:pos="0"/>
        </w:tabs>
        <w:ind w:left="0"/>
        <w:jc w:val="both"/>
        <w:textAlignment w:val="baseline"/>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b/>
          <w:sz w:val="24"/>
          <w:szCs w:val="24"/>
          <w:bdr w:val="none" w:sz="0" w:space="0" w:color="auto" w:frame="1"/>
          <w:lang w:eastAsia="lt-LT"/>
        </w:rPr>
        <w:t>Kas gal</w:t>
      </w:r>
      <w:r w:rsidR="00685E27">
        <w:rPr>
          <w:rFonts w:ascii="Cambria Math" w:eastAsia="Times New Roman" w:hAnsi="Cambria Math" w:cs="Times New Roman"/>
          <w:b/>
          <w:sz w:val="24"/>
          <w:szCs w:val="24"/>
          <w:bdr w:val="none" w:sz="0" w:space="0" w:color="auto" w:frame="1"/>
          <w:lang w:eastAsia="lt-LT"/>
        </w:rPr>
        <w:t>i</w:t>
      </w:r>
      <w:r w:rsidRPr="002E6097">
        <w:rPr>
          <w:rFonts w:ascii="Cambria Math" w:eastAsia="Times New Roman" w:hAnsi="Cambria Math" w:cs="Times New Roman"/>
          <w:b/>
          <w:sz w:val="24"/>
          <w:szCs w:val="24"/>
          <w:bdr w:val="none" w:sz="0" w:space="0" w:color="auto" w:frame="1"/>
          <w:lang w:eastAsia="lt-LT"/>
        </w:rPr>
        <w:t xml:space="preserve"> padėti mokytojui išlikti kūrybingu, uždegančiu, turinčiu vidinės jėgos?</w:t>
      </w:r>
      <w:r w:rsidRPr="002E6097">
        <w:rPr>
          <w:rFonts w:ascii="Cambria Math" w:eastAsia="Times New Roman" w:hAnsi="Cambria Math" w:cs="Times New Roman"/>
          <w:sz w:val="24"/>
          <w:szCs w:val="24"/>
          <w:bdr w:val="none" w:sz="0" w:space="0" w:color="auto" w:frame="1"/>
          <w:lang w:eastAsia="lt-LT"/>
        </w:rPr>
        <w:t xml:space="preserve"> </w:t>
      </w:r>
    </w:p>
    <w:p w14:paraId="46155AF0" w14:textId="77777777" w:rsidR="00685E27" w:rsidRPr="002E6097" w:rsidRDefault="00685E27" w:rsidP="001F77FE">
      <w:pPr>
        <w:shd w:val="clear" w:color="auto" w:fill="FFFFFF"/>
        <w:tabs>
          <w:tab w:val="left" w:pos="0"/>
        </w:tabs>
        <w:ind w:left="0"/>
        <w:jc w:val="both"/>
        <w:textAlignment w:val="baseline"/>
        <w:rPr>
          <w:rFonts w:ascii="Cambria Math" w:eastAsia="Times New Roman" w:hAnsi="Cambria Math" w:cs="Times New Roman"/>
          <w:sz w:val="24"/>
          <w:szCs w:val="24"/>
          <w:bdr w:val="none" w:sz="0" w:space="0" w:color="auto" w:frame="1"/>
          <w:lang w:eastAsia="lt-LT"/>
        </w:rPr>
      </w:pPr>
    </w:p>
    <w:p w14:paraId="0DBC157D" w14:textId="509DBB39" w:rsidR="00BC146E" w:rsidRPr="001759A9" w:rsidRDefault="00BC146E" w:rsidP="001759A9">
      <w:pPr>
        <w:shd w:val="clear" w:color="auto" w:fill="FFFFFF"/>
        <w:tabs>
          <w:tab w:val="left" w:pos="0"/>
        </w:tabs>
        <w:ind w:left="0"/>
        <w:jc w:val="both"/>
        <w:textAlignment w:val="baseline"/>
        <w:rPr>
          <w:rFonts w:ascii="Cambria Math" w:eastAsia="Times New Roman" w:hAnsi="Cambria Math" w:cs="Times New Roman"/>
          <w:bCs/>
          <w:iCs/>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lastRenderedPageBreak/>
        <w:t xml:space="preserve">Visų pirma, savo dienotvarkės sutvarkymas. Kaip teigia psichoterapeutas E. Laurinaitis, </w:t>
      </w:r>
      <w:r w:rsidRPr="002E6097">
        <w:rPr>
          <w:rFonts w:ascii="Cambria Math" w:eastAsia="Times New Roman" w:hAnsi="Cambria Math" w:cs="Times New Roman"/>
          <w:bCs/>
          <w:iCs/>
          <w:sz w:val="24"/>
          <w:szCs w:val="24"/>
          <w:bdr w:val="none" w:sz="0" w:space="0" w:color="auto" w:frame="1"/>
          <w:lang w:eastAsia="lt-LT"/>
        </w:rPr>
        <w:t xml:space="preserve">pusiausvyrą išlaikyti padeda dienos režimas, </w:t>
      </w:r>
      <w:r w:rsidRPr="002E6097">
        <w:rPr>
          <w:rFonts w:ascii="Cambria Math" w:eastAsia="Times New Roman" w:hAnsi="Cambria Math" w:cs="Times New Roman"/>
          <w:sz w:val="24"/>
          <w:szCs w:val="24"/>
          <w:bdr w:val="none" w:sz="0" w:space="0" w:color="auto" w:frame="1"/>
          <w:lang w:eastAsia="lt-LT"/>
        </w:rPr>
        <w:t>3x8 val. taisyklė</w:t>
      </w:r>
      <w:r w:rsidRPr="002E6097">
        <w:rPr>
          <w:rFonts w:ascii="Cambria Math" w:eastAsia="Times New Roman" w:hAnsi="Cambria Math" w:cs="Times New Roman"/>
          <w:bCs/>
          <w:iCs/>
          <w:sz w:val="24"/>
          <w:szCs w:val="24"/>
          <w:bdr w:val="none" w:sz="0" w:space="0" w:color="auto" w:frame="1"/>
          <w:lang w:eastAsia="lt-LT"/>
        </w:rPr>
        <w:t>:</w:t>
      </w:r>
      <w:r w:rsidRPr="002E6097">
        <w:rPr>
          <w:rFonts w:ascii="Cambria Math" w:eastAsia="Times New Roman" w:hAnsi="Cambria Math" w:cs="Times New Roman"/>
          <w:sz w:val="24"/>
          <w:szCs w:val="24"/>
          <w:bdr w:val="none" w:sz="0" w:space="0" w:color="auto" w:frame="1"/>
          <w:lang w:eastAsia="lt-LT"/>
        </w:rPr>
        <w:t xml:space="preserve"> </w:t>
      </w:r>
      <w:r w:rsidRPr="002E6097">
        <w:rPr>
          <w:rFonts w:ascii="Cambria Math" w:eastAsia="Times New Roman" w:hAnsi="Cambria Math" w:cs="Times New Roman"/>
          <w:bCs/>
          <w:iCs/>
          <w:sz w:val="24"/>
          <w:szCs w:val="24"/>
          <w:bdr w:val="none" w:sz="0" w:space="0" w:color="auto" w:frame="1"/>
          <w:lang w:eastAsia="lt-LT"/>
        </w:rPr>
        <w:t>8 val. miegui, 8 val. darbui, 8 val. laisvalaikiui, buičiai.</w:t>
      </w:r>
      <w:r w:rsidR="001759A9">
        <w:rPr>
          <w:rFonts w:ascii="Cambria Math" w:eastAsia="Times New Roman" w:hAnsi="Cambria Math" w:cs="Times New Roman"/>
          <w:bCs/>
          <w:iCs/>
          <w:sz w:val="24"/>
          <w:szCs w:val="24"/>
          <w:bdr w:val="none" w:sz="0" w:space="0" w:color="auto" w:frame="1"/>
          <w:lang w:eastAsia="lt-LT"/>
        </w:rPr>
        <w:t xml:space="preserve"> </w:t>
      </w:r>
      <w:r w:rsidRPr="002E6097">
        <w:rPr>
          <w:rFonts w:ascii="Cambria Math" w:eastAsia="Times New Roman" w:hAnsi="Cambria Math" w:cs="Times New Roman"/>
          <w:sz w:val="24"/>
          <w:szCs w:val="24"/>
          <w:bdr w:val="none" w:sz="0" w:space="0" w:color="auto" w:frame="1"/>
          <w:lang w:eastAsia="lt-LT"/>
        </w:rPr>
        <w:t xml:space="preserve">Kitas svarbus dalykas </w:t>
      </w:r>
      <w:r w:rsidRPr="002E6097">
        <w:rPr>
          <w:rFonts w:ascii="Cambria Math" w:hAnsi="Cambria Math" w:cs="Times New Roman"/>
          <w:b/>
          <w:sz w:val="24"/>
          <w:szCs w:val="24"/>
          <w:shd w:val="clear" w:color="auto" w:fill="FFFFFF"/>
        </w:rPr>
        <w:t xml:space="preserve">– </w:t>
      </w:r>
      <w:r w:rsidRPr="002E6097">
        <w:rPr>
          <w:rFonts w:ascii="Cambria Math" w:hAnsi="Cambria Math" w:cs="Times New Roman"/>
          <w:sz w:val="24"/>
          <w:szCs w:val="24"/>
          <w:shd w:val="clear" w:color="auto" w:fill="FFFFFF"/>
        </w:rPr>
        <w:t xml:space="preserve">savo paties kūrybiškumo vertinimas, siekis išlikti kūrybingu, smalsiu, besidominčiu ir nuolatos besimokančiu. </w:t>
      </w:r>
    </w:p>
    <w:p w14:paraId="5E311457" w14:textId="77777777" w:rsidR="0013424A" w:rsidRDefault="0013424A" w:rsidP="001F77FE">
      <w:pPr>
        <w:pStyle w:val="ListParagraph"/>
        <w:shd w:val="clear" w:color="auto" w:fill="FFFFFF"/>
        <w:tabs>
          <w:tab w:val="left" w:pos="0"/>
        </w:tabs>
        <w:ind w:left="0"/>
        <w:jc w:val="both"/>
        <w:rPr>
          <w:rFonts w:ascii="Cambria Math" w:hAnsi="Cambria Math" w:cs="Times New Roman"/>
          <w:sz w:val="24"/>
          <w:szCs w:val="24"/>
          <w:shd w:val="clear" w:color="auto" w:fill="FFFFFF"/>
        </w:rPr>
      </w:pPr>
    </w:p>
    <w:p w14:paraId="0DBC157E" w14:textId="06F1827A" w:rsidR="00BC146E" w:rsidRPr="002E6097" w:rsidRDefault="00F63BAB" w:rsidP="001F77FE">
      <w:pPr>
        <w:pStyle w:val="ListParagraph"/>
        <w:shd w:val="clear" w:color="auto" w:fill="FFFFFF"/>
        <w:tabs>
          <w:tab w:val="left" w:pos="0"/>
        </w:tabs>
        <w:ind w:left="0"/>
        <w:jc w:val="both"/>
        <w:rPr>
          <w:rFonts w:ascii="Cambria Math" w:eastAsia="Times New Roman" w:hAnsi="Cambria Math" w:cs="Times New Roman"/>
          <w:sz w:val="24"/>
          <w:szCs w:val="24"/>
          <w:bdr w:val="none" w:sz="0" w:space="0" w:color="auto" w:frame="1"/>
          <w:lang w:eastAsia="lt-LT"/>
        </w:rPr>
      </w:pPr>
      <w:r>
        <w:rPr>
          <w:rFonts w:ascii="Cambria Math" w:hAnsi="Cambria Math" w:cs="Times New Roman"/>
          <w:sz w:val="24"/>
          <w:szCs w:val="24"/>
          <w:shd w:val="clear" w:color="auto" w:fill="FFFFFF"/>
        </w:rPr>
        <w:t xml:space="preserve">Norint atskleisti vaikų </w:t>
      </w:r>
      <w:r w:rsidR="00BC146E" w:rsidRPr="002E6097">
        <w:rPr>
          <w:rFonts w:ascii="Cambria Math" w:hAnsi="Cambria Math" w:cs="Times New Roman"/>
          <w:sz w:val="24"/>
          <w:szCs w:val="24"/>
          <w:shd w:val="clear" w:color="auto" w:fill="FFFFFF"/>
        </w:rPr>
        <w:t>kūrybines galias</w:t>
      </w:r>
      <w:r w:rsidR="00192FB5">
        <w:rPr>
          <w:rFonts w:ascii="Cambria Math" w:hAnsi="Cambria Math" w:cs="Times New Roman"/>
          <w:sz w:val="24"/>
          <w:szCs w:val="24"/>
          <w:shd w:val="clear" w:color="auto" w:fill="FFFFFF"/>
        </w:rPr>
        <w:t xml:space="preserve"> </w:t>
      </w:r>
      <w:r w:rsidR="002C2DA2">
        <w:rPr>
          <w:rFonts w:ascii="Cambria Math" w:hAnsi="Cambria Math" w:cs="Times New Roman"/>
          <w:sz w:val="24"/>
          <w:szCs w:val="24"/>
          <w:shd w:val="clear" w:color="auto" w:fill="FFFFFF"/>
        </w:rPr>
        <w:t xml:space="preserve">– </w:t>
      </w:r>
      <w:r>
        <w:rPr>
          <w:rFonts w:ascii="Cambria Math" w:eastAsia="Times New Roman" w:hAnsi="Cambria Math" w:cs="Times New Roman"/>
          <w:sz w:val="24"/>
          <w:szCs w:val="24"/>
          <w:bdr w:val="none" w:sz="0" w:space="0" w:color="auto" w:frame="1"/>
          <w:lang w:eastAsia="lt-LT"/>
        </w:rPr>
        <w:t xml:space="preserve">reikia </w:t>
      </w:r>
      <w:r w:rsidR="002C2DA2">
        <w:rPr>
          <w:rFonts w:ascii="Cambria Math" w:eastAsia="Times New Roman" w:hAnsi="Cambria Math" w:cs="Times New Roman"/>
          <w:sz w:val="24"/>
          <w:szCs w:val="24"/>
          <w:bdr w:val="none" w:sz="0" w:space="0" w:color="auto" w:frame="1"/>
          <w:lang w:eastAsia="lt-LT"/>
        </w:rPr>
        <w:t xml:space="preserve">teigiamo </w:t>
      </w:r>
      <w:r w:rsidR="00192FB5">
        <w:rPr>
          <w:rFonts w:ascii="Cambria Math" w:eastAsia="Times New Roman" w:hAnsi="Cambria Math" w:cs="Times New Roman"/>
          <w:sz w:val="24"/>
          <w:szCs w:val="24"/>
          <w:bdr w:val="none" w:sz="0" w:space="0" w:color="auto" w:frame="1"/>
          <w:lang w:eastAsia="lt-LT"/>
        </w:rPr>
        <w:t>mokytojo pavyzdžio.</w:t>
      </w:r>
      <w:r w:rsidR="002C2DA2">
        <w:rPr>
          <w:rFonts w:ascii="Cambria Math" w:eastAsia="Times New Roman" w:hAnsi="Cambria Math" w:cs="Times New Roman"/>
          <w:sz w:val="24"/>
          <w:szCs w:val="24"/>
          <w:bdr w:val="none" w:sz="0" w:space="0" w:color="auto" w:frame="1"/>
          <w:lang w:eastAsia="lt-LT"/>
        </w:rPr>
        <w:t xml:space="preserve"> Labai svarbu įvertinti ar mokyto</w:t>
      </w:r>
      <w:r w:rsidR="00B32A3F">
        <w:rPr>
          <w:rFonts w:ascii="Cambria Math" w:eastAsia="Times New Roman" w:hAnsi="Cambria Math" w:cs="Times New Roman"/>
          <w:sz w:val="24"/>
          <w:szCs w:val="24"/>
          <w:bdr w:val="none" w:sz="0" w:space="0" w:color="auto" w:frame="1"/>
          <w:lang w:eastAsia="lt-LT"/>
        </w:rPr>
        <w:t xml:space="preserve">jas pats yra </w:t>
      </w:r>
      <w:r w:rsidR="00BC146E" w:rsidRPr="002E6097">
        <w:rPr>
          <w:rFonts w:ascii="Cambria Math" w:eastAsia="Times New Roman" w:hAnsi="Cambria Math" w:cs="Times New Roman"/>
          <w:sz w:val="24"/>
          <w:szCs w:val="24"/>
          <w:bdr w:val="none" w:sz="0" w:space="0" w:color="auto" w:frame="1"/>
          <w:lang w:eastAsia="lt-LT"/>
        </w:rPr>
        <w:t xml:space="preserve">užsidegęs, </w:t>
      </w:r>
      <w:r w:rsidR="00B32A3F">
        <w:rPr>
          <w:rFonts w:ascii="Cambria Math" w:eastAsia="Times New Roman" w:hAnsi="Cambria Math" w:cs="Times New Roman"/>
          <w:sz w:val="24"/>
          <w:szCs w:val="24"/>
          <w:bdr w:val="none" w:sz="0" w:space="0" w:color="auto" w:frame="1"/>
          <w:lang w:eastAsia="lt-LT"/>
        </w:rPr>
        <w:t xml:space="preserve">ar </w:t>
      </w:r>
      <w:r w:rsidR="00BC146E" w:rsidRPr="002E6097">
        <w:rPr>
          <w:rFonts w:ascii="Cambria Math" w:eastAsia="Times New Roman" w:hAnsi="Cambria Math" w:cs="Times New Roman"/>
          <w:sz w:val="24"/>
          <w:szCs w:val="24"/>
          <w:bdr w:val="none" w:sz="0" w:space="0" w:color="auto" w:frame="1"/>
          <w:lang w:eastAsia="lt-LT"/>
        </w:rPr>
        <w:t xml:space="preserve">myli savo darbą, randa kontaktą su </w:t>
      </w:r>
      <w:r w:rsidR="00B32A3F">
        <w:rPr>
          <w:rFonts w:ascii="Cambria Math" w:eastAsia="Times New Roman" w:hAnsi="Cambria Math" w:cs="Times New Roman"/>
          <w:sz w:val="24"/>
          <w:szCs w:val="24"/>
          <w:bdr w:val="none" w:sz="0" w:space="0" w:color="auto" w:frame="1"/>
          <w:lang w:eastAsia="lt-LT"/>
        </w:rPr>
        <w:t>mokiniu</w:t>
      </w:r>
      <w:r w:rsidR="00BC146E" w:rsidRPr="002E6097">
        <w:rPr>
          <w:rFonts w:ascii="Cambria Math" w:eastAsia="Times New Roman" w:hAnsi="Cambria Math" w:cs="Times New Roman"/>
          <w:sz w:val="24"/>
          <w:szCs w:val="24"/>
          <w:bdr w:val="none" w:sz="0" w:space="0" w:color="auto" w:frame="1"/>
          <w:lang w:eastAsia="lt-LT"/>
        </w:rPr>
        <w:t>, ar vaikas juo pasitiki. Tačiau mokytojas nėra visagalis, jei</w:t>
      </w:r>
      <w:r w:rsidR="002C2DA2">
        <w:rPr>
          <w:rFonts w:ascii="Cambria Math" w:eastAsia="Times New Roman" w:hAnsi="Cambria Math" w:cs="Times New Roman"/>
          <w:sz w:val="24"/>
          <w:szCs w:val="24"/>
          <w:bdr w:val="none" w:sz="0" w:space="0" w:color="auto" w:frame="1"/>
          <w:lang w:eastAsia="lt-LT"/>
        </w:rPr>
        <w:t xml:space="preserve"> </w:t>
      </w:r>
      <w:r w:rsidR="00BC146E" w:rsidRPr="002E6097">
        <w:rPr>
          <w:rFonts w:ascii="Cambria Math" w:eastAsia="Times New Roman" w:hAnsi="Cambria Math" w:cs="Times New Roman"/>
          <w:sz w:val="24"/>
          <w:szCs w:val="24"/>
          <w:bdr w:val="none" w:sz="0" w:space="0" w:color="auto" w:frame="1"/>
          <w:lang w:eastAsia="lt-LT"/>
        </w:rPr>
        <w:t>,,veikia</w:t>
      </w:r>
      <w:r w:rsidR="00B32A3F">
        <w:rPr>
          <w:rFonts w:ascii="Cambria Math" w:eastAsia="Times New Roman" w:hAnsi="Cambria Math" w:cs="Times New Roman"/>
          <w:sz w:val="24"/>
          <w:szCs w:val="24"/>
          <w:bdr w:val="none" w:sz="0" w:space="0" w:color="auto" w:frame="1"/>
          <w:lang w:eastAsia="lt-LT"/>
        </w:rPr>
        <w:t xml:space="preserve">“ </w:t>
      </w:r>
      <w:r w:rsidR="00BC146E" w:rsidRPr="002E6097">
        <w:rPr>
          <w:rFonts w:ascii="Cambria Math" w:eastAsia="Times New Roman" w:hAnsi="Cambria Math" w:cs="Times New Roman"/>
          <w:sz w:val="24"/>
          <w:szCs w:val="24"/>
          <w:bdr w:val="none" w:sz="0" w:space="0" w:color="auto" w:frame="1"/>
          <w:lang w:eastAsia="lt-LT"/>
        </w:rPr>
        <w:t xml:space="preserve">vienas: be paties vaiko motyvacijos (ar nepavykus jos sužadinti), tėvų palaikymo, tinkamų sąlygų </w:t>
      </w:r>
      <w:r w:rsidR="001C59D5">
        <w:rPr>
          <w:rFonts w:ascii="Cambria Math" w:eastAsia="Times New Roman" w:hAnsi="Cambria Math" w:cs="Times New Roman"/>
          <w:sz w:val="24"/>
          <w:szCs w:val="24"/>
          <w:bdr w:val="none" w:sz="0" w:space="0" w:color="auto" w:frame="1"/>
          <w:lang w:eastAsia="lt-LT"/>
        </w:rPr>
        <w:t xml:space="preserve">sudarymo </w:t>
      </w:r>
      <w:r w:rsidR="00BC146E" w:rsidRPr="002E6097">
        <w:rPr>
          <w:rFonts w:ascii="Cambria Math" w:eastAsia="Times New Roman" w:hAnsi="Cambria Math" w:cs="Times New Roman"/>
          <w:sz w:val="24"/>
          <w:szCs w:val="24"/>
          <w:bdr w:val="none" w:sz="0" w:space="0" w:color="auto" w:frame="1"/>
          <w:lang w:eastAsia="lt-LT"/>
        </w:rPr>
        <w:t>mokykloje, šeimo</w:t>
      </w:r>
      <w:r w:rsidR="001C59D5">
        <w:rPr>
          <w:rFonts w:ascii="Cambria Math" w:eastAsia="Times New Roman" w:hAnsi="Cambria Math" w:cs="Times New Roman"/>
          <w:sz w:val="24"/>
          <w:szCs w:val="24"/>
          <w:bdr w:val="none" w:sz="0" w:space="0" w:color="auto" w:frame="1"/>
          <w:lang w:eastAsia="lt-LT"/>
        </w:rPr>
        <w:t xml:space="preserve">s </w:t>
      </w:r>
      <w:r w:rsidR="00AC3F82">
        <w:rPr>
          <w:rFonts w:ascii="Cambria Math" w:eastAsia="Times New Roman" w:hAnsi="Cambria Math" w:cs="Times New Roman"/>
          <w:sz w:val="24"/>
          <w:szCs w:val="24"/>
          <w:bdr w:val="none" w:sz="0" w:space="0" w:color="auto" w:frame="1"/>
          <w:lang w:eastAsia="lt-LT"/>
        </w:rPr>
        <w:t>paskatinimo</w:t>
      </w:r>
      <w:r w:rsidR="00BC146E" w:rsidRPr="002E6097">
        <w:rPr>
          <w:rFonts w:ascii="Cambria Math" w:eastAsia="Times New Roman" w:hAnsi="Cambria Math" w:cs="Times New Roman"/>
          <w:sz w:val="24"/>
          <w:szCs w:val="24"/>
          <w:bdr w:val="none" w:sz="0" w:space="0" w:color="auto" w:frame="1"/>
          <w:lang w:eastAsia="lt-LT"/>
        </w:rPr>
        <w:t xml:space="preserve">, netgi nuo vyraujančių visuomenėje ar švietimo sistemoje įsigaliojusių nuostatų apie ugdymą, kūrybiškumo skatinimas gali likti tik mokyklų dokumentuose. </w:t>
      </w:r>
    </w:p>
    <w:p w14:paraId="5E06EBD4" w14:textId="77777777" w:rsidR="0013424A" w:rsidRDefault="0013424A" w:rsidP="001F77FE">
      <w:pPr>
        <w:pStyle w:val="ListParagraph"/>
        <w:shd w:val="clear" w:color="auto" w:fill="FFFFFF"/>
        <w:tabs>
          <w:tab w:val="left" w:pos="0"/>
        </w:tabs>
        <w:ind w:left="0"/>
        <w:jc w:val="both"/>
        <w:rPr>
          <w:rFonts w:ascii="Cambria Math" w:eastAsia="Times New Roman" w:hAnsi="Cambria Math" w:cs="Times New Roman"/>
          <w:sz w:val="24"/>
          <w:szCs w:val="24"/>
          <w:bdr w:val="none" w:sz="0" w:space="0" w:color="auto" w:frame="1"/>
          <w:lang w:eastAsia="lt-LT"/>
        </w:rPr>
      </w:pPr>
    </w:p>
    <w:p w14:paraId="0DBC157F" w14:textId="6A58717E" w:rsidR="00BC146E" w:rsidRPr="002E6097" w:rsidRDefault="00BC146E" w:rsidP="001F77FE">
      <w:pPr>
        <w:pStyle w:val="ListParagraph"/>
        <w:shd w:val="clear" w:color="auto" w:fill="FFFFFF"/>
        <w:tabs>
          <w:tab w:val="left" w:pos="0"/>
        </w:tabs>
        <w:ind w:left="0"/>
        <w:jc w:val="both"/>
        <w:rPr>
          <w:rFonts w:ascii="Cambria Math" w:eastAsia="Times New Roman" w:hAnsi="Cambria Math" w:cs="Times New Roman"/>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t>Mokytojui taip pat svarbu permąstyti ir apsibrėžti savo galimybių ribas ir atsakomybes, atsakant sau, kas  priklauso nuo jo, o kas ne. Mokytojas nėra visagalis, todėl svarbu padaryti/atlikti tai, ką jis gali geriausio tuo metu, atsižvelgiant į vaikų gebėjimus, aplinką, kurioje mokomasi, išorines aplinkybes. Tai gerai atspindi posakiai: padariau, ką tuo metu galėjau geriausiai, arba esu pakankamai geras mokytojas, ne viskas priklauso tik nuo manęs.</w:t>
      </w:r>
    </w:p>
    <w:p w14:paraId="3C8C0DF8" w14:textId="77777777" w:rsidR="0013424A" w:rsidRDefault="0013424A" w:rsidP="001F77FE">
      <w:pPr>
        <w:pStyle w:val="ListParagraph"/>
        <w:shd w:val="clear" w:color="auto" w:fill="FFFFFF"/>
        <w:tabs>
          <w:tab w:val="left" w:pos="0"/>
        </w:tabs>
        <w:ind w:left="0"/>
        <w:jc w:val="both"/>
        <w:rPr>
          <w:rFonts w:ascii="Cambria Math" w:eastAsia="Times New Roman" w:hAnsi="Cambria Math" w:cs="Times New Roman"/>
          <w:sz w:val="24"/>
          <w:szCs w:val="24"/>
          <w:lang w:eastAsia="lt-LT"/>
        </w:rPr>
      </w:pPr>
    </w:p>
    <w:p w14:paraId="0DBC1580" w14:textId="5EAD61C1" w:rsidR="00BC146E" w:rsidRPr="002E6097" w:rsidRDefault="000240EA" w:rsidP="001F77FE">
      <w:pPr>
        <w:pStyle w:val="ListParagraph"/>
        <w:shd w:val="clear" w:color="auto" w:fill="FFFFFF"/>
        <w:tabs>
          <w:tab w:val="left" w:pos="0"/>
        </w:tabs>
        <w:ind w:left="0"/>
        <w:jc w:val="both"/>
        <w:rPr>
          <w:rFonts w:ascii="Cambria Math" w:eastAsia="Times New Roman" w:hAnsi="Cambria Math" w:cs="Times New Roman"/>
          <w:b/>
          <w:sz w:val="24"/>
          <w:szCs w:val="24"/>
          <w:bdr w:val="none" w:sz="0" w:space="0" w:color="auto" w:frame="1"/>
          <w:lang w:eastAsia="lt-LT"/>
        </w:rPr>
      </w:pPr>
      <w:r w:rsidRPr="002E6097">
        <w:rPr>
          <w:rFonts w:ascii="Cambria Math" w:eastAsia="Times New Roman" w:hAnsi="Cambria Math" w:cs="Times New Roman"/>
          <w:sz w:val="24"/>
          <w:szCs w:val="24"/>
          <w:bdr w:val="none" w:sz="0" w:space="0" w:color="auto" w:frame="1"/>
          <w:lang w:eastAsia="lt-LT"/>
        </w:rPr>
        <w:t>Kas gali padėti mokytojui išlikti kūrybingu?</w:t>
      </w:r>
      <w:r w:rsidRPr="002E6097">
        <w:rPr>
          <w:rFonts w:ascii="Cambria Math" w:eastAsia="Times New Roman" w:hAnsi="Cambria Math" w:cs="Times New Roman"/>
          <w:b/>
          <w:sz w:val="24"/>
          <w:szCs w:val="24"/>
          <w:bdr w:val="none" w:sz="0" w:space="0" w:color="auto" w:frame="1"/>
          <w:lang w:eastAsia="lt-LT"/>
        </w:rPr>
        <w:t xml:space="preserve"> </w:t>
      </w:r>
      <w:r w:rsidR="00BC146E" w:rsidRPr="002E6097">
        <w:rPr>
          <w:rFonts w:ascii="Cambria Math" w:eastAsia="Times New Roman" w:hAnsi="Cambria Math" w:cs="Times New Roman"/>
          <w:sz w:val="24"/>
          <w:szCs w:val="24"/>
          <w:lang w:eastAsia="lt-LT"/>
        </w:rPr>
        <w:t>Visų pirma, smalsumas, noras mokytis, patirti, išmokti naujų dalykų, rasti laiko pasimėgauti gyvenimu, realizuoti savo pomėgius (atsiminti, kad geri dalykai dažnai nieko nekainuoja: buvimas gamtoje, įdomūs pokalbiai, socialinių ryšių palaikymas), klausytis mėgstamos muzikos, išsirinkti iš daugybės (dažnai net nemokamų) šiuo karantino laikotarpiu siūlomų psichologų vedamų nuotolinių seminarų apie savęs pažinimą ir tobulėjimą, pažiūrėti filmų apie kūrybiškus žmones, skaityti knygas ar tiesiog pasidžiaugti paprastais kasdieniškais dalykais.</w:t>
      </w:r>
    </w:p>
    <w:p w14:paraId="0DBC1581" w14:textId="77777777" w:rsidR="00BC146E" w:rsidRDefault="00BC146E" w:rsidP="000240EA">
      <w:pPr>
        <w:shd w:val="clear" w:color="auto" w:fill="FFFFFF"/>
        <w:tabs>
          <w:tab w:val="left" w:pos="0"/>
        </w:tabs>
        <w:ind w:left="0"/>
        <w:jc w:val="left"/>
        <w:textAlignment w:val="baseline"/>
        <w:rPr>
          <w:rFonts w:ascii="Times New Roman" w:eastAsia="Times New Roman" w:hAnsi="Times New Roman" w:cs="Times New Roman"/>
          <w:sz w:val="24"/>
          <w:szCs w:val="24"/>
          <w:bdr w:val="none" w:sz="0" w:space="0" w:color="auto" w:frame="1"/>
          <w:lang w:eastAsia="lt-LT"/>
        </w:rPr>
      </w:pPr>
    </w:p>
    <w:p w14:paraId="0DBC1582" w14:textId="77777777" w:rsidR="00E57854" w:rsidRPr="00BC146E" w:rsidRDefault="00E57854" w:rsidP="00BC146E"/>
    <w:sectPr w:rsidR="00E57854" w:rsidRPr="00BC146E" w:rsidSect="001F77FE">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1A7A0" w14:textId="77777777" w:rsidR="0013424A" w:rsidRDefault="0013424A" w:rsidP="0013424A">
      <w:pPr>
        <w:spacing w:line="240" w:lineRule="auto"/>
      </w:pPr>
      <w:r>
        <w:separator/>
      </w:r>
    </w:p>
  </w:endnote>
  <w:endnote w:type="continuationSeparator" w:id="0">
    <w:p w14:paraId="4F8581D5" w14:textId="77777777" w:rsidR="0013424A" w:rsidRDefault="0013424A" w:rsidP="001342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4007936"/>
      <w:docPartObj>
        <w:docPartGallery w:val="Page Numbers (Bottom of Page)"/>
        <w:docPartUnique/>
      </w:docPartObj>
    </w:sdtPr>
    <w:sdtEndPr/>
    <w:sdtContent>
      <w:p w14:paraId="18F78F4F" w14:textId="2A6E565D" w:rsidR="0013424A" w:rsidRDefault="0013424A">
        <w:pPr>
          <w:pStyle w:val="Footer"/>
          <w:jc w:val="right"/>
        </w:pPr>
        <w:r>
          <w:fldChar w:fldCharType="begin"/>
        </w:r>
        <w:r>
          <w:instrText>PAGE   \* MERGEFORMAT</w:instrText>
        </w:r>
        <w:r>
          <w:fldChar w:fldCharType="separate"/>
        </w:r>
        <w:r>
          <w:t>2</w:t>
        </w:r>
        <w:r>
          <w:fldChar w:fldCharType="end"/>
        </w:r>
      </w:p>
    </w:sdtContent>
  </w:sdt>
  <w:p w14:paraId="79570850" w14:textId="77777777" w:rsidR="0013424A" w:rsidRDefault="00134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17888" w14:textId="77777777" w:rsidR="0013424A" w:rsidRDefault="0013424A" w:rsidP="0013424A">
      <w:pPr>
        <w:spacing w:line="240" w:lineRule="auto"/>
      </w:pPr>
      <w:r>
        <w:separator/>
      </w:r>
    </w:p>
  </w:footnote>
  <w:footnote w:type="continuationSeparator" w:id="0">
    <w:p w14:paraId="6ED25CC0" w14:textId="77777777" w:rsidR="0013424A" w:rsidRDefault="0013424A" w:rsidP="0013424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2B5A1D"/>
    <w:multiLevelType w:val="hybridMultilevel"/>
    <w:tmpl w:val="3796F0F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B5D40AE"/>
    <w:multiLevelType w:val="hybridMultilevel"/>
    <w:tmpl w:val="0FC20B32"/>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C146E"/>
    <w:rsid w:val="000240EA"/>
    <w:rsid w:val="000F4AEE"/>
    <w:rsid w:val="000F5EE1"/>
    <w:rsid w:val="0013424A"/>
    <w:rsid w:val="001759A9"/>
    <w:rsid w:val="00176FDE"/>
    <w:rsid w:val="00192FB5"/>
    <w:rsid w:val="001C59D5"/>
    <w:rsid w:val="001F77FE"/>
    <w:rsid w:val="00254BB4"/>
    <w:rsid w:val="002C2DA2"/>
    <w:rsid w:val="002E6097"/>
    <w:rsid w:val="00301D82"/>
    <w:rsid w:val="00311382"/>
    <w:rsid w:val="00327290"/>
    <w:rsid w:val="004747A2"/>
    <w:rsid w:val="00685E27"/>
    <w:rsid w:val="007B1443"/>
    <w:rsid w:val="007F2F67"/>
    <w:rsid w:val="007F3BB3"/>
    <w:rsid w:val="00983334"/>
    <w:rsid w:val="00A4259D"/>
    <w:rsid w:val="00AC3F82"/>
    <w:rsid w:val="00AD46AB"/>
    <w:rsid w:val="00B32A3F"/>
    <w:rsid w:val="00BA1EC9"/>
    <w:rsid w:val="00BA2869"/>
    <w:rsid w:val="00BB19FD"/>
    <w:rsid w:val="00BC146E"/>
    <w:rsid w:val="00BC6343"/>
    <w:rsid w:val="00BC7AF2"/>
    <w:rsid w:val="00C269BB"/>
    <w:rsid w:val="00D257DA"/>
    <w:rsid w:val="00DC085A"/>
    <w:rsid w:val="00E57854"/>
    <w:rsid w:val="00F63B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C1561"/>
  <w15:docId w15:val="{B41357B4-7662-4550-A068-0BEB2B6C6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line="360" w:lineRule="auto"/>
        <w:ind w:left="7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4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6E"/>
    <w:pPr>
      <w:contextualSpacing/>
    </w:pPr>
  </w:style>
  <w:style w:type="character" w:styleId="Emphasis">
    <w:name w:val="Emphasis"/>
    <w:basedOn w:val="DefaultParagraphFont"/>
    <w:uiPriority w:val="20"/>
    <w:qFormat/>
    <w:rsid w:val="00BC146E"/>
    <w:rPr>
      <w:i/>
      <w:iCs/>
    </w:rPr>
  </w:style>
  <w:style w:type="paragraph" w:styleId="Header">
    <w:name w:val="header"/>
    <w:basedOn w:val="Normal"/>
    <w:link w:val="HeaderChar"/>
    <w:uiPriority w:val="99"/>
    <w:unhideWhenUsed/>
    <w:rsid w:val="0013424A"/>
    <w:pPr>
      <w:tabs>
        <w:tab w:val="center" w:pos="4513"/>
        <w:tab w:val="right" w:pos="9026"/>
      </w:tabs>
      <w:spacing w:line="240" w:lineRule="auto"/>
    </w:pPr>
  </w:style>
  <w:style w:type="character" w:customStyle="1" w:styleId="HeaderChar">
    <w:name w:val="Header Char"/>
    <w:basedOn w:val="DefaultParagraphFont"/>
    <w:link w:val="Header"/>
    <w:uiPriority w:val="99"/>
    <w:rsid w:val="0013424A"/>
  </w:style>
  <w:style w:type="paragraph" w:styleId="Footer">
    <w:name w:val="footer"/>
    <w:basedOn w:val="Normal"/>
    <w:link w:val="FooterChar"/>
    <w:uiPriority w:val="99"/>
    <w:unhideWhenUsed/>
    <w:rsid w:val="0013424A"/>
    <w:pPr>
      <w:tabs>
        <w:tab w:val="center" w:pos="4513"/>
        <w:tab w:val="right" w:pos="9026"/>
      </w:tabs>
      <w:spacing w:line="240" w:lineRule="auto"/>
    </w:pPr>
  </w:style>
  <w:style w:type="character" w:customStyle="1" w:styleId="FooterChar">
    <w:name w:val="Footer Char"/>
    <w:basedOn w:val="DefaultParagraphFont"/>
    <w:link w:val="Footer"/>
    <w:uiPriority w:val="99"/>
    <w:rsid w:val="00134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4058</Words>
  <Characters>2314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UAB MGF Šviesos</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rimgaile.diksaite@gmail.com</cp:lastModifiedBy>
  <cp:revision>33</cp:revision>
  <dcterms:created xsi:type="dcterms:W3CDTF">2021-03-15T13:46:00Z</dcterms:created>
  <dcterms:modified xsi:type="dcterms:W3CDTF">2021-03-17T06:08:00Z</dcterms:modified>
</cp:coreProperties>
</file>