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5743A" w14:textId="77777777" w:rsidR="00FB7926" w:rsidRDefault="00FB7926" w:rsidP="008B309C">
      <w:pPr>
        <w:spacing w:line="360" w:lineRule="auto"/>
        <w:jc w:val="both"/>
        <w:rPr>
          <w:rFonts w:ascii="Cambria Math" w:hAnsi="Cambria Math"/>
          <w:b/>
          <w:bCs/>
          <w:sz w:val="28"/>
          <w:szCs w:val="28"/>
          <w:lang w:val="lt-LT"/>
        </w:rPr>
      </w:pPr>
      <w:r>
        <w:rPr>
          <w:noProof/>
        </w:rPr>
        <w:drawing>
          <wp:inline distT="0" distB="0" distL="0" distR="0" wp14:anchorId="07F3E742" wp14:editId="32FB8620">
            <wp:extent cx="1692910" cy="640080"/>
            <wp:effectExtent l="0" t="0" r="2540" b="7620"/>
            <wp:docPr id="1" name="Picture 1" descr="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04B55" w14:textId="3EBCD303" w:rsidR="00A27C8C" w:rsidRPr="00CD0D98" w:rsidRDefault="00A27C8C" w:rsidP="008B309C">
      <w:pPr>
        <w:spacing w:line="360" w:lineRule="auto"/>
        <w:jc w:val="both"/>
        <w:rPr>
          <w:rFonts w:ascii="Cambria Math" w:hAnsi="Cambria Math"/>
          <w:b/>
          <w:bCs/>
          <w:sz w:val="28"/>
          <w:szCs w:val="28"/>
          <w:lang w:val="lt-LT"/>
        </w:rPr>
      </w:pPr>
      <w:r w:rsidRPr="00CD0D98">
        <w:rPr>
          <w:rFonts w:ascii="Cambria Math" w:hAnsi="Cambria Math"/>
          <w:b/>
          <w:bCs/>
          <w:sz w:val="28"/>
          <w:szCs w:val="28"/>
          <w:lang w:val="lt-LT"/>
        </w:rPr>
        <w:t>VDU Teisės fakulteto dekanas</w:t>
      </w:r>
      <w:r w:rsidR="00CD0D98" w:rsidRPr="00CD0D98">
        <w:rPr>
          <w:rFonts w:ascii="Cambria Math" w:hAnsi="Cambria Math"/>
          <w:b/>
          <w:bCs/>
          <w:sz w:val="28"/>
          <w:szCs w:val="28"/>
          <w:lang w:val="lt-LT"/>
        </w:rPr>
        <w:t xml:space="preserve"> D. Žalimas:</w:t>
      </w:r>
      <w:r w:rsidR="00C91D57" w:rsidRPr="00C91D57">
        <w:t xml:space="preserve"> </w:t>
      </w:r>
      <w:r w:rsidR="00C91D57">
        <w:rPr>
          <w:rFonts w:ascii="Cambria Math" w:hAnsi="Cambria Math"/>
          <w:b/>
          <w:bCs/>
          <w:sz w:val="28"/>
          <w:szCs w:val="28"/>
          <w:lang w:val="lt-LT"/>
        </w:rPr>
        <w:t>g</w:t>
      </w:r>
      <w:r w:rsidR="00C91D57" w:rsidRPr="00C91D57">
        <w:rPr>
          <w:rFonts w:ascii="Cambria Math" w:hAnsi="Cambria Math"/>
          <w:b/>
          <w:bCs/>
          <w:sz w:val="28"/>
          <w:szCs w:val="28"/>
          <w:lang w:val="lt-LT"/>
        </w:rPr>
        <w:t>erų teisininkų Lietuvai visada trūko ir trūks</w:t>
      </w:r>
    </w:p>
    <w:p w14:paraId="624047D0" w14:textId="713AF312" w:rsidR="00F92A79" w:rsidRDefault="00EB0906" w:rsidP="008D5536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 w:rsidRPr="00404D8D">
        <w:rPr>
          <w:rFonts w:ascii="Cambria Math" w:hAnsi="Cambria Math"/>
          <w:sz w:val="24"/>
          <w:szCs w:val="24"/>
          <w:lang w:val="lt-LT"/>
        </w:rPr>
        <w:t>B</w:t>
      </w:r>
      <w:r w:rsidR="00BF246F" w:rsidRPr="00404D8D">
        <w:rPr>
          <w:rFonts w:ascii="Cambria Math" w:hAnsi="Cambria Math"/>
          <w:sz w:val="24"/>
          <w:szCs w:val="24"/>
          <w:lang w:val="lt-LT"/>
        </w:rPr>
        <w:t xml:space="preserve">uvęs Konstitucinio Teismo </w:t>
      </w:r>
      <w:r w:rsidR="00C96CC1">
        <w:rPr>
          <w:rFonts w:ascii="Cambria Math" w:hAnsi="Cambria Math"/>
          <w:sz w:val="24"/>
          <w:szCs w:val="24"/>
          <w:lang w:val="lt-LT"/>
        </w:rPr>
        <w:t xml:space="preserve">(KT) </w:t>
      </w:r>
      <w:r w:rsidR="00BF246F" w:rsidRPr="00404D8D">
        <w:rPr>
          <w:rFonts w:ascii="Cambria Math" w:hAnsi="Cambria Math"/>
          <w:sz w:val="24"/>
          <w:szCs w:val="24"/>
          <w:lang w:val="lt-LT"/>
        </w:rPr>
        <w:t>teisėj</w:t>
      </w:r>
      <w:r w:rsidRPr="00404D8D">
        <w:rPr>
          <w:rFonts w:ascii="Cambria Math" w:hAnsi="Cambria Math"/>
          <w:sz w:val="24"/>
          <w:szCs w:val="24"/>
          <w:lang w:val="lt-LT"/>
        </w:rPr>
        <w:t>as</w:t>
      </w:r>
      <w:r w:rsidR="00BF246F" w:rsidRPr="00404D8D">
        <w:rPr>
          <w:rFonts w:ascii="Cambria Math" w:hAnsi="Cambria Math"/>
          <w:sz w:val="24"/>
          <w:szCs w:val="24"/>
          <w:lang w:val="lt-LT"/>
        </w:rPr>
        <w:t xml:space="preserve"> ir KT pirminink</w:t>
      </w:r>
      <w:r w:rsidRPr="00404D8D">
        <w:rPr>
          <w:rFonts w:ascii="Cambria Math" w:hAnsi="Cambria Math"/>
          <w:sz w:val="24"/>
          <w:szCs w:val="24"/>
          <w:lang w:val="lt-LT"/>
        </w:rPr>
        <w:t xml:space="preserve">as </w:t>
      </w:r>
      <w:r w:rsidR="004B39FD" w:rsidRPr="00404D8D">
        <w:rPr>
          <w:rFonts w:ascii="Cambria Math" w:hAnsi="Cambria Math"/>
          <w:sz w:val="24"/>
          <w:szCs w:val="24"/>
          <w:lang w:val="lt-LT"/>
        </w:rPr>
        <w:t xml:space="preserve">prof. </w:t>
      </w:r>
      <w:r w:rsidR="005704A9" w:rsidRPr="00404D8D">
        <w:rPr>
          <w:rFonts w:ascii="Cambria Math" w:hAnsi="Cambria Math"/>
          <w:sz w:val="24"/>
          <w:szCs w:val="24"/>
          <w:lang w:val="lt-LT"/>
        </w:rPr>
        <w:t xml:space="preserve">dr. </w:t>
      </w:r>
      <w:r w:rsidR="00BF246F" w:rsidRPr="00404D8D">
        <w:rPr>
          <w:rFonts w:ascii="Cambria Math" w:hAnsi="Cambria Math"/>
          <w:sz w:val="24"/>
          <w:szCs w:val="24"/>
          <w:lang w:val="lt-LT"/>
        </w:rPr>
        <w:t>Dainius Žalimas</w:t>
      </w:r>
      <w:r w:rsidRPr="00404D8D">
        <w:rPr>
          <w:rFonts w:ascii="Cambria Math" w:hAnsi="Cambria Math"/>
          <w:sz w:val="24"/>
          <w:szCs w:val="24"/>
          <w:lang w:val="lt-LT"/>
        </w:rPr>
        <w:t xml:space="preserve"> nuo rugsėjo pradėjo vadovauti Vytauto Didžiojo universiteto (VDU) Teisės fakultetui (TF).</w:t>
      </w:r>
      <w:r w:rsidR="000669DB" w:rsidRPr="00404D8D">
        <w:rPr>
          <w:rFonts w:ascii="Cambria Math" w:hAnsi="Cambria Math"/>
          <w:sz w:val="24"/>
          <w:szCs w:val="24"/>
          <w:lang w:val="lt-LT"/>
        </w:rPr>
        <w:t xml:space="preserve"> Jo teigimu,</w:t>
      </w:r>
      <w:r w:rsidR="009D0B40" w:rsidRPr="00404D8D">
        <w:rPr>
          <w:rFonts w:ascii="Cambria Math" w:hAnsi="Cambria Math"/>
          <w:sz w:val="24"/>
          <w:szCs w:val="24"/>
          <w:lang w:val="lt-LT"/>
        </w:rPr>
        <w:t xml:space="preserve"> </w:t>
      </w:r>
      <w:r w:rsidR="008D5536" w:rsidRPr="00404D8D">
        <w:rPr>
          <w:rFonts w:ascii="Cambria Math" w:hAnsi="Cambria Math"/>
          <w:sz w:val="24"/>
          <w:szCs w:val="24"/>
          <w:lang w:val="lt-LT"/>
        </w:rPr>
        <w:t xml:space="preserve">gerų teisininkų niekada </w:t>
      </w:r>
      <w:r w:rsidR="009D0B40" w:rsidRPr="007A799C">
        <w:rPr>
          <w:rFonts w:ascii="Cambria Math" w:hAnsi="Cambria Math"/>
          <w:sz w:val="24"/>
          <w:szCs w:val="24"/>
          <w:lang w:val="lt-LT"/>
        </w:rPr>
        <w:t xml:space="preserve">nebūna </w:t>
      </w:r>
      <w:r w:rsidR="008D5536" w:rsidRPr="007A799C">
        <w:rPr>
          <w:rFonts w:ascii="Cambria Math" w:hAnsi="Cambria Math"/>
          <w:sz w:val="24"/>
          <w:szCs w:val="24"/>
          <w:lang w:val="lt-LT"/>
        </w:rPr>
        <w:t>per daug</w:t>
      </w:r>
      <w:r w:rsidR="00376D78" w:rsidRPr="007A799C">
        <w:rPr>
          <w:rFonts w:ascii="Cambria Math" w:hAnsi="Cambria Math"/>
          <w:sz w:val="24"/>
          <w:szCs w:val="24"/>
          <w:lang w:val="lt-LT"/>
        </w:rPr>
        <w:t>, ypač tai matoma dabartinė</w:t>
      </w:r>
      <w:r w:rsidR="00D75865" w:rsidRPr="007A799C">
        <w:rPr>
          <w:rFonts w:ascii="Cambria Math" w:hAnsi="Cambria Math"/>
          <w:sz w:val="24"/>
          <w:szCs w:val="24"/>
          <w:lang w:val="lt-LT"/>
        </w:rPr>
        <w:t>je Lietuvos situacijoje, kuomet</w:t>
      </w:r>
      <w:r w:rsidR="00181097" w:rsidRPr="007A799C">
        <w:rPr>
          <w:rFonts w:ascii="Cambria Math" w:hAnsi="Cambria Math"/>
          <w:sz w:val="24"/>
          <w:szCs w:val="24"/>
          <w:lang w:val="lt-LT"/>
        </w:rPr>
        <w:t xml:space="preserve"> ski</w:t>
      </w:r>
      <w:r w:rsidR="00F92A79" w:rsidRPr="007A799C">
        <w:rPr>
          <w:rFonts w:ascii="Cambria Math" w:hAnsi="Cambria Math"/>
          <w:sz w:val="24"/>
          <w:szCs w:val="24"/>
          <w:lang w:val="lt-LT"/>
        </w:rPr>
        <w:t xml:space="preserve">rtingi teisininkai įvairiai </w:t>
      </w:r>
      <w:r w:rsidR="001A4655">
        <w:rPr>
          <w:rFonts w:ascii="Cambria Math" w:hAnsi="Cambria Math"/>
          <w:sz w:val="24"/>
          <w:szCs w:val="24"/>
          <w:lang w:val="lt-LT"/>
        </w:rPr>
        <w:t>ai</w:t>
      </w:r>
      <w:r w:rsidR="006C523E">
        <w:rPr>
          <w:rFonts w:ascii="Cambria Math" w:hAnsi="Cambria Math"/>
          <w:sz w:val="24"/>
          <w:szCs w:val="24"/>
          <w:lang w:val="lt-LT"/>
        </w:rPr>
        <w:t>š</w:t>
      </w:r>
      <w:r w:rsidR="001A4655">
        <w:rPr>
          <w:rFonts w:ascii="Cambria Math" w:hAnsi="Cambria Math"/>
          <w:sz w:val="24"/>
          <w:szCs w:val="24"/>
          <w:lang w:val="lt-LT"/>
        </w:rPr>
        <w:t>kina</w:t>
      </w:r>
      <w:r w:rsidR="00F92A79" w:rsidRPr="007A799C">
        <w:rPr>
          <w:rFonts w:ascii="Cambria Math" w:hAnsi="Cambria Math"/>
          <w:sz w:val="24"/>
          <w:szCs w:val="24"/>
          <w:lang w:val="lt-LT"/>
        </w:rPr>
        <w:t xml:space="preserve"> tuos pačius teisinius </w:t>
      </w:r>
      <w:r w:rsidR="001A4655">
        <w:rPr>
          <w:rFonts w:ascii="Cambria Math" w:hAnsi="Cambria Math"/>
          <w:sz w:val="24"/>
          <w:szCs w:val="24"/>
          <w:lang w:val="lt-LT"/>
        </w:rPr>
        <w:t>klausimus</w:t>
      </w:r>
      <w:r w:rsidR="00BB12C8" w:rsidRPr="007A799C">
        <w:rPr>
          <w:rFonts w:ascii="Cambria Math" w:hAnsi="Cambria Math"/>
          <w:sz w:val="24"/>
          <w:szCs w:val="24"/>
          <w:lang w:val="lt-LT"/>
        </w:rPr>
        <w:t xml:space="preserve"> ir neįsigilina į</w:t>
      </w:r>
      <w:r w:rsidR="00374B85" w:rsidRPr="007A799C">
        <w:rPr>
          <w:rFonts w:ascii="Cambria Math" w:hAnsi="Cambria Math"/>
          <w:sz w:val="24"/>
          <w:szCs w:val="24"/>
          <w:lang w:val="lt-LT"/>
        </w:rPr>
        <w:t xml:space="preserve"> platesnį kontekstą. </w:t>
      </w:r>
      <w:r w:rsidR="00FC5552" w:rsidRPr="007A799C">
        <w:rPr>
          <w:rFonts w:ascii="Cambria Math" w:hAnsi="Cambria Math"/>
          <w:sz w:val="24"/>
          <w:szCs w:val="24"/>
          <w:lang w:val="lt-LT"/>
        </w:rPr>
        <w:t xml:space="preserve">„Negali būti daroma klaida ištraukiant kokią nors </w:t>
      </w:r>
      <w:r w:rsidR="001A4655">
        <w:rPr>
          <w:rFonts w:ascii="Cambria Math" w:hAnsi="Cambria Math"/>
          <w:sz w:val="24"/>
          <w:szCs w:val="24"/>
          <w:lang w:val="lt-LT"/>
        </w:rPr>
        <w:t xml:space="preserve">teisinę </w:t>
      </w:r>
      <w:r w:rsidR="00FC5552" w:rsidRPr="007A799C">
        <w:rPr>
          <w:rFonts w:ascii="Cambria Math" w:hAnsi="Cambria Math"/>
          <w:sz w:val="24"/>
          <w:szCs w:val="24"/>
          <w:lang w:val="lt-LT"/>
        </w:rPr>
        <w:t>nu</w:t>
      </w:r>
      <w:r w:rsidR="001A4655">
        <w:rPr>
          <w:rFonts w:ascii="Cambria Math" w:hAnsi="Cambria Math"/>
          <w:sz w:val="24"/>
          <w:szCs w:val="24"/>
          <w:lang w:val="lt-LT"/>
        </w:rPr>
        <w:t>o</w:t>
      </w:r>
      <w:r w:rsidR="00FC5552" w:rsidRPr="007A799C">
        <w:rPr>
          <w:rFonts w:ascii="Cambria Math" w:hAnsi="Cambria Math"/>
          <w:sz w:val="24"/>
          <w:szCs w:val="24"/>
          <w:lang w:val="lt-LT"/>
        </w:rPr>
        <w:t>statą iš konteksto ir ją suabsoliutin</w:t>
      </w:r>
      <w:r w:rsidR="001B0282" w:rsidRPr="007A799C">
        <w:rPr>
          <w:rFonts w:ascii="Cambria Math" w:hAnsi="Cambria Math"/>
          <w:sz w:val="24"/>
          <w:szCs w:val="24"/>
          <w:lang w:val="lt-LT"/>
        </w:rPr>
        <w:t>ant</w:t>
      </w:r>
      <w:r w:rsidR="00FC5552" w:rsidRPr="007A799C">
        <w:rPr>
          <w:rFonts w:ascii="Cambria Math" w:hAnsi="Cambria Math"/>
          <w:sz w:val="24"/>
          <w:szCs w:val="24"/>
          <w:lang w:val="lt-LT"/>
        </w:rPr>
        <w:t>, nematant jos sąsajos su kitomis nuostatomis, nematant tikslų</w:t>
      </w:r>
      <w:r w:rsidR="005704A9">
        <w:rPr>
          <w:rFonts w:ascii="Cambria Math" w:hAnsi="Cambria Math"/>
          <w:sz w:val="24"/>
          <w:szCs w:val="24"/>
          <w:lang w:val="lt-LT"/>
        </w:rPr>
        <w:t>,</w:t>
      </w:r>
      <w:r w:rsidR="00FC5552" w:rsidRPr="007A799C">
        <w:rPr>
          <w:rFonts w:ascii="Cambria Math" w:hAnsi="Cambria Math"/>
          <w:sz w:val="24"/>
          <w:szCs w:val="24"/>
          <w:lang w:val="lt-LT"/>
        </w:rPr>
        <w:t xml:space="preserve"> dėl kurių ji yra suformuluota</w:t>
      </w:r>
      <w:r w:rsidR="005704A9">
        <w:rPr>
          <w:rFonts w:ascii="Cambria Math" w:hAnsi="Cambria Math"/>
          <w:sz w:val="24"/>
          <w:szCs w:val="24"/>
          <w:lang w:val="lt-LT"/>
        </w:rPr>
        <w:t>,</w:t>
      </w:r>
      <w:r w:rsidR="00FC5552" w:rsidRPr="007A799C">
        <w:rPr>
          <w:rFonts w:ascii="Cambria Math" w:hAnsi="Cambria Math"/>
          <w:sz w:val="24"/>
          <w:szCs w:val="24"/>
          <w:lang w:val="lt-LT"/>
        </w:rPr>
        <w:t xml:space="preserve"> ir nematant tarptautinio </w:t>
      </w:r>
      <w:r w:rsidR="001B0282" w:rsidRPr="007A799C">
        <w:rPr>
          <w:rFonts w:ascii="Cambria Math" w:hAnsi="Cambria Math"/>
          <w:sz w:val="24"/>
          <w:szCs w:val="24"/>
          <w:lang w:val="lt-LT"/>
        </w:rPr>
        <w:t>ir/</w:t>
      </w:r>
      <w:r w:rsidR="00FC5552" w:rsidRPr="007A799C">
        <w:rPr>
          <w:rFonts w:ascii="Cambria Math" w:hAnsi="Cambria Math"/>
          <w:sz w:val="24"/>
          <w:szCs w:val="24"/>
          <w:lang w:val="lt-LT"/>
        </w:rPr>
        <w:t xml:space="preserve">ar </w:t>
      </w:r>
      <w:r w:rsidR="001A4655">
        <w:rPr>
          <w:rFonts w:ascii="Cambria Math" w:hAnsi="Cambria Math"/>
          <w:sz w:val="24"/>
          <w:szCs w:val="24"/>
          <w:lang w:val="lt-LT"/>
        </w:rPr>
        <w:t>e</w:t>
      </w:r>
      <w:r w:rsidR="00FC5552" w:rsidRPr="007A799C">
        <w:rPr>
          <w:rFonts w:ascii="Cambria Math" w:hAnsi="Cambria Math"/>
          <w:sz w:val="24"/>
          <w:szCs w:val="24"/>
          <w:lang w:val="lt-LT"/>
        </w:rPr>
        <w:t>uropinio konteksto. Į vis</w:t>
      </w:r>
      <w:r w:rsidR="00A35C18">
        <w:rPr>
          <w:rFonts w:ascii="Cambria Math" w:hAnsi="Cambria Math"/>
          <w:sz w:val="24"/>
          <w:szCs w:val="24"/>
          <w:lang w:val="lt-LT"/>
        </w:rPr>
        <w:t>a</w:t>
      </w:r>
      <w:r w:rsidR="00FC5552" w:rsidRPr="007A799C">
        <w:rPr>
          <w:rFonts w:ascii="Cambria Math" w:hAnsi="Cambria Math"/>
          <w:sz w:val="24"/>
          <w:szCs w:val="24"/>
          <w:lang w:val="lt-LT"/>
        </w:rPr>
        <w:t xml:space="preserve"> tai atsižvelgdami mes galime gauti visai kitokią</w:t>
      </w:r>
      <w:r w:rsidR="001A4655">
        <w:rPr>
          <w:rFonts w:ascii="Cambria Math" w:hAnsi="Cambria Math"/>
          <w:sz w:val="24"/>
          <w:szCs w:val="24"/>
          <w:lang w:val="lt-LT"/>
        </w:rPr>
        <w:t xml:space="preserve"> tos pačios nuostatos</w:t>
      </w:r>
      <w:r w:rsidR="00FC5552" w:rsidRPr="007A799C">
        <w:rPr>
          <w:rFonts w:ascii="Cambria Math" w:hAnsi="Cambria Math"/>
          <w:sz w:val="24"/>
          <w:szCs w:val="24"/>
          <w:lang w:val="lt-LT"/>
        </w:rPr>
        <w:t xml:space="preserve"> prasmę</w:t>
      </w:r>
      <w:r w:rsidR="007A799C" w:rsidRPr="007A799C">
        <w:rPr>
          <w:rFonts w:ascii="Cambria Math" w:hAnsi="Cambria Math"/>
          <w:sz w:val="24"/>
          <w:szCs w:val="24"/>
          <w:lang w:val="lt-LT"/>
        </w:rPr>
        <w:t>“, – tikina D. Žalimas.</w:t>
      </w:r>
    </w:p>
    <w:p w14:paraId="0442DB49" w14:textId="30C24B94" w:rsidR="00C04C25" w:rsidRDefault="00C04C25" w:rsidP="008D5536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 xml:space="preserve">Interviu su </w:t>
      </w:r>
      <w:r w:rsidR="005C4342">
        <w:rPr>
          <w:rFonts w:ascii="Cambria Math" w:hAnsi="Cambria Math"/>
          <w:sz w:val="24"/>
          <w:szCs w:val="24"/>
          <w:lang w:val="lt-LT"/>
        </w:rPr>
        <w:t xml:space="preserve">teisininku </w:t>
      </w:r>
      <w:r w:rsidR="00522D8A">
        <w:rPr>
          <w:rFonts w:ascii="Cambria Math" w:hAnsi="Cambria Math"/>
          <w:sz w:val="24"/>
          <w:szCs w:val="24"/>
          <w:lang w:val="lt-LT"/>
        </w:rPr>
        <w:t>prof.</w:t>
      </w:r>
      <w:r w:rsidR="005C4342">
        <w:rPr>
          <w:rFonts w:ascii="Cambria Math" w:hAnsi="Cambria Math"/>
          <w:sz w:val="24"/>
          <w:szCs w:val="24"/>
          <w:lang w:val="lt-LT"/>
        </w:rPr>
        <w:t xml:space="preserve"> D. Žalimu</w:t>
      </w:r>
      <w:r w:rsidR="005704A9">
        <w:rPr>
          <w:rFonts w:ascii="Cambria Math" w:hAnsi="Cambria Math"/>
          <w:sz w:val="24"/>
          <w:szCs w:val="24"/>
          <w:lang w:val="lt-LT"/>
        </w:rPr>
        <w:t xml:space="preserve"> –</w:t>
      </w:r>
      <w:r w:rsidR="005C4342">
        <w:rPr>
          <w:rFonts w:ascii="Cambria Math" w:hAnsi="Cambria Math"/>
          <w:sz w:val="24"/>
          <w:szCs w:val="24"/>
          <w:lang w:val="lt-LT"/>
        </w:rPr>
        <w:t xml:space="preserve"> apie tai, kodėl </w:t>
      </w:r>
      <w:r w:rsidR="00903CC2">
        <w:rPr>
          <w:rFonts w:ascii="Cambria Math" w:hAnsi="Cambria Math"/>
          <w:sz w:val="24"/>
          <w:szCs w:val="24"/>
          <w:lang w:val="lt-LT"/>
        </w:rPr>
        <w:t>teisininko</w:t>
      </w:r>
      <w:r w:rsidR="00903CC2" w:rsidRPr="00903CC2">
        <w:rPr>
          <w:rFonts w:ascii="Cambria Math" w:hAnsi="Cambria Math"/>
          <w:sz w:val="24"/>
          <w:szCs w:val="24"/>
          <w:lang w:val="lt-LT"/>
        </w:rPr>
        <w:t xml:space="preserve"> </w:t>
      </w:r>
      <w:r w:rsidR="00903CC2">
        <w:rPr>
          <w:rFonts w:ascii="Cambria Math" w:hAnsi="Cambria Math"/>
          <w:sz w:val="24"/>
          <w:szCs w:val="24"/>
          <w:lang w:val="lt-LT"/>
        </w:rPr>
        <w:t>profesija nėra</w:t>
      </w:r>
      <w:r w:rsidR="00174D97">
        <w:rPr>
          <w:rFonts w:ascii="Cambria Math" w:hAnsi="Cambria Math"/>
          <w:sz w:val="24"/>
          <w:szCs w:val="24"/>
          <w:lang w:val="lt-LT"/>
        </w:rPr>
        <w:t xml:space="preserve"> ir negali būti</w:t>
      </w:r>
      <w:r w:rsidR="00903CC2">
        <w:rPr>
          <w:rFonts w:ascii="Cambria Math" w:hAnsi="Cambria Math"/>
          <w:sz w:val="24"/>
          <w:szCs w:val="24"/>
          <w:lang w:val="lt-LT"/>
        </w:rPr>
        <w:t xml:space="preserve"> tik mechaninis įstatymų taikymas</w:t>
      </w:r>
      <w:r w:rsidR="00A06F2E">
        <w:rPr>
          <w:rFonts w:ascii="Cambria Math" w:hAnsi="Cambria Math"/>
          <w:sz w:val="24"/>
          <w:szCs w:val="24"/>
          <w:lang w:val="lt-LT"/>
        </w:rPr>
        <w:t xml:space="preserve">, taip pat apie </w:t>
      </w:r>
      <w:r w:rsidR="008B6551">
        <w:rPr>
          <w:rFonts w:ascii="Cambria Math" w:hAnsi="Cambria Math"/>
          <w:sz w:val="24"/>
          <w:szCs w:val="24"/>
          <w:lang w:val="lt-LT"/>
        </w:rPr>
        <w:t xml:space="preserve">vienas karščiausių temų </w:t>
      </w:r>
      <w:r w:rsidR="008102C1">
        <w:rPr>
          <w:rFonts w:ascii="Cambria Math" w:hAnsi="Cambria Math"/>
          <w:sz w:val="24"/>
          <w:szCs w:val="24"/>
          <w:lang w:val="lt-LT"/>
        </w:rPr>
        <w:t xml:space="preserve">Lietuvoje – </w:t>
      </w:r>
      <w:r w:rsidR="00A06F2E">
        <w:rPr>
          <w:rFonts w:ascii="Cambria Math" w:hAnsi="Cambria Math"/>
          <w:sz w:val="24"/>
          <w:szCs w:val="24"/>
          <w:lang w:val="lt-LT"/>
        </w:rPr>
        <w:t>vakcinaciją</w:t>
      </w:r>
      <w:r w:rsidR="008102C1">
        <w:rPr>
          <w:rFonts w:ascii="Cambria Math" w:hAnsi="Cambria Math"/>
          <w:sz w:val="24"/>
          <w:szCs w:val="24"/>
          <w:lang w:val="lt-LT"/>
        </w:rPr>
        <w:t xml:space="preserve">, </w:t>
      </w:r>
      <w:r w:rsidR="00A217A6">
        <w:rPr>
          <w:rFonts w:ascii="Cambria Math" w:hAnsi="Cambria Math"/>
          <w:sz w:val="24"/>
          <w:szCs w:val="24"/>
          <w:lang w:val="lt-LT"/>
        </w:rPr>
        <w:t xml:space="preserve">Stambulo konvencijos ratifikavimą bei tos pačios lyties </w:t>
      </w:r>
      <w:r w:rsidR="001A4655">
        <w:rPr>
          <w:rFonts w:ascii="Cambria Math" w:hAnsi="Cambria Math"/>
          <w:sz w:val="24"/>
          <w:szCs w:val="24"/>
          <w:lang w:val="lt-LT"/>
        </w:rPr>
        <w:t>partnerystės</w:t>
      </w:r>
      <w:r w:rsidR="00897739">
        <w:rPr>
          <w:rFonts w:ascii="Cambria Math" w:hAnsi="Cambria Math"/>
          <w:sz w:val="24"/>
          <w:szCs w:val="24"/>
          <w:lang w:val="lt-LT"/>
        </w:rPr>
        <w:t xml:space="preserve"> įteisinimą.</w:t>
      </w:r>
    </w:p>
    <w:p w14:paraId="12C932E0" w14:textId="2FA5B2CE" w:rsidR="003E7E7F" w:rsidRDefault="001045E1" w:rsidP="008D5536">
      <w:pPr>
        <w:spacing w:line="360" w:lineRule="auto"/>
        <w:jc w:val="both"/>
        <w:rPr>
          <w:rFonts w:ascii="Cambria Math" w:hAnsi="Cambria Math"/>
          <w:b/>
          <w:bCs/>
          <w:i/>
          <w:iCs/>
          <w:sz w:val="24"/>
          <w:szCs w:val="24"/>
          <w:lang w:val="lt-LT"/>
        </w:rPr>
      </w:pPr>
      <w:r w:rsidRPr="001045E1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Sakykite, kodėl tas pats teisini</w:t>
      </w:r>
      <w:r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s </w:t>
      </w:r>
      <w:r w:rsidRPr="001045E1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dokumentas </w:t>
      </w:r>
      <w:r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dažnai </w:t>
      </w:r>
      <w:r w:rsidRPr="001045E1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yra interpretuojamas skirtingai</w:t>
      </w:r>
      <w:r w:rsidR="001E1AFA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?</w:t>
      </w:r>
    </w:p>
    <w:p w14:paraId="5227B9F0" w14:textId="2B591E57" w:rsidR="00FF6AE7" w:rsidRPr="008B309C" w:rsidRDefault="001A4655" w:rsidP="00FF6AE7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>Teisės aktų žodinė išraiška</w:t>
      </w:r>
      <w:r w:rsidR="00FF6AE7" w:rsidRPr="008B309C">
        <w:rPr>
          <w:rFonts w:ascii="Cambria Math" w:hAnsi="Cambria Math"/>
          <w:sz w:val="24"/>
          <w:szCs w:val="24"/>
          <w:lang w:val="lt-LT"/>
        </w:rPr>
        <w:t xml:space="preserve"> savaime </w:t>
      </w:r>
      <w:r w:rsidR="00FF6AE7">
        <w:rPr>
          <w:rFonts w:ascii="Cambria Math" w:hAnsi="Cambria Math"/>
          <w:sz w:val="24"/>
          <w:szCs w:val="24"/>
          <w:lang w:val="lt-LT"/>
        </w:rPr>
        <w:t xml:space="preserve">nėra ir </w:t>
      </w:r>
      <w:r w:rsidR="00FF6AE7" w:rsidRPr="008B309C">
        <w:rPr>
          <w:rFonts w:ascii="Cambria Math" w:hAnsi="Cambria Math"/>
          <w:sz w:val="24"/>
          <w:szCs w:val="24"/>
          <w:lang w:val="lt-LT"/>
        </w:rPr>
        <w:t>negali būti tobula</w:t>
      </w:r>
      <w:r>
        <w:rPr>
          <w:rFonts w:ascii="Cambria Math" w:hAnsi="Cambria Math"/>
          <w:sz w:val="24"/>
          <w:szCs w:val="24"/>
          <w:lang w:val="lt-LT"/>
        </w:rPr>
        <w:t>. M</w:t>
      </w:r>
      <w:r w:rsidR="00FF6AE7">
        <w:rPr>
          <w:rFonts w:ascii="Cambria Math" w:hAnsi="Cambria Math"/>
          <w:sz w:val="24"/>
          <w:szCs w:val="24"/>
          <w:lang w:val="lt-LT"/>
        </w:rPr>
        <w:t>es</w:t>
      </w:r>
      <w:r w:rsidR="00FF6AE7" w:rsidRPr="008B309C">
        <w:rPr>
          <w:rFonts w:ascii="Cambria Math" w:hAnsi="Cambria Math"/>
          <w:sz w:val="24"/>
          <w:szCs w:val="24"/>
          <w:lang w:val="lt-LT"/>
        </w:rPr>
        <w:t xml:space="preserve"> labai skirtingai suprantame tą patį žodį</w:t>
      </w:r>
      <w:r w:rsidR="00FF6AE7">
        <w:rPr>
          <w:rFonts w:ascii="Cambria Math" w:hAnsi="Cambria Math"/>
          <w:sz w:val="24"/>
          <w:szCs w:val="24"/>
          <w:lang w:val="lt-LT"/>
        </w:rPr>
        <w:t>,</w:t>
      </w:r>
      <w:r w:rsidR="00FF6AE7" w:rsidRPr="008B309C">
        <w:rPr>
          <w:rFonts w:ascii="Cambria Math" w:hAnsi="Cambria Math"/>
          <w:sz w:val="24"/>
          <w:szCs w:val="24"/>
          <w:lang w:val="lt-LT"/>
        </w:rPr>
        <w:t xml:space="preserve"> ypač tų pačių žodžių derinius </w:t>
      </w:r>
      <w:r w:rsidR="00A269B8">
        <w:rPr>
          <w:rFonts w:ascii="Cambria Math" w:hAnsi="Cambria Math"/>
          <w:sz w:val="24"/>
          <w:szCs w:val="24"/>
          <w:lang w:val="lt-LT"/>
        </w:rPr>
        <w:t xml:space="preserve">ir </w:t>
      </w:r>
      <w:r w:rsidR="00FF6AE7" w:rsidRPr="008B309C">
        <w:rPr>
          <w:rFonts w:ascii="Cambria Math" w:hAnsi="Cambria Math"/>
          <w:sz w:val="24"/>
          <w:szCs w:val="24"/>
          <w:lang w:val="lt-LT"/>
        </w:rPr>
        <w:t xml:space="preserve">jų sąsajas su </w:t>
      </w:r>
      <w:r>
        <w:rPr>
          <w:rFonts w:ascii="Cambria Math" w:hAnsi="Cambria Math"/>
          <w:sz w:val="24"/>
          <w:szCs w:val="24"/>
          <w:lang w:val="lt-LT"/>
        </w:rPr>
        <w:t>kitų teisės nuostatų žodine išraiška. T</w:t>
      </w:r>
      <w:r w:rsidR="00FF6AE7" w:rsidRPr="008B309C">
        <w:rPr>
          <w:rFonts w:ascii="Cambria Math" w:hAnsi="Cambria Math"/>
          <w:sz w:val="24"/>
          <w:szCs w:val="24"/>
          <w:lang w:val="lt-LT"/>
        </w:rPr>
        <w:t>odėl dėl tik</w:t>
      </w:r>
      <w:r w:rsidR="005704A9">
        <w:rPr>
          <w:rFonts w:ascii="Cambria Math" w:hAnsi="Cambria Math"/>
          <w:sz w:val="24"/>
          <w:szCs w:val="24"/>
          <w:lang w:val="lt-LT"/>
        </w:rPr>
        <w:t>r</w:t>
      </w:r>
      <w:r w:rsidR="00FF6AE7" w:rsidRPr="008B309C">
        <w:rPr>
          <w:rFonts w:ascii="Cambria Math" w:hAnsi="Cambria Math"/>
          <w:sz w:val="24"/>
          <w:szCs w:val="24"/>
          <w:lang w:val="lt-LT"/>
        </w:rPr>
        <w:t>os</w:t>
      </w:r>
      <w:r>
        <w:rPr>
          <w:rFonts w:ascii="Cambria Math" w:hAnsi="Cambria Math"/>
          <w:sz w:val="24"/>
          <w:szCs w:val="24"/>
          <w:lang w:val="lt-LT"/>
        </w:rPr>
        <w:t>ios</w:t>
      </w:r>
      <w:r w:rsidR="00FF6AE7" w:rsidRPr="008B309C">
        <w:rPr>
          <w:rFonts w:ascii="Cambria Math" w:hAnsi="Cambria Math"/>
          <w:sz w:val="24"/>
          <w:szCs w:val="24"/>
          <w:lang w:val="lt-LT"/>
        </w:rPr>
        <w:t xml:space="preserve"> tos nuostatos prasmės ir išsiaiškinimo tenka gerokai paplušėti. </w:t>
      </w:r>
    </w:p>
    <w:p w14:paraId="149C1F64" w14:textId="273825BA" w:rsidR="00D35610" w:rsidRDefault="00343A4B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 w:rsidRPr="008B309C">
        <w:rPr>
          <w:rFonts w:ascii="Cambria Math" w:hAnsi="Cambria Math"/>
          <w:sz w:val="24"/>
          <w:szCs w:val="24"/>
          <w:lang w:val="lt-LT"/>
        </w:rPr>
        <w:t xml:space="preserve">Teisininkai yra žmonės, todėl natūralu, kad jie skirtingai mato pasaulį ir gali turėti </w:t>
      </w:r>
      <w:r w:rsidR="00C616A0">
        <w:rPr>
          <w:rFonts w:ascii="Cambria Math" w:hAnsi="Cambria Math"/>
          <w:sz w:val="24"/>
          <w:szCs w:val="24"/>
          <w:lang w:val="lt-LT"/>
        </w:rPr>
        <w:t>įvairias</w:t>
      </w:r>
      <w:r w:rsidRPr="008B309C">
        <w:rPr>
          <w:rFonts w:ascii="Cambria Math" w:hAnsi="Cambria Math"/>
          <w:sz w:val="24"/>
          <w:szCs w:val="24"/>
          <w:lang w:val="lt-LT"/>
        </w:rPr>
        <w:t xml:space="preserve"> nuomones ar įsitikinimus</w:t>
      </w:r>
      <w:r w:rsidR="00C616A0">
        <w:rPr>
          <w:rFonts w:ascii="Cambria Math" w:hAnsi="Cambria Math"/>
          <w:sz w:val="24"/>
          <w:szCs w:val="24"/>
          <w:lang w:val="lt-LT"/>
        </w:rPr>
        <w:t>.</w:t>
      </w:r>
      <w:r w:rsidR="00C616A0" w:rsidRPr="00C616A0">
        <w:rPr>
          <w:rFonts w:ascii="Cambria Math" w:hAnsi="Cambria Math"/>
          <w:sz w:val="24"/>
          <w:szCs w:val="24"/>
          <w:lang w:val="lt-LT"/>
        </w:rPr>
        <w:t xml:space="preserve"> </w:t>
      </w:r>
      <w:r w:rsidR="00180BC4" w:rsidRPr="008B309C">
        <w:rPr>
          <w:rFonts w:ascii="Cambria Math" w:hAnsi="Cambria Math"/>
          <w:sz w:val="24"/>
          <w:szCs w:val="24"/>
          <w:lang w:val="lt-LT"/>
        </w:rPr>
        <w:t>Natūral</w:t>
      </w:r>
      <w:r w:rsidR="00180BC4">
        <w:rPr>
          <w:rFonts w:ascii="Cambria Math" w:hAnsi="Cambria Math"/>
          <w:sz w:val="24"/>
          <w:szCs w:val="24"/>
          <w:lang w:val="lt-LT"/>
        </w:rPr>
        <w:t>u</w:t>
      </w:r>
      <w:r w:rsidR="00DF5D13">
        <w:rPr>
          <w:rFonts w:ascii="Cambria Math" w:hAnsi="Cambria Math"/>
          <w:sz w:val="24"/>
          <w:szCs w:val="24"/>
          <w:lang w:val="lt-LT"/>
        </w:rPr>
        <w:t>,</w:t>
      </w:r>
      <w:r w:rsidR="00180BC4" w:rsidRPr="008B309C">
        <w:rPr>
          <w:rFonts w:ascii="Cambria Math" w:hAnsi="Cambria Math"/>
          <w:sz w:val="24"/>
          <w:szCs w:val="24"/>
          <w:lang w:val="lt-LT"/>
        </w:rPr>
        <w:t xml:space="preserve"> kad </w:t>
      </w:r>
      <w:r w:rsidR="001A4655">
        <w:rPr>
          <w:rFonts w:ascii="Cambria Math" w:hAnsi="Cambria Math"/>
          <w:sz w:val="24"/>
          <w:szCs w:val="24"/>
          <w:lang w:val="lt-LT"/>
        </w:rPr>
        <w:t xml:space="preserve">diskusijos tarp skirtingas nuomones dėl tos pačios teisės nuostatos turinčių oponentų </w:t>
      </w:r>
      <w:r w:rsidR="008D30AE">
        <w:rPr>
          <w:rFonts w:ascii="Cambria Math" w:hAnsi="Cambria Math"/>
          <w:sz w:val="24"/>
          <w:szCs w:val="24"/>
          <w:lang w:val="lt-LT"/>
        </w:rPr>
        <w:t xml:space="preserve">kartais padeda </w:t>
      </w:r>
      <w:r w:rsidR="00180BC4" w:rsidRPr="008B309C">
        <w:rPr>
          <w:rFonts w:ascii="Cambria Math" w:hAnsi="Cambria Math"/>
          <w:sz w:val="24"/>
          <w:szCs w:val="24"/>
          <w:lang w:val="lt-LT"/>
        </w:rPr>
        <w:t xml:space="preserve">rasti </w:t>
      </w:r>
      <w:r w:rsidR="00CE1C89">
        <w:rPr>
          <w:rFonts w:ascii="Cambria Math" w:hAnsi="Cambria Math"/>
          <w:sz w:val="24"/>
          <w:szCs w:val="24"/>
          <w:lang w:val="lt-LT"/>
        </w:rPr>
        <w:t>sąlyčio taškų</w:t>
      </w:r>
      <w:r w:rsidR="00180BC4" w:rsidRPr="008B309C">
        <w:rPr>
          <w:rFonts w:ascii="Cambria Math" w:hAnsi="Cambria Math"/>
          <w:sz w:val="24"/>
          <w:szCs w:val="24"/>
          <w:lang w:val="lt-LT"/>
        </w:rPr>
        <w:t>.</w:t>
      </w:r>
      <w:r w:rsidR="00DF5D13">
        <w:rPr>
          <w:rFonts w:ascii="Cambria Math" w:hAnsi="Cambria Math"/>
          <w:sz w:val="24"/>
          <w:szCs w:val="24"/>
          <w:lang w:val="lt-LT"/>
        </w:rPr>
        <w:t xml:space="preserve"> </w:t>
      </w:r>
      <w:r w:rsidR="00C616A0" w:rsidRPr="008B309C">
        <w:rPr>
          <w:rFonts w:ascii="Cambria Math" w:hAnsi="Cambria Math"/>
          <w:sz w:val="24"/>
          <w:szCs w:val="24"/>
          <w:lang w:val="lt-LT"/>
        </w:rPr>
        <w:t>Neįmanoma ir kaip tik</w:t>
      </w:r>
      <w:r w:rsidR="007A7504">
        <w:rPr>
          <w:rFonts w:ascii="Cambria Math" w:hAnsi="Cambria Math"/>
          <w:sz w:val="24"/>
          <w:szCs w:val="24"/>
          <w:lang w:val="lt-LT"/>
        </w:rPr>
        <w:t xml:space="preserve"> būtų</w:t>
      </w:r>
      <w:r w:rsidR="00C616A0" w:rsidRPr="008B309C">
        <w:rPr>
          <w:rFonts w:ascii="Cambria Math" w:hAnsi="Cambria Math"/>
          <w:sz w:val="24"/>
          <w:szCs w:val="24"/>
          <w:lang w:val="lt-LT"/>
        </w:rPr>
        <w:t xml:space="preserve"> labai blogai</w:t>
      </w:r>
      <w:r w:rsidR="005704A9">
        <w:rPr>
          <w:rFonts w:ascii="Cambria Math" w:hAnsi="Cambria Math"/>
          <w:sz w:val="24"/>
          <w:szCs w:val="24"/>
          <w:lang w:val="lt-LT"/>
        </w:rPr>
        <w:t>,</w:t>
      </w:r>
      <w:r w:rsidR="007A7504">
        <w:rPr>
          <w:rFonts w:ascii="Cambria Math" w:hAnsi="Cambria Math"/>
          <w:sz w:val="24"/>
          <w:szCs w:val="24"/>
          <w:lang w:val="lt-LT"/>
        </w:rPr>
        <w:t xml:space="preserve"> jei </w:t>
      </w:r>
      <w:r w:rsidR="008D30AE">
        <w:rPr>
          <w:rFonts w:ascii="Cambria Math" w:hAnsi="Cambria Math"/>
          <w:sz w:val="24"/>
          <w:szCs w:val="24"/>
          <w:lang w:val="lt-LT"/>
        </w:rPr>
        <w:t xml:space="preserve">visais klausimais </w:t>
      </w:r>
      <w:r w:rsidR="007A7504">
        <w:rPr>
          <w:rFonts w:ascii="Cambria Math" w:hAnsi="Cambria Math"/>
          <w:sz w:val="24"/>
          <w:szCs w:val="24"/>
          <w:lang w:val="lt-LT"/>
        </w:rPr>
        <w:t>vyrautų</w:t>
      </w:r>
      <w:r w:rsidR="008D30AE">
        <w:rPr>
          <w:rFonts w:ascii="Cambria Math" w:hAnsi="Cambria Math"/>
          <w:sz w:val="24"/>
          <w:szCs w:val="24"/>
          <w:lang w:val="lt-LT"/>
        </w:rPr>
        <w:t xml:space="preserve"> tik viena nuomonė. </w:t>
      </w:r>
      <w:r w:rsidR="002F1CF0">
        <w:rPr>
          <w:rFonts w:ascii="Cambria Math" w:hAnsi="Cambria Math"/>
          <w:sz w:val="24"/>
          <w:szCs w:val="24"/>
          <w:lang w:val="lt-LT"/>
        </w:rPr>
        <w:t xml:space="preserve">Tačiau </w:t>
      </w:r>
      <w:r w:rsidR="008D30AE" w:rsidRPr="008B309C">
        <w:rPr>
          <w:rFonts w:ascii="Cambria Math" w:hAnsi="Cambria Math"/>
          <w:sz w:val="24"/>
          <w:szCs w:val="24"/>
          <w:lang w:val="lt-LT"/>
        </w:rPr>
        <w:t>visuomenės konsensusas</w:t>
      </w:r>
      <w:r w:rsidR="008D30AE">
        <w:rPr>
          <w:rFonts w:ascii="Cambria Math" w:hAnsi="Cambria Math"/>
          <w:sz w:val="24"/>
          <w:szCs w:val="24"/>
          <w:lang w:val="lt-LT"/>
        </w:rPr>
        <w:t xml:space="preserve"> pageidautinas tokiais klausimais, kurie yra svarbiausi jos egzistencijai. </w:t>
      </w:r>
    </w:p>
    <w:p w14:paraId="78A5246A" w14:textId="531A1C72" w:rsidR="00D44E0D" w:rsidRDefault="003109FF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 w:rsidRPr="008B309C">
        <w:rPr>
          <w:rFonts w:ascii="Cambria Math" w:hAnsi="Cambria Math"/>
          <w:sz w:val="24"/>
          <w:szCs w:val="24"/>
          <w:lang w:val="lt-LT"/>
        </w:rPr>
        <w:t>Teisė</w:t>
      </w:r>
      <w:r w:rsidR="00D35610">
        <w:rPr>
          <w:rFonts w:ascii="Cambria Math" w:hAnsi="Cambria Math"/>
          <w:sz w:val="24"/>
          <w:szCs w:val="24"/>
          <w:lang w:val="lt-LT"/>
        </w:rPr>
        <w:t>, kaip žinia,</w:t>
      </w:r>
      <w:r w:rsidRPr="008B309C">
        <w:rPr>
          <w:rFonts w:ascii="Cambria Math" w:hAnsi="Cambria Math"/>
          <w:sz w:val="24"/>
          <w:szCs w:val="24"/>
          <w:lang w:val="lt-LT"/>
        </w:rPr>
        <w:t xml:space="preserve"> turi skirtingus aiškinimo metodus</w:t>
      </w:r>
      <w:r w:rsidR="005B6815">
        <w:rPr>
          <w:rFonts w:ascii="Cambria Math" w:hAnsi="Cambria Math"/>
          <w:sz w:val="24"/>
          <w:szCs w:val="24"/>
          <w:lang w:val="lt-LT"/>
        </w:rPr>
        <w:t>, todėl</w:t>
      </w:r>
      <w:r w:rsidR="005B6815" w:rsidRPr="005B6815">
        <w:rPr>
          <w:rFonts w:ascii="Cambria Math" w:hAnsi="Cambria Math"/>
          <w:sz w:val="24"/>
          <w:szCs w:val="24"/>
          <w:lang w:val="lt-LT"/>
        </w:rPr>
        <w:t xml:space="preserve"> </w:t>
      </w:r>
      <w:r w:rsidR="005B6815" w:rsidRPr="008B309C">
        <w:rPr>
          <w:rFonts w:ascii="Cambria Math" w:hAnsi="Cambria Math"/>
          <w:sz w:val="24"/>
          <w:szCs w:val="24"/>
          <w:lang w:val="lt-LT"/>
        </w:rPr>
        <w:t xml:space="preserve">pažodinis aiškinimas tikrai nėra vienintelis galimas ir negali būti </w:t>
      </w:r>
      <w:r w:rsidR="005B6815">
        <w:rPr>
          <w:rFonts w:ascii="Cambria Math" w:hAnsi="Cambria Math"/>
          <w:sz w:val="24"/>
          <w:szCs w:val="24"/>
          <w:lang w:val="lt-LT"/>
        </w:rPr>
        <w:t>taikomas</w:t>
      </w:r>
      <w:r w:rsidR="00B913CE">
        <w:rPr>
          <w:rFonts w:ascii="Cambria Math" w:hAnsi="Cambria Math"/>
          <w:sz w:val="24"/>
          <w:szCs w:val="24"/>
          <w:lang w:val="lt-LT"/>
        </w:rPr>
        <w:t xml:space="preserve"> kaip vienintelis.</w:t>
      </w:r>
      <w:r w:rsidR="00ED54E2">
        <w:rPr>
          <w:rFonts w:ascii="Cambria Math" w:hAnsi="Cambria Math"/>
          <w:sz w:val="24"/>
          <w:szCs w:val="24"/>
          <w:lang w:val="lt-LT"/>
        </w:rPr>
        <w:t xml:space="preserve"> Reikia atsižvelgti ir į istorinį aiškinimo metodą </w:t>
      </w:r>
      <w:r w:rsidR="00DC792E">
        <w:rPr>
          <w:rFonts w:ascii="Cambria Math" w:hAnsi="Cambria Math"/>
          <w:sz w:val="24"/>
          <w:szCs w:val="24"/>
          <w:lang w:val="lt-LT"/>
        </w:rPr>
        <w:t>–</w:t>
      </w:r>
      <w:r w:rsidR="00ED54E2">
        <w:rPr>
          <w:rFonts w:ascii="Cambria Math" w:hAnsi="Cambria Math"/>
          <w:sz w:val="24"/>
          <w:szCs w:val="24"/>
          <w:lang w:val="lt-LT"/>
        </w:rPr>
        <w:t xml:space="preserve"> </w:t>
      </w:r>
      <w:r w:rsidR="00B11815">
        <w:rPr>
          <w:rFonts w:ascii="Cambria Math" w:hAnsi="Cambria Math"/>
          <w:sz w:val="24"/>
          <w:szCs w:val="24"/>
          <w:lang w:val="lt-LT"/>
        </w:rPr>
        <w:t>t.</w:t>
      </w:r>
      <w:r w:rsidR="005704A9">
        <w:rPr>
          <w:rFonts w:ascii="Cambria Math" w:hAnsi="Cambria Math"/>
          <w:sz w:val="24"/>
          <w:szCs w:val="24"/>
          <w:lang w:val="lt-LT"/>
        </w:rPr>
        <w:t xml:space="preserve"> </w:t>
      </w:r>
      <w:r w:rsidR="00B11815">
        <w:rPr>
          <w:rFonts w:ascii="Cambria Math" w:hAnsi="Cambria Math"/>
          <w:sz w:val="24"/>
          <w:szCs w:val="24"/>
          <w:lang w:val="lt-LT"/>
        </w:rPr>
        <w:t xml:space="preserve">y. </w:t>
      </w:r>
      <w:r w:rsidR="00DC792E">
        <w:rPr>
          <w:rFonts w:ascii="Cambria Math" w:hAnsi="Cambria Math"/>
          <w:sz w:val="24"/>
          <w:szCs w:val="24"/>
          <w:lang w:val="lt-LT"/>
        </w:rPr>
        <w:t xml:space="preserve">kokią prasmę norėjo įdėti </w:t>
      </w:r>
      <w:r w:rsidR="00B11815">
        <w:rPr>
          <w:rFonts w:ascii="Cambria Math" w:hAnsi="Cambria Math"/>
          <w:sz w:val="24"/>
          <w:szCs w:val="24"/>
          <w:lang w:val="lt-LT"/>
        </w:rPr>
        <w:t>įstatym</w:t>
      </w:r>
      <w:r w:rsidR="008D30AE">
        <w:rPr>
          <w:rFonts w:ascii="Cambria Math" w:hAnsi="Cambria Math"/>
          <w:sz w:val="24"/>
          <w:szCs w:val="24"/>
          <w:lang w:val="lt-LT"/>
        </w:rPr>
        <w:t>ų</w:t>
      </w:r>
      <w:r w:rsidR="00B11815">
        <w:rPr>
          <w:rFonts w:ascii="Cambria Math" w:hAnsi="Cambria Math"/>
          <w:sz w:val="24"/>
          <w:szCs w:val="24"/>
          <w:lang w:val="lt-LT"/>
        </w:rPr>
        <w:t xml:space="preserve"> leidėjas</w:t>
      </w:r>
      <w:r w:rsidR="00550EC8">
        <w:rPr>
          <w:rFonts w:ascii="Cambria Math" w:hAnsi="Cambria Math"/>
          <w:sz w:val="24"/>
          <w:szCs w:val="24"/>
          <w:lang w:val="lt-LT"/>
        </w:rPr>
        <w:t xml:space="preserve"> ar </w:t>
      </w:r>
      <w:r w:rsidR="008D30AE">
        <w:rPr>
          <w:rFonts w:ascii="Cambria Math" w:hAnsi="Cambria Math"/>
          <w:sz w:val="24"/>
          <w:szCs w:val="24"/>
          <w:lang w:val="lt-LT"/>
        </w:rPr>
        <w:t xml:space="preserve">kitas </w:t>
      </w:r>
      <w:r w:rsidR="00550EC8">
        <w:rPr>
          <w:rFonts w:ascii="Cambria Math" w:hAnsi="Cambria Math"/>
          <w:sz w:val="24"/>
          <w:szCs w:val="24"/>
          <w:lang w:val="lt-LT"/>
        </w:rPr>
        <w:t>teisėkūros subjektas, galų gale</w:t>
      </w:r>
      <w:r w:rsidR="005704A9">
        <w:rPr>
          <w:rFonts w:ascii="Cambria Math" w:hAnsi="Cambria Math"/>
          <w:sz w:val="24"/>
          <w:szCs w:val="24"/>
          <w:lang w:val="lt-LT"/>
        </w:rPr>
        <w:t>,</w:t>
      </w:r>
      <w:r w:rsidR="00550EC8">
        <w:rPr>
          <w:rFonts w:ascii="Cambria Math" w:hAnsi="Cambria Math"/>
          <w:sz w:val="24"/>
          <w:szCs w:val="24"/>
          <w:lang w:val="lt-LT"/>
        </w:rPr>
        <w:t xml:space="preserve"> taikyti </w:t>
      </w:r>
      <w:proofErr w:type="spellStart"/>
      <w:r w:rsidR="00550EC8" w:rsidRPr="008B309C">
        <w:rPr>
          <w:rFonts w:ascii="Cambria Math" w:hAnsi="Cambria Math"/>
          <w:sz w:val="24"/>
          <w:szCs w:val="24"/>
          <w:lang w:val="lt-LT"/>
        </w:rPr>
        <w:t>teleologin</w:t>
      </w:r>
      <w:r w:rsidR="00550EC8">
        <w:rPr>
          <w:rFonts w:ascii="Cambria Math" w:hAnsi="Cambria Math"/>
          <w:sz w:val="24"/>
          <w:szCs w:val="24"/>
          <w:lang w:val="lt-LT"/>
        </w:rPr>
        <w:t>į</w:t>
      </w:r>
      <w:proofErr w:type="spellEnd"/>
      <w:r w:rsidR="00550EC8">
        <w:rPr>
          <w:rFonts w:ascii="Cambria Math" w:hAnsi="Cambria Math"/>
          <w:sz w:val="24"/>
          <w:szCs w:val="24"/>
          <w:lang w:val="lt-LT"/>
        </w:rPr>
        <w:t xml:space="preserve"> metod</w:t>
      </w:r>
      <w:r w:rsidR="00D44E0D">
        <w:rPr>
          <w:rFonts w:ascii="Cambria Math" w:hAnsi="Cambria Math"/>
          <w:sz w:val="24"/>
          <w:szCs w:val="24"/>
          <w:lang w:val="lt-LT"/>
        </w:rPr>
        <w:t>ą</w:t>
      </w:r>
      <w:r w:rsidR="00D44E0D" w:rsidRPr="00D44E0D">
        <w:rPr>
          <w:rFonts w:ascii="Cambria Math" w:hAnsi="Cambria Math"/>
          <w:sz w:val="24"/>
          <w:szCs w:val="24"/>
          <w:lang w:val="lt-LT"/>
        </w:rPr>
        <w:t xml:space="preserve"> </w:t>
      </w:r>
      <w:r w:rsidR="00D44E0D" w:rsidRPr="008B309C">
        <w:rPr>
          <w:rFonts w:ascii="Cambria Math" w:hAnsi="Cambria Math"/>
          <w:sz w:val="24"/>
          <w:szCs w:val="24"/>
          <w:lang w:val="lt-LT"/>
        </w:rPr>
        <w:t>atsižvelgiant</w:t>
      </w:r>
      <w:r w:rsidR="00133271">
        <w:rPr>
          <w:rFonts w:ascii="Cambria Math" w:hAnsi="Cambria Math"/>
          <w:sz w:val="24"/>
          <w:szCs w:val="24"/>
          <w:lang w:val="lt-LT"/>
        </w:rPr>
        <w:t>,</w:t>
      </w:r>
      <w:r w:rsidR="00D44E0D" w:rsidRPr="008B309C">
        <w:rPr>
          <w:rFonts w:ascii="Cambria Math" w:hAnsi="Cambria Math"/>
          <w:sz w:val="24"/>
          <w:szCs w:val="24"/>
          <w:lang w:val="lt-LT"/>
        </w:rPr>
        <w:t xml:space="preserve"> kokių tikslų yra siekiama formuluojant </w:t>
      </w:r>
      <w:r w:rsidR="008D30AE">
        <w:rPr>
          <w:rFonts w:ascii="Cambria Math" w:hAnsi="Cambria Math"/>
          <w:sz w:val="24"/>
          <w:szCs w:val="24"/>
          <w:lang w:val="lt-LT"/>
        </w:rPr>
        <w:t xml:space="preserve">tam tikras teisės </w:t>
      </w:r>
      <w:r w:rsidR="00D44E0D" w:rsidRPr="008B309C">
        <w:rPr>
          <w:rFonts w:ascii="Cambria Math" w:hAnsi="Cambria Math"/>
          <w:sz w:val="24"/>
          <w:szCs w:val="24"/>
          <w:lang w:val="lt-LT"/>
        </w:rPr>
        <w:t>nuostatas</w:t>
      </w:r>
      <w:r w:rsidR="00133271">
        <w:rPr>
          <w:rFonts w:ascii="Cambria Math" w:hAnsi="Cambria Math"/>
          <w:sz w:val="24"/>
          <w:szCs w:val="24"/>
          <w:lang w:val="lt-LT"/>
        </w:rPr>
        <w:t>,</w:t>
      </w:r>
      <w:r w:rsidR="00D44E0D" w:rsidRPr="008B309C">
        <w:rPr>
          <w:rFonts w:ascii="Cambria Math" w:hAnsi="Cambria Math"/>
          <w:sz w:val="24"/>
          <w:szCs w:val="24"/>
          <w:lang w:val="lt-LT"/>
        </w:rPr>
        <w:t xml:space="preserve"> ir </w:t>
      </w:r>
      <w:r w:rsidR="00D73A7D">
        <w:rPr>
          <w:rFonts w:ascii="Cambria Math" w:hAnsi="Cambria Math"/>
          <w:sz w:val="24"/>
          <w:szCs w:val="24"/>
          <w:lang w:val="lt-LT"/>
        </w:rPr>
        <w:t>daugel</w:t>
      </w:r>
      <w:r w:rsidR="008D30AE">
        <w:rPr>
          <w:rFonts w:ascii="Cambria Math" w:hAnsi="Cambria Math"/>
          <w:sz w:val="24"/>
          <w:szCs w:val="24"/>
          <w:lang w:val="lt-LT"/>
        </w:rPr>
        <w:t>į</w:t>
      </w:r>
      <w:r w:rsidR="00D73A7D">
        <w:rPr>
          <w:rFonts w:ascii="Cambria Math" w:hAnsi="Cambria Math"/>
          <w:sz w:val="24"/>
          <w:szCs w:val="24"/>
          <w:lang w:val="lt-LT"/>
        </w:rPr>
        <w:t xml:space="preserve"> kitų</w:t>
      </w:r>
      <w:r w:rsidR="00832ED5">
        <w:rPr>
          <w:rFonts w:ascii="Cambria Math" w:hAnsi="Cambria Math"/>
          <w:sz w:val="24"/>
          <w:szCs w:val="24"/>
          <w:lang w:val="lt-LT"/>
        </w:rPr>
        <w:t xml:space="preserve">, kuriuos reikia taikyti siekiant išsiaiškinti </w:t>
      </w:r>
      <w:r w:rsidR="008D30AE">
        <w:rPr>
          <w:rFonts w:ascii="Cambria Math" w:hAnsi="Cambria Math"/>
          <w:sz w:val="24"/>
          <w:szCs w:val="24"/>
          <w:lang w:val="lt-LT"/>
        </w:rPr>
        <w:t xml:space="preserve">teisės nuostatos </w:t>
      </w:r>
      <w:r w:rsidR="00832ED5">
        <w:rPr>
          <w:rFonts w:ascii="Cambria Math" w:hAnsi="Cambria Math"/>
          <w:sz w:val="24"/>
          <w:szCs w:val="24"/>
          <w:lang w:val="lt-LT"/>
        </w:rPr>
        <w:t>tikrąją prasmę.</w:t>
      </w:r>
    </w:p>
    <w:p w14:paraId="3E17A122" w14:textId="5718C1CC" w:rsidR="0015374E" w:rsidRDefault="0015374E" w:rsidP="008B309C">
      <w:pPr>
        <w:spacing w:line="360" w:lineRule="auto"/>
        <w:jc w:val="both"/>
        <w:rPr>
          <w:rFonts w:ascii="Cambria Math" w:hAnsi="Cambria Math"/>
          <w:b/>
          <w:bCs/>
          <w:i/>
          <w:iCs/>
          <w:sz w:val="24"/>
          <w:szCs w:val="24"/>
          <w:lang w:val="lt-LT"/>
        </w:rPr>
      </w:pPr>
      <w:r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lastRenderedPageBreak/>
        <w:t xml:space="preserve">Dabar Lietuvoje daug kalbama apie </w:t>
      </w:r>
      <w:r w:rsidR="00FF75BE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Konstituciją</w:t>
      </w:r>
      <w:r w:rsidR="00BE7746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, </w:t>
      </w:r>
      <w:r w:rsidR="008F1FDA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cituo</w:t>
      </w:r>
      <w:r w:rsidR="002B477B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ja</w:t>
      </w:r>
      <w:r w:rsidR="008F1FDA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mi </w:t>
      </w:r>
      <w:r w:rsidR="00BE7746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jos straipsniai </w:t>
      </w:r>
      <w:r w:rsidR="00FF75BE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ir dažnai girdim</w:t>
      </w:r>
      <w:r w:rsidR="00BE7746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a</w:t>
      </w:r>
      <w:r w:rsidR="00FF75BE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 sąvoka „</w:t>
      </w:r>
      <w:proofErr w:type="spellStart"/>
      <w:r w:rsidR="00FF75BE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antikonstitutiška</w:t>
      </w:r>
      <w:proofErr w:type="spellEnd"/>
      <w:r w:rsidR="00FF75BE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“.</w:t>
      </w:r>
      <w:r w:rsidR="00BE7746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 </w:t>
      </w:r>
      <w:r w:rsidR="00133271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Ką apie tai manote </w:t>
      </w:r>
      <w:r w:rsidR="00BE7746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Jūs, kaip buvęs KT teisėjas ir pirmininkas</w:t>
      </w:r>
      <w:r w:rsidR="006B2917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?</w:t>
      </w:r>
    </w:p>
    <w:p w14:paraId="482C0722" w14:textId="4D192A68" w:rsidR="00337734" w:rsidRDefault="00BA6B32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 w:rsidRPr="00C653FA">
        <w:rPr>
          <w:rFonts w:ascii="Cambria Math" w:hAnsi="Cambria Math"/>
          <w:sz w:val="24"/>
          <w:szCs w:val="24"/>
          <w:lang w:val="lt-LT"/>
        </w:rPr>
        <w:t xml:space="preserve">Pastebiu, kad dažnai </w:t>
      </w:r>
      <w:r w:rsidR="009C71F1" w:rsidRPr="00C653FA">
        <w:rPr>
          <w:rFonts w:ascii="Cambria Math" w:hAnsi="Cambria Math"/>
          <w:sz w:val="24"/>
          <w:szCs w:val="24"/>
          <w:lang w:val="lt-LT"/>
        </w:rPr>
        <w:t xml:space="preserve">yra </w:t>
      </w:r>
      <w:r w:rsidRPr="00C653FA">
        <w:rPr>
          <w:rFonts w:ascii="Cambria Math" w:hAnsi="Cambria Math"/>
          <w:sz w:val="24"/>
          <w:szCs w:val="24"/>
          <w:lang w:val="lt-LT"/>
        </w:rPr>
        <w:t>daroma viena labai paprasta klaida</w:t>
      </w:r>
      <w:r w:rsidR="001E77FD" w:rsidRPr="00C653FA">
        <w:rPr>
          <w:rFonts w:ascii="Cambria Math" w:hAnsi="Cambria Math"/>
          <w:sz w:val="24"/>
          <w:szCs w:val="24"/>
          <w:lang w:val="lt-LT"/>
        </w:rPr>
        <w:t xml:space="preserve"> (</w:t>
      </w:r>
      <w:r w:rsidR="00C04DC6" w:rsidRPr="00C653FA">
        <w:rPr>
          <w:rFonts w:ascii="Cambria Math" w:hAnsi="Cambria Math"/>
          <w:sz w:val="24"/>
          <w:szCs w:val="24"/>
          <w:lang w:val="lt-LT"/>
        </w:rPr>
        <w:t xml:space="preserve">ypač tų, kurie sako, kad </w:t>
      </w:r>
      <w:r w:rsidR="008D30AE">
        <w:rPr>
          <w:rFonts w:ascii="Cambria Math" w:hAnsi="Cambria Math"/>
          <w:sz w:val="24"/>
          <w:szCs w:val="24"/>
          <w:lang w:val="lt-LT"/>
        </w:rPr>
        <w:t xml:space="preserve">teisinis </w:t>
      </w:r>
      <w:r w:rsidR="00C04DC6" w:rsidRPr="00C653FA">
        <w:rPr>
          <w:rFonts w:ascii="Cambria Math" w:hAnsi="Cambria Math"/>
          <w:sz w:val="24"/>
          <w:szCs w:val="24"/>
          <w:lang w:val="lt-LT"/>
        </w:rPr>
        <w:t>reguliavimas, pavyzdžiui, susijęs su Galimybių pasais</w:t>
      </w:r>
      <w:r w:rsidR="00133271">
        <w:rPr>
          <w:rFonts w:ascii="Cambria Math" w:hAnsi="Cambria Math"/>
          <w:sz w:val="24"/>
          <w:szCs w:val="24"/>
          <w:lang w:val="lt-LT"/>
        </w:rPr>
        <w:t xml:space="preserve">, Stambulo konvencija </w:t>
      </w:r>
      <w:r w:rsidR="0029174D">
        <w:rPr>
          <w:rFonts w:ascii="Cambria Math" w:hAnsi="Cambria Math"/>
          <w:sz w:val="24"/>
          <w:szCs w:val="24"/>
          <w:lang w:val="lt-LT"/>
        </w:rPr>
        <w:t>ar</w:t>
      </w:r>
      <w:r w:rsidR="00133271">
        <w:rPr>
          <w:rFonts w:ascii="Cambria Math" w:hAnsi="Cambria Math"/>
          <w:sz w:val="24"/>
          <w:szCs w:val="24"/>
          <w:lang w:val="lt-LT"/>
        </w:rPr>
        <w:t xml:space="preserve"> </w:t>
      </w:r>
      <w:r w:rsidR="008D30AE">
        <w:rPr>
          <w:rFonts w:ascii="Cambria Math" w:hAnsi="Cambria Math"/>
          <w:sz w:val="24"/>
          <w:szCs w:val="24"/>
          <w:lang w:val="lt-LT"/>
        </w:rPr>
        <w:t>P</w:t>
      </w:r>
      <w:r w:rsidR="00133271">
        <w:rPr>
          <w:rFonts w:ascii="Cambria Math" w:hAnsi="Cambria Math"/>
          <w:sz w:val="24"/>
          <w:szCs w:val="24"/>
          <w:lang w:val="lt-LT"/>
        </w:rPr>
        <w:t>artneryst</w:t>
      </w:r>
      <w:r w:rsidR="008D30AE">
        <w:rPr>
          <w:rFonts w:ascii="Cambria Math" w:hAnsi="Cambria Math"/>
          <w:sz w:val="24"/>
          <w:szCs w:val="24"/>
          <w:lang w:val="lt-LT"/>
        </w:rPr>
        <w:t>ės įstatymo projektas</w:t>
      </w:r>
      <w:r w:rsidR="00133271">
        <w:rPr>
          <w:rFonts w:ascii="Cambria Math" w:hAnsi="Cambria Math"/>
          <w:sz w:val="24"/>
          <w:szCs w:val="24"/>
          <w:lang w:val="lt-LT"/>
        </w:rPr>
        <w:t xml:space="preserve"> neva </w:t>
      </w:r>
      <w:r w:rsidR="00B264EC" w:rsidRPr="00C653FA">
        <w:rPr>
          <w:rFonts w:ascii="Cambria Math" w:hAnsi="Cambria Math"/>
          <w:sz w:val="24"/>
          <w:szCs w:val="24"/>
          <w:lang w:val="lt-LT"/>
        </w:rPr>
        <w:t>prieštarauja Konstitucijai</w:t>
      </w:r>
      <w:r w:rsidR="00133271">
        <w:rPr>
          <w:rFonts w:ascii="Cambria Math" w:hAnsi="Cambria Math"/>
          <w:sz w:val="24"/>
          <w:szCs w:val="24"/>
          <w:lang w:val="lt-LT"/>
        </w:rPr>
        <w:t>)</w:t>
      </w:r>
      <w:r w:rsidR="002D6889">
        <w:rPr>
          <w:rFonts w:ascii="Cambria Math" w:hAnsi="Cambria Math"/>
          <w:sz w:val="24"/>
          <w:szCs w:val="24"/>
          <w:lang w:val="lt-LT"/>
        </w:rPr>
        <w:t xml:space="preserve"> – s</w:t>
      </w:r>
      <w:r w:rsidR="00B435E5" w:rsidRPr="00C653FA">
        <w:rPr>
          <w:rFonts w:ascii="Cambria Math" w:hAnsi="Cambria Math"/>
          <w:sz w:val="24"/>
          <w:szCs w:val="24"/>
          <w:lang w:val="lt-LT"/>
        </w:rPr>
        <w:t>ąmoningai ar ne, vadovauja</w:t>
      </w:r>
      <w:r w:rsidR="008D30AE">
        <w:rPr>
          <w:rFonts w:ascii="Cambria Math" w:hAnsi="Cambria Math"/>
          <w:sz w:val="24"/>
          <w:szCs w:val="24"/>
          <w:lang w:val="lt-LT"/>
        </w:rPr>
        <w:t>masi</w:t>
      </w:r>
      <w:r w:rsidR="00B435E5" w:rsidRPr="00C653FA">
        <w:rPr>
          <w:rFonts w:ascii="Cambria Math" w:hAnsi="Cambria Math"/>
          <w:sz w:val="24"/>
          <w:szCs w:val="24"/>
          <w:lang w:val="lt-LT"/>
        </w:rPr>
        <w:t xml:space="preserve"> </w:t>
      </w:r>
      <w:r w:rsidR="006F0F23" w:rsidRPr="00C653FA">
        <w:rPr>
          <w:rFonts w:ascii="Cambria Math" w:hAnsi="Cambria Math"/>
          <w:sz w:val="24"/>
          <w:szCs w:val="24"/>
          <w:lang w:val="lt-LT"/>
        </w:rPr>
        <w:t>griežtai paraidine Konstitucijos interpretacija</w:t>
      </w:r>
      <w:bookmarkStart w:id="0" w:name="_Hlk82071985"/>
      <w:r w:rsidR="00AC71E9">
        <w:rPr>
          <w:rFonts w:ascii="Cambria Math" w:hAnsi="Cambria Math"/>
          <w:sz w:val="24"/>
          <w:szCs w:val="24"/>
          <w:lang w:val="lt-LT"/>
        </w:rPr>
        <w:t>,</w:t>
      </w:r>
      <w:r w:rsidR="008D30AE">
        <w:rPr>
          <w:rFonts w:ascii="Cambria Math" w:hAnsi="Cambria Math"/>
          <w:sz w:val="24"/>
          <w:szCs w:val="24"/>
          <w:lang w:val="lt-LT"/>
        </w:rPr>
        <w:t xml:space="preserve"> suabsoliutinant tam tikras jos nuostatas ir ignoruojant jų sąsajas su </w:t>
      </w:r>
      <w:r w:rsidR="0061778F">
        <w:rPr>
          <w:rFonts w:ascii="Cambria Math" w:hAnsi="Cambria Math"/>
          <w:sz w:val="24"/>
          <w:szCs w:val="24"/>
          <w:lang w:val="lt-LT"/>
        </w:rPr>
        <w:t>kitomis nuostatomis</w:t>
      </w:r>
      <w:r w:rsidR="00AC71E9">
        <w:rPr>
          <w:rFonts w:ascii="Cambria Math" w:hAnsi="Cambria Math"/>
          <w:sz w:val="24"/>
          <w:szCs w:val="24"/>
          <w:lang w:val="lt-LT"/>
        </w:rPr>
        <w:t>, neįverti</w:t>
      </w:r>
      <w:r w:rsidR="008D30AE">
        <w:rPr>
          <w:rFonts w:ascii="Cambria Math" w:hAnsi="Cambria Math"/>
          <w:sz w:val="24"/>
          <w:szCs w:val="24"/>
          <w:lang w:val="lt-LT"/>
        </w:rPr>
        <w:t>nant</w:t>
      </w:r>
      <w:r w:rsidR="00AC71E9">
        <w:rPr>
          <w:rFonts w:ascii="Cambria Math" w:hAnsi="Cambria Math"/>
          <w:sz w:val="24"/>
          <w:szCs w:val="24"/>
          <w:lang w:val="lt-LT"/>
        </w:rPr>
        <w:t xml:space="preserve"> tikslų</w:t>
      </w:r>
      <w:r w:rsidR="00133271">
        <w:rPr>
          <w:rFonts w:ascii="Cambria Math" w:hAnsi="Cambria Math"/>
          <w:sz w:val="24"/>
          <w:szCs w:val="24"/>
          <w:lang w:val="lt-LT"/>
        </w:rPr>
        <w:t>,</w:t>
      </w:r>
      <w:r w:rsidR="00AC71E9">
        <w:rPr>
          <w:rFonts w:ascii="Cambria Math" w:hAnsi="Cambria Math"/>
          <w:sz w:val="24"/>
          <w:szCs w:val="24"/>
          <w:lang w:val="lt-LT"/>
        </w:rPr>
        <w:t xml:space="preserve"> dėl kurių suform</w:t>
      </w:r>
      <w:r w:rsidR="008D30AE">
        <w:rPr>
          <w:rFonts w:ascii="Cambria Math" w:hAnsi="Cambria Math"/>
          <w:sz w:val="24"/>
          <w:szCs w:val="24"/>
          <w:lang w:val="lt-LT"/>
        </w:rPr>
        <w:t>uluota</w:t>
      </w:r>
      <w:r w:rsidR="00797AF5">
        <w:rPr>
          <w:rFonts w:ascii="Cambria Math" w:hAnsi="Cambria Math"/>
          <w:sz w:val="24"/>
          <w:szCs w:val="24"/>
          <w:lang w:val="lt-LT"/>
        </w:rPr>
        <w:t xml:space="preserve"> </w:t>
      </w:r>
      <w:r w:rsidR="008D30AE">
        <w:rPr>
          <w:rFonts w:ascii="Cambria Math" w:hAnsi="Cambria Math"/>
          <w:sz w:val="24"/>
          <w:szCs w:val="24"/>
          <w:lang w:val="lt-LT"/>
        </w:rPr>
        <w:t>aiškin</w:t>
      </w:r>
      <w:r w:rsidR="002D6889">
        <w:rPr>
          <w:rFonts w:ascii="Cambria Math" w:hAnsi="Cambria Math"/>
          <w:sz w:val="24"/>
          <w:szCs w:val="24"/>
          <w:lang w:val="lt-LT"/>
        </w:rPr>
        <w:t xml:space="preserve">ama </w:t>
      </w:r>
      <w:r w:rsidR="00797AF5">
        <w:rPr>
          <w:rFonts w:ascii="Cambria Math" w:hAnsi="Cambria Math"/>
          <w:sz w:val="24"/>
          <w:szCs w:val="24"/>
          <w:lang w:val="lt-LT"/>
        </w:rPr>
        <w:t>nuostata</w:t>
      </w:r>
      <w:r w:rsidR="00133271">
        <w:rPr>
          <w:rFonts w:ascii="Cambria Math" w:hAnsi="Cambria Math"/>
          <w:sz w:val="24"/>
          <w:szCs w:val="24"/>
          <w:lang w:val="lt-LT"/>
        </w:rPr>
        <w:t>,</w:t>
      </w:r>
      <w:r w:rsidR="00797AF5">
        <w:rPr>
          <w:rFonts w:ascii="Cambria Math" w:hAnsi="Cambria Math"/>
          <w:sz w:val="24"/>
          <w:szCs w:val="24"/>
          <w:lang w:val="lt-LT"/>
        </w:rPr>
        <w:t xml:space="preserve"> ir neatsižve</w:t>
      </w:r>
      <w:r w:rsidR="008D30AE">
        <w:rPr>
          <w:rFonts w:ascii="Cambria Math" w:hAnsi="Cambria Math"/>
          <w:sz w:val="24"/>
          <w:szCs w:val="24"/>
          <w:lang w:val="lt-LT"/>
        </w:rPr>
        <w:t>lgiant</w:t>
      </w:r>
      <w:r w:rsidR="00797AF5">
        <w:rPr>
          <w:rFonts w:ascii="Cambria Math" w:hAnsi="Cambria Math"/>
          <w:sz w:val="24"/>
          <w:szCs w:val="24"/>
          <w:lang w:val="lt-LT"/>
        </w:rPr>
        <w:t xml:space="preserve"> į </w:t>
      </w:r>
      <w:r w:rsidR="003138EA">
        <w:rPr>
          <w:rFonts w:ascii="Cambria Math" w:hAnsi="Cambria Math"/>
          <w:sz w:val="24"/>
          <w:szCs w:val="24"/>
          <w:lang w:val="lt-LT"/>
        </w:rPr>
        <w:t xml:space="preserve">tarptautinį </w:t>
      </w:r>
      <w:r w:rsidR="008D30AE">
        <w:rPr>
          <w:rFonts w:ascii="Cambria Math" w:hAnsi="Cambria Math"/>
          <w:sz w:val="24"/>
          <w:szCs w:val="24"/>
          <w:lang w:val="lt-LT"/>
        </w:rPr>
        <w:t xml:space="preserve">ir europinį </w:t>
      </w:r>
      <w:r w:rsidR="003138EA">
        <w:rPr>
          <w:rFonts w:ascii="Cambria Math" w:hAnsi="Cambria Math"/>
          <w:sz w:val="24"/>
          <w:szCs w:val="24"/>
          <w:lang w:val="lt-LT"/>
        </w:rPr>
        <w:t xml:space="preserve">kontekstą. </w:t>
      </w:r>
    </w:p>
    <w:bookmarkEnd w:id="0"/>
    <w:p w14:paraId="32E1EB3C" w14:textId="77777777" w:rsidR="004E626C" w:rsidRDefault="0062469D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>Kalbant</w:t>
      </w:r>
      <w:r w:rsidR="004C237A">
        <w:rPr>
          <w:rFonts w:ascii="Cambria Math" w:hAnsi="Cambria Math"/>
          <w:sz w:val="24"/>
          <w:szCs w:val="24"/>
          <w:lang w:val="lt-LT"/>
        </w:rPr>
        <w:t>,</w:t>
      </w:r>
      <w:r>
        <w:rPr>
          <w:rFonts w:ascii="Cambria Math" w:hAnsi="Cambria Math"/>
          <w:sz w:val="24"/>
          <w:szCs w:val="24"/>
          <w:lang w:val="lt-LT"/>
        </w:rPr>
        <w:t xml:space="preserve"> pavyzdžiui</w:t>
      </w:r>
      <w:r w:rsidR="004C237A">
        <w:rPr>
          <w:rFonts w:ascii="Cambria Math" w:hAnsi="Cambria Math"/>
          <w:sz w:val="24"/>
          <w:szCs w:val="24"/>
          <w:lang w:val="lt-LT"/>
        </w:rPr>
        <w:t>,</w:t>
      </w:r>
      <w:r>
        <w:rPr>
          <w:rFonts w:ascii="Cambria Math" w:hAnsi="Cambria Math"/>
          <w:sz w:val="24"/>
          <w:szCs w:val="24"/>
          <w:lang w:val="lt-LT"/>
        </w:rPr>
        <w:t xml:space="preserve"> apie vakcinaciją</w:t>
      </w:r>
      <w:r w:rsidR="00133271">
        <w:rPr>
          <w:rFonts w:ascii="Cambria Math" w:hAnsi="Cambria Math"/>
          <w:sz w:val="24"/>
          <w:szCs w:val="24"/>
          <w:lang w:val="lt-LT"/>
        </w:rPr>
        <w:t>,</w:t>
      </w:r>
      <w:r w:rsidR="00FF1CFB">
        <w:rPr>
          <w:rFonts w:ascii="Cambria Math" w:hAnsi="Cambria Math"/>
          <w:sz w:val="24"/>
          <w:szCs w:val="24"/>
          <w:lang w:val="lt-LT"/>
        </w:rPr>
        <w:t xml:space="preserve"> yra</w:t>
      </w:r>
      <w:r>
        <w:rPr>
          <w:rFonts w:ascii="Cambria Math" w:hAnsi="Cambria Math"/>
          <w:sz w:val="24"/>
          <w:szCs w:val="24"/>
          <w:lang w:val="lt-LT"/>
        </w:rPr>
        <w:t xml:space="preserve"> ignoruojami kai kurie Konstitucinio </w:t>
      </w:r>
      <w:r w:rsidR="001B44BE">
        <w:rPr>
          <w:rFonts w:ascii="Cambria Math" w:hAnsi="Cambria Math"/>
          <w:sz w:val="24"/>
          <w:szCs w:val="24"/>
          <w:lang w:val="lt-LT"/>
        </w:rPr>
        <w:t>T</w:t>
      </w:r>
      <w:r>
        <w:rPr>
          <w:rFonts w:ascii="Cambria Math" w:hAnsi="Cambria Math"/>
          <w:sz w:val="24"/>
          <w:szCs w:val="24"/>
          <w:lang w:val="lt-LT"/>
        </w:rPr>
        <w:t xml:space="preserve">eismo </w:t>
      </w:r>
      <w:r w:rsidR="001B44BE">
        <w:rPr>
          <w:rFonts w:ascii="Cambria Math" w:hAnsi="Cambria Math"/>
          <w:sz w:val="24"/>
          <w:szCs w:val="24"/>
          <w:lang w:val="lt-LT"/>
        </w:rPr>
        <w:t>nutarimai</w:t>
      </w:r>
      <w:r w:rsidR="00FF1CFB">
        <w:rPr>
          <w:rFonts w:ascii="Cambria Math" w:hAnsi="Cambria Math"/>
          <w:sz w:val="24"/>
          <w:szCs w:val="24"/>
          <w:lang w:val="lt-LT"/>
        </w:rPr>
        <w:t xml:space="preserve"> </w:t>
      </w:r>
      <w:r w:rsidR="00842E90">
        <w:rPr>
          <w:rFonts w:ascii="Cambria Math" w:hAnsi="Cambria Math"/>
          <w:sz w:val="24"/>
          <w:szCs w:val="24"/>
          <w:lang w:val="lt-LT"/>
        </w:rPr>
        <w:t>apie tai</w:t>
      </w:r>
      <w:r w:rsidR="00A06BE3">
        <w:rPr>
          <w:rFonts w:ascii="Cambria Math" w:hAnsi="Cambria Math"/>
          <w:sz w:val="24"/>
          <w:szCs w:val="24"/>
          <w:lang w:val="lt-LT"/>
        </w:rPr>
        <w:t>,</w:t>
      </w:r>
      <w:r w:rsidR="00842E90">
        <w:rPr>
          <w:rFonts w:ascii="Cambria Math" w:hAnsi="Cambria Math"/>
          <w:sz w:val="24"/>
          <w:szCs w:val="24"/>
          <w:lang w:val="lt-LT"/>
        </w:rPr>
        <w:t xml:space="preserve"> kas yra tikroji diskriminacija. Kai </w:t>
      </w:r>
      <w:r w:rsidR="001B44BE">
        <w:rPr>
          <w:rFonts w:ascii="Cambria Math" w:hAnsi="Cambria Math"/>
          <w:sz w:val="24"/>
          <w:szCs w:val="24"/>
          <w:lang w:val="lt-LT"/>
        </w:rPr>
        <w:t>nematomos objektyvios prielaidos</w:t>
      </w:r>
      <w:r w:rsidR="00842E90">
        <w:rPr>
          <w:rFonts w:ascii="Cambria Math" w:hAnsi="Cambria Math"/>
          <w:sz w:val="24"/>
          <w:szCs w:val="24"/>
          <w:lang w:val="lt-LT"/>
        </w:rPr>
        <w:t xml:space="preserve"> </w:t>
      </w:r>
      <w:r w:rsidR="00BF726C">
        <w:rPr>
          <w:rFonts w:ascii="Cambria Math" w:hAnsi="Cambria Math"/>
          <w:sz w:val="24"/>
          <w:szCs w:val="24"/>
          <w:lang w:val="lt-LT"/>
        </w:rPr>
        <w:t xml:space="preserve">asmenis </w:t>
      </w:r>
      <w:r w:rsidR="0026116D">
        <w:rPr>
          <w:rFonts w:ascii="Cambria Math" w:hAnsi="Cambria Math"/>
          <w:sz w:val="24"/>
          <w:szCs w:val="24"/>
          <w:lang w:val="lt-LT"/>
        </w:rPr>
        <w:t>traktuoti skirtingai, arba suabsoliutinamos kai kurios teisės</w:t>
      </w:r>
      <w:r w:rsidR="00E91350">
        <w:rPr>
          <w:rFonts w:ascii="Cambria Math" w:hAnsi="Cambria Math"/>
          <w:sz w:val="24"/>
          <w:szCs w:val="24"/>
          <w:lang w:val="lt-LT"/>
        </w:rPr>
        <w:t xml:space="preserve"> – asmens neliečiamybė, privataus gyvenimo neliečiamybė </w:t>
      </w:r>
      <w:r w:rsidR="00A06BE3">
        <w:rPr>
          <w:rFonts w:ascii="Cambria Math" w:hAnsi="Cambria Math"/>
          <w:sz w:val="24"/>
          <w:szCs w:val="24"/>
          <w:lang w:val="lt-LT"/>
        </w:rPr>
        <w:t xml:space="preserve">– </w:t>
      </w:r>
      <w:r w:rsidR="00063CC2">
        <w:rPr>
          <w:rFonts w:ascii="Cambria Math" w:hAnsi="Cambria Math"/>
          <w:sz w:val="24"/>
          <w:szCs w:val="24"/>
          <w:lang w:val="lt-LT"/>
        </w:rPr>
        <w:t xml:space="preserve">ir visai užmirštama, kad </w:t>
      </w:r>
      <w:r w:rsidR="001B44BE">
        <w:rPr>
          <w:rFonts w:ascii="Cambria Math" w:hAnsi="Cambria Math"/>
          <w:sz w:val="24"/>
          <w:szCs w:val="24"/>
          <w:lang w:val="lt-LT"/>
        </w:rPr>
        <w:t>žmogaus teisių ribojimas</w:t>
      </w:r>
      <w:r w:rsidR="00063CC2">
        <w:rPr>
          <w:rFonts w:ascii="Cambria Math" w:hAnsi="Cambria Math"/>
          <w:sz w:val="24"/>
          <w:szCs w:val="24"/>
          <w:lang w:val="lt-LT"/>
        </w:rPr>
        <w:t xml:space="preserve"> gali būti pagrindžiama</w:t>
      </w:r>
      <w:r w:rsidR="001B44BE">
        <w:rPr>
          <w:rFonts w:ascii="Cambria Math" w:hAnsi="Cambria Math"/>
          <w:sz w:val="24"/>
          <w:szCs w:val="24"/>
          <w:lang w:val="lt-LT"/>
        </w:rPr>
        <w:t>s</w:t>
      </w:r>
      <w:r w:rsidR="00063CC2">
        <w:rPr>
          <w:rFonts w:ascii="Cambria Math" w:hAnsi="Cambria Math"/>
          <w:sz w:val="24"/>
          <w:szCs w:val="24"/>
          <w:lang w:val="lt-LT"/>
        </w:rPr>
        <w:t xml:space="preserve"> visuomenės sveikatos tikslu</w:t>
      </w:r>
      <w:r w:rsidR="00A06BE3">
        <w:rPr>
          <w:rFonts w:ascii="Cambria Math" w:hAnsi="Cambria Math"/>
          <w:sz w:val="24"/>
          <w:szCs w:val="24"/>
          <w:lang w:val="lt-LT"/>
        </w:rPr>
        <w:t>,</w:t>
      </w:r>
      <w:r w:rsidR="00B31F75">
        <w:rPr>
          <w:rFonts w:ascii="Cambria Math" w:hAnsi="Cambria Math"/>
          <w:sz w:val="24"/>
          <w:szCs w:val="24"/>
          <w:lang w:val="lt-LT"/>
        </w:rPr>
        <w:t xml:space="preserve"> ka</w:t>
      </w:r>
      <w:r w:rsidR="000963D2">
        <w:rPr>
          <w:rFonts w:ascii="Cambria Math" w:hAnsi="Cambria Math"/>
          <w:sz w:val="24"/>
          <w:szCs w:val="24"/>
          <w:lang w:val="lt-LT"/>
        </w:rPr>
        <w:t>i</w:t>
      </w:r>
      <w:r w:rsidR="00B31F75">
        <w:rPr>
          <w:rFonts w:ascii="Cambria Math" w:hAnsi="Cambria Math"/>
          <w:sz w:val="24"/>
          <w:szCs w:val="24"/>
          <w:lang w:val="lt-LT"/>
        </w:rPr>
        <w:t xml:space="preserve"> tai yra būtina ir proporcinga</w:t>
      </w:r>
      <w:r w:rsidR="001B44BE">
        <w:rPr>
          <w:rFonts w:ascii="Cambria Math" w:hAnsi="Cambria Math"/>
          <w:sz w:val="24"/>
          <w:szCs w:val="24"/>
          <w:lang w:val="lt-LT"/>
        </w:rPr>
        <w:t xml:space="preserve"> šiam tikslui pasiekti.</w:t>
      </w:r>
      <w:r w:rsidR="009C7C13">
        <w:rPr>
          <w:rFonts w:ascii="Cambria Math" w:hAnsi="Cambria Math"/>
          <w:sz w:val="24"/>
          <w:szCs w:val="24"/>
          <w:lang w:val="lt-LT"/>
        </w:rPr>
        <w:t xml:space="preserve"> </w:t>
      </w:r>
    </w:p>
    <w:p w14:paraId="77F53B88" w14:textId="177F635D" w:rsidR="0034402E" w:rsidRDefault="009C7C13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>Kartais</w:t>
      </w:r>
      <w:r w:rsidR="001B44BE">
        <w:rPr>
          <w:rFonts w:ascii="Cambria Math" w:hAnsi="Cambria Math"/>
          <w:sz w:val="24"/>
          <w:szCs w:val="24"/>
          <w:lang w:val="lt-LT"/>
        </w:rPr>
        <w:t xml:space="preserve"> pamirštama, kad Konstitucinis Teismas yra atskleidęs, kad Konstitucijoje yra įtvirtinta prigimtinė kiekvieno asmens teisė į kuo geresnę sveikatą, kuri taip pat turi būti ginama nuo kitų asmenų veiksmais keliamos grėsmės. Kartais pamirštama ir aktuali </w:t>
      </w:r>
      <w:r w:rsidR="00AB7C54">
        <w:rPr>
          <w:rFonts w:ascii="Cambria Math" w:hAnsi="Cambria Math"/>
          <w:sz w:val="24"/>
          <w:szCs w:val="24"/>
          <w:lang w:val="lt-LT"/>
        </w:rPr>
        <w:t xml:space="preserve">Europos Žmogaus Teisių </w:t>
      </w:r>
      <w:r w:rsidR="001B44BE">
        <w:rPr>
          <w:rFonts w:ascii="Cambria Math" w:hAnsi="Cambria Math"/>
          <w:sz w:val="24"/>
          <w:szCs w:val="24"/>
          <w:lang w:val="lt-LT"/>
        </w:rPr>
        <w:t>T</w:t>
      </w:r>
      <w:r w:rsidR="00AB7C54">
        <w:rPr>
          <w:rFonts w:ascii="Cambria Math" w:hAnsi="Cambria Math"/>
          <w:sz w:val="24"/>
          <w:szCs w:val="24"/>
          <w:lang w:val="lt-LT"/>
        </w:rPr>
        <w:t xml:space="preserve">eismo </w:t>
      </w:r>
      <w:r w:rsidR="00243392">
        <w:rPr>
          <w:rFonts w:ascii="Cambria Math" w:hAnsi="Cambria Math"/>
          <w:sz w:val="24"/>
          <w:szCs w:val="24"/>
          <w:lang w:val="lt-LT"/>
        </w:rPr>
        <w:t>jurisprudencija</w:t>
      </w:r>
      <w:r w:rsidR="00466EA3">
        <w:rPr>
          <w:rFonts w:ascii="Cambria Math" w:hAnsi="Cambria Math"/>
          <w:sz w:val="24"/>
          <w:szCs w:val="24"/>
          <w:lang w:val="lt-LT"/>
        </w:rPr>
        <w:t xml:space="preserve"> – p</w:t>
      </w:r>
      <w:r w:rsidR="00243392">
        <w:rPr>
          <w:rFonts w:ascii="Cambria Math" w:hAnsi="Cambria Math"/>
          <w:sz w:val="24"/>
          <w:szCs w:val="24"/>
          <w:lang w:val="lt-LT"/>
        </w:rPr>
        <w:t>avyzdžiui</w:t>
      </w:r>
      <w:r w:rsidR="00A06BE3">
        <w:rPr>
          <w:rFonts w:ascii="Cambria Math" w:hAnsi="Cambria Math"/>
          <w:sz w:val="24"/>
          <w:szCs w:val="24"/>
          <w:lang w:val="lt-LT"/>
        </w:rPr>
        <w:t>,</w:t>
      </w:r>
      <w:r w:rsidR="00243392">
        <w:rPr>
          <w:rFonts w:ascii="Cambria Math" w:hAnsi="Cambria Math"/>
          <w:sz w:val="24"/>
          <w:szCs w:val="24"/>
          <w:lang w:val="lt-LT"/>
        </w:rPr>
        <w:t xml:space="preserve"> tokia byla, kuri</w:t>
      </w:r>
      <w:r w:rsidR="001B44BE">
        <w:rPr>
          <w:rFonts w:ascii="Cambria Math" w:hAnsi="Cambria Math"/>
          <w:sz w:val="24"/>
          <w:szCs w:val="24"/>
          <w:lang w:val="lt-LT"/>
        </w:rPr>
        <w:t>oje</w:t>
      </w:r>
      <w:r w:rsidR="00243392">
        <w:rPr>
          <w:rFonts w:ascii="Cambria Math" w:hAnsi="Cambria Math"/>
          <w:sz w:val="24"/>
          <w:szCs w:val="24"/>
          <w:lang w:val="lt-LT"/>
        </w:rPr>
        <w:t xml:space="preserve"> pateisin</w:t>
      </w:r>
      <w:r w:rsidR="001B44BE">
        <w:rPr>
          <w:rFonts w:ascii="Cambria Math" w:hAnsi="Cambria Math"/>
          <w:sz w:val="24"/>
          <w:szCs w:val="24"/>
          <w:lang w:val="lt-LT"/>
        </w:rPr>
        <w:t>tas</w:t>
      </w:r>
      <w:r w:rsidR="00243392">
        <w:rPr>
          <w:rFonts w:ascii="Cambria Math" w:hAnsi="Cambria Math"/>
          <w:sz w:val="24"/>
          <w:szCs w:val="24"/>
          <w:lang w:val="lt-LT"/>
        </w:rPr>
        <w:t xml:space="preserve"> </w:t>
      </w:r>
      <w:r w:rsidR="00D7517A">
        <w:rPr>
          <w:rFonts w:ascii="Cambria Math" w:hAnsi="Cambria Math"/>
          <w:sz w:val="24"/>
          <w:szCs w:val="24"/>
          <w:lang w:val="lt-LT"/>
        </w:rPr>
        <w:t>privalom</w:t>
      </w:r>
      <w:r w:rsidR="001B44BE">
        <w:rPr>
          <w:rFonts w:ascii="Cambria Math" w:hAnsi="Cambria Math"/>
          <w:sz w:val="24"/>
          <w:szCs w:val="24"/>
          <w:lang w:val="lt-LT"/>
        </w:rPr>
        <w:t>as</w:t>
      </w:r>
      <w:r w:rsidR="00D7517A">
        <w:rPr>
          <w:rFonts w:ascii="Cambria Math" w:hAnsi="Cambria Math"/>
          <w:sz w:val="24"/>
          <w:szCs w:val="24"/>
          <w:lang w:val="lt-LT"/>
        </w:rPr>
        <w:t xml:space="preserve"> vaikų vakcinavim</w:t>
      </w:r>
      <w:r w:rsidR="001B44BE">
        <w:rPr>
          <w:rFonts w:ascii="Cambria Math" w:hAnsi="Cambria Math"/>
          <w:sz w:val="24"/>
          <w:szCs w:val="24"/>
          <w:lang w:val="lt-LT"/>
        </w:rPr>
        <w:t>as</w:t>
      </w:r>
      <w:r w:rsidR="00D7517A">
        <w:rPr>
          <w:rFonts w:ascii="Cambria Math" w:hAnsi="Cambria Math"/>
          <w:sz w:val="24"/>
          <w:szCs w:val="24"/>
          <w:lang w:val="lt-LT"/>
        </w:rPr>
        <w:t xml:space="preserve">. </w:t>
      </w:r>
      <w:r w:rsidR="001B44BE">
        <w:rPr>
          <w:rFonts w:ascii="Cambria Math" w:hAnsi="Cambria Math"/>
          <w:sz w:val="24"/>
          <w:szCs w:val="24"/>
          <w:lang w:val="lt-LT"/>
        </w:rPr>
        <w:t xml:space="preserve">Galiausiai </w:t>
      </w:r>
      <w:r w:rsidR="0005131B">
        <w:rPr>
          <w:rFonts w:ascii="Cambria Math" w:hAnsi="Cambria Math"/>
          <w:sz w:val="24"/>
          <w:szCs w:val="24"/>
          <w:lang w:val="lt-LT"/>
        </w:rPr>
        <w:t xml:space="preserve">ignoruojama </w:t>
      </w:r>
      <w:r w:rsidR="001B44BE">
        <w:rPr>
          <w:rFonts w:ascii="Cambria Math" w:hAnsi="Cambria Math"/>
          <w:sz w:val="24"/>
          <w:szCs w:val="24"/>
          <w:lang w:val="lt-LT"/>
        </w:rPr>
        <w:t xml:space="preserve">labiausiai tinkanti </w:t>
      </w:r>
      <w:r w:rsidR="0005131B">
        <w:rPr>
          <w:rFonts w:ascii="Cambria Math" w:hAnsi="Cambria Math"/>
          <w:sz w:val="24"/>
          <w:szCs w:val="24"/>
          <w:lang w:val="lt-LT"/>
        </w:rPr>
        <w:t>užsienio valstybių praktika – pavyzdžiui</w:t>
      </w:r>
      <w:r w:rsidR="00A06BE3">
        <w:rPr>
          <w:rFonts w:ascii="Cambria Math" w:hAnsi="Cambria Math"/>
          <w:sz w:val="24"/>
          <w:szCs w:val="24"/>
          <w:lang w:val="lt-LT"/>
        </w:rPr>
        <w:t>,</w:t>
      </w:r>
      <w:r w:rsidR="0005131B">
        <w:rPr>
          <w:rFonts w:ascii="Cambria Math" w:hAnsi="Cambria Math"/>
          <w:sz w:val="24"/>
          <w:szCs w:val="24"/>
          <w:lang w:val="lt-LT"/>
        </w:rPr>
        <w:t xml:space="preserve"> Prancūzijos </w:t>
      </w:r>
      <w:r w:rsidR="00FB18CD">
        <w:rPr>
          <w:rFonts w:ascii="Cambria Math" w:hAnsi="Cambria Math"/>
          <w:sz w:val="24"/>
          <w:szCs w:val="24"/>
          <w:lang w:val="lt-LT"/>
        </w:rPr>
        <w:t>Konstitucinės Tarybos</w:t>
      </w:r>
      <w:r w:rsidR="00A56301">
        <w:rPr>
          <w:rFonts w:ascii="Cambria Math" w:hAnsi="Cambria Math"/>
          <w:sz w:val="24"/>
          <w:szCs w:val="24"/>
          <w:lang w:val="lt-LT"/>
        </w:rPr>
        <w:t>, k</w:t>
      </w:r>
      <w:r w:rsidR="001B44BE">
        <w:rPr>
          <w:rFonts w:ascii="Cambria Math" w:hAnsi="Cambria Math"/>
          <w:sz w:val="24"/>
          <w:szCs w:val="24"/>
          <w:lang w:val="lt-LT"/>
        </w:rPr>
        <w:t xml:space="preserve">uri visiškai pateisino prancūzišką </w:t>
      </w:r>
      <w:r w:rsidR="00936DA5">
        <w:rPr>
          <w:rFonts w:ascii="Cambria Math" w:hAnsi="Cambria Math"/>
          <w:sz w:val="24"/>
          <w:szCs w:val="24"/>
          <w:lang w:val="lt-LT"/>
        </w:rPr>
        <w:t>galimybių paso</w:t>
      </w:r>
      <w:r w:rsidR="001B44BE">
        <w:rPr>
          <w:rFonts w:ascii="Cambria Math" w:hAnsi="Cambria Math"/>
          <w:sz w:val="24"/>
          <w:szCs w:val="24"/>
          <w:lang w:val="lt-LT"/>
        </w:rPr>
        <w:t xml:space="preserve"> analogą.</w:t>
      </w:r>
    </w:p>
    <w:p w14:paraId="4FBB05C1" w14:textId="1938BE83" w:rsidR="00FB18CD" w:rsidRDefault="00142FA9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>Aš</w:t>
      </w:r>
      <w:r w:rsidR="00FB18CD">
        <w:rPr>
          <w:rFonts w:ascii="Cambria Math" w:hAnsi="Cambria Math"/>
          <w:sz w:val="24"/>
          <w:szCs w:val="24"/>
          <w:lang w:val="lt-LT"/>
        </w:rPr>
        <w:t xml:space="preserve"> nežinau, matyt, </w:t>
      </w:r>
      <w:r w:rsidR="00CD5CE4">
        <w:rPr>
          <w:rFonts w:ascii="Cambria Math" w:hAnsi="Cambria Math"/>
          <w:sz w:val="24"/>
          <w:szCs w:val="24"/>
          <w:lang w:val="lt-LT"/>
        </w:rPr>
        <w:t xml:space="preserve">taip </w:t>
      </w:r>
      <w:r w:rsidR="00FB18CD">
        <w:rPr>
          <w:rFonts w:ascii="Cambria Math" w:hAnsi="Cambria Math"/>
          <w:sz w:val="24"/>
          <w:szCs w:val="24"/>
          <w:lang w:val="lt-LT"/>
        </w:rPr>
        <w:t>elgiasi tie</w:t>
      </w:r>
      <w:r w:rsidR="00A06BE3" w:rsidRPr="00A06BE3">
        <w:rPr>
          <w:rFonts w:ascii="Cambria Math" w:hAnsi="Cambria Math"/>
          <w:sz w:val="24"/>
          <w:szCs w:val="24"/>
          <w:lang w:val="lt-LT"/>
        </w:rPr>
        <w:t xml:space="preserve"> </w:t>
      </w:r>
      <w:r w:rsidR="00A06BE3">
        <w:rPr>
          <w:rFonts w:ascii="Cambria Math" w:hAnsi="Cambria Math"/>
          <w:sz w:val="24"/>
          <w:szCs w:val="24"/>
          <w:lang w:val="lt-LT"/>
        </w:rPr>
        <w:t>teisininkai</w:t>
      </w:r>
      <w:r>
        <w:rPr>
          <w:rFonts w:ascii="Cambria Math" w:hAnsi="Cambria Math"/>
          <w:sz w:val="24"/>
          <w:szCs w:val="24"/>
          <w:lang w:val="lt-LT"/>
        </w:rPr>
        <w:t>, kurie nėra itin sąžiningi ir iš anksto siekia tam tikrų tikslų</w:t>
      </w:r>
      <w:r w:rsidR="004E2322">
        <w:rPr>
          <w:rFonts w:ascii="Cambria Math" w:hAnsi="Cambria Math"/>
          <w:sz w:val="24"/>
          <w:szCs w:val="24"/>
          <w:lang w:val="lt-LT"/>
        </w:rPr>
        <w:t>, būtent įrodyti, kad t</w:t>
      </w:r>
      <w:r w:rsidR="001B44BE">
        <w:rPr>
          <w:rFonts w:ascii="Cambria Math" w:hAnsi="Cambria Math"/>
          <w:sz w:val="24"/>
          <w:szCs w:val="24"/>
          <w:lang w:val="lt-LT"/>
        </w:rPr>
        <w:t xml:space="preserve">am tikros </w:t>
      </w:r>
      <w:r w:rsidR="004E2322">
        <w:rPr>
          <w:rFonts w:ascii="Cambria Math" w:hAnsi="Cambria Math"/>
          <w:sz w:val="24"/>
          <w:szCs w:val="24"/>
          <w:lang w:val="lt-LT"/>
        </w:rPr>
        <w:t>nuostatos yra antikonstitucinės</w:t>
      </w:r>
      <w:r w:rsidR="0089756B">
        <w:rPr>
          <w:rFonts w:ascii="Cambria Math" w:hAnsi="Cambria Math"/>
          <w:sz w:val="24"/>
          <w:szCs w:val="24"/>
          <w:lang w:val="lt-LT"/>
        </w:rPr>
        <w:t>,</w:t>
      </w:r>
      <w:r w:rsidR="005F16F3">
        <w:rPr>
          <w:rFonts w:ascii="Cambria Math" w:hAnsi="Cambria Math"/>
          <w:sz w:val="24"/>
          <w:szCs w:val="24"/>
          <w:lang w:val="lt-LT"/>
        </w:rPr>
        <w:t xml:space="preserve"> ir galbūt ignoruodami kai kuriuos objektyvius argumentus, kurie nepatvirtintų jų nuomonės.</w:t>
      </w:r>
      <w:r w:rsidR="00534D6E">
        <w:rPr>
          <w:rFonts w:ascii="Cambria Math" w:hAnsi="Cambria Math"/>
          <w:sz w:val="24"/>
          <w:szCs w:val="24"/>
          <w:lang w:val="lt-LT"/>
        </w:rPr>
        <w:t xml:space="preserve"> </w:t>
      </w:r>
    </w:p>
    <w:p w14:paraId="3A9C5A11" w14:textId="4FC24DC2" w:rsidR="00D22959" w:rsidRPr="00011495" w:rsidRDefault="00D22959" w:rsidP="008B309C">
      <w:pPr>
        <w:spacing w:line="360" w:lineRule="auto"/>
        <w:jc w:val="both"/>
        <w:rPr>
          <w:rFonts w:ascii="Cambria Math" w:hAnsi="Cambria Math"/>
          <w:b/>
          <w:bCs/>
          <w:i/>
          <w:iCs/>
          <w:sz w:val="24"/>
          <w:szCs w:val="24"/>
          <w:lang w:val="lt-LT"/>
        </w:rPr>
      </w:pPr>
      <w:r w:rsidRPr="00011495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Rudens sesijoje planuojama</w:t>
      </w:r>
      <w:r w:rsidR="00011495" w:rsidRPr="00011495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 toliau nagrinėti Stambulo konvenciją ir jos galimą ratifikavimą Lietuvoje. Kaip vertinate konvencijos oponentų argumentus?</w:t>
      </w:r>
    </w:p>
    <w:p w14:paraId="7F94FEC7" w14:textId="77777777" w:rsidR="00DA63A3" w:rsidRDefault="000842BC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 xml:space="preserve">Stambulo konvencijos </w:t>
      </w:r>
      <w:r w:rsidR="005A5A94">
        <w:rPr>
          <w:rFonts w:ascii="Cambria Math" w:hAnsi="Cambria Math"/>
          <w:sz w:val="24"/>
          <w:szCs w:val="24"/>
          <w:lang w:val="lt-LT"/>
        </w:rPr>
        <w:t xml:space="preserve">ratifikavimo oponentai </w:t>
      </w:r>
      <w:r>
        <w:rPr>
          <w:rFonts w:ascii="Cambria Math" w:hAnsi="Cambria Math"/>
          <w:sz w:val="24"/>
          <w:szCs w:val="24"/>
          <w:lang w:val="lt-LT"/>
        </w:rPr>
        <w:t xml:space="preserve">visų pirma </w:t>
      </w:r>
      <w:r w:rsidR="005A5A94">
        <w:rPr>
          <w:rFonts w:ascii="Cambria Math" w:hAnsi="Cambria Math"/>
          <w:sz w:val="24"/>
          <w:szCs w:val="24"/>
          <w:lang w:val="lt-LT"/>
        </w:rPr>
        <w:t xml:space="preserve">remiasi neteisingu konvencijos interpretavimu </w:t>
      </w:r>
      <w:r w:rsidR="004A5C10">
        <w:rPr>
          <w:rFonts w:ascii="Cambria Math" w:hAnsi="Cambria Math"/>
          <w:sz w:val="24"/>
          <w:szCs w:val="24"/>
          <w:lang w:val="lt-LT"/>
        </w:rPr>
        <w:t xml:space="preserve">ir tokiais stereotipais, kurie nepagrindžiami </w:t>
      </w:r>
      <w:r w:rsidR="00206394">
        <w:rPr>
          <w:rFonts w:ascii="Cambria Math" w:hAnsi="Cambria Math"/>
          <w:sz w:val="24"/>
          <w:szCs w:val="24"/>
          <w:lang w:val="lt-LT"/>
        </w:rPr>
        <w:t xml:space="preserve">netgi </w:t>
      </w:r>
      <w:r w:rsidR="00534D6E">
        <w:rPr>
          <w:rFonts w:ascii="Cambria Math" w:hAnsi="Cambria Math"/>
          <w:sz w:val="24"/>
          <w:szCs w:val="24"/>
          <w:lang w:val="lt-LT"/>
        </w:rPr>
        <w:t xml:space="preserve">pačios </w:t>
      </w:r>
      <w:r w:rsidR="004A5C10">
        <w:rPr>
          <w:rFonts w:ascii="Cambria Math" w:hAnsi="Cambria Math"/>
          <w:sz w:val="24"/>
          <w:szCs w:val="24"/>
          <w:lang w:val="lt-LT"/>
        </w:rPr>
        <w:t>konvencij</w:t>
      </w:r>
      <w:r w:rsidR="003249C1">
        <w:rPr>
          <w:rFonts w:ascii="Cambria Math" w:hAnsi="Cambria Math"/>
          <w:sz w:val="24"/>
          <w:szCs w:val="24"/>
          <w:lang w:val="lt-LT"/>
        </w:rPr>
        <w:t>os tekstu ir visiškai ignoruo</w:t>
      </w:r>
      <w:r w:rsidR="00F9756A">
        <w:rPr>
          <w:rFonts w:ascii="Cambria Math" w:hAnsi="Cambria Math"/>
          <w:sz w:val="24"/>
          <w:szCs w:val="24"/>
          <w:lang w:val="lt-LT"/>
        </w:rPr>
        <w:t>j</w:t>
      </w:r>
      <w:r w:rsidR="005F282D">
        <w:rPr>
          <w:rFonts w:ascii="Cambria Math" w:hAnsi="Cambria Math"/>
          <w:sz w:val="24"/>
          <w:szCs w:val="24"/>
          <w:lang w:val="lt-LT"/>
        </w:rPr>
        <w:t>a</w:t>
      </w:r>
      <w:r w:rsidR="003249C1">
        <w:rPr>
          <w:rFonts w:ascii="Cambria Math" w:hAnsi="Cambria Math"/>
          <w:sz w:val="24"/>
          <w:szCs w:val="24"/>
          <w:lang w:val="lt-LT"/>
        </w:rPr>
        <w:t xml:space="preserve"> tarptautinių</w:t>
      </w:r>
      <w:r w:rsidR="00534D6E">
        <w:rPr>
          <w:rFonts w:ascii="Cambria Math" w:hAnsi="Cambria Math"/>
          <w:sz w:val="24"/>
          <w:szCs w:val="24"/>
          <w:lang w:val="lt-LT"/>
        </w:rPr>
        <w:t xml:space="preserve"> </w:t>
      </w:r>
      <w:r w:rsidR="00D12B58">
        <w:rPr>
          <w:rFonts w:ascii="Cambria Math" w:hAnsi="Cambria Math"/>
          <w:sz w:val="24"/>
          <w:szCs w:val="24"/>
          <w:lang w:val="lt-LT"/>
        </w:rPr>
        <w:t>institucijų</w:t>
      </w:r>
      <w:r w:rsidR="00341036">
        <w:rPr>
          <w:rFonts w:ascii="Cambria Math" w:hAnsi="Cambria Math"/>
          <w:sz w:val="24"/>
          <w:szCs w:val="24"/>
          <w:lang w:val="lt-LT"/>
        </w:rPr>
        <w:t xml:space="preserve"> </w:t>
      </w:r>
      <w:r w:rsidR="002B4B94">
        <w:rPr>
          <w:rFonts w:ascii="Cambria Math" w:hAnsi="Cambria Math"/>
          <w:sz w:val="24"/>
          <w:szCs w:val="24"/>
          <w:lang w:val="lt-LT"/>
        </w:rPr>
        <w:t>praktik</w:t>
      </w:r>
      <w:r w:rsidR="00F9756A">
        <w:rPr>
          <w:rFonts w:ascii="Cambria Math" w:hAnsi="Cambria Math"/>
          <w:sz w:val="24"/>
          <w:szCs w:val="24"/>
          <w:lang w:val="lt-LT"/>
        </w:rPr>
        <w:t>ą</w:t>
      </w:r>
      <w:r w:rsidR="00B616B2">
        <w:rPr>
          <w:rFonts w:ascii="Cambria Math" w:hAnsi="Cambria Math"/>
          <w:sz w:val="24"/>
          <w:szCs w:val="24"/>
          <w:lang w:val="lt-LT"/>
        </w:rPr>
        <w:t>.</w:t>
      </w:r>
      <w:r w:rsidR="00476657">
        <w:rPr>
          <w:rFonts w:ascii="Cambria Math" w:hAnsi="Cambria Math"/>
          <w:sz w:val="24"/>
          <w:szCs w:val="24"/>
          <w:lang w:val="lt-LT"/>
        </w:rPr>
        <w:t xml:space="preserve"> Pavyzdžiui, </w:t>
      </w:r>
      <w:r w:rsidR="00341036">
        <w:rPr>
          <w:rFonts w:ascii="Cambria Math" w:hAnsi="Cambria Math"/>
          <w:sz w:val="24"/>
          <w:szCs w:val="24"/>
          <w:lang w:val="lt-LT"/>
        </w:rPr>
        <w:t xml:space="preserve">Europos Tarybos </w:t>
      </w:r>
      <w:r w:rsidR="00FB6C0E">
        <w:rPr>
          <w:rFonts w:ascii="Cambria Math" w:hAnsi="Cambria Math"/>
          <w:sz w:val="24"/>
          <w:szCs w:val="24"/>
          <w:lang w:val="lt-LT"/>
        </w:rPr>
        <w:t xml:space="preserve">dokumentas, kurį </w:t>
      </w:r>
      <w:r w:rsidR="00476657">
        <w:rPr>
          <w:rFonts w:ascii="Cambria Math" w:hAnsi="Cambria Math"/>
          <w:sz w:val="24"/>
          <w:szCs w:val="24"/>
          <w:lang w:val="lt-LT"/>
        </w:rPr>
        <w:t xml:space="preserve">aš </w:t>
      </w:r>
      <w:r w:rsidR="00063E3F">
        <w:rPr>
          <w:rFonts w:ascii="Cambria Math" w:hAnsi="Cambria Math"/>
          <w:sz w:val="24"/>
          <w:szCs w:val="24"/>
          <w:lang w:val="lt-LT"/>
        </w:rPr>
        <w:t xml:space="preserve">sąlyginai </w:t>
      </w:r>
      <w:r w:rsidR="00FB6C0E">
        <w:rPr>
          <w:rFonts w:ascii="Cambria Math" w:hAnsi="Cambria Math"/>
          <w:sz w:val="24"/>
          <w:szCs w:val="24"/>
          <w:lang w:val="lt-LT"/>
        </w:rPr>
        <w:t xml:space="preserve">pavadinčiau aiškinamuoju </w:t>
      </w:r>
      <w:r w:rsidR="00B6449F">
        <w:rPr>
          <w:rFonts w:ascii="Cambria Math" w:hAnsi="Cambria Math"/>
          <w:sz w:val="24"/>
          <w:szCs w:val="24"/>
          <w:lang w:val="lt-LT"/>
        </w:rPr>
        <w:t xml:space="preserve">šios </w:t>
      </w:r>
      <w:r w:rsidR="00FB6C0E">
        <w:rPr>
          <w:rFonts w:ascii="Cambria Math" w:hAnsi="Cambria Math"/>
          <w:sz w:val="24"/>
          <w:szCs w:val="24"/>
          <w:lang w:val="lt-LT"/>
        </w:rPr>
        <w:t xml:space="preserve">konvencijos </w:t>
      </w:r>
      <w:r w:rsidR="00B6449F">
        <w:rPr>
          <w:rFonts w:ascii="Cambria Math" w:hAnsi="Cambria Math"/>
          <w:sz w:val="24"/>
          <w:szCs w:val="24"/>
          <w:lang w:val="lt-LT"/>
        </w:rPr>
        <w:t>raštu</w:t>
      </w:r>
      <w:r w:rsidR="005E2F3A">
        <w:rPr>
          <w:rFonts w:ascii="Cambria Math" w:hAnsi="Cambria Math"/>
          <w:sz w:val="24"/>
          <w:szCs w:val="24"/>
          <w:lang w:val="lt-LT"/>
        </w:rPr>
        <w:t>,</w:t>
      </w:r>
      <w:r w:rsidR="00B6449F">
        <w:rPr>
          <w:rFonts w:ascii="Cambria Math" w:hAnsi="Cambria Math"/>
          <w:sz w:val="24"/>
          <w:szCs w:val="24"/>
          <w:lang w:val="lt-LT"/>
        </w:rPr>
        <w:t xml:space="preserve"> </w:t>
      </w:r>
      <w:r w:rsidR="00450D67">
        <w:rPr>
          <w:rFonts w:ascii="Cambria Math" w:hAnsi="Cambria Math"/>
          <w:sz w:val="24"/>
          <w:szCs w:val="24"/>
          <w:lang w:val="lt-LT"/>
        </w:rPr>
        <w:t xml:space="preserve">arba Venecijos </w:t>
      </w:r>
      <w:r w:rsidR="006521AA">
        <w:rPr>
          <w:rFonts w:ascii="Cambria Math" w:hAnsi="Cambria Math"/>
          <w:sz w:val="24"/>
          <w:szCs w:val="24"/>
          <w:lang w:val="lt-LT"/>
        </w:rPr>
        <w:t>k</w:t>
      </w:r>
      <w:r w:rsidR="00450D67">
        <w:rPr>
          <w:rFonts w:ascii="Cambria Math" w:hAnsi="Cambria Math"/>
          <w:sz w:val="24"/>
          <w:szCs w:val="24"/>
          <w:lang w:val="lt-LT"/>
        </w:rPr>
        <w:t>omi</w:t>
      </w:r>
      <w:r w:rsidR="00B6449F">
        <w:rPr>
          <w:rFonts w:ascii="Cambria Math" w:hAnsi="Cambria Math"/>
          <w:sz w:val="24"/>
          <w:szCs w:val="24"/>
          <w:lang w:val="lt-LT"/>
        </w:rPr>
        <w:t>si</w:t>
      </w:r>
      <w:r w:rsidR="00450D67">
        <w:rPr>
          <w:rFonts w:ascii="Cambria Math" w:hAnsi="Cambria Math"/>
          <w:sz w:val="24"/>
          <w:szCs w:val="24"/>
          <w:lang w:val="lt-LT"/>
        </w:rPr>
        <w:t>jos nuomon</w:t>
      </w:r>
      <w:r w:rsidR="00D4047D">
        <w:rPr>
          <w:rFonts w:ascii="Cambria Math" w:hAnsi="Cambria Math"/>
          <w:sz w:val="24"/>
          <w:szCs w:val="24"/>
          <w:lang w:val="lt-LT"/>
        </w:rPr>
        <w:t>ė</w:t>
      </w:r>
      <w:r w:rsidR="00B6449F">
        <w:rPr>
          <w:rFonts w:ascii="Cambria Math" w:hAnsi="Cambria Math"/>
          <w:sz w:val="24"/>
          <w:szCs w:val="24"/>
          <w:lang w:val="lt-LT"/>
        </w:rPr>
        <w:t>,</w:t>
      </w:r>
      <w:r w:rsidR="00450D67">
        <w:rPr>
          <w:rFonts w:ascii="Cambria Math" w:hAnsi="Cambria Math"/>
          <w:sz w:val="24"/>
          <w:szCs w:val="24"/>
          <w:lang w:val="lt-LT"/>
        </w:rPr>
        <w:t xml:space="preserve"> kuri labai aiškiai pasako, kad tai</w:t>
      </w:r>
      <w:r w:rsidR="009B0D21">
        <w:rPr>
          <w:rFonts w:ascii="Cambria Math" w:hAnsi="Cambria Math"/>
          <w:sz w:val="24"/>
          <w:szCs w:val="24"/>
          <w:lang w:val="lt-LT"/>
        </w:rPr>
        <w:t>,</w:t>
      </w:r>
      <w:r w:rsidR="00450D67">
        <w:rPr>
          <w:rFonts w:ascii="Cambria Math" w:hAnsi="Cambria Math"/>
          <w:sz w:val="24"/>
          <w:szCs w:val="24"/>
          <w:lang w:val="lt-LT"/>
        </w:rPr>
        <w:t xml:space="preserve"> ko siekiama </w:t>
      </w:r>
      <w:r w:rsidR="002B4B94">
        <w:rPr>
          <w:rFonts w:ascii="Cambria Math" w:hAnsi="Cambria Math"/>
          <w:sz w:val="24"/>
          <w:szCs w:val="24"/>
          <w:lang w:val="lt-LT"/>
        </w:rPr>
        <w:t xml:space="preserve">Stambulo konvencija </w:t>
      </w:r>
      <w:r w:rsidR="004E46BC">
        <w:rPr>
          <w:rFonts w:ascii="Cambria Math" w:hAnsi="Cambria Math"/>
          <w:sz w:val="24"/>
          <w:szCs w:val="24"/>
          <w:lang w:val="lt-LT"/>
        </w:rPr>
        <w:t>i</w:t>
      </w:r>
      <w:r w:rsidR="002B4B94">
        <w:rPr>
          <w:rFonts w:ascii="Cambria Math" w:hAnsi="Cambria Math"/>
          <w:sz w:val="24"/>
          <w:szCs w:val="24"/>
          <w:lang w:val="lt-LT"/>
        </w:rPr>
        <w:t>r ko siekiama demokra</w:t>
      </w:r>
      <w:r w:rsidR="00254DD6">
        <w:rPr>
          <w:rFonts w:ascii="Cambria Math" w:hAnsi="Cambria Math"/>
          <w:sz w:val="24"/>
          <w:szCs w:val="24"/>
          <w:lang w:val="lt-LT"/>
        </w:rPr>
        <w:t>tinės valstybės Konstitucija</w:t>
      </w:r>
      <w:r w:rsidR="00C81D87">
        <w:rPr>
          <w:rFonts w:ascii="Cambria Math" w:hAnsi="Cambria Math"/>
          <w:sz w:val="24"/>
          <w:szCs w:val="24"/>
          <w:lang w:val="lt-LT"/>
        </w:rPr>
        <w:t>,</w:t>
      </w:r>
      <w:r w:rsidR="00254DD6">
        <w:rPr>
          <w:rFonts w:ascii="Cambria Math" w:hAnsi="Cambria Math"/>
          <w:sz w:val="24"/>
          <w:szCs w:val="24"/>
          <w:lang w:val="lt-LT"/>
        </w:rPr>
        <w:t xml:space="preserve"> </w:t>
      </w:r>
      <w:r w:rsidR="00D4047D">
        <w:rPr>
          <w:rFonts w:ascii="Cambria Math" w:hAnsi="Cambria Math"/>
          <w:sz w:val="24"/>
          <w:szCs w:val="24"/>
          <w:lang w:val="lt-LT"/>
        </w:rPr>
        <w:t>yra tas</w:t>
      </w:r>
      <w:r w:rsidR="006324DD">
        <w:rPr>
          <w:rFonts w:ascii="Cambria Math" w:hAnsi="Cambria Math"/>
          <w:sz w:val="24"/>
          <w:szCs w:val="24"/>
          <w:lang w:val="lt-LT"/>
        </w:rPr>
        <w:t xml:space="preserve"> pats 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žmogaus orumo apsaugos ir diskriminacinės praktikos šalinimo </w:t>
      </w:r>
      <w:r w:rsidR="006324DD">
        <w:rPr>
          <w:rFonts w:ascii="Cambria Math" w:hAnsi="Cambria Math"/>
          <w:sz w:val="24"/>
          <w:szCs w:val="24"/>
          <w:lang w:val="lt-LT"/>
        </w:rPr>
        <w:t>tikslas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, kuris </w:t>
      </w:r>
      <w:r w:rsidR="00161CD5">
        <w:rPr>
          <w:rFonts w:ascii="Cambria Math" w:hAnsi="Cambria Math"/>
          <w:sz w:val="24"/>
          <w:szCs w:val="24"/>
          <w:lang w:val="lt-LT"/>
        </w:rPr>
        <w:t>jokiu būdu ne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gali būti </w:t>
      </w:r>
      <w:r w:rsidR="0023521F">
        <w:rPr>
          <w:rFonts w:ascii="Cambria Math" w:hAnsi="Cambria Math"/>
          <w:sz w:val="24"/>
          <w:szCs w:val="24"/>
          <w:lang w:val="lt-LT"/>
        </w:rPr>
        <w:t>antikonstitucini</w:t>
      </w:r>
      <w:r w:rsidR="00161CD5">
        <w:rPr>
          <w:rFonts w:ascii="Cambria Math" w:hAnsi="Cambria Math"/>
          <w:sz w:val="24"/>
          <w:szCs w:val="24"/>
          <w:lang w:val="lt-LT"/>
        </w:rPr>
        <w:t xml:space="preserve">s. </w:t>
      </w:r>
    </w:p>
    <w:p w14:paraId="7321164B" w14:textId="7D8BDB0E" w:rsidR="00967070" w:rsidRDefault="00BF280B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lastRenderedPageBreak/>
        <w:t xml:space="preserve">Kodėl taip daroma? </w:t>
      </w:r>
      <w:r w:rsidR="005E2F3A">
        <w:rPr>
          <w:rFonts w:ascii="Cambria Math" w:hAnsi="Cambria Math"/>
          <w:sz w:val="24"/>
          <w:szCs w:val="24"/>
          <w:lang w:val="lt-LT"/>
        </w:rPr>
        <w:t>Sakyčiau</w:t>
      </w:r>
      <w:r w:rsidR="00C81D87">
        <w:rPr>
          <w:rFonts w:ascii="Cambria Math" w:hAnsi="Cambria Math"/>
          <w:sz w:val="24"/>
          <w:szCs w:val="24"/>
          <w:lang w:val="lt-LT"/>
        </w:rPr>
        <w:t>,</w:t>
      </w:r>
      <w:r w:rsidR="005E2F3A">
        <w:rPr>
          <w:rFonts w:ascii="Cambria Math" w:hAnsi="Cambria Math"/>
          <w:sz w:val="24"/>
          <w:szCs w:val="24"/>
          <w:lang w:val="lt-LT"/>
        </w:rPr>
        <w:t xml:space="preserve"> </w:t>
      </w:r>
      <w:r>
        <w:rPr>
          <w:rFonts w:ascii="Cambria Math" w:hAnsi="Cambria Math"/>
          <w:sz w:val="24"/>
          <w:szCs w:val="24"/>
          <w:lang w:val="lt-LT"/>
        </w:rPr>
        <w:t xml:space="preserve">tai yra </w:t>
      </w:r>
      <w:r w:rsidR="00C81D87">
        <w:rPr>
          <w:rFonts w:ascii="Cambria Math" w:hAnsi="Cambria Math"/>
          <w:sz w:val="24"/>
          <w:szCs w:val="24"/>
          <w:lang w:val="lt-LT"/>
        </w:rPr>
        <w:t xml:space="preserve">arba </w:t>
      </w:r>
      <w:r>
        <w:rPr>
          <w:rFonts w:ascii="Cambria Math" w:hAnsi="Cambria Math"/>
          <w:sz w:val="24"/>
          <w:szCs w:val="24"/>
          <w:lang w:val="lt-LT"/>
        </w:rPr>
        <w:t>neprofesionalumas</w:t>
      </w:r>
      <w:r w:rsidR="00C81D87">
        <w:rPr>
          <w:rFonts w:ascii="Cambria Math" w:hAnsi="Cambria Math"/>
          <w:sz w:val="24"/>
          <w:szCs w:val="24"/>
          <w:lang w:val="lt-LT"/>
        </w:rPr>
        <w:t>,</w:t>
      </w:r>
      <w:r>
        <w:rPr>
          <w:rFonts w:ascii="Cambria Math" w:hAnsi="Cambria Math"/>
          <w:sz w:val="24"/>
          <w:szCs w:val="24"/>
          <w:lang w:val="lt-LT"/>
        </w:rPr>
        <w:t xml:space="preserve"> </w:t>
      </w:r>
      <w:r w:rsidR="00F604FE">
        <w:rPr>
          <w:rFonts w:ascii="Cambria Math" w:hAnsi="Cambria Math"/>
          <w:sz w:val="24"/>
          <w:szCs w:val="24"/>
          <w:lang w:val="lt-LT"/>
        </w:rPr>
        <w:t>arba savotiška iš anksto užimta pozicija ir priimami tik tie argumentai, kurie ją patvirtin</w:t>
      </w:r>
      <w:r w:rsidR="006F2108">
        <w:rPr>
          <w:rFonts w:ascii="Cambria Math" w:hAnsi="Cambria Math"/>
          <w:sz w:val="24"/>
          <w:szCs w:val="24"/>
          <w:lang w:val="lt-LT"/>
        </w:rPr>
        <w:t xml:space="preserve">tų. 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Kartais atrodo, tam tikrai mūsų visuomenės daliai vis dar nesvetima </w:t>
      </w:r>
      <w:proofErr w:type="spellStart"/>
      <w:r w:rsidR="006521AA">
        <w:rPr>
          <w:rFonts w:ascii="Cambria Math" w:hAnsi="Cambria Math"/>
          <w:sz w:val="24"/>
          <w:szCs w:val="24"/>
          <w:lang w:val="lt-LT"/>
        </w:rPr>
        <w:t>seksistinių</w:t>
      </w:r>
      <w:proofErr w:type="spellEnd"/>
      <w:r w:rsidR="006521AA">
        <w:rPr>
          <w:rFonts w:ascii="Cambria Math" w:hAnsi="Cambria Math"/>
          <w:sz w:val="24"/>
          <w:szCs w:val="24"/>
          <w:lang w:val="lt-LT"/>
        </w:rPr>
        <w:t xml:space="preserve"> juokelių, moterų žeminimo ir smurto artimojoje aplinkoje pateisinimo tariamomis  nacionalinėmis tradicijomis praktik</w:t>
      </w:r>
      <w:r w:rsidR="00A35C18">
        <w:rPr>
          <w:rFonts w:ascii="Cambria Math" w:hAnsi="Cambria Math"/>
          <w:sz w:val="24"/>
          <w:szCs w:val="24"/>
          <w:lang w:val="lt-LT"/>
        </w:rPr>
        <w:t>a</w:t>
      </w:r>
      <w:r w:rsidR="006521AA">
        <w:rPr>
          <w:rFonts w:ascii="Cambria Math" w:hAnsi="Cambria Math"/>
          <w:sz w:val="24"/>
          <w:szCs w:val="24"/>
          <w:lang w:val="lt-LT"/>
        </w:rPr>
        <w:t>.</w:t>
      </w:r>
    </w:p>
    <w:p w14:paraId="7B6EE4F6" w14:textId="2F7073FA" w:rsidR="005E2F3A" w:rsidRPr="00C346DF" w:rsidRDefault="00011856" w:rsidP="008B309C">
      <w:pPr>
        <w:spacing w:line="360" w:lineRule="auto"/>
        <w:jc w:val="both"/>
        <w:rPr>
          <w:rFonts w:ascii="Cambria Math" w:hAnsi="Cambria Math"/>
          <w:b/>
          <w:bCs/>
          <w:i/>
          <w:iCs/>
          <w:sz w:val="24"/>
          <w:szCs w:val="24"/>
          <w:lang w:val="lt-LT"/>
        </w:rPr>
      </w:pPr>
      <w:r w:rsidRPr="00C346DF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Panašiai </w:t>
      </w:r>
      <w:r w:rsidR="00C346DF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elgiamasi ir </w:t>
      </w:r>
      <w:r w:rsidRPr="00C346DF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su </w:t>
      </w:r>
      <w:r w:rsidR="00110776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 xml:space="preserve">tos pačios lyties </w:t>
      </w:r>
      <w:r w:rsidR="00C346DF" w:rsidRPr="00C346DF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partnerystės instituto įt</w:t>
      </w:r>
      <w:r w:rsidR="006521AA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ei</w:t>
      </w:r>
      <w:r w:rsidR="00C346DF" w:rsidRPr="00C346DF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sinimu.</w:t>
      </w:r>
    </w:p>
    <w:p w14:paraId="5C2E61C0" w14:textId="09C92703" w:rsidR="00FB7965" w:rsidRDefault="003C673D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 xml:space="preserve">Taip. </w:t>
      </w:r>
      <w:r w:rsidR="006F2108">
        <w:rPr>
          <w:rFonts w:ascii="Cambria Math" w:hAnsi="Cambria Math"/>
          <w:sz w:val="24"/>
          <w:szCs w:val="24"/>
          <w:lang w:val="lt-LT"/>
        </w:rPr>
        <w:t xml:space="preserve">Dėl </w:t>
      </w:r>
      <w:r>
        <w:rPr>
          <w:rFonts w:ascii="Cambria Math" w:hAnsi="Cambria Math"/>
          <w:sz w:val="24"/>
          <w:szCs w:val="24"/>
          <w:lang w:val="lt-LT"/>
        </w:rPr>
        <w:t xml:space="preserve">tos </w:t>
      </w:r>
      <w:r w:rsidR="00D70F47">
        <w:rPr>
          <w:rFonts w:ascii="Cambria Math" w:hAnsi="Cambria Math"/>
          <w:sz w:val="24"/>
          <w:szCs w:val="24"/>
          <w:lang w:val="lt-LT"/>
        </w:rPr>
        <w:t xml:space="preserve">pačios lyties </w:t>
      </w:r>
      <w:r w:rsidR="006F2108">
        <w:rPr>
          <w:rFonts w:ascii="Cambria Math" w:hAnsi="Cambria Math"/>
          <w:sz w:val="24"/>
          <w:szCs w:val="24"/>
          <w:lang w:val="lt-LT"/>
        </w:rPr>
        <w:t xml:space="preserve">partnerystės instituto </w:t>
      </w:r>
      <w:r w:rsidR="00D70F47">
        <w:rPr>
          <w:rFonts w:ascii="Cambria Math" w:hAnsi="Cambria Math"/>
          <w:sz w:val="24"/>
          <w:szCs w:val="24"/>
          <w:lang w:val="lt-LT"/>
        </w:rPr>
        <w:t>įteisinimo mes galime turėti įvairias nuomones</w:t>
      </w:r>
      <w:r w:rsidR="00254AFB">
        <w:rPr>
          <w:rFonts w:ascii="Cambria Math" w:hAnsi="Cambria Math"/>
          <w:sz w:val="24"/>
          <w:szCs w:val="24"/>
          <w:lang w:val="lt-LT"/>
        </w:rPr>
        <w:t>, t</w:t>
      </w:r>
      <w:r w:rsidR="009A4F47">
        <w:rPr>
          <w:rFonts w:ascii="Cambria Math" w:hAnsi="Cambria Math"/>
          <w:sz w:val="24"/>
          <w:szCs w:val="24"/>
          <w:lang w:val="lt-LT"/>
        </w:rPr>
        <w:t>ačiau</w:t>
      </w:r>
      <w:r>
        <w:rPr>
          <w:rFonts w:ascii="Cambria Math" w:hAnsi="Cambria Math"/>
          <w:sz w:val="24"/>
          <w:szCs w:val="24"/>
          <w:lang w:val="lt-LT"/>
        </w:rPr>
        <w:t xml:space="preserve"> reikia nepamiršti, kad</w:t>
      </w:r>
      <w:r w:rsidR="009A4F47">
        <w:rPr>
          <w:rFonts w:ascii="Cambria Math" w:hAnsi="Cambria Math"/>
          <w:sz w:val="24"/>
          <w:szCs w:val="24"/>
          <w:lang w:val="lt-LT"/>
        </w:rPr>
        <w:t xml:space="preserve"> visgi yra Konstitucija</w:t>
      </w:r>
      <w:r w:rsidR="00FE2AEB">
        <w:rPr>
          <w:rFonts w:ascii="Cambria Math" w:hAnsi="Cambria Math"/>
          <w:sz w:val="24"/>
          <w:szCs w:val="24"/>
          <w:lang w:val="lt-LT"/>
        </w:rPr>
        <w:t>, yra Konstitucinis Teismas, kuris vienintelis pagal Konstitucij</w:t>
      </w:r>
      <w:r>
        <w:rPr>
          <w:rFonts w:ascii="Cambria Math" w:hAnsi="Cambria Math"/>
          <w:sz w:val="24"/>
          <w:szCs w:val="24"/>
          <w:lang w:val="lt-LT"/>
        </w:rPr>
        <w:t>ą</w:t>
      </w:r>
      <w:r w:rsidR="00FE2AEB">
        <w:rPr>
          <w:rFonts w:ascii="Cambria Math" w:hAnsi="Cambria Math"/>
          <w:sz w:val="24"/>
          <w:szCs w:val="24"/>
          <w:lang w:val="lt-LT"/>
        </w:rPr>
        <w:t xml:space="preserve"> yra įgaliotas oficialiai</w:t>
      </w:r>
      <w:r w:rsidR="00344BF9">
        <w:rPr>
          <w:rFonts w:ascii="Cambria Math" w:hAnsi="Cambria Math"/>
          <w:sz w:val="24"/>
          <w:szCs w:val="24"/>
          <w:lang w:val="lt-LT"/>
        </w:rPr>
        <w:t xml:space="preserve"> aiškinti Konstituciją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 ir ją šiuo aspektu jau yra išaiškinęs.</w:t>
      </w:r>
      <w:r w:rsidR="007535E7">
        <w:rPr>
          <w:rFonts w:ascii="Cambria Math" w:hAnsi="Cambria Math"/>
          <w:sz w:val="24"/>
          <w:szCs w:val="24"/>
          <w:lang w:val="lt-LT"/>
        </w:rPr>
        <w:t xml:space="preserve"> </w:t>
      </w:r>
    </w:p>
    <w:p w14:paraId="7620BAE0" w14:textId="02D094CC" w:rsidR="00533A3A" w:rsidRDefault="007535E7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 xml:space="preserve">Labai </w:t>
      </w:r>
      <w:r w:rsidR="00344BF9">
        <w:rPr>
          <w:rFonts w:ascii="Cambria Math" w:hAnsi="Cambria Math"/>
          <w:sz w:val="24"/>
          <w:szCs w:val="24"/>
          <w:lang w:val="lt-LT"/>
        </w:rPr>
        <w:t>aišku, kad Konstitucija ne t</w:t>
      </w:r>
      <w:r w:rsidR="005A2550">
        <w:rPr>
          <w:rFonts w:ascii="Cambria Math" w:hAnsi="Cambria Math"/>
          <w:sz w:val="24"/>
          <w:szCs w:val="24"/>
          <w:lang w:val="lt-LT"/>
        </w:rPr>
        <w:t>ik</w:t>
      </w:r>
      <w:r w:rsidR="00344BF9">
        <w:rPr>
          <w:rFonts w:ascii="Cambria Math" w:hAnsi="Cambria Math"/>
          <w:sz w:val="24"/>
          <w:szCs w:val="24"/>
          <w:lang w:val="lt-LT"/>
        </w:rPr>
        <w:t xml:space="preserve"> neuždraud</w:t>
      </w:r>
      <w:r w:rsidR="00E25EB3">
        <w:rPr>
          <w:rFonts w:ascii="Cambria Math" w:hAnsi="Cambria Math"/>
          <w:sz w:val="24"/>
          <w:szCs w:val="24"/>
          <w:lang w:val="lt-LT"/>
        </w:rPr>
        <w:t xml:space="preserve">žia, bet netgi įpareigoja </w:t>
      </w:r>
      <w:r w:rsidR="002A3AE5">
        <w:rPr>
          <w:rFonts w:ascii="Cambria Math" w:hAnsi="Cambria Math"/>
          <w:sz w:val="24"/>
          <w:szCs w:val="24"/>
          <w:lang w:val="lt-LT"/>
        </w:rPr>
        <w:t xml:space="preserve">tinkamai </w:t>
      </w:r>
      <w:r w:rsidR="00E25EB3">
        <w:rPr>
          <w:rFonts w:ascii="Cambria Math" w:hAnsi="Cambria Math"/>
          <w:sz w:val="24"/>
          <w:szCs w:val="24"/>
          <w:lang w:val="lt-LT"/>
        </w:rPr>
        <w:t xml:space="preserve">sureguliuoti </w:t>
      </w:r>
      <w:r w:rsidR="002A3AE5">
        <w:rPr>
          <w:rFonts w:ascii="Cambria Math" w:hAnsi="Cambria Math"/>
          <w:sz w:val="24"/>
          <w:szCs w:val="24"/>
          <w:lang w:val="lt-LT"/>
        </w:rPr>
        <w:t>šeimyninius santykius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, kad būtų vienodai ginamos visos </w:t>
      </w:r>
      <w:r w:rsidR="00E25EB3">
        <w:rPr>
          <w:rFonts w:ascii="Cambria Math" w:hAnsi="Cambria Math"/>
          <w:sz w:val="24"/>
          <w:szCs w:val="24"/>
          <w:lang w:val="lt-LT"/>
        </w:rPr>
        <w:t>šeim</w:t>
      </w:r>
      <w:r w:rsidR="006521AA">
        <w:rPr>
          <w:rFonts w:ascii="Cambria Math" w:hAnsi="Cambria Math"/>
          <w:sz w:val="24"/>
          <w:szCs w:val="24"/>
          <w:lang w:val="lt-LT"/>
        </w:rPr>
        <w:t>o</w:t>
      </w:r>
      <w:r w:rsidR="00E25EB3">
        <w:rPr>
          <w:rFonts w:ascii="Cambria Math" w:hAnsi="Cambria Math"/>
          <w:sz w:val="24"/>
          <w:szCs w:val="24"/>
          <w:lang w:val="lt-LT"/>
        </w:rPr>
        <w:t>s</w:t>
      </w:r>
      <w:r w:rsidR="002A3AE5">
        <w:rPr>
          <w:rFonts w:ascii="Cambria Math" w:hAnsi="Cambria Math"/>
          <w:sz w:val="24"/>
          <w:szCs w:val="24"/>
          <w:lang w:val="lt-LT"/>
        </w:rPr>
        <w:t>, nepriklausomai nuo to</w:t>
      </w:r>
      <w:r w:rsidR="005A2550">
        <w:rPr>
          <w:rFonts w:ascii="Cambria Math" w:hAnsi="Cambria Math"/>
          <w:sz w:val="24"/>
          <w:szCs w:val="24"/>
          <w:lang w:val="lt-LT"/>
        </w:rPr>
        <w:t>,</w:t>
      </w:r>
      <w:r w:rsidR="001F7891">
        <w:rPr>
          <w:rFonts w:ascii="Cambria Math" w:hAnsi="Cambria Math"/>
          <w:sz w:val="24"/>
          <w:szCs w:val="24"/>
          <w:lang w:val="lt-LT"/>
        </w:rPr>
        <w:t xml:space="preserve"> kokios lyties asmenys šeimą sudaro</w:t>
      </w:r>
      <w:r w:rsidR="00A878CB">
        <w:rPr>
          <w:rFonts w:ascii="Cambria Math" w:hAnsi="Cambria Math"/>
          <w:sz w:val="24"/>
          <w:szCs w:val="24"/>
          <w:lang w:val="lt-LT"/>
        </w:rPr>
        <w:t>, įskaitant ir tos pačios lyties</w:t>
      </w:r>
      <w:r w:rsidR="005F19C0">
        <w:rPr>
          <w:rFonts w:ascii="Cambria Math" w:hAnsi="Cambria Math"/>
          <w:sz w:val="24"/>
          <w:szCs w:val="24"/>
          <w:lang w:val="lt-LT"/>
        </w:rPr>
        <w:t xml:space="preserve"> šeimas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, taip pat nepriklausomai nuo to, ar šeima sudaryta santuokos ar kitu teisėtu pagrindu. </w:t>
      </w:r>
      <w:r w:rsidR="00FC2DBD">
        <w:rPr>
          <w:rFonts w:ascii="Cambria Math" w:hAnsi="Cambria Math"/>
          <w:sz w:val="24"/>
          <w:szCs w:val="24"/>
          <w:lang w:val="lt-LT"/>
        </w:rPr>
        <w:t>Tai y</w:t>
      </w:r>
      <w:r w:rsidR="005F19C0">
        <w:rPr>
          <w:rFonts w:ascii="Cambria Math" w:hAnsi="Cambria Math"/>
          <w:sz w:val="24"/>
          <w:szCs w:val="24"/>
          <w:lang w:val="lt-LT"/>
        </w:rPr>
        <w:t>ra daugiau nei aiškiai pasakyta Konstitucinio Teismo jurisprudencijoje</w:t>
      </w:r>
      <w:r w:rsidR="0045312E">
        <w:rPr>
          <w:rFonts w:ascii="Cambria Math" w:hAnsi="Cambria Math"/>
          <w:sz w:val="24"/>
          <w:szCs w:val="24"/>
          <w:lang w:val="lt-LT"/>
        </w:rPr>
        <w:t xml:space="preserve"> 2019 metais. </w:t>
      </w:r>
    </w:p>
    <w:p w14:paraId="0F090419" w14:textId="06A59FB6" w:rsidR="00693C93" w:rsidRDefault="0045312E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 xml:space="preserve">Taigi sakyti, kad vienalytės </w:t>
      </w:r>
      <w:r w:rsidR="00C82D9A">
        <w:rPr>
          <w:rFonts w:ascii="Cambria Math" w:hAnsi="Cambria Math"/>
          <w:sz w:val="24"/>
          <w:szCs w:val="24"/>
          <w:lang w:val="lt-LT"/>
        </w:rPr>
        <w:t xml:space="preserve">partnerystės įteisinimo </w:t>
      </w:r>
      <w:r w:rsidR="001C1D0B">
        <w:rPr>
          <w:rFonts w:ascii="Cambria Math" w:hAnsi="Cambria Math"/>
          <w:sz w:val="24"/>
          <w:szCs w:val="24"/>
          <w:lang w:val="lt-LT"/>
        </w:rPr>
        <w:t>inciatyvos prieštarauja Konstitucijai yra tiesiog ignoruoti ir Konstituciją</w:t>
      </w:r>
      <w:r w:rsidR="005A2550">
        <w:rPr>
          <w:rFonts w:ascii="Cambria Math" w:hAnsi="Cambria Math"/>
          <w:sz w:val="24"/>
          <w:szCs w:val="24"/>
          <w:lang w:val="lt-LT"/>
        </w:rPr>
        <w:t>,</w:t>
      </w:r>
      <w:r w:rsidR="001C1D0B">
        <w:rPr>
          <w:rFonts w:ascii="Cambria Math" w:hAnsi="Cambria Math"/>
          <w:sz w:val="24"/>
          <w:szCs w:val="24"/>
          <w:lang w:val="lt-LT"/>
        </w:rPr>
        <w:t xml:space="preserve"> </w:t>
      </w:r>
      <w:r w:rsidR="00A0439D">
        <w:rPr>
          <w:rFonts w:ascii="Cambria Math" w:hAnsi="Cambria Math"/>
          <w:sz w:val="24"/>
          <w:szCs w:val="24"/>
          <w:lang w:val="lt-LT"/>
        </w:rPr>
        <w:t xml:space="preserve">ir Konstitucinio </w:t>
      </w:r>
      <w:r w:rsidR="006521AA">
        <w:rPr>
          <w:rFonts w:ascii="Cambria Math" w:hAnsi="Cambria Math"/>
          <w:sz w:val="24"/>
          <w:szCs w:val="24"/>
          <w:lang w:val="lt-LT"/>
        </w:rPr>
        <w:t>T</w:t>
      </w:r>
      <w:r w:rsidR="00A0439D">
        <w:rPr>
          <w:rFonts w:ascii="Cambria Math" w:hAnsi="Cambria Math"/>
          <w:sz w:val="24"/>
          <w:szCs w:val="24"/>
          <w:lang w:val="lt-LT"/>
        </w:rPr>
        <w:t xml:space="preserve">eismo jurisprudenciją </w:t>
      </w:r>
      <w:r w:rsidR="005A2550">
        <w:rPr>
          <w:rFonts w:ascii="Cambria Math" w:hAnsi="Cambria Math"/>
          <w:sz w:val="24"/>
          <w:szCs w:val="24"/>
          <w:lang w:val="lt-LT"/>
        </w:rPr>
        <w:t xml:space="preserve">bei </w:t>
      </w:r>
      <w:r w:rsidR="00A0439D">
        <w:rPr>
          <w:rFonts w:ascii="Cambria Math" w:hAnsi="Cambria Math"/>
          <w:sz w:val="24"/>
          <w:szCs w:val="24"/>
          <w:lang w:val="lt-LT"/>
        </w:rPr>
        <w:t xml:space="preserve">reiškia būti neobjektyviam. </w:t>
      </w:r>
      <w:r w:rsidR="007C68C0">
        <w:rPr>
          <w:rFonts w:ascii="Cambria Math" w:hAnsi="Cambria Math"/>
          <w:sz w:val="24"/>
          <w:szCs w:val="24"/>
          <w:lang w:val="lt-LT"/>
        </w:rPr>
        <w:t>Galiu tik apgailestauti, kad taip atsitinka</w:t>
      </w:r>
      <w:r w:rsidR="001A03D0">
        <w:rPr>
          <w:rFonts w:ascii="Cambria Math" w:hAnsi="Cambria Math"/>
          <w:sz w:val="24"/>
          <w:szCs w:val="24"/>
          <w:lang w:val="lt-LT"/>
        </w:rPr>
        <w:t>, tačiau tokiu atveju sunku įsivaizduoti normalią diskusiją</w:t>
      </w:r>
      <w:r w:rsidR="005A2550">
        <w:rPr>
          <w:rFonts w:ascii="Cambria Math" w:hAnsi="Cambria Math"/>
          <w:sz w:val="24"/>
          <w:szCs w:val="24"/>
          <w:lang w:val="lt-LT"/>
        </w:rPr>
        <w:t>, kai</w:t>
      </w:r>
      <w:r w:rsidR="00674769">
        <w:rPr>
          <w:rFonts w:ascii="Cambria Math" w:hAnsi="Cambria Math"/>
          <w:sz w:val="24"/>
          <w:szCs w:val="24"/>
          <w:lang w:val="lt-LT"/>
        </w:rPr>
        <w:t xml:space="preserve"> oponentas nepaiso labai objektyvių argumentų, kad ir kaip jam jie nepatiktų. </w:t>
      </w:r>
    </w:p>
    <w:p w14:paraId="3CBA47C0" w14:textId="1EA9AAE7" w:rsidR="007E1B6B" w:rsidRPr="007E1B6B" w:rsidRDefault="007E1B6B" w:rsidP="008B309C">
      <w:pPr>
        <w:spacing w:line="360" w:lineRule="auto"/>
        <w:jc w:val="both"/>
        <w:rPr>
          <w:rFonts w:ascii="Cambria Math" w:hAnsi="Cambria Math"/>
          <w:b/>
          <w:bCs/>
          <w:i/>
          <w:iCs/>
          <w:sz w:val="24"/>
          <w:szCs w:val="24"/>
          <w:lang w:val="lt-LT"/>
        </w:rPr>
      </w:pPr>
      <w:r w:rsidRPr="007E1B6B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t>Ar pritariate teiginiui, kad Lietuvoje teisininkų parengiama per daug?</w:t>
      </w:r>
    </w:p>
    <w:p w14:paraId="217F9861" w14:textId="53A0F189" w:rsidR="00DB7858" w:rsidRDefault="00F03B85" w:rsidP="00DB7858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>Gerų</w:t>
      </w:r>
      <w:r w:rsidR="00B9204B" w:rsidRPr="007E1B6B">
        <w:rPr>
          <w:rFonts w:ascii="Cambria Math" w:hAnsi="Cambria Math"/>
          <w:sz w:val="24"/>
          <w:szCs w:val="24"/>
          <w:lang w:val="lt-LT"/>
        </w:rPr>
        <w:t xml:space="preserve"> teisininkų </w:t>
      </w:r>
      <w:r w:rsidRPr="007E1B6B">
        <w:rPr>
          <w:rFonts w:ascii="Cambria Math" w:hAnsi="Cambria Math"/>
          <w:sz w:val="24"/>
          <w:szCs w:val="24"/>
          <w:lang w:val="lt-LT"/>
        </w:rPr>
        <w:t xml:space="preserve">niekada </w:t>
      </w:r>
      <w:r w:rsidR="00B9204B" w:rsidRPr="007E1B6B">
        <w:rPr>
          <w:rFonts w:ascii="Cambria Math" w:hAnsi="Cambria Math"/>
          <w:sz w:val="24"/>
          <w:szCs w:val="24"/>
          <w:lang w:val="lt-LT"/>
        </w:rPr>
        <w:t>nebūna per daug</w:t>
      </w:r>
      <w:r w:rsidR="00AA3834">
        <w:rPr>
          <w:rFonts w:ascii="Cambria Math" w:hAnsi="Cambria Math"/>
          <w:sz w:val="24"/>
          <w:szCs w:val="24"/>
          <w:lang w:val="lt-LT"/>
        </w:rPr>
        <w:t xml:space="preserve">, o </w:t>
      </w:r>
      <w:r w:rsidR="00AA3834" w:rsidRPr="007E1B6B">
        <w:rPr>
          <w:rFonts w:ascii="Cambria Math" w:hAnsi="Cambria Math"/>
          <w:sz w:val="24"/>
          <w:szCs w:val="24"/>
          <w:lang w:val="lt-LT"/>
        </w:rPr>
        <w:t xml:space="preserve">Lietuvai </w:t>
      </w:r>
      <w:r w:rsidR="005A2550">
        <w:rPr>
          <w:rFonts w:ascii="Cambria Math" w:hAnsi="Cambria Math"/>
          <w:sz w:val="24"/>
          <w:szCs w:val="24"/>
          <w:lang w:val="lt-LT"/>
        </w:rPr>
        <w:t xml:space="preserve">jų </w:t>
      </w:r>
      <w:r w:rsidR="00AA3834" w:rsidRPr="007E1B6B">
        <w:rPr>
          <w:rFonts w:ascii="Cambria Math" w:hAnsi="Cambria Math"/>
          <w:sz w:val="24"/>
          <w:szCs w:val="24"/>
          <w:lang w:val="lt-LT"/>
        </w:rPr>
        <w:t>visada trūko ir trūks.</w:t>
      </w:r>
    </w:p>
    <w:p w14:paraId="481657E7" w14:textId="1C561219" w:rsidR="00DB7858" w:rsidRDefault="00DB7858" w:rsidP="00DB7858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 w:rsidRPr="00D80FCB">
        <w:rPr>
          <w:rFonts w:ascii="Cambria Math" w:hAnsi="Cambria Math"/>
          <w:sz w:val="24"/>
          <w:szCs w:val="24"/>
          <w:lang w:val="lt-LT"/>
        </w:rPr>
        <w:t xml:space="preserve">Būti geru teisininku – ne vien tik turėti profesines žinias, bet būti ir kūrybišku. Tegu neatrodo, kad ši profesija </w:t>
      </w:r>
      <w:r w:rsidR="005A2550">
        <w:rPr>
          <w:rFonts w:ascii="Cambria Math" w:hAnsi="Cambria Math"/>
          <w:sz w:val="24"/>
          <w:szCs w:val="24"/>
          <w:lang w:val="lt-LT"/>
        </w:rPr>
        <w:t xml:space="preserve">yra </w:t>
      </w:r>
      <w:r w:rsidRPr="00D80FCB">
        <w:rPr>
          <w:rFonts w:ascii="Cambria Math" w:hAnsi="Cambria Math"/>
          <w:sz w:val="24"/>
          <w:szCs w:val="24"/>
          <w:lang w:val="lt-LT"/>
        </w:rPr>
        <w:t xml:space="preserve">tik mechaninis įstatymų taikymas. </w:t>
      </w:r>
      <w:r>
        <w:rPr>
          <w:rFonts w:ascii="Cambria Math" w:hAnsi="Cambria Math"/>
          <w:sz w:val="24"/>
          <w:szCs w:val="24"/>
          <w:lang w:val="lt-LT"/>
        </w:rPr>
        <w:t xml:space="preserve">Niekada joks įstatymas arba juolab Konstitucija neatsakys </w:t>
      </w:r>
      <w:r w:rsidRPr="007E2E34">
        <w:rPr>
          <w:rFonts w:ascii="Cambria Math" w:hAnsi="Cambria Math"/>
          <w:i/>
          <w:iCs/>
          <w:sz w:val="24"/>
          <w:szCs w:val="24"/>
          <w:lang w:val="lt-LT"/>
        </w:rPr>
        <w:t>a</w:t>
      </w:r>
      <w:r w:rsidR="005A2550">
        <w:rPr>
          <w:rFonts w:ascii="Cambria Math" w:hAnsi="Cambria Math"/>
          <w:i/>
          <w:iCs/>
          <w:sz w:val="24"/>
          <w:szCs w:val="24"/>
          <w:lang w:val="lt-LT"/>
        </w:rPr>
        <w:t xml:space="preserve"> </w:t>
      </w:r>
      <w:proofErr w:type="spellStart"/>
      <w:r w:rsidRPr="007E2E34">
        <w:rPr>
          <w:rFonts w:ascii="Cambria Math" w:hAnsi="Cambria Math"/>
          <w:i/>
          <w:iCs/>
          <w:sz w:val="24"/>
          <w:szCs w:val="24"/>
          <w:lang w:val="lt-LT"/>
        </w:rPr>
        <w:t>priori</w:t>
      </w:r>
      <w:proofErr w:type="spellEnd"/>
      <w:r w:rsidR="005D7470">
        <w:rPr>
          <w:rFonts w:ascii="Cambria Math" w:hAnsi="Cambria Math"/>
          <w:sz w:val="24"/>
          <w:szCs w:val="24"/>
          <w:lang w:val="lt-LT"/>
        </w:rPr>
        <w:t xml:space="preserve"> į </w:t>
      </w:r>
      <w:r>
        <w:rPr>
          <w:rFonts w:ascii="Cambria Math" w:hAnsi="Cambria Math"/>
          <w:sz w:val="24"/>
          <w:szCs w:val="24"/>
          <w:lang w:val="lt-LT"/>
        </w:rPr>
        <w:t xml:space="preserve">visas gyvenime iškylančias situacijas. Būtent teisininkų uždavinys </w:t>
      </w:r>
      <w:r w:rsidR="001D37C0">
        <w:rPr>
          <w:rFonts w:ascii="Cambria Math" w:hAnsi="Cambria Math"/>
          <w:sz w:val="24"/>
          <w:szCs w:val="24"/>
          <w:lang w:val="lt-LT"/>
        </w:rPr>
        <w:t xml:space="preserve">ir </w:t>
      </w:r>
      <w:r>
        <w:rPr>
          <w:rFonts w:ascii="Cambria Math" w:hAnsi="Cambria Math"/>
          <w:sz w:val="24"/>
          <w:szCs w:val="24"/>
          <w:lang w:val="lt-LT"/>
        </w:rPr>
        <w:t xml:space="preserve">yra nepažeidžiant teisingumo ir protingumo principų 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tinkamai išaiškinti Konstituciją, </w:t>
      </w:r>
      <w:r>
        <w:rPr>
          <w:rFonts w:ascii="Cambria Math" w:hAnsi="Cambria Math"/>
          <w:sz w:val="24"/>
          <w:szCs w:val="24"/>
          <w:lang w:val="lt-LT"/>
        </w:rPr>
        <w:t>pritaikyti įstatymą</w:t>
      </w:r>
      <w:r w:rsidR="00565724">
        <w:rPr>
          <w:rFonts w:ascii="Cambria Math" w:hAnsi="Cambria Math"/>
          <w:sz w:val="24"/>
          <w:szCs w:val="24"/>
          <w:lang w:val="lt-LT"/>
        </w:rPr>
        <w:t xml:space="preserve">, atsižvelgiant į konkrečią situaciją. </w:t>
      </w:r>
    </w:p>
    <w:p w14:paraId="624E66DF" w14:textId="653DF6D6" w:rsidR="009F64C7" w:rsidRDefault="00B97BCD" w:rsidP="00445773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>Geram teisininkui reikia</w:t>
      </w:r>
      <w:r w:rsidR="00DB7858">
        <w:rPr>
          <w:rFonts w:ascii="Cambria Math" w:hAnsi="Cambria Math"/>
          <w:sz w:val="24"/>
          <w:szCs w:val="24"/>
          <w:lang w:val="lt-LT"/>
        </w:rPr>
        <w:t xml:space="preserve"> turėti ir drąsos, t.</w:t>
      </w:r>
      <w:r w:rsidR="005A2550">
        <w:rPr>
          <w:rFonts w:ascii="Cambria Math" w:hAnsi="Cambria Math"/>
          <w:sz w:val="24"/>
          <w:szCs w:val="24"/>
          <w:lang w:val="lt-LT"/>
        </w:rPr>
        <w:t xml:space="preserve"> </w:t>
      </w:r>
      <w:r w:rsidR="00DB7858">
        <w:rPr>
          <w:rFonts w:ascii="Cambria Math" w:hAnsi="Cambria Math"/>
          <w:sz w:val="24"/>
          <w:szCs w:val="24"/>
          <w:lang w:val="lt-LT"/>
        </w:rPr>
        <w:t>y. nebijoti išsakyti savo nuomon</w:t>
      </w:r>
      <w:r>
        <w:rPr>
          <w:rFonts w:ascii="Cambria Math" w:hAnsi="Cambria Math"/>
          <w:sz w:val="24"/>
          <w:szCs w:val="24"/>
          <w:lang w:val="lt-LT"/>
        </w:rPr>
        <w:t>ės</w:t>
      </w:r>
      <w:r w:rsidR="00DB7858">
        <w:rPr>
          <w:rFonts w:ascii="Cambria Math" w:hAnsi="Cambria Math"/>
          <w:sz w:val="24"/>
          <w:szCs w:val="24"/>
          <w:lang w:val="lt-LT"/>
        </w:rPr>
        <w:t>, nebijoti kartais likti vienam</w:t>
      </w:r>
      <w:r w:rsidR="00203865">
        <w:rPr>
          <w:rFonts w:ascii="Cambria Math" w:hAnsi="Cambria Math"/>
          <w:sz w:val="24"/>
          <w:szCs w:val="24"/>
          <w:lang w:val="lt-LT"/>
        </w:rPr>
        <w:t>,</w:t>
      </w:r>
      <w:r w:rsidR="00DB7858">
        <w:rPr>
          <w:rFonts w:ascii="Cambria Math" w:hAnsi="Cambria Math"/>
          <w:sz w:val="24"/>
          <w:szCs w:val="24"/>
          <w:lang w:val="lt-LT"/>
        </w:rPr>
        <w:t xml:space="preserve"> jeigu yra tam 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pagrįstų </w:t>
      </w:r>
      <w:r w:rsidR="00DB7858">
        <w:rPr>
          <w:rFonts w:ascii="Cambria Math" w:hAnsi="Cambria Math"/>
          <w:sz w:val="24"/>
          <w:szCs w:val="24"/>
          <w:lang w:val="lt-LT"/>
        </w:rPr>
        <w:t>argumentų</w:t>
      </w:r>
      <w:r w:rsidR="00203865">
        <w:rPr>
          <w:rFonts w:ascii="Cambria Math" w:hAnsi="Cambria Math"/>
          <w:sz w:val="24"/>
          <w:szCs w:val="24"/>
          <w:lang w:val="lt-LT"/>
        </w:rPr>
        <w:t>,</w:t>
      </w:r>
      <w:r w:rsidR="00DB7858">
        <w:rPr>
          <w:rFonts w:ascii="Cambria Math" w:hAnsi="Cambria Math"/>
          <w:sz w:val="24"/>
          <w:szCs w:val="24"/>
          <w:lang w:val="lt-LT"/>
        </w:rPr>
        <w:t xml:space="preserve"> ir turėti drąsos veikti pilietiškai. Kartais sakoma – teisininkas turi turėti stuburą. Reikia pripažinti, kad būna ir bestuburių teisininkų, kurie pasiduoda bet kuriai 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politinei </w:t>
      </w:r>
      <w:r w:rsidR="00DB7858">
        <w:rPr>
          <w:rFonts w:ascii="Cambria Math" w:hAnsi="Cambria Math"/>
          <w:sz w:val="24"/>
          <w:szCs w:val="24"/>
          <w:lang w:val="lt-LT"/>
        </w:rPr>
        <w:t>valiai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 ar siauriems korporatyviniams interesams</w:t>
      </w:r>
      <w:r w:rsidR="00445773">
        <w:rPr>
          <w:rFonts w:ascii="Cambria Math" w:hAnsi="Cambria Math"/>
          <w:sz w:val="24"/>
          <w:szCs w:val="24"/>
          <w:lang w:val="lt-LT"/>
        </w:rPr>
        <w:t xml:space="preserve">. </w:t>
      </w:r>
      <w:r w:rsidR="00DB7858">
        <w:rPr>
          <w:rFonts w:ascii="Cambria Math" w:hAnsi="Cambria Math"/>
          <w:sz w:val="24"/>
          <w:szCs w:val="24"/>
          <w:lang w:val="lt-LT"/>
        </w:rPr>
        <w:t>Teisininkas turėtų turėti savo principus, tačiau tie principai turėtų būti Konstitucijos apsauga, teisės viršenybė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, </w:t>
      </w:r>
      <w:r w:rsidR="00DB7858">
        <w:rPr>
          <w:rFonts w:ascii="Cambria Math" w:hAnsi="Cambria Math"/>
          <w:sz w:val="24"/>
          <w:szCs w:val="24"/>
          <w:lang w:val="lt-LT"/>
        </w:rPr>
        <w:t xml:space="preserve"> žmogaus teisės</w:t>
      </w:r>
      <w:r w:rsidR="006521AA">
        <w:rPr>
          <w:rFonts w:ascii="Cambria Math" w:hAnsi="Cambria Math"/>
          <w:sz w:val="24"/>
          <w:szCs w:val="24"/>
          <w:lang w:val="lt-LT"/>
        </w:rPr>
        <w:t xml:space="preserve"> ir</w:t>
      </w:r>
      <w:r w:rsidR="00DB7858">
        <w:rPr>
          <w:rFonts w:ascii="Cambria Math" w:hAnsi="Cambria Math"/>
          <w:sz w:val="24"/>
          <w:szCs w:val="24"/>
          <w:lang w:val="lt-LT"/>
        </w:rPr>
        <w:t xml:space="preserve"> demokratija.</w:t>
      </w:r>
    </w:p>
    <w:p w14:paraId="303C80FA" w14:textId="2A35857A" w:rsidR="003909FF" w:rsidRPr="009F64C7" w:rsidRDefault="003909FF" w:rsidP="009D75FF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 w:rsidRPr="003909FF">
        <w:rPr>
          <w:rFonts w:ascii="Cambria Math" w:hAnsi="Cambria Math"/>
          <w:b/>
          <w:bCs/>
          <w:i/>
          <w:iCs/>
          <w:sz w:val="24"/>
          <w:szCs w:val="24"/>
          <w:lang w:val="lt-LT"/>
        </w:rPr>
        <w:lastRenderedPageBreak/>
        <w:t>Kokių kolegų laukiate?</w:t>
      </w:r>
    </w:p>
    <w:p w14:paraId="214DF15B" w14:textId="0944EE29" w:rsidR="00B66B4E" w:rsidRDefault="003909FF" w:rsidP="003909FF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 w:rsidRPr="007E1B6B">
        <w:rPr>
          <w:rFonts w:ascii="Cambria Math" w:hAnsi="Cambria Math"/>
          <w:sz w:val="24"/>
          <w:szCs w:val="24"/>
          <w:lang w:val="lt-LT"/>
        </w:rPr>
        <w:t xml:space="preserve">Labiausiai norėtųsi, kad </w:t>
      </w:r>
      <w:r w:rsidR="0042310B">
        <w:rPr>
          <w:rFonts w:ascii="Cambria Math" w:hAnsi="Cambria Math"/>
          <w:sz w:val="24"/>
          <w:szCs w:val="24"/>
          <w:lang w:val="lt-LT"/>
        </w:rPr>
        <w:t xml:space="preserve">į </w:t>
      </w:r>
      <w:r>
        <w:rPr>
          <w:rFonts w:ascii="Cambria Math" w:hAnsi="Cambria Math"/>
          <w:sz w:val="24"/>
          <w:szCs w:val="24"/>
          <w:lang w:val="lt-LT"/>
        </w:rPr>
        <w:t xml:space="preserve">VDU Teisės fakultetą </w:t>
      </w:r>
      <w:r w:rsidRPr="007E1B6B">
        <w:rPr>
          <w:rFonts w:ascii="Cambria Math" w:hAnsi="Cambria Math"/>
          <w:sz w:val="24"/>
          <w:szCs w:val="24"/>
          <w:lang w:val="lt-LT"/>
        </w:rPr>
        <w:t>įstotų ir mokytųsi tie</w:t>
      </w:r>
      <w:r w:rsidR="00A34180">
        <w:rPr>
          <w:rFonts w:ascii="Cambria Math" w:hAnsi="Cambria Math"/>
          <w:sz w:val="24"/>
          <w:szCs w:val="24"/>
          <w:lang w:val="lt-LT"/>
        </w:rPr>
        <w:t xml:space="preserve"> studentai</w:t>
      </w:r>
      <w:r w:rsidRPr="007E1B6B">
        <w:rPr>
          <w:rFonts w:ascii="Cambria Math" w:hAnsi="Cambria Math"/>
          <w:sz w:val="24"/>
          <w:szCs w:val="24"/>
          <w:lang w:val="lt-LT"/>
        </w:rPr>
        <w:t>, kurie nuoširdžiai mato savo gyvenimo tikslu tapti profesionaliu</w:t>
      </w:r>
      <w:r w:rsidR="00B66B4E">
        <w:rPr>
          <w:rFonts w:ascii="Cambria Math" w:hAnsi="Cambria Math"/>
          <w:sz w:val="24"/>
          <w:szCs w:val="24"/>
          <w:lang w:val="lt-LT"/>
        </w:rPr>
        <w:t>,</w:t>
      </w:r>
      <w:r w:rsidRPr="007E1B6B">
        <w:rPr>
          <w:rFonts w:ascii="Cambria Math" w:hAnsi="Cambria Math"/>
          <w:sz w:val="24"/>
          <w:szCs w:val="24"/>
          <w:lang w:val="lt-LT"/>
        </w:rPr>
        <w:t xml:space="preserve"> geru teisininku ir kurie šią profesiją </w:t>
      </w:r>
      <w:r w:rsidR="00B66B4E">
        <w:rPr>
          <w:rFonts w:ascii="Cambria Math" w:hAnsi="Cambria Math"/>
          <w:sz w:val="24"/>
          <w:szCs w:val="24"/>
          <w:lang w:val="lt-LT"/>
        </w:rPr>
        <w:t>suvokia</w:t>
      </w:r>
      <w:r w:rsidRPr="007E1B6B">
        <w:rPr>
          <w:rFonts w:ascii="Cambria Math" w:hAnsi="Cambria Math"/>
          <w:sz w:val="24"/>
          <w:szCs w:val="24"/>
          <w:lang w:val="lt-LT"/>
        </w:rPr>
        <w:t xml:space="preserve"> ne vien tik kaip gero uždarbio šaltinį</w:t>
      </w:r>
      <w:r w:rsidR="0030492C">
        <w:rPr>
          <w:rFonts w:ascii="Cambria Math" w:hAnsi="Cambria Math"/>
          <w:sz w:val="24"/>
          <w:szCs w:val="24"/>
          <w:lang w:val="lt-LT"/>
        </w:rPr>
        <w:t>.</w:t>
      </w:r>
      <w:r w:rsidR="003F76A5">
        <w:rPr>
          <w:rFonts w:ascii="Cambria Math" w:hAnsi="Cambria Math"/>
          <w:sz w:val="24"/>
          <w:szCs w:val="24"/>
          <w:lang w:val="lt-LT"/>
        </w:rPr>
        <w:t xml:space="preserve"> Taip pat</w:t>
      </w:r>
      <w:r w:rsidR="007D2772">
        <w:rPr>
          <w:rFonts w:ascii="Cambria Math" w:hAnsi="Cambria Math"/>
          <w:sz w:val="24"/>
          <w:szCs w:val="24"/>
          <w:lang w:val="lt-LT"/>
        </w:rPr>
        <w:t xml:space="preserve"> la</w:t>
      </w:r>
      <w:r w:rsidR="001672B4">
        <w:rPr>
          <w:rFonts w:ascii="Cambria Math" w:hAnsi="Cambria Math"/>
          <w:sz w:val="24"/>
          <w:szCs w:val="24"/>
          <w:lang w:val="lt-LT"/>
        </w:rPr>
        <w:t>b</w:t>
      </w:r>
      <w:r w:rsidR="007D2772">
        <w:rPr>
          <w:rFonts w:ascii="Cambria Math" w:hAnsi="Cambria Math"/>
          <w:sz w:val="24"/>
          <w:szCs w:val="24"/>
          <w:lang w:val="lt-LT"/>
        </w:rPr>
        <w:t>ai svarbus pilietiškumas ir ambicija</w:t>
      </w:r>
      <w:r w:rsidR="00962A77">
        <w:rPr>
          <w:rFonts w:ascii="Cambria Math" w:hAnsi="Cambria Math"/>
          <w:sz w:val="24"/>
          <w:szCs w:val="24"/>
          <w:lang w:val="lt-LT"/>
        </w:rPr>
        <w:t xml:space="preserve"> (gerąj</w:t>
      </w:r>
      <w:r w:rsidR="001672B4">
        <w:rPr>
          <w:rFonts w:ascii="Cambria Math" w:hAnsi="Cambria Math"/>
          <w:sz w:val="24"/>
          <w:szCs w:val="24"/>
          <w:lang w:val="lt-LT"/>
        </w:rPr>
        <w:t>a</w:t>
      </w:r>
      <w:r w:rsidR="00962A77">
        <w:rPr>
          <w:rFonts w:ascii="Cambria Math" w:hAnsi="Cambria Math"/>
          <w:sz w:val="24"/>
          <w:szCs w:val="24"/>
          <w:lang w:val="lt-LT"/>
        </w:rPr>
        <w:t xml:space="preserve"> prasme)</w:t>
      </w:r>
      <w:r w:rsidR="005B302E">
        <w:rPr>
          <w:rFonts w:ascii="Cambria Math" w:hAnsi="Cambria Math"/>
          <w:sz w:val="24"/>
          <w:szCs w:val="24"/>
          <w:lang w:val="lt-LT"/>
        </w:rPr>
        <w:t xml:space="preserve"> keisti šiuolaikinę Lietuvą, aistr</w:t>
      </w:r>
      <w:r w:rsidR="001672B4">
        <w:rPr>
          <w:rFonts w:ascii="Cambria Math" w:hAnsi="Cambria Math"/>
          <w:sz w:val="24"/>
          <w:szCs w:val="24"/>
          <w:lang w:val="lt-LT"/>
        </w:rPr>
        <w:t>a</w:t>
      </w:r>
      <w:r w:rsidR="005B302E">
        <w:rPr>
          <w:rFonts w:ascii="Cambria Math" w:hAnsi="Cambria Math"/>
          <w:sz w:val="24"/>
          <w:szCs w:val="24"/>
          <w:lang w:val="lt-LT"/>
        </w:rPr>
        <w:t xml:space="preserve"> ir nor</w:t>
      </w:r>
      <w:r w:rsidR="001672B4">
        <w:rPr>
          <w:rFonts w:ascii="Cambria Math" w:hAnsi="Cambria Math"/>
          <w:sz w:val="24"/>
          <w:szCs w:val="24"/>
          <w:lang w:val="lt-LT"/>
        </w:rPr>
        <w:t>as</w:t>
      </w:r>
      <w:r w:rsidR="005B302E">
        <w:rPr>
          <w:rFonts w:ascii="Cambria Math" w:hAnsi="Cambria Math"/>
          <w:sz w:val="24"/>
          <w:szCs w:val="24"/>
          <w:lang w:val="lt-LT"/>
        </w:rPr>
        <w:t xml:space="preserve"> mokytis.</w:t>
      </w:r>
    </w:p>
    <w:p w14:paraId="18BFD07D" w14:textId="7C7905EB" w:rsidR="003F76A5" w:rsidRDefault="003F76A5" w:rsidP="003F76A5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>Reikia pripažinti, kad šiandien teisininkų, kurie būtų aktyvūs pilietinės visuomenės nariai</w:t>
      </w:r>
      <w:r w:rsidR="001672B4">
        <w:rPr>
          <w:rFonts w:ascii="Cambria Math" w:hAnsi="Cambria Math"/>
          <w:sz w:val="24"/>
          <w:szCs w:val="24"/>
          <w:lang w:val="lt-LT"/>
        </w:rPr>
        <w:t>,</w:t>
      </w:r>
      <w:r>
        <w:rPr>
          <w:rFonts w:ascii="Cambria Math" w:hAnsi="Cambria Math"/>
          <w:sz w:val="24"/>
          <w:szCs w:val="24"/>
          <w:lang w:val="lt-LT"/>
        </w:rPr>
        <w:t xml:space="preserve"> nėra daug. Kartais atrodo, kad teisininkai užsisklendžia savyje, užsidaro uždarame teisininkų rate ir jų visiškai nedomina nei valstybės, nei juolab tarptautinės problemos.</w:t>
      </w:r>
    </w:p>
    <w:p w14:paraId="11AE09E7" w14:textId="0EDB5A81" w:rsidR="003F76A5" w:rsidRDefault="003F76A5" w:rsidP="003F76A5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 xml:space="preserve">Tarpukaryje galima rasti labai daug teisininkų, kurie buvo aktyvūs visuomenininkai, savotiški </w:t>
      </w:r>
      <w:r w:rsidR="00F30DA1">
        <w:rPr>
          <w:rFonts w:ascii="Cambria Math" w:hAnsi="Cambria Math"/>
          <w:sz w:val="24"/>
          <w:szCs w:val="24"/>
          <w:lang w:val="lt-LT"/>
        </w:rPr>
        <w:t xml:space="preserve">reformų </w:t>
      </w:r>
      <w:r>
        <w:rPr>
          <w:rFonts w:ascii="Cambria Math" w:hAnsi="Cambria Math"/>
          <w:sz w:val="24"/>
          <w:szCs w:val="24"/>
          <w:lang w:val="lt-LT"/>
        </w:rPr>
        <w:t>varikliai</w:t>
      </w:r>
      <w:r w:rsidR="00F30DA1">
        <w:rPr>
          <w:rFonts w:ascii="Cambria Math" w:hAnsi="Cambria Math"/>
          <w:sz w:val="24"/>
          <w:szCs w:val="24"/>
          <w:lang w:val="lt-LT"/>
        </w:rPr>
        <w:t xml:space="preserve">. </w:t>
      </w:r>
      <w:r>
        <w:rPr>
          <w:rFonts w:ascii="Cambria Math" w:hAnsi="Cambria Math"/>
          <w:sz w:val="24"/>
          <w:szCs w:val="24"/>
          <w:lang w:val="lt-LT"/>
        </w:rPr>
        <w:t xml:space="preserve">Tokių šiandieninėje Lietuvoje labai trūksta. </w:t>
      </w:r>
    </w:p>
    <w:p w14:paraId="3B286BE4" w14:textId="77777777" w:rsidR="003F76A5" w:rsidRDefault="003F76A5" w:rsidP="003909FF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</w:p>
    <w:p w14:paraId="28B89748" w14:textId="4C907195" w:rsidR="0030492C" w:rsidRDefault="0030492C" w:rsidP="003909FF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</w:p>
    <w:p w14:paraId="5C624575" w14:textId="77777777" w:rsidR="0030492C" w:rsidRDefault="0030492C" w:rsidP="003909FF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</w:p>
    <w:p w14:paraId="04A0887B" w14:textId="1DA095ED" w:rsidR="00816EE1" w:rsidRDefault="00816EE1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</w:p>
    <w:p w14:paraId="34A46443" w14:textId="21A73CE7" w:rsidR="00816EE1" w:rsidRDefault="00816EE1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</w:p>
    <w:p w14:paraId="68070145" w14:textId="77777777" w:rsidR="00816EE1" w:rsidRDefault="00816EE1" w:rsidP="008B309C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</w:p>
    <w:p w14:paraId="238A72EB" w14:textId="2675B5EA" w:rsidR="000E607E" w:rsidRPr="000E607E" w:rsidRDefault="007F474E" w:rsidP="000E607E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>
        <w:rPr>
          <w:rFonts w:ascii="Cambria Math" w:hAnsi="Cambria Math"/>
          <w:sz w:val="24"/>
          <w:szCs w:val="24"/>
          <w:lang w:val="lt-LT"/>
        </w:rPr>
        <w:t xml:space="preserve"> </w:t>
      </w:r>
    </w:p>
    <w:sectPr w:rsidR="000E607E" w:rsidRPr="000E607E" w:rsidSect="008B309C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FADE6" w14:textId="77777777" w:rsidR="00D36951" w:rsidRDefault="00D36951" w:rsidP="00DB434B">
      <w:pPr>
        <w:spacing w:after="0" w:line="240" w:lineRule="auto"/>
      </w:pPr>
      <w:r>
        <w:separator/>
      </w:r>
    </w:p>
  </w:endnote>
  <w:endnote w:type="continuationSeparator" w:id="0">
    <w:p w14:paraId="29298413" w14:textId="77777777" w:rsidR="00D36951" w:rsidRDefault="00D36951" w:rsidP="00DB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877274"/>
      <w:docPartObj>
        <w:docPartGallery w:val="Page Numbers (Bottom of Page)"/>
        <w:docPartUnique/>
      </w:docPartObj>
    </w:sdtPr>
    <w:sdtEndPr/>
    <w:sdtContent>
      <w:p w14:paraId="4F435721" w14:textId="6EF41ACD" w:rsidR="00DB434B" w:rsidRDefault="00DB434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79313A32" w14:textId="77777777" w:rsidR="00DB434B" w:rsidRDefault="00DB4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CDD22" w14:textId="77777777" w:rsidR="00D36951" w:rsidRDefault="00D36951" w:rsidP="00DB434B">
      <w:pPr>
        <w:spacing w:after="0" w:line="240" w:lineRule="auto"/>
      </w:pPr>
      <w:r>
        <w:separator/>
      </w:r>
    </w:p>
  </w:footnote>
  <w:footnote w:type="continuationSeparator" w:id="0">
    <w:p w14:paraId="56AAAA01" w14:textId="77777777" w:rsidR="00D36951" w:rsidRDefault="00D36951" w:rsidP="00DB43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FF"/>
    <w:rsid w:val="0000763F"/>
    <w:rsid w:val="00011495"/>
    <w:rsid w:val="00011856"/>
    <w:rsid w:val="000471D0"/>
    <w:rsid w:val="0005131B"/>
    <w:rsid w:val="00063CC2"/>
    <w:rsid w:val="00063E3F"/>
    <w:rsid w:val="000669DB"/>
    <w:rsid w:val="00066D02"/>
    <w:rsid w:val="000842BC"/>
    <w:rsid w:val="000874B0"/>
    <w:rsid w:val="000963D2"/>
    <w:rsid w:val="000A58B6"/>
    <w:rsid w:val="000B5A8B"/>
    <w:rsid w:val="000E607E"/>
    <w:rsid w:val="000E6454"/>
    <w:rsid w:val="000F07C9"/>
    <w:rsid w:val="001045E1"/>
    <w:rsid w:val="00105683"/>
    <w:rsid w:val="00110776"/>
    <w:rsid w:val="00133271"/>
    <w:rsid w:val="00136253"/>
    <w:rsid w:val="001427C4"/>
    <w:rsid w:val="00142FA9"/>
    <w:rsid w:val="001514E1"/>
    <w:rsid w:val="0015374E"/>
    <w:rsid w:val="001600B9"/>
    <w:rsid w:val="00161CD5"/>
    <w:rsid w:val="001672B4"/>
    <w:rsid w:val="00174D97"/>
    <w:rsid w:val="0017761C"/>
    <w:rsid w:val="00180BC4"/>
    <w:rsid w:val="00181097"/>
    <w:rsid w:val="001818DE"/>
    <w:rsid w:val="00186BCF"/>
    <w:rsid w:val="00187A9A"/>
    <w:rsid w:val="00193507"/>
    <w:rsid w:val="001A03D0"/>
    <w:rsid w:val="001A4655"/>
    <w:rsid w:val="001B0282"/>
    <w:rsid w:val="001B44BE"/>
    <w:rsid w:val="001C1D0B"/>
    <w:rsid w:val="001D37C0"/>
    <w:rsid w:val="001D716D"/>
    <w:rsid w:val="001E1AFA"/>
    <w:rsid w:val="001E6964"/>
    <w:rsid w:val="001E77FD"/>
    <w:rsid w:val="001F7891"/>
    <w:rsid w:val="00203865"/>
    <w:rsid w:val="00206394"/>
    <w:rsid w:val="0023521F"/>
    <w:rsid w:val="00243392"/>
    <w:rsid w:val="00254A49"/>
    <w:rsid w:val="00254AFB"/>
    <w:rsid w:val="00254DD6"/>
    <w:rsid w:val="0026116D"/>
    <w:rsid w:val="002712CD"/>
    <w:rsid w:val="0029174D"/>
    <w:rsid w:val="002A1406"/>
    <w:rsid w:val="002A30D2"/>
    <w:rsid w:val="002A3AE5"/>
    <w:rsid w:val="002B2DF9"/>
    <w:rsid w:val="002B477B"/>
    <w:rsid w:val="002B4B94"/>
    <w:rsid w:val="002B5143"/>
    <w:rsid w:val="002D24B0"/>
    <w:rsid w:val="002D6889"/>
    <w:rsid w:val="002E2FE4"/>
    <w:rsid w:val="002F1CF0"/>
    <w:rsid w:val="0030492C"/>
    <w:rsid w:val="003109FF"/>
    <w:rsid w:val="003138EA"/>
    <w:rsid w:val="003249C1"/>
    <w:rsid w:val="00337734"/>
    <w:rsid w:val="0034046F"/>
    <w:rsid w:val="00341036"/>
    <w:rsid w:val="00343A4B"/>
    <w:rsid w:val="0034402E"/>
    <w:rsid w:val="00344BF9"/>
    <w:rsid w:val="00356A4C"/>
    <w:rsid w:val="00374B85"/>
    <w:rsid w:val="00376D78"/>
    <w:rsid w:val="003909FF"/>
    <w:rsid w:val="003A661A"/>
    <w:rsid w:val="003C673D"/>
    <w:rsid w:val="003E3672"/>
    <w:rsid w:val="003E7E7F"/>
    <w:rsid w:val="003F09C8"/>
    <w:rsid w:val="003F0E10"/>
    <w:rsid w:val="003F76A5"/>
    <w:rsid w:val="00404D8D"/>
    <w:rsid w:val="0042310B"/>
    <w:rsid w:val="00427F86"/>
    <w:rsid w:val="004312A3"/>
    <w:rsid w:val="00441F3E"/>
    <w:rsid w:val="00445773"/>
    <w:rsid w:val="00450A09"/>
    <w:rsid w:val="00450D67"/>
    <w:rsid w:val="0045312E"/>
    <w:rsid w:val="004608D7"/>
    <w:rsid w:val="00464493"/>
    <w:rsid w:val="00466EA3"/>
    <w:rsid w:val="00476657"/>
    <w:rsid w:val="004800ED"/>
    <w:rsid w:val="00497F5B"/>
    <w:rsid w:val="004A5C10"/>
    <w:rsid w:val="004B39FD"/>
    <w:rsid w:val="004B7E4E"/>
    <w:rsid w:val="004C237A"/>
    <w:rsid w:val="004C5E19"/>
    <w:rsid w:val="004E2322"/>
    <w:rsid w:val="004E46BC"/>
    <w:rsid w:val="004E626C"/>
    <w:rsid w:val="004F39BE"/>
    <w:rsid w:val="005002EA"/>
    <w:rsid w:val="00522D8A"/>
    <w:rsid w:val="00533A3A"/>
    <w:rsid w:val="00534D6E"/>
    <w:rsid w:val="00536B22"/>
    <w:rsid w:val="005435D7"/>
    <w:rsid w:val="00550EC8"/>
    <w:rsid w:val="00565724"/>
    <w:rsid w:val="005704A9"/>
    <w:rsid w:val="005A2550"/>
    <w:rsid w:val="005A5A94"/>
    <w:rsid w:val="005B302E"/>
    <w:rsid w:val="005B6815"/>
    <w:rsid w:val="005C4342"/>
    <w:rsid w:val="005D7470"/>
    <w:rsid w:val="005E2F3A"/>
    <w:rsid w:val="005F16F3"/>
    <w:rsid w:val="005F19C0"/>
    <w:rsid w:val="005F282D"/>
    <w:rsid w:val="006149E4"/>
    <w:rsid w:val="006169C4"/>
    <w:rsid w:val="0061778F"/>
    <w:rsid w:val="0062469D"/>
    <w:rsid w:val="006324DD"/>
    <w:rsid w:val="00633E49"/>
    <w:rsid w:val="00646443"/>
    <w:rsid w:val="00651FA8"/>
    <w:rsid w:val="006521AA"/>
    <w:rsid w:val="00674769"/>
    <w:rsid w:val="006839A5"/>
    <w:rsid w:val="00693C93"/>
    <w:rsid w:val="006B2917"/>
    <w:rsid w:val="006C3A3F"/>
    <w:rsid w:val="006C523E"/>
    <w:rsid w:val="006C7FEB"/>
    <w:rsid w:val="006F0F23"/>
    <w:rsid w:val="006F2108"/>
    <w:rsid w:val="00744AD0"/>
    <w:rsid w:val="007535E7"/>
    <w:rsid w:val="00756184"/>
    <w:rsid w:val="00770292"/>
    <w:rsid w:val="00787531"/>
    <w:rsid w:val="00797AF5"/>
    <w:rsid w:val="007A03EA"/>
    <w:rsid w:val="007A7504"/>
    <w:rsid w:val="007A7651"/>
    <w:rsid w:val="007A799C"/>
    <w:rsid w:val="007B6C08"/>
    <w:rsid w:val="007C2818"/>
    <w:rsid w:val="007C68C0"/>
    <w:rsid w:val="007D2772"/>
    <w:rsid w:val="007E1B6B"/>
    <w:rsid w:val="007E2E34"/>
    <w:rsid w:val="007E36FB"/>
    <w:rsid w:val="007F474E"/>
    <w:rsid w:val="008102C1"/>
    <w:rsid w:val="00816EE1"/>
    <w:rsid w:val="00832ED5"/>
    <w:rsid w:val="00837651"/>
    <w:rsid w:val="00842E90"/>
    <w:rsid w:val="00845CCF"/>
    <w:rsid w:val="00855662"/>
    <w:rsid w:val="00872B8E"/>
    <w:rsid w:val="00896235"/>
    <w:rsid w:val="0089756B"/>
    <w:rsid w:val="00897739"/>
    <w:rsid w:val="008B309C"/>
    <w:rsid w:val="008B6551"/>
    <w:rsid w:val="008C04CC"/>
    <w:rsid w:val="008D30AE"/>
    <w:rsid w:val="008D5536"/>
    <w:rsid w:val="008F1FDA"/>
    <w:rsid w:val="00902977"/>
    <w:rsid w:val="00903CC2"/>
    <w:rsid w:val="00913980"/>
    <w:rsid w:val="00914D72"/>
    <w:rsid w:val="00931CC1"/>
    <w:rsid w:val="00936DA5"/>
    <w:rsid w:val="00962A77"/>
    <w:rsid w:val="00967070"/>
    <w:rsid w:val="009A4F47"/>
    <w:rsid w:val="009B0D21"/>
    <w:rsid w:val="009C71F1"/>
    <w:rsid w:val="009C7C13"/>
    <w:rsid w:val="009D0B40"/>
    <w:rsid w:val="009D75FF"/>
    <w:rsid w:val="009E281A"/>
    <w:rsid w:val="009F64C7"/>
    <w:rsid w:val="009F7428"/>
    <w:rsid w:val="00A0439D"/>
    <w:rsid w:val="00A06599"/>
    <w:rsid w:val="00A06BE3"/>
    <w:rsid w:val="00A06F2E"/>
    <w:rsid w:val="00A217A6"/>
    <w:rsid w:val="00A269B8"/>
    <w:rsid w:val="00A27C8C"/>
    <w:rsid w:val="00A34180"/>
    <w:rsid w:val="00A35C18"/>
    <w:rsid w:val="00A56301"/>
    <w:rsid w:val="00A65BD6"/>
    <w:rsid w:val="00A756DA"/>
    <w:rsid w:val="00A763F7"/>
    <w:rsid w:val="00A77E59"/>
    <w:rsid w:val="00A80137"/>
    <w:rsid w:val="00A878CB"/>
    <w:rsid w:val="00AA3834"/>
    <w:rsid w:val="00AB7C54"/>
    <w:rsid w:val="00AC71E9"/>
    <w:rsid w:val="00AF63FA"/>
    <w:rsid w:val="00B058D7"/>
    <w:rsid w:val="00B11815"/>
    <w:rsid w:val="00B264EC"/>
    <w:rsid w:val="00B31F75"/>
    <w:rsid w:val="00B32339"/>
    <w:rsid w:val="00B36CDA"/>
    <w:rsid w:val="00B435E5"/>
    <w:rsid w:val="00B616B2"/>
    <w:rsid w:val="00B6449F"/>
    <w:rsid w:val="00B66B4E"/>
    <w:rsid w:val="00B8671A"/>
    <w:rsid w:val="00B913CE"/>
    <w:rsid w:val="00B9204B"/>
    <w:rsid w:val="00B97BCD"/>
    <w:rsid w:val="00BA6B32"/>
    <w:rsid w:val="00BB12C8"/>
    <w:rsid w:val="00BB3F2E"/>
    <w:rsid w:val="00BB50A4"/>
    <w:rsid w:val="00BE5FE8"/>
    <w:rsid w:val="00BE7551"/>
    <w:rsid w:val="00BE7746"/>
    <w:rsid w:val="00BF2349"/>
    <w:rsid w:val="00BF246F"/>
    <w:rsid w:val="00BF280B"/>
    <w:rsid w:val="00BF4018"/>
    <w:rsid w:val="00BF726C"/>
    <w:rsid w:val="00C04C25"/>
    <w:rsid w:val="00C04DC6"/>
    <w:rsid w:val="00C25FD4"/>
    <w:rsid w:val="00C346DF"/>
    <w:rsid w:val="00C413AE"/>
    <w:rsid w:val="00C449F6"/>
    <w:rsid w:val="00C542D7"/>
    <w:rsid w:val="00C616A0"/>
    <w:rsid w:val="00C653FA"/>
    <w:rsid w:val="00C81076"/>
    <w:rsid w:val="00C81D87"/>
    <w:rsid w:val="00C82D9A"/>
    <w:rsid w:val="00C91D57"/>
    <w:rsid w:val="00C93CD1"/>
    <w:rsid w:val="00C96CC1"/>
    <w:rsid w:val="00CB38FB"/>
    <w:rsid w:val="00CC3CF5"/>
    <w:rsid w:val="00CD07FC"/>
    <w:rsid w:val="00CD0D98"/>
    <w:rsid w:val="00CD5CE4"/>
    <w:rsid w:val="00CE1231"/>
    <w:rsid w:val="00CE1C89"/>
    <w:rsid w:val="00CE1D30"/>
    <w:rsid w:val="00CF1351"/>
    <w:rsid w:val="00D12B58"/>
    <w:rsid w:val="00D16F5B"/>
    <w:rsid w:val="00D228CB"/>
    <w:rsid w:val="00D22959"/>
    <w:rsid w:val="00D34225"/>
    <w:rsid w:val="00D35610"/>
    <w:rsid w:val="00D36951"/>
    <w:rsid w:val="00D4047D"/>
    <w:rsid w:val="00D44E0D"/>
    <w:rsid w:val="00D517AB"/>
    <w:rsid w:val="00D671A2"/>
    <w:rsid w:val="00D702E2"/>
    <w:rsid w:val="00D70F47"/>
    <w:rsid w:val="00D73A7D"/>
    <w:rsid w:val="00D7517A"/>
    <w:rsid w:val="00D75865"/>
    <w:rsid w:val="00D80FCB"/>
    <w:rsid w:val="00D94D6C"/>
    <w:rsid w:val="00DA2C19"/>
    <w:rsid w:val="00DA63A3"/>
    <w:rsid w:val="00DB434B"/>
    <w:rsid w:val="00DB7858"/>
    <w:rsid w:val="00DC2998"/>
    <w:rsid w:val="00DC39BB"/>
    <w:rsid w:val="00DC64E2"/>
    <w:rsid w:val="00DC792E"/>
    <w:rsid w:val="00DE6863"/>
    <w:rsid w:val="00DF5D13"/>
    <w:rsid w:val="00DF7097"/>
    <w:rsid w:val="00E01855"/>
    <w:rsid w:val="00E25EB3"/>
    <w:rsid w:val="00E47271"/>
    <w:rsid w:val="00E5626C"/>
    <w:rsid w:val="00E64613"/>
    <w:rsid w:val="00E7517A"/>
    <w:rsid w:val="00E91350"/>
    <w:rsid w:val="00EB0906"/>
    <w:rsid w:val="00EC056D"/>
    <w:rsid w:val="00ED54E2"/>
    <w:rsid w:val="00F03B85"/>
    <w:rsid w:val="00F13A57"/>
    <w:rsid w:val="00F30DA1"/>
    <w:rsid w:val="00F604FE"/>
    <w:rsid w:val="00F92A79"/>
    <w:rsid w:val="00F95226"/>
    <w:rsid w:val="00F9756A"/>
    <w:rsid w:val="00FB18CD"/>
    <w:rsid w:val="00FB19FC"/>
    <w:rsid w:val="00FB6C0E"/>
    <w:rsid w:val="00FB7311"/>
    <w:rsid w:val="00FB7926"/>
    <w:rsid w:val="00FB7965"/>
    <w:rsid w:val="00FC2DBD"/>
    <w:rsid w:val="00FC4D78"/>
    <w:rsid w:val="00FC5552"/>
    <w:rsid w:val="00FE2AEB"/>
    <w:rsid w:val="00FF1CFB"/>
    <w:rsid w:val="00FF6AE7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8E21F"/>
  <w15:chartTrackingRefBased/>
  <w15:docId w15:val="{65D46868-690E-4F42-9CD8-697DAC8E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3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34B"/>
  </w:style>
  <w:style w:type="paragraph" w:styleId="Footer">
    <w:name w:val="footer"/>
    <w:basedOn w:val="Normal"/>
    <w:link w:val="FooterChar"/>
    <w:uiPriority w:val="99"/>
    <w:unhideWhenUsed/>
    <w:rsid w:val="00DB43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AA956-B9CD-4D71-A719-9B58B293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5540</Words>
  <Characters>3158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rimgaile.diksaite@gmail.com</dc:creator>
  <cp:keywords/>
  <dc:description/>
  <cp:lastModifiedBy>rimgaile.diksaite@gmail.com</cp:lastModifiedBy>
  <cp:revision>16</cp:revision>
  <dcterms:created xsi:type="dcterms:W3CDTF">2021-09-30T07:08:00Z</dcterms:created>
  <dcterms:modified xsi:type="dcterms:W3CDTF">2021-10-01T07:56:00Z</dcterms:modified>
</cp:coreProperties>
</file>