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7EA30" w14:textId="54232D54" w:rsidR="006D1D52" w:rsidRPr="001214CE" w:rsidRDefault="006D1D52" w:rsidP="00202A7E">
      <w:pPr>
        <w:jc w:val="both"/>
        <w:rPr>
          <w:rFonts w:cstheme="minorHAnsi"/>
          <w:i/>
          <w:iCs/>
        </w:rPr>
      </w:pPr>
      <w:r w:rsidRPr="001214CE">
        <w:rPr>
          <w:rFonts w:cstheme="minorHAnsi"/>
          <w:i/>
          <w:iCs/>
        </w:rPr>
        <w:t>Pranešimas žiniasklaidai</w:t>
      </w:r>
    </w:p>
    <w:p w14:paraId="648EC30F" w14:textId="30337422" w:rsidR="006D1D52" w:rsidRPr="001214CE" w:rsidRDefault="006D1D52" w:rsidP="00202A7E">
      <w:pPr>
        <w:jc w:val="both"/>
        <w:rPr>
          <w:rFonts w:cstheme="minorHAnsi"/>
          <w:i/>
          <w:iCs/>
          <w:lang w:val="en-GB"/>
        </w:rPr>
      </w:pPr>
      <w:r w:rsidRPr="001214CE">
        <w:rPr>
          <w:rFonts w:cstheme="minorHAnsi"/>
          <w:i/>
          <w:iCs/>
        </w:rPr>
        <w:t xml:space="preserve">2022 m. balandžio </w:t>
      </w:r>
      <w:r w:rsidRPr="001214CE">
        <w:rPr>
          <w:rFonts w:cstheme="minorHAnsi"/>
          <w:i/>
          <w:iCs/>
          <w:lang w:val="en-GB"/>
        </w:rPr>
        <w:t xml:space="preserve">28 d. </w:t>
      </w:r>
    </w:p>
    <w:p w14:paraId="71760098" w14:textId="77777777" w:rsidR="006D1D52" w:rsidRDefault="006D1D52" w:rsidP="00202A7E">
      <w:pPr>
        <w:jc w:val="both"/>
        <w:rPr>
          <w:rFonts w:cstheme="minorHAnsi"/>
          <w:b/>
          <w:bCs/>
          <w:sz w:val="28"/>
          <w:szCs w:val="28"/>
        </w:rPr>
      </w:pPr>
    </w:p>
    <w:p w14:paraId="63D1EB18" w14:textId="549C1632" w:rsidR="00053503" w:rsidRPr="006D1D52" w:rsidRDefault="00507385" w:rsidP="00507385">
      <w:pPr>
        <w:jc w:val="both"/>
        <w:rPr>
          <w:rFonts w:cstheme="minorHAnsi"/>
          <w:b/>
          <w:bCs/>
          <w:sz w:val="28"/>
          <w:szCs w:val="28"/>
        </w:rPr>
      </w:pPr>
      <w:r w:rsidRPr="006D1D52">
        <w:rPr>
          <w:rFonts w:cstheme="minorHAnsi"/>
          <w:b/>
          <w:bCs/>
          <w:sz w:val="28"/>
          <w:szCs w:val="28"/>
        </w:rPr>
        <w:t xml:space="preserve">Naujausios </w:t>
      </w:r>
      <w:r w:rsidR="008F63CB" w:rsidRPr="006D1D52">
        <w:rPr>
          <w:rFonts w:cstheme="minorHAnsi"/>
          <w:b/>
          <w:bCs/>
          <w:sz w:val="28"/>
          <w:szCs w:val="28"/>
        </w:rPr>
        <w:t>saug</w:t>
      </w:r>
      <w:r w:rsidR="008F63CB">
        <w:rPr>
          <w:rFonts w:cstheme="minorHAnsi"/>
          <w:b/>
          <w:bCs/>
          <w:sz w:val="28"/>
          <w:szCs w:val="28"/>
        </w:rPr>
        <w:t>os</w:t>
      </w:r>
      <w:r w:rsidR="008F63CB" w:rsidRPr="006D1D52">
        <w:rPr>
          <w:rFonts w:cstheme="minorHAnsi"/>
          <w:b/>
          <w:bCs/>
          <w:sz w:val="28"/>
          <w:szCs w:val="28"/>
        </w:rPr>
        <w:t xml:space="preserve"> </w:t>
      </w:r>
      <w:r w:rsidRPr="006D1D52">
        <w:rPr>
          <w:rFonts w:cstheme="minorHAnsi"/>
          <w:b/>
          <w:bCs/>
          <w:sz w:val="28"/>
          <w:szCs w:val="28"/>
        </w:rPr>
        <w:t xml:space="preserve">darbe tendencijos Lietuvoje: svarbu darbuotojų įtraukimas ir emocinė </w:t>
      </w:r>
      <w:r w:rsidR="008F63CB">
        <w:rPr>
          <w:rFonts w:cstheme="minorHAnsi"/>
          <w:b/>
          <w:bCs/>
          <w:sz w:val="28"/>
          <w:szCs w:val="28"/>
        </w:rPr>
        <w:t>sveikata</w:t>
      </w:r>
    </w:p>
    <w:p w14:paraId="3A320403" w14:textId="63A3A020" w:rsidR="00053503" w:rsidRPr="006D1D52" w:rsidRDefault="00053503" w:rsidP="00507385">
      <w:pPr>
        <w:jc w:val="both"/>
        <w:rPr>
          <w:rFonts w:cstheme="minorHAnsi"/>
          <w:b/>
          <w:bCs/>
        </w:rPr>
      </w:pPr>
      <w:bookmarkStart w:id="0" w:name="_Hlk101335794"/>
      <w:r w:rsidRPr="006D1D52">
        <w:rPr>
          <w:rFonts w:cstheme="minorHAnsi"/>
          <w:b/>
          <w:bCs/>
        </w:rPr>
        <w:t xml:space="preserve">Balandžio 28 d. minima </w:t>
      </w:r>
      <w:r w:rsidR="00222EAA">
        <w:rPr>
          <w:rFonts w:cstheme="minorHAnsi"/>
          <w:b/>
          <w:bCs/>
        </w:rPr>
        <w:t>Pasaulinė</w:t>
      </w:r>
      <w:r w:rsidR="00222EAA" w:rsidRPr="006D1D52">
        <w:rPr>
          <w:rFonts w:cstheme="minorHAnsi"/>
          <w:b/>
          <w:bCs/>
        </w:rPr>
        <w:t xml:space="preserve"> </w:t>
      </w:r>
      <w:r w:rsidRPr="006D1D52">
        <w:rPr>
          <w:rFonts w:cstheme="minorHAnsi"/>
          <w:b/>
          <w:bCs/>
        </w:rPr>
        <w:t>darbuotojų saug</w:t>
      </w:r>
      <w:r w:rsidR="00200F08">
        <w:rPr>
          <w:rFonts w:cstheme="minorHAnsi"/>
          <w:b/>
          <w:bCs/>
        </w:rPr>
        <w:t>os</w:t>
      </w:r>
      <w:r w:rsidR="00222EAA">
        <w:rPr>
          <w:rFonts w:cstheme="minorHAnsi"/>
          <w:b/>
          <w:bCs/>
        </w:rPr>
        <w:t xml:space="preserve"> ir sveikatos</w:t>
      </w:r>
      <w:r w:rsidRPr="006D1D52">
        <w:rPr>
          <w:rFonts w:cstheme="minorHAnsi"/>
          <w:b/>
          <w:bCs/>
        </w:rPr>
        <w:t xml:space="preserve"> </w:t>
      </w:r>
      <w:bookmarkEnd w:id="0"/>
      <w:r w:rsidRPr="006D1D52">
        <w:rPr>
          <w:rFonts w:cstheme="minorHAnsi"/>
          <w:b/>
          <w:bCs/>
        </w:rPr>
        <w:t>diena primena</w:t>
      </w:r>
      <w:r w:rsidR="007D13E6">
        <w:rPr>
          <w:rFonts w:cstheme="minorHAnsi"/>
          <w:b/>
          <w:bCs/>
        </w:rPr>
        <w:t xml:space="preserve"> apie</w:t>
      </w:r>
      <w:r w:rsidRPr="006D1D52">
        <w:rPr>
          <w:rFonts w:cstheme="minorHAnsi"/>
          <w:b/>
          <w:bCs/>
        </w:rPr>
        <w:t xml:space="preserve"> darbdavių įsipareigojimą rūpintis komandos gerove. Nors daugiau nei dešimtmetį </w:t>
      </w:r>
      <w:r w:rsidR="00222EAA" w:rsidRPr="006D1D52">
        <w:rPr>
          <w:rFonts w:cstheme="minorHAnsi"/>
          <w:b/>
          <w:bCs/>
        </w:rPr>
        <w:t>saug</w:t>
      </w:r>
      <w:r w:rsidR="00222EAA">
        <w:rPr>
          <w:rFonts w:cstheme="minorHAnsi"/>
          <w:b/>
          <w:bCs/>
        </w:rPr>
        <w:t>os</w:t>
      </w:r>
      <w:r w:rsidR="00222EAA" w:rsidRPr="006D1D52">
        <w:rPr>
          <w:rFonts w:cstheme="minorHAnsi"/>
          <w:b/>
          <w:bCs/>
        </w:rPr>
        <w:t xml:space="preserve"> </w:t>
      </w:r>
      <w:r w:rsidRPr="006D1D52">
        <w:rPr>
          <w:rFonts w:cstheme="minorHAnsi"/>
          <w:b/>
          <w:bCs/>
        </w:rPr>
        <w:t xml:space="preserve">darbe situacija Lietuvoje gerėjo, kelią progresui </w:t>
      </w:r>
      <w:r w:rsidR="00415BCD">
        <w:rPr>
          <w:rFonts w:cstheme="minorHAnsi"/>
          <w:b/>
          <w:bCs/>
        </w:rPr>
        <w:t xml:space="preserve">pakirto </w:t>
      </w:r>
      <w:r w:rsidRPr="006D1D52">
        <w:rPr>
          <w:rFonts w:cstheme="minorHAnsi"/>
          <w:b/>
          <w:bCs/>
        </w:rPr>
        <w:t>pandemija. K</w:t>
      </w:r>
      <w:r w:rsidR="0075590A" w:rsidRPr="006D1D52">
        <w:rPr>
          <w:rFonts w:cstheme="minorHAnsi"/>
          <w:b/>
          <w:bCs/>
        </w:rPr>
        <w:t>okį poveikį</w:t>
      </w:r>
      <w:r w:rsidRPr="006D1D52">
        <w:rPr>
          <w:rFonts w:cstheme="minorHAnsi"/>
          <w:b/>
          <w:bCs/>
        </w:rPr>
        <w:t xml:space="preserve"> karantinas</w:t>
      </w:r>
      <w:r w:rsidR="006B40F7">
        <w:rPr>
          <w:rFonts w:cstheme="minorHAnsi"/>
          <w:b/>
          <w:bCs/>
        </w:rPr>
        <w:t xml:space="preserve"> padarė darbuotojų</w:t>
      </w:r>
      <w:r w:rsidR="00222EAA">
        <w:rPr>
          <w:rFonts w:cstheme="minorHAnsi"/>
          <w:b/>
          <w:bCs/>
        </w:rPr>
        <w:t xml:space="preserve"> saugos</w:t>
      </w:r>
      <w:r w:rsidR="006B40F7">
        <w:rPr>
          <w:rFonts w:cstheme="minorHAnsi"/>
          <w:b/>
          <w:bCs/>
        </w:rPr>
        <w:t xml:space="preserve"> situacijai</w:t>
      </w:r>
      <w:r w:rsidR="00A178D1" w:rsidRPr="006D1D52">
        <w:rPr>
          <w:rFonts w:cstheme="minorHAnsi"/>
          <w:b/>
          <w:bCs/>
        </w:rPr>
        <w:t xml:space="preserve"> ir kokios yra naujos darbuotojų apsaugos tendencijos</w:t>
      </w:r>
      <w:r w:rsidRPr="006D1D52">
        <w:rPr>
          <w:rFonts w:cstheme="minorHAnsi"/>
          <w:b/>
          <w:bCs/>
        </w:rPr>
        <w:t xml:space="preserve">, pasakoja ekspertai.  </w:t>
      </w:r>
    </w:p>
    <w:p w14:paraId="2C91C9A0" w14:textId="18238AF8" w:rsidR="00202A7E" w:rsidRPr="006D1D52" w:rsidRDefault="00300A74" w:rsidP="00507385">
      <w:pPr>
        <w:jc w:val="both"/>
        <w:rPr>
          <w:rFonts w:cstheme="minorHAnsi"/>
        </w:rPr>
      </w:pPr>
      <w:r w:rsidRPr="006D1D52">
        <w:rPr>
          <w:rFonts w:cstheme="minorHAnsi"/>
        </w:rPr>
        <w:t>2019 metais Lietuvoje buvo užfiksuotas mažiausias mirtinų nelaimingų atsitikimų skaičius per dešimtmetį, o 2020</w:t>
      </w:r>
      <w:r w:rsidR="00EE0AFA" w:rsidRPr="006D1D52">
        <w:rPr>
          <w:rFonts w:cstheme="minorHAnsi"/>
        </w:rPr>
        <w:t>–</w:t>
      </w:r>
      <w:r w:rsidRPr="006D1D52">
        <w:rPr>
          <w:rFonts w:cstheme="minorHAnsi"/>
        </w:rPr>
        <w:t xml:space="preserve">2021 metais dėl nesaugių darbuotojų veiksmų jis išaugo beveik trečdaliu, rodo Valstybinės darbo inspekcijos </w:t>
      </w:r>
      <w:r w:rsidR="009B0A1F" w:rsidRPr="006D1D52">
        <w:rPr>
          <w:rFonts w:cstheme="minorHAnsi"/>
        </w:rPr>
        <w:t xml:space="preserve">(VDI) </w:t>
      </w:r>
      <w:r w:rsidRPr="006D1D52">
        <w:rPr>
          <w:rFonts w:cstheme="minorHAnsi"/>
        </w:rPr>
        <w:t xml:space="preserve">duomenys. </w:t>
      </w:r>
      <w:r w:rsidR="00202A7E" w:rsidRPr="006D1D52">
        <w:rPr>
          <w:rFonts w:cstheme="minorHAnsi"/>
        </w:rPr>
        <w:t xml:space="preserve">To priežastis – dėl </w:t>
      </w:r>
      <w:r w:rsidR="00C365B5">
        <w:rPr>
          <w:rFonts w:cstheme="minorHAnsi"/>
        </w:rPr>
        <w:t xml:space="preserve">karantino </w:t>
      </w:r>
      <w:r w:rsidR="00202A7E" w:rsidRPr="006D1D52">
        <w:rPr>
          <w:rFonts w:cstheme="minorHAnsi"/>
        </w:rPr>
        <w:t xml:space="preserve">ribojimų susiklosčiusi situacija, kurioje profesinės rizikos vertinamos savarankiškai, o darbų saugos priežiūra – suprastėjusi. </w:t>
      </w:r>
    </w:p>
    <w:p w14:paraId="258BDF83" w14:textId="54056033" w:rsidR="00300A74" w:rsidRPr="006D1D52" w:rsidRDefault="00202A7E" w:rsidP="00202A7E">
      <w:pPr>
        <w:spacing w:line="240" w:lineRule="auto"/>
        <w:jc w:val="both"/>
        <w:rPr>
          <w:rFonts w:cstheme="minorHAnsi"/>
        </w:rPr>
      </w:pPr>
      <w:r w:rsidRPr="006D1D52">
        <w:rPr>
          <w:rFonts w:cstheme="minorHAnsi"/>
        </w:rPr>
        <w:t>„</w:t>
      </w:r>
      <w:r w:rsidR="00300A74" w:rsidRPr="006D1D52">
        <w:rPr>
          <w:rFonts w:cstheme="minorHAnsi"/>
        </w:rPr>
        <w:t xml:space="preserve">Dalyje veiklos sričių </w:t>
      </w:r>
      <w:r w:rsidR="00EE0AFA" w:rsidRPr="006D1D52">
        <w:rPr>
          <w:rFonts w:cstheme="minorHAnsi"/>
        </w:rPr>
        <w:t>nuotolinis darbas buvo neįmanomas. Tai mažmeninė prekyba, gamyba, žemės ūkis, miškininkystė, statybos, transporto sektoriai ir t.</w:t>
      </w:r>
      <w:r w:rsidR="00283E28">
        <w:rPr>
          <w:rFonts w:cstheme="minorHAnsi"/>
        </w:rPr>
        <w:t xml:space="preserve"> </w:t>
      </w:r>
      <w:r w:rsidR="00EE0AFA" w:rsidRPr="006D1D52">
        <w:rPr>
          <w:rFonts w:cstheme="minorHAnsi"/>
        </w:rPr>
        <w:t>t. Šiose srityse dalyje įmonių pandemijos metu atsirado atotrūkis tarp darbuotojų ir jų tiesioginių vadovų, sumažėjo išorės kontrolė bei profesinės rizikos veiksnių nuoseklumas. Tad darbuotojai turėjo savarankiškai įsivertinti jiems gresiančias rizikas ir priimti sprendimą, kaip vykdyti paskirtas funkcijas. O tam jiems dažnai trūko ir žinių, ir praktikos</w:t>
      </w:r>
      <w:r w:rsidR="00EE0AFA" w:rsidRPr="008D7E48">
        <w:rPr>
          <w:rFonts w:cstheme="minorHAnsi"/>
        </w:rPr>
        <w:t xml:space="preserve">“, </w:t>
      </w:r>
      <w:r w:rsidR="00B151BC" w:rsidRPr="00283E28">
        <w:rPr>
          <w:rFonts w:cstheme="minorHAnsi"/>
        </w:rPr>
        <w:t>–</w:t>
      </w:r>
      <w:r w:rsidR="00EE0AFA" w:rsidRPr="008D7E48">
        <w:rPr>
          <w:rFonts w:cstheme="minorHAnsi"/>
        </w:rPr>
        <w:t xml:space="preserve"> pasakoja </w:t>
      </w:r>
      <w:r w:rsidR="00A54B2A">
        <w:rPr>
          <w:rFonts w:cstheme="minorHAnsi"/>
        </w:rPr>
        <w:t>VDI</w:t>
      </w:r>
      <w:r w:rsidR="00283E28">
        <w:rPr>
          <w:rFonts w:cstheme="minorHAnsi"/>
        </w:rPr>
        <w:t xml:space="preserve"> </w:t>
      </w:r>
      <w:r w:rsidR="00283E28" w:rsidRPr="00283E28">
        <w:rPr>
          <w:rFonts w:cstheme="minorHAnsi"/>
        </w:rPr>
        <w:t>Darbuotojų saugos ir sveikatos skyriaus vedėjas Saulius Balčiūnas</w:t>
      </w:r>
      <w:r w:rsidR="00283E28">
        <w:rPr>
          <w:rFonts w:cstheme="minorHAnsi"/>
        </w:rPr>
        <w:t>.</w:t>
      </w:r>
    </w:p>
    <w:p w14:paraId="090CDB56" w14:textId="59CE1C8D" w:rsidR="004165FC" w:rsidRPr="006D1D52" w:rsidRDefault="00202A7E" w:rsidP="00202A7E">
      <w:pPr>
        <w:spacing w:line="240" w:lineRule="auto"/>
        <w:jc w:val="both"/>
        <w:rPr>
          <w:rFonts w:cstheme="minorHAnsi"/>
        </w:rPr>
      </w:pPr>
      <w:r w:rsidRPr="006D1D52">
        <w:rPr>
          <w:rFonts w:cstheme="minorHAnsi"/>
        </w:rPr>
        <w:t xml:space="preserve">2022 metais </w:t>
      </w:r>
      <w:r w:rsidR="009B0A1F" w:rsidRPr="006D1D52">
        <w:rPr>
          <w:rFonts w:cstheme="minorHAnsi"/>
        </w:rPr>
        <w:t xml:space="preserve">VDI </w:t>
      </w:r>
      <w:r w:rsidRPr="006D1D52">
        <w:rPr>
          <w:rFonts w:cstheme="minorHAnsi"/>
        </w:rPr>
        <w:t>stebi mirtinų nelaimingų atvejų sumažėjimą, artėjantį prie 2019-ųjų statistinių duomenų</w:t>
      </w:r>
      <w:r w:rsidR="00A81BAE">
        <w:rPr>
          <w:rFonts w:cstheme="minorHAnsi"/>
        </w:rPr>
        <w:t xml:space="preserve"> skaičių</w:t>
      </w:r>
      <w:r w:rsidRPr="006D1D52">
        <w:rPr>
          <w:rFonts w:cstheme="minorHAnsi"/>
        </w:rPr>
        <w:t>, tačiau grįžimui į situaciją iki pandemijos laikotarpio prireiks laiko</w:t>
      </w:r>
      <w:r w:rsidR="00195E9C" w:rsidRPr="006D1D52">
        <w:rPr>
          <w:rFonts w:cstheme="minorHAnsi"/>
        </w:rPr>
        <w:t xml:space="preserve">, teigia </w:t>
      </w:r>
      <w:r w:rsidR="00283E28">
        <w:rPr>
          <w:rFonts w:cstheme="minorHAnsi"/>
        </w:rPr>
        <w:t>ekspertas</w:t>
      </w:r>
      <w:r w:rsidR="00195E9C" w:rsidRPr="006D1D52">
        <w:rPr>
          <w:rFonts w:cstheme="minorHAnsi"/>
        </w:rPr>
        <w:t xml:space="preserve">. </w:t>
      </w:r>
    </w:p>
    <w:p w14:paraId="3E36CD3D" w14:textId="1943D3A5" w:rsidR="004165FC" w:rsidRPr="006D1D52" w:rsidRDefault="004165FC" w:rsidP="00202A7E">
      <w:pPr>
        <w:spacing w:line="240" w:lineRule="auto"/>
        <w:jc w:val="both"/>
        <w:rPr>
          <w:rFonts w:cstheme="minorHAnsi"/>
          <w:b/>
          <w:bCs/>
        </w:rPr>
      </w:pPr>
      <w:r w:rsidRPr="006D1D52">
        <w:rPr>
          <w:rFonts w:cstheme="minorHAnsi"/>
          <w:b/>
          <w:bCs/>
        </w:rPr>
        <w:t xml:space="preserve">Svarbu </w:t>
      </w:r>
      <w:r w:rsidR="001C15AC" w:rsidRPr="006D1D52">
        <w:rPr>
          <w:rFonts w:cstheme="minorHAnsi"/>
          <w:b/>
          <w:bCs/>
        </w:rPr>
        <w:t>darbuotojų įtraukimas</w:t>
      </w:r>
    </w:p>
    <w:p w14:paraId="7F48E7C4" w14:textId="532A3CA4" w:rsidR="00202A7E" w:rsidRPr="006D1D52" w:rsidRDefault="00195E9C" w:rsidP="00202A7E">
      <w:pPr>
        <w:spacing w:line="240" w:lineRule="auto"/>
        <w:jc w:val="both"/>
        <w:rPr>
          <w:rFonts w:cstheme="minorHAnsi"/>
        </w:rPr>
      </w:pPr>
      <w:r w:rsidRPr="006D1D52">
        <w:rPr>
          <w:rFonts w:cstheme="minorHAnsi"/>
        </w:rPr>
        <w:t xml:space="preserve">VDI atstovas </w:t>
      </w:r>
      <w:r w:rsidR="00202A7E" w:rsidRPr="006D1D52">
        <w:rPr>
          <w:rFonts w:cstheme="minorHAnsi"/>
        </w:rPr>
        <w:t>akcentuoja, kad kuriant kiekvieną darbo vietą</w:t>
      </w:r>
      <w:r w:rsidR="00A81BAE">
        <w:rPr>
          <w:rFonts w:cstheme="minorHAnsi"/>
        </w:rPr>
        <w:t>,</w:t>
      </w:r>
      <w:r w:rsidR="00202A7E" w:rsidRPr="006D1D52">
        <w:rPr>
          <w:rFonts w:cstheme="minorHAnsi"/>
        </w:rPr>
        <w:t xml:space="preserve"> visi – fiziniai, fizikiniai, cheminiai, biologiniai ir psichosocialiniai – profesinės rizikos veiksniai </w:t>
      </w:r>
      <w:r w:rsidR="00A81BAE" w:rsidRPr="006D1D52">
        <w:rPr>
          <w:rFonts w:cstheme="minorHAnsi"/>
        </w:rPr>
        <w:t xml:space="preserve">turi būti įvertinti </w:t>
      </w:r>
      <w:r w:rsidR="00202A7E" w:rsidRPr="006D1D52">
        <w:rPr>
          <w:rFonts w:cstheme="minorHAnsi"/>
        </w:rPr>
        <w:t xml:space="preserve">bei </w:t>
      </w:r>
      <w:r w:rsidR="00A81BAE">
        <w:rPr>
          <w:rFonts w:cstheme="minorHAnsi"/>
        </w:rPr>
        <w:t xml:space="preserve">privalo būti </w:t>
      </w:r>
      <w:r w:rsidR="00202A7E" w:rsidRPr="006D1D52">
        <w:rPr>
          <w:rFonts w:cstheme="minorHAnsi"/>
        </w:rPr>
        <w:t xml:space="preserve">nustatytos prevencinės priemonės jiems šalinti ar mažinti. </w:t>
      </w:r>
    </w:p>
    <w:p w14:paraId="2AF037D3" w14:textId="4676A69D" w:rsidR="00202A7E" w:rsidRPr="006D1D52" w:rsidRDefault="00202A7E" w:rsidP="00202A7E">
      <w:pPr>
        <w:spacing w:line="240" w:lineRule="auto"/>
        <w:jc w:val="both"/>
        <w:rPr>
          <w:rFonts w:cstheme="minorHAnsi"/>
        </w:rPr>
      </w:pPr>
      <w:r w:rsidRPr="006D1D52">
        <w:rPr>
          <w:rFonts w:cstheme="minorHAnsi"/>
        </w:rPr>
        <w:t xml:space="preserve">„Visapusė darbuotojų sauga ir sveikata – vieni svarbiausių aspektų, lemiančių darbui palankią aplinką ir sėkmingą </w:t>
      </w:r>
      <w:r w:rsidR="00283E28" w:rsidRPr="006D1D52">
        <w:rPr>
          <w:rFonts w:cstheme="minorHAnsi"/>
        </w:rPr>
        <w:t xml:space="preserve">įmonės </w:t>
      </w:r>
      <w:r w:rsidRPr="006D1D52">
        <w:rPr>
          <w:rFonts w:cstheme="minorHAnsi"/>
        </w:rPr>
        <w:t>funkcionavimą</w:t>
      </w:r>
      <w:r w:rsidR="00A81BAE">
        <w:rPr>
          <w:rFonts w:cstheme="minorHAnsi"/>
        </w:rPr>
        <w:t>,</w:t>
      </w:r>
      <w:r w:rsidRPr="006D1D52">
        <w:rPr>
          <w:rFonts w:cstheme="minorHAnsi"/>
        </w:rPr>
        <w:t xml:space="preserve"> užtikrinant jos veiklos efektyvumą bei našumą. Dėl to darbdavys turi pasirūpinti ne tik fiziniu darbuotojų saugumu, bet </w:t>
      </w:r>
      <w:r w:rsidR="00533109" w:rsidRPr="006D1D52">
        <w:rPr>
          <w:rFonts w:cstheme="minorHAnsi"/>
        </w:rPr>
        <w:t xml:space="preserve">ir </w:t>
      </w:r>
      <w:r w:rsidRPr="006D1D52">
        <w:rPr>
          <w:rFonts w:cstheme="minorHAnsi"/>
        </w:rPr>
        <w:t xml:space="preserve">palankiu emociniu klimatu </w:t>
      </w:r>
      <w:r w:rsidR="00533109" w:rsidRPr="006D1D52">
        <w:rPr>
          <w:rFonts w:cstheme="minorHAnsi"/>
        </w:rPr>
        <w:t>bei</w:t>
      </w:r>
      <w:r w:rsidRPr="006D1D52">
        <w:rPr>
          <w:rFonts w:cstheme="minorHAnsi"/>
        </w:rPr>
        <w:t xml:space="preserve"> psichologine </w:t>
      </w:r>
      <w:r w:rsidR="00222EAA">
        <w:rPr>
          <w:rFonts w:cstheme="minorHAnsi"/>
        </w:rPr>
        <w:t>gerove</w:t>
      </w:r>
      <w:r w:rsidRPr="006D1D52">
        <w:rPr>
          <w:rFonts w:cstheme="minorHAnsi"/>
        </w:rPr>
        <w:t xml:space="preserve">“, – teigia S. Balčiūnas. </w:t>
      </w:r>
    </w:p>
    <w:p w14:paraId="5C9A6999" w14:textId="52F1932F" w:rsidR="00202A7E" w:rsidRPr="006D1D52" w:rsidRDefault="00533109" w:rsidP="00202A7E">
      <w:pPr>
        <w:spacing w:line="240" w:lineRule="auto"/>
        <w:jc w:val="both"/>
        <w:rPr>
          <w:rFonts w:cstheme="minorHAnsi"/>
        </w:rPr>
      </w:pPr>
      <w:r w:rsidRPr="006D1D52">
        <w:rPr>
          <w:rFonts w:cstheme="minorHAnsi"/>
        </w:rPr>
        <w:t>Pašnekovas pabrėžia</w:t>
      </w:r>
      <w:r w:rsidR="00202A7E" w:rsidRPr="006D1D52">
        <w:rPr>
          <w:rFonts w:cstheme="minorHAnsi"/>
        </w:rPr>
        <w:t xml:space="preserve">, kad darbų sauga turi rūpintis ne tik darbdavys, bet ir darbuotojas, tačiau šio supratimo Lietuvoje </w:t>
      </w:r>
      <w:r w:rsidR="007E7BC0" w:rsidRPr="006D1D52">
        <w:rPr>
          <w:rFonts w:cstheme="minorHAnsi"/>
        </w:rPr>
        <w:t xml:space="preserve">kol kas </w:t>
      </w:r>
      <w:r w:rsidR="00202A7E" w:rsidRPr="006D1D52">
        <w:rPr>
          <w:rFonts w:cstheme="minorHAnsi"/>
        </w:rPr>
        <w:t xml:space="preserve">labai trūksta. Dėl šios priežasties būtina ugdyti </w:t>
      </w:r>
      <w:r w:rsidR="00222EAA" w:rsidRPr="006D1D52">
        <w:rPr>
          <w:rFonts w:cstheme="minorHAnsi"/>
        </w:rPr>
        <w:t>darbuotoj</w:t>
      </w:r>
      <w:r w:rsidR="00222EAA">
        <w:rPr>
          <w:rFonts w:cstheme="minorHAnsi"/>
        </w:rPr>
        <w:t xml:space="preserve">ų </w:t>
      </w:r>
      <w:r w:rsidR="00202A7E" w:rsidRPr="006D1D52">
        <w:rPr>
          <w:rFonts w:cstheme="minorHAnsi"/>
        </w:rPr>
        <w:t xml:space="preserve">sąmoningumą </w:t>
      </w:r>
      <w:r w:rsidR="00913C8F">
        <w:rPr>
          <w:rFonts w:cstheme="minorHAnsi"/>
        </w:rPr>
        <w:t>apie</w:t>
      </w:r>
      <w:r w:rsidR="00202A7E" w:rsidRPr="006D1D52">
        <w:rPr>
          <w:rFonts w:cstheme="minorHAnsi"/>
        </w:rPr>
        <w:t xml:space="preserve"> būtinyb</w:t>
      </w:r>
      <w:r w:rsidR="00913C8F">
        <w:rPr>
          <w:rFonts w:cstheme="minorHAnsi"/>
        </w:rPr>
        <w:t>ę</w:t>
      </w:r>
      <w:r w:rsidR="00202A7E" w:rsidRPr="006D1D52">
        <w:rPr>
          <w:rFonts w:cstheme="minorHAnsi"/>
        </w:rPr>
        <w:t xml:space="preserve"> rūpintis savo saugumu ir sveikata bei suteikti</w:t>
      </w:r>
      <w:r w:rsidR="00222EAA">
        <w:rPr>
          <w:rFonts w:cstheme="minorHAnsi"/>
        </w:rPr>
        <w:t xml:space="preserve"> jiems</w:t>
      </w:r>
      <w:r w:rsidR="00202A7E" w:rsidRPr="006D1D52">
        <w:rPr>
          <w:rFonts w:cstheme="minorHAnsi"/>
        </w:rPr>
        <w:t xml:space="preserve"> visus reikalingus įrankius tai padaryti. </w:t>
      </w:r>
    </w:p>
    <w:p w14:paraId="657114BD" w14:textId="32C00983" w:rsidR="0092333B" w:rsidRPr="006D1D52" w:rsidRDefault="004D29F5" w:rsidP="006E601B">
      <w:pPr>
        <w:spacing w:line="240" w:lineRule="auto"/>
        <w:jc w:val="both"/>
        <w:rPr>
          <w:rFonts w:cstheme="minorHAnsi"/>
          <w:b/>
          <w:bCs/>
        </w:rPr>
      </w:pPr>
      <w:r w:rsidRPr="006D1D52">
        <w:rPr>
          <w:rFonts w:cstheme="minorHAnsi"/>
          <w:b/>
          <w:bCs/>
        </w:rPr>
        <w:t>Fiksuoja ir neįvykusius incidentus</w:t>
      </w:r>
    </w:p>
    <w:p w14:paraId="305C6D9D" w14:textId="18A8652B" w:rsidR="00B11D27" w:rsidRPr="006D1D52" w:rsidRDefault="00AC3778" w:rsidP="006E601B">
      <w:pPr>
        <w:spacing w:line="240" w:lineRule="auto"/>
        <w:jc w:val="both"/>
        <w:rPr>
          <w:rFonts w:cstheme="minorHAnsi"/>
        </w:rPr>
      </w:pPr>
      <w:r w:rsidRPr="006D1D52">
        <w:rPr>
          <w:rFonts w:cstheme="minorHAnsi"/>
        </w:rPr>
        <w:t>Klaipėdos rajone veikian</w:t>
      </w:r>
      <w:r w:rsidR="00B11D27" w:rsidRPr="006D1D52">
        <w:rPr>
          <w:rFonts w:cstheme="minorHAnsi"/>
        </w:rPr>
        <w:t>čio</w:t>
      </w:r>
      <w:r w:rsidRPr="006D1D52">
        <w:rPr>
          <w:rFonts w:cstheme="minorHAnsi"/>
        </w:rPr>
        <w:t xml:space="preserve"> „Philip Morris Lietuva“ fabrik</w:t>
      </w:r>
      <w:r w:rsidR="00B11D27" w:rsidRPr="006D1D52">
        <w:rPr>
          <w:rFonts w:cstheme="minorHAnsi"/>
        </w:rPr>
        <w:t xml:space="preserve">o tvarumo vadovas Ugnius Dapkūnas </w:t>
      </w:r>
      <w:r w:rsidR="00913C8F">
        <w:rPr>
          <w:rFonts w:cstheme="minorHAnsi"/>
        </w:rPr>
        <w:t xml:space="preserve">taip pat </w:t>
      </w:r>
      <w:r w:rsidR="00B11D27" w:rsidRPr="006D1D52">
        <w:rPr>
          <w:rFonts w:cstheme="minorHAnsi"/>
        </w:rPr>
        <w:t xml:space="preserve">pataria verslui į savo darbuotojų saugą žvelgti iš kelių perspektyvų. </w:t>
      </w:r>
    </w:p>
    <w:p w14:paraId="1397F85B" w14:textId="2E191B81" w:rsidR="00AB7B84" w:rsidRPr="006D1D52" w:rsidRDefault="00AB7B84" w:rsidP="006E601B">
      <w:pPr>
        <w:spacing w:line="240" w:lineRule="auto"/>
        <w:jc w:val="both"/>
        <w:rPr>
          <w:rFonts w:cstheme="minorHAnsi"/>
        </w:rPr>
      </w:pPr>
      <w:r w:rsidRPr="006D1D52">
        <w:rPr>
          <w:rFonts w:cstheme="minorHAnsi"/>
        </w:rPr>
        <w:t>„</w:t>
      </w:r>
      <w:r w:rsidR="00AC3778" w:rsidRPr="006D1D52">
        <w:rPr>
          <w:rFonts w:cstheme="minorHAnsi"/>
        </w:rPr>
        <w:t>D</w:t>
      </w:r>
      <w:r w:rsidR="006E637D" w:rsidRPr="006D1D52">
        <w:rPr>
          <w:rFonts w:cstheme="minorHAnsi"/>
        </w:rPr>
        <w:t xml:space="preserve">arbo vieta tiesiogiai veikia </w:t>
      </w:r>
      <w:r w:rsidR="00834EFC" w:rsidRPr="006D1D52">
        <w:rPr>
          <w:rFonts w:cstheme="minorHAnsi"/>
        </w:rPr>
        <w:t xml:space="preserve">ne tik </w:t>
      </w:r>
      <w:r w:rsidR="006E637D" w:rsidRPr="006D1D52">
        <w:rPr>
          <w:rFonts w:cstheme="minorHAnsi"/>
        </w:rPr>
        <w:t>kiekvieno darbuotoj</w:t>
      </w:r>
      <w:r w:rsidR="00834EFC" w:rsidRPr="006D1D52">
        <w:rPr>
          <w:rFonts w:cstheme="minorHAnsi"/>
        </w:rPr>
        <w:t>o</w:t>
      </w:r>
      <w:r w:rsidR="006E637D" w:rsidRPr="006D1D52">
        <w:rPr>
          <w:rFonts w:cstheme="minorHAnsi"/>
        </w:rPr>
        <w:t xml:space="preserve"> fizinę, </w:t>
      </w:r>
      <w:r w:rsidR="00AA3C91" w:rsidRPr="006D1D52">
        <w:rPr>
          <w:rFonts w:cstheme="minorHAnsi"/>
        </w:rPr>
        <w:t xml:space="preserve">bet ir </w:t>
      </w:r>
      <w:r w:rsidR="006E637D" w:rsidRPr="006D1D52">
        <w:rPr>
          <w:rFonts w:cstheme="minorHAnsi"/>
        </w:rPr>
        <w:t xml:space="preserve">emocinę, ekonominę ir socialinę gerovę, o tuo pačiu ir jo </w:t>
      </w:r>
      <w:r w:rsidR="00D256E6" w:rsidRPr="006D1D52">
        <w:rPr>
          <w:rFonts w:cstheme="minorHAnsi"/>
        </w:rPr>
        <w:t>finansinį stabilumą.</w:t>
      </w:r>
      <w:r w:rsidR="00CF2F43" w:rsidRPr="006D1D52">
        <w:rPr>
          <w:rFonts w:cstheme="minorHAnsi"/>
        </w:rPr>
        <w:t xml:space="preserve"> </w:t>
      </w:r>
      <w:r w:rsidR="00B11D27" w:rsidRPr="006D1D52">
        <w:rPr>
          <w:rFonts w:cstheme="minorHAnsi"/>
        </w:rPr>
        <w:t>Tad</w:t>
      </w:r>
      <w:r w:rsidR="00133ED1" w:rsidRPr="006D1D52">
        <w:rPr>
          <w:rFonts w:cstheme="minorHAnsi"/>
        </w:rPr>
        <w:t xml:space="preserve"> prevencin</w:t>
      </w:r>
      <w:r w:rsidR="00B11D27" w:rsidRPr="006D1D52">
        <w:rPr>
          <w:rFonts w:cstheme="minorHAnsi"/>
        </w:rPr>
        <w:t>ė</w:t>
      </w:r>
      <w:r w:rsidR="00133ED1" w:rsidRPr="006D1D52">
        <w:rPr>
          <w:rFonts w:cstheme="minorHAnsi"/>
        </w:rPr>
        <w:t>s priemon</w:t>
      </w:r>
      <w:r w:rsidR="00283E28">
        <w:rPr>
          <w:rFonts w:cstheme="minorHAnsi"/>
        </w:rPr>
        <w:t>ė</w:t>
      </w:r>
      <w:r w:rsidR="00133ED1" w:rsidRPr="006D1D52">
        <w:rPr>
          <w:rFonts w:cstheme="minorHAnsi"/>
        </w:rPr>
        <w:t>s</w:t>
      </w:r>
      <w:r w:rsidR="00B11D27" w:rsidRPr="006D1D52">
        <w:rPr>
          <w:rFonts w:cstheme="minorHAnsi"/>
        </w:rPr>
        <w:t xml:space="preserve"> ne tik</w:t>
      </w:r>
      <w:r w:rsidR="00133ED1" w:rsidRPr="006D1D52">
        <w:rPr>
          <w:rFonts w:cstheme="minorHAnsi"/>
        </w:rPr>
        <w:t xml:space="preserve"> mažina nelaimingų atsitikimų</w:t>
      </w:r>
      <w:r w:rsidR="00222EAA">
        <w:rPr>
          <w:rFonts w:cstheme="minorHAnsi"/>
        </w:rPr>
        <w:t xml:space="preserve"> ir p</w:t>
      </w:r>
      <w:r w:rsidR="00133ED1" w:rsidRPr="006D1D52">
        <w:rPr>
          <w:rFonts w:cstheme="minorHAnsi"/>
        </w:rPr>
        <w:t>rofesinių ligų tikimybę</w:t>
      </w:r>
      <w:r w:rsidR="00B11D27" w:rsidRPr="006D1D52">
        <w:rPr>
          <w:rFonts w:cstheme="minorHAnsi"/>
        </w:rPr>
        <w:t>.</w:t>
      </w:r>
      <w:r w:rsidR="00133ED1" w:rsidRPr="006D1D52">
        <w:rPr>
          <w:rFonts w:cstheme="minorHAnsi"/>
        </w:rPr>
        <w:t xml:space="preserve"> </w:t>
      </w:r>
      <w:r w:rsidR="00B11D27" w:rsidRPr="006D1D52">
        <w:rPr>
          <w:rFonts w:cstheme="minorHAnsi"/>
        </w:rPr>
        <w:t>Jos taip pat</w:t>
      </w:r>
      <w:r w:rsidR="00133ED1" w:rsidRPr="006D1D52">
        <w:rPr>
          <w:rFonts w:cstheme="minorHAnsi"/>
        </w:rPr>
        <w:t xml:space="preserve"> didin</w:t>
      </w:r>
      <w:r w:rsidR="00B11D27" w:rsidRPr="006D1D52">
        <w:rPr>
          <w:rFonts w:cstheme="minorHAnsi"/>
        </w:rPr>
        <w:t>a</w:t>
      </w:r>
      <w:r w:rsidR="00133ED1" w:rsidRPr="006D1D52">
        <w:rPr>
          <w:rFonts w:cstheme="minorHAnsi"/>
        </w:rPr>
        <w:t xml:space="preserve"> darbuotojų pasitenkinimą darbu ir </w:t>
      </w:r>
      <w:r w:rsidR="00AC3778" w:rsidRPr="006D1D52">
        <w:rPr>
          <w:rFonts w:cstheme="minorHAnsi"/>
        </w:rPr>
        <w:t xml:space="preserve">jų </w:t>
      </w:r>
      <w:r w:rsidR="00133ED1" w:rsidRPr="006D1D52">
        <w:rPr>
          <w:rFonts w:cstheme="minorHAnsi"/>
        </w:rPr>
        <w:t>motyvaciją</w:t>
      </w:r>
      <w:r w:rsidRPr="006D1D52">
        <w:rPr>
          <w:rFonts w:cstheme="minorHAnsi"/>
        </w:rPr>
        <w:t xml:space="preserve">“, – teigia </w:t>
      </w:r>
      <w:r w:rsidR="00E023AA" w:rsidRPr="006D1D52">
        <w:rPr>
          <w:rFonts w:cstheme="minorHAnsi"/>
          <w:color w:val="111111"/>
          <w:shd w:val="clear" w:color="auto" w:fill="FFFFFF"/>
        </w:rPr>
        <w:t xml:space="preserve">U. Dapkūnas. </w:t>
      </w:r>
    </w:p>
    <w:p w14:paraId="69CBEAE2" w14:textId="0D56054C" w:rsidR="00EE2D81" w:rsidRPr="006D1D52" w:rsidRDefault="00EE2D81" w:rsidP="00AA673F">
      <w:pPr>
        <w:spacing w:line="240" w:lineRule="auto"/>
        <w:jc w:val="both"/>
        <w:rPr>
          <w:rFonts w:cstheme="minorHAnsi"/>
        </w:rPr>
      </w:pPr>
      <w:r w:rsidRPr="006D1D52">
        <w:rPr>
          <w:rFonts w:cstheme="minorHAnsi"/>
        </w:rPr>
        <w:t xml:space="preserve">Pašnekovas </w:t>
      </w:r>
      <w:r w:rsidR="00CC29D7" w:rsidRPr="006D1D52">
        <w:rPr>
          <w:rFonts w:cstheme="minorHAnsi"/>
        </w:rPr>
        <w:t>pritaria VDI nuomonei,</w:t>
      </w:r>
      <w:r w:rsidRPr="006D1D52">
        <w:rPr>
          <w:rFonts w:cstheme="minorHAnsi"/>
        </w:rPr>
        <w:t xml:space="preserve"> kad l</w:t>
      </w:r>
      <w:r w:rsidR="009F4851" w:rsidRPr="006D1D52">
        <w:rPr>
          <w:rFonts w:cstheme="minorHAnsi"/>
        </w:rPr>
        <w:t xml:space="preserve">abai svarbu, </w:t>
      </w:r>
      <w:r w:rsidR="002F661A" w:rsidRPr="006D1D52">
        <w:rPr>
          <w:rFonts w:cstheme="minorHAnsi"/>
        </w:rPr>
        <w:t>jog</w:t>
      </w:r>
      <w:r w:rsidR="009F4851" w:rsidRPr="006D1D52">
        <w:rPr>
          <w:rFonts w:cstheme="minorHAnsi"/>
        </w:rPr>
        <w:t xml:space="preserve"> </w:t>
      </w:r>
      <w:r w:rsidR="00386DB7" w:rsidRPr="006D1D52">
        <w:rPr>
          <w:rFonts w:cstheme="minorHAnsi"/>
        </w:rPr>
        <w:t xml:space="preserve">ir </w:t>
      </w:r>
      <w:r w:rsidR="009F4851" w:rsidRPr="006D1D52">
        <w:rPr>
          <w:rFonts w:cstheme="minorHAnsi"/>
        </w:rPr>
        <w:t>patys darbuotojai, o ne tik vadovai būtų įtraukti į darbų saugos vystymą.</w:t>
      </w:r>
    </w:p>
    <w:p w14:paraId="05DD4DAD" w14:textId="40D38626" w:rsidR="009F4851" w:rsidRPr="006D1D52" w:rsidRDefault="00EE2D81" w:rsidP="00AA673F">
      <w:pPr>
        <w:spacing w:line="240" w:lineRule="auto"/>
        <w:jc w:val="both"/>
        <w:rPr>
          <w:rFonts w:cstheme="minorHAnsi"/>
        </w:rPr>
      </w:pPr>
      <w:r w:rsidRPr="006D1D52">
        <w:rPr>
          <w:rFonts w:cstheme="minorHAnsi"/>
        </w:rPr>
        <w:t>„</w:t>
      </w:r>
      <w:r w:rsidR="009F4851" w:rsidRPr="006D1D52">
        <w:rPr>
          <w:rFonts w:cstheme="minorHAnsi"/>
        </w:rPr>
        <w:t xml:space="preserve">Darbuotojai geriausiai mato, kuriuose procesuose kyla daugiausia rizikų. Mūsų įmonėje jau daugelį metų veikia programa „Misija nulis“, kurios tikslas – neturėti jokių incidentų </w:t>
      </w:r>
      <w:r w:rsidR="00222EAA">
        <w:rPr>
          <w:rFonts w:cstheme="minorHAnsi"/>
        </w:rPr>
        <w:t>ir</w:t>
      </w:r>
      <w:r w:rsidR="00222EAA" w:rsidRPr="006D1D52">
        <w:rPr>
          <w:rFonts w:cstheme="minorHAnsi"/>
        </w:rPr>
        <w:t xml:space="preserve"> </w:t>
      </w:r>
      <w:r w:rsidR="009F4851" w:rsidRPr="006D1D52">
        <w:rPr>
          <w:rFonts w:cstheme="minorHAnsi"/>
        </w:rPr>
        <w:t xml:space="preserve">nelaimingų atsitikimų. Viena iš </w:t>
      </w:r>
      <w:r w:rsidR="009F4851" w:rsidRPr="006D1D52">
        <w:rPr>
          <w:rFonts w:cstheme="minorHAnsi"/>
        </w:rPr>
        <w:lastRenderedPageBreak/>
        <w:t xml:space="preserve">programos dalių yra sistema „Raportuok pavojų“, kuri darbuotojams suteikia galimybę pranešti apie „per plauką“ neįvykusį incidentą, o darbdaviui – proaktyviai identifikuoti problemines vietas ir išvengti kylančių rizikų“, </w:t>
      </w:r>
      <w:r w:rsidR="000D244C" w:rsidRPr="006D1D52">
        <w:rPr>
          <w:rFonts w:cstheme="minorHAnsi"/>
        </w:rPr>
        <w:t>–</w:t>
      </w:r>
      <w:r w:rsidR="009F4851" w:rsidRPr="006D1D52">
        <w:rPr>
          <w:rFonts w:cstheme="minorHAnsi"/>
        </w:rPr>
        <w:t xml:space="preserve"> sako „Philip Morris Lietuva“ atstovas. </w:t>
      </w:r>
    </w:p>
    <w:p w14:paraId="2104EB56" w14:textId="67CBE428" w:rsidR="00073C32" w:rsidRPr="006D1D52" w:rsidRDefault="00620F06" w:rsidP="00490BBC">
      <w:pPr>
        <w:spacing w:line="240" w:lineRule="auto"/>
        <w:jc w:val="both"/>
        <w:rPr>
          <w:rFonts w:cstheme="minorHAnsi"/>
        </w:rPr>
      </w:pPr>
      <w:r w:rsidRPr="006D1D52">
        <w:rPr>
          <w:rFonts w:cstheme="minorHAnsi"/>
        </w:rPr>
        <w:t xml:space="preserve">Taip pat, pataria U. Dapkūnas, jeigu yra galimybė – pravartu pasisemti žinių ir patirties iš kitų panašaus pobūdžio įmonių. Pavyzdžiui, </w:t>
      </w:r>
      <w:r w:rsidR="001D1858" w:rsidRPr="006D1D52">
        <w:rPr>
          <w:rFonts w:cstheme="minorHAnsi"/>
        </w:rPr>
        <w:t>v</w:t>
      </w:r>
      <w:r w:rsidRPr="006D1D52">
        <w:rPr>
          <w:rFonts w:cstheme="minorHAnsi"/>
        </w:rPr>
        <w:t>isos „Philip Morris“ priklausančios gamyklos</w:t>
      </w:r>
      <w:r w:rsidR="004C6A90" w:rsidRPr="006D1D52">
        <w:rPr>
          <w:rFonts w:cstheme="minorHAnsi"/>
        </w:rPr>
        <w:t xml:space="preserve"> </w:t>
      </w:r>
      <w:r w:rsidRPr="006D1D52">
        <w:rPr>
          <w:rFonts w:cstheme="minorHAnsi"/>
        </w:rPr>
        <w:t>pasaulyje taip pat</w:t>
      </w:r>
      <w:r w:rsidR="004C6A90" w:rsidRPr="006D1D52">
        <w:rPr>
          <w:rFonts w:cstheme="minorHAnsi"/>
        </w:rPr>
        <w:t xml:space="preserve"> nuolatos dalijasi informacija apie įvykusius incidentus, vertina jų pasikartojimo riziką ir imasi </w:t>
      </w:r>
      <w:r w:rsidR="00222EAA">
        <w:rPr>
          <w:rFonts w:cstheme="minorHAnsi"/>
        </w:rPr>
        <w:t>prevencinių</w:t>
      </w:r>
      <w:r w:rsidR="00222EAA" w:rsidRPr="006D1D52">
        <w:rPr>
          <w:rFonts w:cstheme="minorHAnsi"/>
        </w:rPr>
        <w:t xml:space="preserve"> </w:t>
      </w:r>
      <w:r w:rsidR="004C6A90" w:rsidRPr="006D1D52">
        <w:rPr>
          <w:rFonts w:cstheme="minorHAnsi"/>
        </w:rPr>
        <w:t xml:space="preserve">priemonių, mažinančių jų tikimybę. </w:t>
      </w:r>
    </w:p>
    <w:p w14:paraId="27F0149A" w14:textId="404F0FF7" w:rsidR="004D29F5" w:rsidRPr="006D1D52" w:rsidRDefault="004D29F5" w:rsidP="00490BBC">
      <w:pPr>
        <w:spacing w:line="240" w:lineRule="auto"/>
        <w:jc w:val="both"/>
        <w:rPr>
          <w:rFonts w:cstheme="minorHAnsi"/>
          <w:b/>
          <w:bCs/>
        </w:rPr>
      </w:pPr>
      <w:r w:rsidRPr="006D1D52">
        <w:rPr>
          <w:rFonts w:cstheme="minorHAnsi"/>
          <w:b/>
          <w:bCs/>
        </w:rPr>
        <w:t>Saugą diegia</w:t>
      </w:r>
      <w:r w:rsidR="00222EAA">
        <w:rPr>
          <w:rFonts w:cstheme="minorHAnsi"/>
          <w:b/>
          <w:bCs/>
        </w:rPr>
        <w:t xml:space="preserve"> į</w:t>
      </w:r>
      <w:r w:rsidRPr="006D1D52">
        <w:rPr>
          <w:rFonts w:cstheme="minorHAnsi"/>
          <w:b/>
          <w:bCs/>
        </w:rPr>
        <w:t xml:space="preserve">  įmonės kultūrą</w:t>
      </w:r>
    </w:p>
    <w:p w14:paraId="721EB2EF" w14:textId="14D99E31" w:rsidR="00490BBC" w:rsidRPr="006D1D52" w:rsidRDefault="009F291C" w:rsidP="0033289D">
      <w:pPr>
        <w:spacing w:line="240" w:lineRule="auto"/>
        <w:jc w:val="both"/>
        <w:rPr>
          <w:rFonts w:cstheme="minorHAnsi"/>
          <w:b/>
          <w:bCs/>
        </w:rPr>
      </w:pPr>
      <w:r w:rsidRPr="006D1D52">
        <w:rPr>
          <w:rFonts w:cstheme="minorHAnsi"/>
        </w:rPr>
        <w:t>U. Dapkūnas teigia, kad norint užtikrinti maksimal</w:t>
      </w:r>
      <w:r w:rsidR="00EE0B38">
        <w:rPr>
          <w:rFonts w:cstheme="minorHAnsi"/>
        </w:rPr>
        <w:t>ią</w:t>
      </w:r>
      <w:r w:rsidRPr="006D1D52">
        <w:rPr>
          <w:rFonts w:cstheme="minorHAnsi"/>
        </w:rPr>
        <w:t xml:space="preserve"> saugą, svarbu, jog ji taptų esmine įmonės kultūros dalimi. To galima pasiekti keliomis priemonėmis. Pavyzdžiui,</w:t>
      </w:r>
      <w:r w:rsidRPr="006D1D52">
        <w:rPr>
          <w:rFonts w:cstheme="minorHAnsi"/>
          <w:b/>
          <w:bCs/>
        </w:rPr>
        <w:t xml:space="preserve"> </w:t>
      </w:r>
      <w:r w:rsidR="00490BBC" w:rsidRPr="006D1D52">
        <w:rPr>
          <w:rFonts w:cstheme="minorHAnsi"/>
        </w:rPr>
        <w:t xml:space="preserve">kiekvienas </w:t>
      </w:r>
      <w:r w:rsidRPr="006D1D52">
        <w:rPr>
          <w:rFonts w:cstheme="minorHAnsi"/>
        </w:rPr>
        <w:t xml:space="preserve">„Philip Morris Lietuva“ </w:t>
      </w:r>
      <w:r w:rsidR="00490BBC" w:rsidRPr="006D1D52">
        <w:rPr>
          <w:rFonts w:cstheme="minorHAnsi"/>
        </w:rPr>
        <w:t>vykstantis susirinkimas, nepriklausomai nuo jo paskirties, yra pradedamas nuo darbų saugos temos ir su ja susijusių klausimų. Be to, siekiant maksimaliai sumažinti nelaimingų atsitikimų rizikas</w:t>
      </w:r>
      <w:r w:rsidR="007E4BD9">
        <w:rPr>
          <w:rFonts w:cstheme="minorHAnsi"/>
        </w:rPr>
        <w:t>,</w:t>
      </w:r>
      <w:r w:rsidR="00490BBC" w:rsidRPr="006D1D52">
        <w:rPr>
          <w:rFonts w:cstheme="minorHAnsi"/>
        </w:rPr>
        <w:t xml:space="preserve"> darbuotojams dažniau nei numato teisės aktų tvarka yra organizuojami teoriniai ir praktiniai darbų saugos mokymai. </w:t>
      </w:r>
    </w:p>
    <w:p w14:paraId="09566E5A" w14:textId="58C61CF6" w:rsidR="00E111A3" w:rsidRDefault="00490BBC" w:rsidP="00E111A3">
      <w:pPr>
        <w:spacing w:line="240" w:lineRule="auto"/>
        <w:jc w:val="both"/>
        <w:rPr>
          <w:rFonts w:cstheme="minorHAnsi"/>
        </w:rPr>
      </w:pPr>
      <w:r w:rsidRPr="006D1D52">
        <w:rPr>
          <w:rFonts w:cstheme="minorHAnsi"/>
        </w:rPr>
        <w:t>„Įmonėje esame įdiegę elgsenos darbe stebėjimo sistemą, kuri leidžia pranešti apie nesaugų kolegų elgesį darbo vietoje ir suteikti jiems grįžtamąjį ryšį. Tokiu būdu skatiname kolektyviai rūpintis darbo saugos kultūra</w:t>
      </w:r>
      <w:r w:rsidR="0063368F" w:rsidRPr="006D1D52">
        <w:rPr>
          <w:rFonts w:cstheme="minorHAnsi"/>
        </w:rPr>
        <w:t xml:space="preserve">. </w:t>
      </w:r>
      <w:r w:rsidR="00E111A3" w:rsidRPr="006D1D52">
        <w:rPr>
          <w:rFonts w:cstheme="minorHAnsi"/>
        </w:rPr>
        <w:t xml:space="preserve">Be to, už pastebėtas nesaugias elgsenas arba reguliarių nuomonės tyrimų metu išreikštus pasiūlymus, kaip gerinti darbų saugą, kiekvieną savo darbuotoją </w:t>
      </w:r>
      <w:r w:rsidR="00222EAA">
        <w:rPr>
          <w:rFonts w:cstheme="minorHAnsi"/>
        </w:rPr>
        <w:t>paskatiname</w:t>
      </w:r>
      <w:r w:rsidR="00E111A3" w:rsidRPr="006D1D52">
        <w:rPr>
          <w:rFonts w:cstheme="minorHAnsi"/>
        </w:rPr>
        <w:t xml:space="preserve">“, – sako </w:t>
      </w:r>
      <w:r w:rsidR="00530C7B" w:rsidRPr="006D1D52">
        <w:rPr>
          <w:rFonts w:cstheme="minorHAnsi"/>
        </w:rPr>
        <w:t xml:space="preserve">„Philip Morris Lietuva“ tvarumo vadovas. </w:t>
      </w:r>
    </w:p>
    <w:p w14:paraId="7713535C" w14:textId="0C95A781" w:rsidR="00A04558" w:rsidRPr="006D1D52" w:rsidRDefault="00A75848" w:rsidP="00E111A3">
      <w:pPr>
        <w:spacing w:line="240" w:lineRule="auto"/>
        <w:jc w:val="both"/>
        <w:rPr>
          <w:rFonts w:cstheme="minorHAnsi"/>
        </w:rPr>
      </w:pPr>
      <w:r>
        <w:rPr>
          <w:rFonts w:cstheme="minorHAnsi"/>
        </w:rPr>
        <w:t xml:space="preserve"> „Philip Morris Lietuva“ kasmet vykdo kiekybines ir kokybines apklausas, kurių metu darbuotojai suteikia grįžtamąjį ryšį apie saugos kultūrą darbovietėje. </w:t>
      </w:r>
      <w:r w:rsidR="00A04558">
        <w:rPr>
          <w:rFonts w:cstheme="minorHAnsi"/>
        </w:rPr>
        <w:t xml:space="preserve">Tai, pasak U. Dapkūno, </w:t>
      </w:r>
      <w:r w:rsidR="00EE0B38">
        <w:rPr>
          <w:rFonts w:cstheme="minorHAnsi"/>
        </w:rPr>
        <w:t xml:space="preserve">net nuotolinio darbo metu </w:t>
      </w:r>
      <w:r w:rsidR="00A04558">
        <w:rPr>
          <w:rFonts w:cstheme="minorHAnsi"/>
        </w:rPr>
        <w:t xml:space="preserve">padeda išlaikyti nuolatinį ryšį tarp darbuotojų ir darbdavio ir sutarti dėl prioritetinių saugos bei sveikatos sričių. </w:t>
      </w:r>
    </w:p>
    <w:p w14:paraId="4FAC9998" w14:textId="477C18C6" w:rsidR="003D1399" w:rsidRPr="00902DFF" w:rsidRDefault="003D1399" w:rsidP="006E601B">
      <w:pPr>
        <w:spacing w:line="240" w:lineRule="auto"/>
        <w:jc w:val="both"/>
        <w:rPr>
          <w:rFonts w:cstheme="minorHAnsi"/>
        </w:rPr>
      </w:pPr>
      <w:r w:rsidRPr="006D1D52">
        <w:rPr>
          <w:rFonts w:cstheme="minorHAnsi"/>
        </w:rPr>
        <w:t xml:space="preserve">Anot </w:t>
      </w:r>
      <w:r w:rsidR="002E64AE" w:rsidRPr="006D1D52">
        <w:rPr>
          <w:rFonts w:cstheme="minorHAnsi"/>
        </w:rPr>
        <w:t>U. Dapkūno</w:t>
      </w:r>
      <w:r w:rsidRPr="006D1D52">
        <w:rPr>
          <w:rFonts w:cstheme="minorHAnsi"/>
        </w:rPr>
        <w:t>,</w:t>
      </w:r>
      <w:r w:rsidR="002E64AE" w:rsidRPr="006D1D52">
        <w:rPr>
          <w:rFonts w:cstheme="minorHAnsi"/>
        </w:rPr>
        <w:t xml:space="preserve"> neatsiejama darbuotojų saugumo dalis yra ir psichologinė gerovė</w:t>
      </w:r>
      <w:r w:rsidR="00A04558">
        <w:rPr>
          <w:rFonts w:cstheme="minorHAnsi"/>
        </w:rPr>
        <w:t>. Dėl to,</w:t>
      </w:r>
      <w:r w:rsidR="002E64AE" w:rsidRPr="006D1D52">
        <w:rPr>
          <w:rFonts w:cstheme="minorHAnsi"/>
        </w:rPr>
        <w:t xml:space="preserve"> </w:t>
      </w:r>
      <w:r w:rsidRPr="006D1D52">
        <w:rPr>
          <w:rFonts w:cstheme="minorHAnsi"/>
        </w:rPr>
        <w:t xml:space="preserve"> „Philip Morris Lietuva“ veikia</w:t>
      </w:r>
      <w:r w:rsidR="002E64AE" w:rsidRPr="006D1D52">
        <w:rPr>
          <w:rFonts w:cstheme="minorHAnsi"/>
        </w:rPr>
        <w:t xml:space="preserve"> </w:t>
      </w:r>
      <w:r w:rsidRPr="006D1D52">
        <w:rPr>
          <w:rFonts w:cstheme="minorHAnsi"/>
        </w:rPr>
        <w:t>sveikatingumo programa</w:t>
      </w:r>
      <w:r w:rsidR="00A04558">
        <w:rPr>
          <w:rFonts w:cstheme="minorHAnsi"/>
        </w:rPr>
        <w:t xml:space="preserve">, kurią </w:t>
      </w:r>
      <w:r w:rsidR="00493CC2" w:rsidRPr="006D1D52">
        <w:rPr>
          <w:rFonts w:cstheme="minorHAnsi"/>
        </w:rPr>
        <w:t xml:space="preserve">sudaro </w:t>
      </w:r>
      <w:r w:rsidRPr="006D1D52">
        <w:rPr>
          <w:rFonts w:cstheme="minorHAnsi"/>
        </w:rPr>
        <w:t>įvairios iniciatyvos, skirtos darbuotojų fizinei ir psichologinei sveikatai gerinti – nuo įvairi</w:t>
      </w:r>
      <w:r w:rsidR="00493CC2" w:rsidRPr="006D1D52">
        <w:rPr>
          <w:rFonts w:cstheme="minorHAnsi"/>
        </w:rPr>
        <w:t>ų</w:t>
      </w:r>
      <w:r w:rsidRPr="006D1D52">
        <w:rPr>
          <w:rFonts w:cstheme="minorHAnsi"/>
        </w:rPr>
        <w:t xml:space="preserve"> </w:t>
      </w:r>
      <w:r w:rsidR="00222EAA">
        <w:rPr>
          <w:rFonts w:cstheme="minorHAnsi"/>
        </w:rPr>
        <w:t xml:space="preserve">sveikatos </w:t>
      </w:r>
      <w:r w:rsidRPr="006D1D52">
        <w:rPr>
          <w:rFonts w:cstheme="minorHAnsi"/>
        </w:rPr>
        <w:t>tyrim</w:t>
      </w:r>
      <w:r w:rsidR="00493CC2" w:rsidRPr="006D1D52">
        <w:rPr>
          <w:rFonts w:cstheme="minorHAnsi"/>
        </w:rPr>
        <w:t xml:space="preserve">ų atlikimo </w:t>
      </w:r>
      <w:r w:rsidRPr="006D1D52">
        <w:rPr>
          <w:rFonts w:cstheme="minorHAnsi"/>
        </w:rPr>
        <w:t>iki</w:t>
      </w:r>
      <w:r w:rsidR="00493CC2" w:rsidRPr="006D1D52">
        <w:rPr>
          <w:rFonts w:cstheme="minorHAnsi"/>
        </w:rPr>
        <w:t xml:space="preserve"> galimybės priimti sveikatingumo ar sporto iššūkį.</w:t>
      </w:r>
      <w:r w:rsidR="00902DFF">
        <w:rPr>
          <w:rFonts w:cstheme="minorHAnsi"/>
        </w:rPr>
        <w:t xml:space="preserve"> </w:t>
      </w:r>
      <w:r w:rsidR="00902DFF" w:rsidRPr="00A25CD9">
        <w:rPr>
          <w:rFonts w:cstheme="minorHAnsi"/>
          <w:shd w:val="clear" w:color="auto" w:fill="FFFFFF" w:themeFill="background1"/>
        </w:rPr>
        <w:t>Be to,</w:t>
      </w:r>
      <w:r w:rsidR="00942496" w:rsidRPr="00A25CD9">
        <w:rPr>
          <w:rFonts w:cstheme="minorHAnsi"/>
          <w:shd w:val="clear" w:color="auto" w:fill="FFFFFF" w:themeFill="background1"/>
        </w:rPr>
        <w:t xml:space="preserve"> vykdoma bedūmio darbdavio programa, t.y.</w:t>
      </w:r>
      <w:r w:rsidR="00902DFF" w:rsidRPr="00A25CD9">
        <w:rPr>
          <w:rFonts w:cstheme="minorHAnsi"/>
          <w:shd w:val="clear" w:color="auto" w:fill="FFFFFF" w:themeFill="background1"/>
        </w:rPr>
        <w:t xml:space="preserve"> </w:t>
      </w:r>
      <w:r w:rsidR="0072680F" w:rsidRPr="00A25CD9">
        <w:rPr>
          <w:rFonts w:cstheme="minorHAnsi"/>
          <w:shd w:val="clear" w:color="auto" w:fill="FFFFFF" w:themeFill="background1"/>
        </w:rPr>
        <w:t>įmonės darbuotojams suteikiam</w:t>
      </w:r>
      <w:r w:rsidR="00F82658" w:rsidRPr="00A25CD9">
        <w:rPr>
          <w:rFonts w:cstheme="minorHAnsi"/>
          <w:shd w:val="clear" w:color="auto" w:fill="FFFFFF" w:themeFill="background1"/>
        </w:rPr>
        <w:t>os</w:t>
      </w:r>
      <w:r w:rsidR="0072680F" w:rsidRPr="00A25CD9">
        <w:rPr>
          <w:rFonts w:cstheme="minorHAnsi"/>
          <w:shd w:val="clear" w:color="auto" w:fill="FFFFFF" w:themeFill="background1"/>
        </w:rPr>
        <w:t xml:space="preserve"> </w:t>
      </w:r>
      <w:bookmarkStart w:id="1" w:name="_Hlk102025800"/>
      <w:r w:rsidR="009D5C77" w:rsidRPr="00A25CD9">
        <w:rPr>
          <w:rFonts w:cstheme="minorHAnsi"/>
          <w:shd w:val="clear" w:color="auto" w:fill="FFFFFF" w:themeFill="background1"/>
        </w:rPr>
        <w:t>sąlyg</w:t>
      </w:r>
      <w:r w:rsidR="00F82658" w:rsidRPr="00A25CD9">
        <w:rPr>
          <w:rFonts w:cstheme="minorHAnsi"/>
          <w:shd w:val="clear" w:color="auto" w:fill="FFFFFF" w:themeFill="background1"/>
        </w:rPr>
        <w:t>o</w:t>
      </w:r>
      <w:r w:rsidR="009D5C77" w:rsidRPr="00A25CD9">
        <w:rPr>
          <w:rFonts w:cstheme="minorHAnsi"/>
          <w:shd w:val="clear" w:color="auto" w:fill="FFFFFF" w:themeFill="background1"/>
        </w:rPr>
        <w:t xml:space="preserve">s mesti </w:t>
      </w:r>
      <w:r w:rsidR="0072680F" w:rsidRPr="00A25CD9">
        <w:rPr>
          <w:rFonts w:cstheme="minorHAnsi"/>
          <w:shd w:val="clear" w:color="auto" w:fill="FFFFFF" w:themeFill="background1"/>
        </w:rPr>
        <w:t xml:space="preserve">rūkyti </w:t>
      </w:r>
      <w:r w:rsidR="009E0A01" w:rsidRPr="00A25CD9">
        <w:rPr>
          <w:rFonts w:cstheme="minorHAnsi"/>
          <w:shd w:val="clear" w:color="auto" w:fill="FFFFFF" w:themeFill="background1"/>
        </w:rPr>
        <w:t xml:space="preserve">cigaretes </w:t>
      </w:r>
      <w:r w:rsidR="0072680F" w:rsidRPr="00A25CD9">
        <w:rPr>
          <w:rFonts w:cstheme="minorHAnsi"/>
          <w:shd w:val="clear" w:color="auto" w:fill="FFFFFF" w:themeFill="background1"/>
        </w:rPr>
        <w:t xml:space="preserve">taip rūpinantis jų sveikata </w:t>
      </w:r>
      <w:bookmarkEnd w:id="1"/>
      <w:r w:rsidR="0072680F" w:rsidRPr="00A25CD9">
        <w:rPr>
          <w:rFonts w:cstheme="minorHAnsi"/>
          <w:shd w:val="clear" w:color="auto" w:fill="FFFFFF" w:themeFill="background1"/>
        </w:rPr>
        <w:t>ir prisidedant prie</w:t>
      </w:r>
      <w:r w:rsidR="00902DFF" w:rsidRPr="00A25CD9">
        <w:rPr>
          <w:rFonts w:cstheme="minorHAnsi"/>
          <w:shd w:val="clear" w:color="auto" w:fill="FFFFFF" w:themeFill="background1"/>
        </w:rPr>
        <w:t xml:space="preserve"> „Philip Morris International“ </w:t>
      </w:r>
      <w:r w:rsidR="0072680F" w:rsidRPr="00A25CD9">
        <w:rPr>
          <w:rFonts w:cstheme="minorHAnsi"/>
          <w:shd w:val="clear" w:color="auto" w:fill="FFFFFF" w:themeFill="background1"/>
        </w:rPr>
        <w:t xml:space="preserve">tikslo </w:t>
      </w:r>
      <w:r w:rsidR="00902DFF" w:rsidRPr="00A25CD9">
        <w:rPr>
          <w:rFonts w:cstheme="minorHAnsi"/>
          <w:shd w:val="clear" w:color="auto" w:fill="FFFFFF" w:themeFill="background1"/>
        </w:rPr>
        <w:t xml:space="preserve">visame pasaulyje </w:t>
      </w:r>
      <w:r w:rsidR="0072680F" w:rsidRPr="00A25CD9">
        <w:rPr>
          <w:rFonts w:cstheme="minorHAnsi"/>
          <w:shd w:val="clear" w:color="auto" w:fill="FFFFFF" w:themeFill="background1"/>
        </w:rPr>
        <w:t>sukurti</w:t>
      </w:r>
      <w:r w:rsidR="00902DFF" w:rsidRPr="00A25CD9">
        <w:rPr>
          <w:rFonts w:cstheme="minorHAnsi"/>
          <w:shd w:val="clear" w:color="auto" w:fill="FFFFFF" w:themeFill="background1"/>
        </w:rPr>
        <w:t xml:space="preserve"> bedūmę ateitį</w:t>
      </w:r>
      <w:r w:rsidR="0072680F" w:rsidRPr="00A25CD9">
        <w:rPr>
          <w:rFonts w:cstheme="minorHAnsi"/>
          <w:shd w:val="clear" w:color="auto" w:fill="FFFFFF" w:themeFill="background1"/>
        </w:rPr>
        <w:t>.</w:t>
      </w:r>
      <w:r w:rsidR="0072680F" w:rsidRPr="00A25CD9">
        <w:rPr>
          <w:rFonts w:cstheme="minorHAnsi"/>
        </w:rPr>
        <w:t xml:space="preserve"> </w:t>
      </w:r>
    </w:p>
    <w:p w14:paraId="1B659619" w14:textId="24CFE643" w:rsidR="00FF7450" w:rsidRPr="006D1D52" w:rsidRDefault="00493CC2" w:rsidP="003D1399">
      <w:pPr>
        <w:shd w:val="clear" w:color="auto" w:fill="FFFFFF"/>
        <w:spacing w:after="200" w:line="184" w:lineRule="atLeast"/>
        <w:jc w:val="both"/>
        <w:rPr>
          <w:rFonts w:cstheme="minorHAnsi"/>
        </w:rPr>
      </w:pPr>
      <w:r w:rsidRPr="006D1D52">
        <w:rPr>
          <w:rFonts w:cstheme="minorHAnsi"/>
        </w:rPr>
        <w:t>„</w:t>
      </w:r>
      <w:r w:rsidR="009B357D" w:rsidRPr="006D1D52">
        <w:rPr>
          <w:rFonts w:cstheme="minorHAnsi"/>
        </w:rPr>
        <w:t>Taip pat į</w:t>
      </w:r>
      <w:r w:rsidRPr="006D1D52">
        <w:rPr>
          <w:rFonts w:cstheme="minorHAnsi"/>
        </w:rPr>
        <w:t xml:space="preserve">monėje </w:t>
      </w:r>
      <w:r w:rsidR="009B357D" w:rsidRPr="006D1D52">
        <w:rPr>
          <w:rFonts w:cstheme="minorHAnsi"/>
        </w:rPr>
        <w:t xml:space="preserve">yra </w:t>
      </w:r>
      <w:r w:rsidRPr="006D1D52">
        <w:rPr>
          <w:rFonts w:cstheme="minorHAnsi"/>
        </w:rPr>
        <w:t>įsteigta komunikacijos linija, į kurią galima kreiptis dėl turimų abejonių ar nusiskundimų, susijusių su kolegų, vadovų elgesiu</w:t>
      </w:r>
      <w:r w:rsidR="00FF7450" w:rsidRPr="006D1D52">
        <w:rPr>
          <w:rFonts w:cstheme="minorHAnsi"/>
        </w:rPr>
        <w:t>. Kiekviena</w:t>
      </w:r>
      <w:r w:rsidR="00A9522F" w:rsidRPr="006D1D52">
        <w:rPr>
          <w:rFonts w:cstheme="minorHAnsi"/>
        </w:rPr>
        <w:t>s</w:t>
      </w:r>
      <w:r w:rsidR="00FF7450" w:rsidRPr="006D1D52">
        <w:rPr>
          <w:rFonts w:cstheme="minorHAnsi"/>
        </w:rPr>
        <w:t xml:space="preserve"> pranešimas ar skundas yra nuodugniai tiriamas nešališkų ir tam reikiama</w:t>
      </w:r>
      <w:r w:rsidR="00A9522F" w:rsidRPr="006D1D52">
        <w:rPr>
          <w:rFonts w:cstheme="minorHAnsi"/>
        </w:rPr>
        <w:t>s</w:t>
      </w:r>
      <w:r w:rsidR="00FF7450" w:rsidRPr="006D1D52">
        <w:rPr>
          <w:rFonts w:cstheme="minorHAnsi"/>
        </w:rPr>
        <w:t xml:space="preserve"> kompetencijas turinčių tyrėjų, o nustačius pažeidimą – imamasi atitinkamų priemonių. Visa tai skirta tam, kad įmonėje būtų kuriama ir puoselėja</w:t>
      </w:r>
      <w:r w:rsidR="007E4BD9">
        <w:rPr>
          <w:rFonts w:cstheme="minorHAnsi"/>
        </w:rPr>
        <w:t>ma</w:t>
      </w:r>
      <w:r w:rsidR="00FF7450" w:rsidRPr="006D1D52">
        <w:rPr>
          <w:rFonts w:cstheme="minorHAnsi"/>
        </w:rPr>
        <w:t xml:space="preserve"> emociškai saugi aplinka, kurioje kiekvienas </w:t>
      </w:r>
      <w:r w:rsidR="00222EAA">
        <w:rPr>
          <w:rFonts w:cstheme="minorHAnsi"/>
        </w:rPr>
        <w:t>darbuo</w:t>
      </w:r>
      <w:r w:rsidR="00A75848">
        <w:rPr>
          <w:rFonts w:cstheme="minorHAnsi"/>
        </w:rPr>
        <w:t>t</w:t>
      </w:r>
      <w:r w:rsidR="00222EAA">
        <w:rPr>
          <w:rFonts w:cstheme="minorHAnsi"/>
        </w:rPr>
        <w:t>ojas</w:t>
      </w:r>
      <w:r w:rsidR="00222EAA" w:rsidRPr="006D1D52">
        <w:rPr>
          <w:rFonts w:cstheme="minorHAnsi"/>
        </w:rPr>
        <w:t xml:space="preserve"> </w:t>
      </w:r>
      <w:r w:rsidR="00FF7450" w:rsidRPr="006D1D52">
        <w:rPr>
          <w:rFonts w:cstheme="minorHAnsi"/>
        </w:rPr>
        <w:t xml:space="preserve">jaustųsi vertinamas ir svarbus“, – priduria </w:t>
      </w:r>
      <w:r w:rsidR="007E4BD9">
        <w:rPr>
          <w:rFonts w:cstheme="minorHAnsi"/>
        </w:rPr>
        <w:t>U. Dapkūnas</w:t>
      </w:r>
      <w:r w:rsidR="00FF7450" w:rsidRPr="006D1D52">
        <w:rPr>
          <w:rFonts w:cstheme="minorHAnsi"/>
        </w:rPr>
        <w:t xml:space="preserve">.  </w:t>
      </w:r>
    </w:p>
    <w:p w14:paraId="13D30A2D" w14:textId="74D70126" w:rsidR="00A75848" w:rsidRPr="00791AB0" w:rsidRDefault="00791AB0" w:rsidP="003D1399">
      <w:pPr>
        <w:shd w:val="clear" w:color="auto" w:fill="FFFFFF"/>
        <w:spacing w:after="200" w:line="184" w:lineRule="atLeast"/>
        <w:jc w:val="both"/>
        <w:rPr>
          <w:rFonts w:cstheme="minorHAnsi"/>
          <w:b/>
          <w:bCs/>
        </w:rPr>
      </w:pPr>
      <w:r w:rsidRPr="00791AB0">
        <w:rPr>
          <w:rFonts w:cstheme="minorHAnsi"/>
          <w:b/>
          <w:bCs/>
        </w:rPr>
        <w:t xml:space="preserve">Kontaktai žiniasklaidai: </w:t>
      </w:r>
    </w:p>
    <w:p w14:paraId="259FD63B" w14:textId="77777777" w:rsidR="00791AB0" w:rsidRDefault="00791AB0" w:rsidP="00791AB0">
      <w:pPr>
        <w:shd w:val="clear" w:color="auto" w:fill="FFFFFF"/>
        <w:spacing w:after="0" w:line="184" w:lineRule="atLeast"/>
        <w:rPr>
          <w:rFonts w:cstheme="minorHAnsi"/>
          <w:color w:val="222222"/>
          <w:shd w:val="clear" w:color="auto" w:fill="FFFFFF"/>
        </w:rPr>
      </w:pPr>
      <w:r w:rsidRPr="00791AB0">
        <w:rPr>
          <w:rFonts w:cstheme="minorHAnsi"/>
          <w:color w:val="222222"/>
          <w:shd w:val="clear" w:color="auto" w:fill="FFFFFF"/>
        </w:rPr>
        <w:t xml:space="preserve">Greta </w:t>
      </w:r>
      <w:proofErr w:type="spellStart"/>
      <w:r w:rsidRPr="00791AB0">
        <w:rPr>
          <w:rFonts w:cstheme="minorHAnsi"/>
          <w:color w:val="222222"/>
          <w:shd w:val="clear" w:color="auto" w:fill="FFFFFF"/>
        </w:rPr>
        <w:t>Jankaitytė</w:t>
      </w:r>
      <w:proofErr w:type="spellEnd"/>
    </w:p>
    <w:p w14:paraId="7754148C" w14:textId="0630A4C6" w:rsidR="00791AB0" w:rsidRPr="00791AB0" w:rsidRDefault="00791AB0" w:rsidP="00791AB0">
      <w:pPr>
        <w:shd w:val="clear" w:color="auto" w:fill="FFFFFF"/>
        <w:spacing w:after="0" w:line="184" w:lineRule="atLeast"/>
        <w:rPr>
          <w:rFonts w:cstheme="minorHAnsi"/>
        </w:rPr>
      </w:pPr>
      <w:proofErr w:type="spellStart"/>
      <w:r>
        <w:rPr>
          <w:rFonts w:cstheme="minorHAnsi"/>
          <w:color w:val="222222"/>
          <w:shd w:val="clear" w:color="auto" w:fill="FFFFFF"/>
        </w:rPr>
        <w:t>co:agency</w:t>
      </w:r>
      <w:proofErr w:type="spellEnd"/>
      <w:r w:rsidRPr="00791AB0">
        <w:rPr>
          <w:rFonts w:cstheme="minorHAnsi"/>
          <w:color w:val="222222"/>
        </w:rPr>
        <w:br/>
      </w:r>
      <w:r w:rsidRPr="00791AB0">
        <w:rPr>
          <w:rFonts w:cstheme="minorHAnsi"/>
          <w:color w:val="222222"/>
          <w:shd w:val="clear" w:color="auto" w:fill="FFFFFF"/>
        </w:rPr>
        <w:t>+37061273440</w:t>
      </w:r>
      <w:r w:rsidRPr="00791AB0">
        <w:rPr>
          <w:rFonts w:cstheme="minorHAnsi"/>
          <w:color w:val="222222"/>
        </w:rPr>
        <w:br/>
      </w:r>
      <w:hyperlink r:id="rId5" w:history="1">
        <w:r w:rsidRPr="00791AB0">
          <w:rPr>
            <w:rStyle w:val="Hyperlink"/>
            <w:rFonts w:cstheme="minorHAnsi"/>
            <w:color w:val="0057C9"/>
            <w:shd w:val="clear" w:color="auto" w:fill="FFFFFF"/>
          </w:rPr>
          <w:t>greta.j@coagency.lt</w:t>
        </w:r>
      </w:hyperlink>
    </w:p>
    <w:p w14:paraId="0DBEEA4E" w14:textId="77777777" w:rsidR="003D1399" w:rsidRPr="006D1D52" w:rsidRDefault="003D1399" w:rsidP="006E601B">
      <w:pPr>
        <w:spacing w:line="240" w:lineRule="auto"/>
        <w:jc w:val="both"/>
        <w:rPr>
          <w:rFonts w:cstheme="minorHAnsi"/>
          <w:b/>
          <w:bCs/>
        </w:rPr>
      </w:pPr>
    </w:p>
    <w:sectPr w:rsidR="003D1399" w:rsidRPr="006D1D52" w:rsidSect="00C57710">
      <w:pgSz w:w="11906" w:h="16838"/>
      <w:pgMar w:top="851" w:right="991" w:bottom="1134" w:left="1276"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D01CC0"/>
    <w:multiLevelType w:val="multilevel"/>
    <w:tmpl w:val="63029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131903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C5A"/>
    <w:rsid w:val="000144D6"/>
    <w:rsid w:val="00053503"/>
    <w:rsid w:val="00065A7D"/>
    <w:rsid w:val="00067F0D"/>
    <w:rsid w:val="00073C32"/>
    <w:rsid w:val="000D244C"/>
    <w:rsid w:val="0011530F"/>
    <w:rsid w:val="00117011"/>
    <w:rsid w:val="001214CE"/>
    <w:rsid w:val="00133ED1"/>
    <w:rsid w:val="00166043"/>
    <w:rsid w:val="001807F6"/>
    <w:rsid w:val="00187358"/>
    <w:rsid w:val="00195E9C"/>
    <w:rsid w:val="001B41BC"/>
    <w:rsid w:val="001C15AC"/>
    <w:rsid w:val="001D1858"/>
    <w:rsid w:val="00200F08"/>
    <w:rsid w:val="00202A7E"/>
    <w:rsid w:val="0020500D"/>
    <w:rsid w:val="00222EAA"/>
    <w:rsid w:val="002738F8"/>
    <w:rsid w:val="00283E28"/>
    <w:rsid w:val="002847E0"/>
    <w:rsid w:val="00291614"/>
    <w:rsid w:val="002A2F65"/>
    <w:rsid w:val="002D4895"/>
    <w:rsid w:val="002E64AE"/>
    <w:rsid w:val="002F661A"/>
    <w:rsid w:val="00300A74"/>
    <w:rsid w:val="00303285"/>
    <w:rsid w:val="003112D2"/>
    <w:rsid w:val="0033289D"/>
    <w:rsid w:val="00353C5A"/>
    <w:rsid w:val="00366071"/>
    <w:rsid w:val="00374A13"/>
    <w:rsid w:val="00386DB7"/>
    <w:rsid w:val="003D1399"/>
    <w:rsid w:val="00415BCD"/>
    <w:rsid w:val="004165FC"/>
    <w:rsid w:val="00450F65"/>
    <w:rsid w:val="00461564"/>
    <w:rsid w:val="0046355A"/>
    <w:rsid w:val="00490BBC"/>
    <w:rsid w:val="00493CC2"/>
    <w:rsid w:val="004C6A90"/>
    <w:rsid w:val="004D29F5"/>
    <w:rsid w:val="004D3BFC"/>
    <w:rsid w:val="00507385"/>
    <w:rsid w:val="0051436C"/>
    <w:rsid w:val="00530C7B"/>
    <w:rsid w:val="00533109"/>
    <w:rsid w:val="00566209"/>
    <w:rsid w:val="0058467E"/>
    <w:rsid w:val="005E09D0"/>
    <w:rsid w:val="00620F06"/>
    <w:rsid w:val="006227FB"/>
    <w:rsid w:val="0063368F"/>
    <w:rsid w:val="00646E5E"/>
    <w:rsid w:val="00666BBD"/>
    <w:rsid w:val="0068777A"/>
    <w:rsid w:val="0069386A"/>
    <w:rsid w:val="006B40F7"/>
    <w:rsid w:val="006D1D52"/>
    <w:rsid w:val="006D614D"/>
    <w:rsid w:val="006E601B"/>
    <w:rsid w:val="006E637D"/>
    <w:rsid w:val="00702BA1"/>
    <w:rsid w:val="0072680F"/>
    <w:rsid w:val="0073725D"/>
    <w:rsid w:val="0075590A"/>
    <w:rsid w:val="007563A6"/>
    <w:rsid w:val="007746DF"/>
    <w:rsid w:val="00791AB0"/>
    <w:rsid w:val="00793E6B"/>
    <w:rsid w:val="00794388"/>
    <w:rsid w:val="007A06A5"/>
    <w:rsid w:val="007B2982"/>
    <w:rsid w:val="007C3A5C"/>
    <w:rsid w:val="007D13E6"/>
    <w:rsid w:val="007E4BD9"/>
    <w:rsid w:val="007E7BC0"/>
    <w:rsid w:val="00834EFC"/>
    <w:rsid w:val="00866853"/>
    <w:rsid w:val="00871437"/>
    <w:rsid w:val="008A1EF4"/>
    <w:rsid w:val="008D7E48"/>
    <w:rsid w:val="008F5829"/>
    <w:rsid w:val="008F63CB"/>
    <w:rsid w:val="00902DFF"/>
    <w:rsid w:val="0090533A"/>
    <w:rsid w:val="00913C8F"/>
    <w:rsid w:val="0092333B"/>
    <w:rsid w:val="00942496"/>
    <w:rsid w:val="00943068"/>
    <w:rsid w:val="009806BB"/>
    <w:rsid w:val="00992203"/>
    <w:rsid w:val="009B0A1F"/>
    <w:rsid w:val="009B357D"/>
    <w:rsid w:val="009D5C77"/>
    <w:rsid w:val="009E0A01"/>
    <w:rsid w:val="009F291C"/>
    <w:rsid w:val="009F4851"/>
    <w:rsid w:val="00A00DF8"/>
    <w:rsid w:val="00A04558"/>
    <w:rsid w:val="00A178D1"/>
    <w:rsid w:val="00A25CD9"/>
    <w:rsid w:val="00A54B2A"/>
    <w:rsid w:val="00A75848"/>
    <w:rsid w:val="00A81BAE"/>
    <w:rsid w:val="00A9522F"/>
    <w:rsid w:val="00AA1FA9"/>
    <w:rsid w:val="00AA3C91"/>
    <w:rsid w:val="00AA673F"/>
    <w:rsid w:val="00AA7A42"/>
    <w:rsid w:val="00AB4E43"/>
    <w:rsid w:val="00AB7B84"/>
    <w:rsid w:val="00AC3778"/>
    <w:rsid w:val="00AD7687"/>
    <w:rsid w:val="00AE4ACB"/>
    <w:rsid w:val="00B11066"/>
    <w:rsid w:val="00B11D27"/>
    <w:rsid w:val="00B151BC"/>
    <w:rsid w:val="00B319B0"/>
    <w:rsid w:val="00B42603"/>
    <w:rsid w:val="00B46401"/>
    <w:rsid w:val="00B93164"/>
    <w:rsid w:val="00BC412E"/>
    <w:rsid w:val="00BD5C0B"/>
    <w:rsid w:val="00BF4DFD"/>
    <w:rsid w:val="00C05634"/>
    <w:rsid w:val="00C22A07"/>
    <w:rsid w:val="00C365B5"/>
    <w:rsid w:val="00C57710"/>
    <w:rsid w:val="00C90FF5"/>
    <w:rsid w:val="00CB2A9E"/>
    <w:rsid w:val="00CC29D7"/>
    <w:rsid w:val="00CD76AB"/>
    <w:rsid w:val="00CF2F43"/>
    <w:rsid w:val="00CF38E8"/>
    <w:rsid w:val="00D00C70"/>
    <w:rsid w:val="00D174D8"/>
    <w:rsid w:val="00D210D7"/>
    <w:rsid w:val="00D256E6"/>
    <w:rsid w:val="00D274B0"/>
    <w:rsid w:val="00D462AC"/>
    <w:rsid w:val="00D81FC4"/>
    <w:rsid w:val="00DB1DF3"/>
    <w:rsid w:val="00E023AA"/>
    <w:rsid w:val="00E111A3"/>
    <w:rsid w:val="00E44133"/>
    <w:rsid w:val="00E81F8D"/>
    <w:rsid w:val="00EA6E89"/>
    <w:rsid w:val="00EB4F56"/>
    <w:rsid w:val="00EE0AFA"/>
    <w:rsid w:val="00EE0B38"/>
    <w:rsid w:val="00EE2621"/>
    <w:rsid w:val="00EE2D81"/>
    <w:rsid w:val="00F82658"/>
    <w:rsid w:val="00F949DC"/>
    <w:rsid w:val="00F9565D"/>
    <w:rsid w:val="00FD221E"/>
    <w:rsid w:val="00FD524D"/>
    <w:rsid w:val="00FF74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398DA"/>
  <w15:chartTrackingRefBased/>
  <w15:docId w15:val="{88A9C58C-A1D1-4764-90FE-6C5DAA98C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746DF"/>
    <w:rPr>
      <w:sz w:val="16"/>
      <w:szCs w:val="16"/>
    </w:rPr>
  </w:style>
  <w:style w:type="paragraph" w:styleId="CommentText">
    <w:name w:val="annotation text"/>
    <w:basedOn w:val="Normal"/>
    <w:link w:val="CommentTextChar"/>
    <w:uiPriority w:val="99"/>
    <w:semiHidden/>
    <w:unhideWhenUsed/>
    <w:rsid w:val="007746DF"/>
    <w:pPr>
      <w:spacing w:line="240" w:lineRule="auto"/>
    </w:pPr>
    <w:rPr>
      <w:sz w:val="20"/>
      <w:szCs w:val="20"/>
    </w:rPr>
  </w:style>
  <w:style w:type="character" w:customStyle="1" w:styleId="CommentTextChar">
    <w:name w:val="Comment Text Char"/>
    <w:basedOn w:val="DefaultParagraphFont"/>
    <w:link w:val="CommentText"/>
    <w:uiPriority w:val="99"/>
    <w:semiHidden/>
    <w:rsid w:val="007746DF"/>
    <w:rPr>
      <w:sz w:val="20"/>
      <w:szCs w:val="20"/>
    </w:rPr>
  </w:style>
  <w:style w:type="paragraph" w:styleId="CommentSubject">
    <w:name w:val="annotation subject"/>
    <w:basedOn w:val="CommentText"/>
    <w:next w:val="CommentText"/>
    <w:link w:val="CommentSubjectChar"/>
    <w:uiPriority w:val="99"/>
    <w:semiHidden/>
    <w:unhideWhenUsed/>
    <w:rsid w:val="007746DF"/>
    <w:rPr>
      <w:b/>
      <w:bCs/>
    </w:rPr>
  </w:style>
  <w:style w:type="character" w:customStyle="1" w:styleId="CommentSubjectChar">
    <w:name w:val="Comment Subject Char"/>
    <w:basedOn w:val="CommentTextChar"/>
    <w:link w:val="CommentSubject"/>
    <w:uiPriority w:val="99"/>
    <w:semiHidden/>
    <w:rsid w:val="007746DF"/>
    <w:rPr>
      <w:b/>
      <w:bCs/>
      <w:sz w:val="20"/>
      <w:szCs w:val="20"/>
    </w:rPr>
  </w:style>
  <w:style w:type="character" w:styleId="Hyperlink">
    <w:name w:val="Hyperlink"/>
    <w:basedOn w:val="DefaultParagraphFont"/>
    <w:uiPriority w:val="99"/>
    <w:semiHidden/>
    <w:unhideWhenUsed/>
    <w:rsid w:val="00AD768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777762">
      <w:bodyDiv w:val="1"/>
      <w:marLeft w:val="0"/>
      <w:marRight w:val="0"/>
      <w:marTop w:val="0"/>
      <w:marBottom w:val="0"/>
      <w:divBdr>
        <w:top w:val="none" w:sz="0" w:space="0" w:color="auto"/>
        <w:left w:val="none" w:sz="0" w:space="0" w:color="auto"/>
        <w:bottom w:val="none" w:sz="0" w:space="0" w:color="auto"/>
        <w:right w:val="none" w:sz="0" w:space="0" w:color="auto"/>
      </w:divBdr>
    </w:div>
    <w:div w:id="428619579">
      <w:bodyDiv w:val="1"/>
      <w:marLeft w:val="0"/>
      <w:marRight w:val="0"/>
      <w:marTop w:val="0"/>
      <w:marBottom w:val="0"/>
      <w:divBdr>
        <w:top w:val="none" w:sz="0" w:space="0" w:color="auto"/>
        <w:left w:val="none" w:sz="0" w:space="0" w:color="auto"/>
        <w:bottom w:val="none" w:sz="0" w:space="0" w:color="auto"/>
        <w:right w:val="none" w:sz="0" w:space="0" w:color="auto"/>
      </w:divBdr>
    </w:div>
    <w:div w:id="685407889">
      <w:bodyDiv w:val="1"/>
      <w:marLeft w:val="0"/>
      <w:marRight w:val="0"/>
      <w:marTop w:val="0"/>
      <w:marBottom w:val="0"/>
      <w:divBdr>
        <w:top w:val="none" w:sz="0" w:space="0" w:color="auto"/>
        <w:left w:val="none" w:sz="0" w:space="0" w:color="auto"/>
        <w:bottom w:val="none" w:sz="0" w:space="0" w:color="auto"/>
        <w:right w:val="none" w:sz="0" w:space="0" w:color="auto"/>
      </w:divBdr>
    </w:div>
    <w:div w:id="803544049">
      <w:bodyDiv w:val="1"/>
      <w:marLeft w:val="0"/>
      <w:marRight w:val="0"/>
      <w:marTop w:val="0"/>
      <w:marBottom w:val="0"/>
      <w:divBdr>
        <w:top w:val="none" w:sz="0" w:space="0" w:color="auto"/>
        <w:left w:val="none" w:sz="0" w:space="0" w:color="auto"/>
        <w:bottom w:val="none" w:sz="0" w:space="0" w:color="auto"/>
        <w:right w:val="none" w:sz="0" w:space="0" w:color="auto"/>
      </w:divBdr>
    </w:div>
    <w:div w:id="1569919071">
      <w:bodyDiv w:val="1"/>
      <w:marLeft w:val="0"/>
      <w:marRight w:val="0"/>
      <w:marTop w:val="0"/>
      <w:marBottom w:val="0"/>
      <w:divBdr>
        <w:top w:val="none" w:sz="0" w:space="0" w:color="auto"/>
        <w:left w:val="none" w:sz="0" w:space="0" w:color="auto"/>
        <w:bottom w:val="none" w:sz="0" w:space="0" w:color="auto"/>
        <w:right w:val="none" w:sz="0" w:space="0" w:color="auto"/>
      </w:divBdr>
    </w:div>
    <w:div w:id="1685013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greta.j@coagency.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4234</Words>
  <Characters>2414</Characters>
  <Application>Microsoft Office Word</Application>
  <DocSecurity>0</DocSecurity>
  <Lines>20</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dc:creator>
  <cp:keywords/>
  <dc:description/>
  <cp:lastModifiedBy>greta.j@coagency.lt</cp:lastModifiedBy>
  <cp:revision>2</cp:revision>
  <cp:lastPrinted>2022-04-27T05:27:00Z</cp:lastPrinted>
  <dcterms:created xsi:type="dcterms:W3CDTF">2022-04-28T06:16:00Z</dcterms:created>
  <dcterms:modified xsi:type="dcterms:W3CDTF">2022-04-28T06:16:00Z</dcterms:modified>
</cp:coreProperties>
</file>