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17D3B" w14:textId="188E7DC0" w:rsidR="007E30CE" w:rsidRPr="007E30CE" w:rsidRDefault="007E30CE" w:rsidP="007E30CE">
      <w:pPr>
        <w:pStyle w:val="NoSpacing"/>
        <w:jc w:val="center"/>
        <w:rPr>
          <w:rFonts w:ascii="Arial" w:hAnsi="Arial" w:cs="Arial"/>
          <w:sz w:val="20"/>
          <w:szCs w:val="20"/>
          <w:lang w:val="lt-LT"/>
        </w:rPr>
      </w:pPr>
      <w:r w:rsidRPr="007E30CE">
        <w:rPr>
          <w:rFonts w:ascii="Arial" w:hAnsi="Arial" w:cs="Arial"/>
          <w:sz w:val="20"/>
          <w:szCs w:val="20"/>
          <w:lang w:val="lt-LT"/>
        </w:rPr>
        <w:t>Pranešimas žiniasklaidai</w:t>
      </w:r>
    </w:p>
    <w:p w14:paraId="2D7AF3AF" w14:textId="1CBD9070" w:rsidR="007E30CE" w:rsidRPr="007E30CE" w:rsidRDefault="007E30CE" w:rsidP="007E30CE">
      <w:pPr>
        <w:pStyle w:val="NoSpacing"/>
        <w:jc w:val="center"/>
        <w:rPr>
          <w:rFonts w:ascii="Arial" w:hAnsi="Arial" w:cs="Arial"/>
          <w:sz w:val="20"/>
          <w:szCs w:val="20"/>
          <w:lang w:val="lt-LT"/>
        </w:rPr>
      </w:pPr>
      <w:r w:rsidRPr="007E30CE">
        <w:rPr>
          <w:rFonts w:ascii="Arial" w:hAnsi="Arial" w:cs="Arial"/>
          <w:sz w:val="20"/>
          <w:szCs w:val="20"/>
          <w:lang w:val="lt-LT"/>
        </w:rPr>
        <w:t>2022-06-10</w:t>
      </w:r>
    </w:p>
    <w:p w14:paraId="2F5ADA07" w14:textId="4EB7D9A0" w:rsidR="007E30CE" w:rsidRPr="007E30CE" w:rsidRDefault="007E30CE" w:rsidP="007E30CE">
      <w:pPr>
        <w:pStyle w:val="NoSpacing"/>
        <w:jc w:val="center"/>
        <w:rPr>
          <w:rFonts w:ascii="Arial" w:hAnsi="Arial" w:cs="Arial"/>
          <w:sz w:val="20"/>
          <w:szCs w:val="20"/>
          <w:lang w:val="lt-LT"/>
        </w:rPr>
      </w:pPr>
      <w:r w:rsidRPr="007E30CE">
        <w:rPr>
          <w:rFonts w:ascii="Arial" w:hAnsi="Arial" w:cs="Arial"/>
          <w:sz w:val="20"/>
          <w:szCs w:val="20"/>
          <w:lang w:val="lt-LT"/>
        </w:rPr>
        <w:t>Vilnius</w:t>
      </w:r>
    </w:p>
    <w:p w14:paraId="6AA82A15" w14:textId="77777777" w:rsidR="007E30CE" w:rsidRDefault="007E30CE" w:rsidP="00C860D0">
      <w:pPr>
        <w:pStyle w:val="NoSpacing"/>
        <w:jc w:val="both"/>
        <w:rPr>
          <w:rFonts w:ascii="Arial" w:hAnsi="Arial" w:cs="Arial"/>
          <w:b/>
          <w:bCs/>
          <w:lang w:val="lt-LT"/>
        </w:rPr>
      </w:pPr>
    </w:p>
    <w:p w14:paraId="251AAE6D" w14:textId="77777777" w:rsidR="007E30CE" w:rsidRDefault="007E30CE" w:rsidP="00C860D0">
      <w:pPr>
        <w:pStyle w:val="NoSpacing"/>
        <w:jc w:val="both"/>
        <w:rPr>
          <w:rFonts w:ascii="Arial" w:hAnsi="Arial" w:cs="Arial"/>
          <w:b/>
          <w:bCs/>
          <w:lang w:val="lt-LT"/>
        </w:rPr>
      </w:pPr>
    </w:p>
    <w:p w14:paraId="1A16B5C7" w14:textId="625D584D" w:rsidR="00C860D0" w:rsidRPr="00E33F48" w:rsidRDefault="00C860D0" w:rsidP="00C8060B">
      <w:pPr>
        <w:pStyle w:val="NoSpacing"/>
        <w:jc w:val="center"/>
        <w:rPr>
          <w:rFonts w:ascii="Arial" w:hAnsi="Arial" w:cs="Arial"/>
          <w:b/>
          <w:bCs/>
          <w:lang w:val="lt-LT"/>
        </w:rPr>
      </w:pPr>
      <w:r w:rsidRPr="00E33F48">
        <w:rPr>
          <w:rFonts w:ascii="Arial" w:hAnsi="Arial" w:cs="Arial"/>
          <w:b/>
          <w:bCs/>
          <w:lang w:val="lt-LT"/>
        </w:rPr>
        <w:t>„</w:t>
      </w:r>
      <w:proofErr w:type="spellStart"/>
      <w:r w:rsidR="00E33F48" w:rsidRPr="00E33F48">
        <w:rPr>
          <w:rFonts w:ascii="Arial" w:hAnsi="Arial" w:cs="Arial"/>
          <w:b/>
          <w:bCs/>
          <w:lang w:val="lt-LT"/>
        </w:rPr>
        <w:t>Teltonikos</w:t>
      </w:r>
      <w:proofErr w:type="spellEnd"/>
      <w:r w:rsidRPr="00E33F48">
        <w:rPr>
          <w:rFonts w:ascii="Arial" w:hAnsi="Arial" w:cs="Arial"/>
          <w:b/>
          <w:bCs/>
          <w:lang w:val="lt-LT"/>
        </w:rPr>
        <w:t xml:space="preserve">“ </w:t>
      </w:r>
      <w:r w:rsidR="00E33F48" w:rsidRPr="00E33F48">
        <w:rPr>
          <w:rFonts w:ascii="Arial" w:hAnsi="Arial" w:cs="Arial"/>
          <w:b/>
          <w:bCs/>
          <w:lang w:val="lt-LT"/>
        </w:rPr>
        <w:t>administracinio pastato statybos įsibėgėja: įkasta simbolinė laiko kapsulė</w:t>
      </w:r>
    </w:p>
    <w:p w14:paraId="74486124" w14:textId="77777777" w:rsidR="00C860D0" w:rsidRPr="00C860D0" w:rsidRDefault="00C860D0" w:rsidP="00C860D0">
      <w:pPr>
        <w:pStyle w:val="NoSpacing"/>
        <w:jc w:val="both"/>
        <w:rPr>
          <w:rFonts w:ascii="Arial" w:hAnsi="Arial" w:cs="Arial"/>
          <w:sz w:val="20"/>
          <w:szCs w:val="20"/>
          <w:lang w:val="lt-LT"/>
        </w:rPr>
      </w:pPr>
    </w:p>
    <w:p w14:paraId="547561E0" w14:textId="06423E86" w:rsidR="00E33F48" w:rsidRDefault="00BF1829" w:rsidP="00C8060B">
      <w:pPr>
        <w:pStyle w:val="NoSpacing"/>
        <w:jc w:val="both"/>
        <w:rPr>
          <w:rFonts w:ascii="Arial" w:hAnsi="Arial" w:cs="Arial"/>
          <w:b/>
          <w:bCs/>
          <w:sz w:val="20"/>
          <w:szCs w:val="20"/>
          <w:lang w:val="lt-LT"/>
        </w:rPr>
      </w:pPr>
      <w:r>
        <w:rPr>
          <w:rFonts w:ascii="Arial" w:hAnsi="Arial" w:cs="Arial"/>
          <w:b/>
          <w:bCs/>
          <w:sz w:val="20"/>
          <w:szCs w:val="20"/>
          <w:lang w:val="lt-LT"/>
        </w:rPr>
        <w:t>Bendrovės „</w:t>
      </w:r>
      <w:proofErr w:type="spellStart"/>
      <w:r>
        <w:rPr>
          <w:rFonts w:ascii="Arial" w:hAnsi="Arial" w:cs="Arial"/>
          <w:b/>
          <w:bCs/>
          <w:sz w:val="20"/>
          <w:szCs w:val="20"/>
          <w:lang w:val="lt-LT"/>
        </w:rPr>
        <w:t>Teltonika</w:t>
      </w:r>
      <w:proofErr w:type="spellEnd"/>
      <w:r>
        <w:rPr>
          <w:rFonts w:ascii="Arial" w:hAnsi="Arial" w:cs="Arial"/>
          <w:b/>
          <w:bCs/>
          <w:sz w:val="20"/>
          <w:szCs w:val="20"/>
          <w:lang w:val="lt-LT"/>
        </w:rPr>
        <w:t xml:space="preserve"> </w:t>
      </w:r>
      <w:proofErr w:type="spellStart"/>
      <w:r>
        <w:rPr>
          <w:rFonts w:ascii="Arial" w:hAnsi="Arial" w:cs="Arial"/>
          <w:b/>
          <w:bCs/>
          <w:sz w:val="20"/>
          <w:szCs w:val="20"/>
          <w:lang w:val="lt-LT"/>
        </w:rPr>
        <w:t>IoT</w:t>
      </w:r>
      <w:proofErr w:type="spellEnd"/>
      <w:r>
        <w:rPr>
          <w:rFonts w:ascii="Arial" w:hAnsi="Arial" w:cs="Arial"/>
          <w:b/>
          <w:bCs/>
          <w:sz w:val="20"/>
          <w:szCs w:val="20"/>
          <w:lang w:val="lt-LT"/>
        </w:rPr>
        <w:t xml:space="preserve"> Group“ administracinio pastato statybvietėje ketvirtadienį įkasta simbolinė laiko kapsulė su </w:t>
      </w:r>
      <w:r w:rsidR="0096319E">
        <w:rPr>
          <w:rFonts w:ascii="Arial" w:hAnsi="Arial" w:cs="Arial"/>
          <w:b/>
          <w:bCs/>
          <w:sz w:val="20"/>
          <w:szCs w:val="20"/>
          <w:lang w:val="lt-LT"/>
        </w:rPr>
        <w:t>laišku</w:t>
      </w:r>
      <w:r>
        <w:rPr>
          <w:rFonts w:ascii="Arial" w:hAnsi="Arial" w:cs="Arial"/>
          <w:b/>
          <w:bCs/>
          <w:sz w:val="20"/>
          <w:szCs w:val="20"/>
          <w:lang w:val="lt-LT"/>
        </w:rPr>
        <w:t xml:space="preserve"> ateities kartoms. Vilniuje, Saltoniškių gatvėje statomame biure jau kyla pirmojo aukšto konstrukcijos.  </w:t>
      </w:r>
    </w:p>
    <w:p w14:paraId="0DDBE924" w14:textId="77777777" w:rsidR="00BF1829" w:rsidRDefault="00BF1829" w:rsidP="00C8060B">
      <w:pPr>
        <w:pStyle w:val="NoSpacing"/>
        <w:jc w:val="both"/>
        <w:rPr>
          <w:rFonts w:ascii="Arial" w:hAnsi="Arial" w:cs="Arial"/>
          <w:b/>
          <w:bCs/>
          <w:sz w:val="20"/>
          <w:szCs w:val="20"/>
          <w:lang w:val="lt-LT"/>
        </w:rPr>
      </w:pPr>
    </w:p>
    <w:p w14:paraId="3095B417" w14:textId="68054168" w:rsidR="00F265E7" w:rsidRDefault="00951D04" w:rsidP="00C8060B">
      <w:pPr>
        <w:pStyle w:val="NoSpacing"/>
        <w:jc w:val="both"/>
        <w:rPr>
          <w:rFonts w:ascii="Arial" w:hAnsi="Arial" w:cs="Arial"/>
          <w:sz w:val="20"/>
          <w:szCs w:val="20"/>
          <w:lang w:val="lt-LT"/>
        </w:rPr>
      </w:pPr>
      <w:r>
        <w:rPr>
          <w:rFonts w:ascii="Arial" w:hAnsi="Arial" w:cs="Arial"/>
          <w:sz w:val="20"/>
          <w:szCs w:val="20"/>
          <w:lang w:val="lt-LT"/>
        </w:rPr>
        <w:t>„</w:t>
      </w:r>
      <w:r w:rsidR="00DC44E5">
        <w:rPr>
          <w:rFonts w:ascii="Arial" w:hAnsi="Arial" w:cs="Arial"/>
          <w:sz w:val="20"/>
          <w:szCs w:val="20"/>
          <w:lang w:val="lt-LT"/>
        </w:rPr>
        <w:t>Į pamatą įkastas l</w:t>
      </w:r>
      <w:r w:rsidR="0096319E">
        <w:rPr>
          <w:rFonts w:ascii="Arial" w:hAnsi="Arial" w:cs="Arial"/>
          <w:sz w:val="20"/>
          <w:szCs w:val="20"/>
          <w:lang w:val="lt-LT"/>
        </w:rPr>
        <w:t xml:space="preserve">aiškas </w:t>
      </w:r>
      <w:r w:rsidR="00DC44E5">
        <w:rPr>
          <w:rFonts w:ascii="Arial" w:hAnsi="Arial" w:cs="Arial"/>
          <w:sz w:val="20"/>
          <w:szCs w:val="20"/>
          <w:lang w:val="lt-LT"/>
        </w:rPr>
        <w:t xml:space="preserve">turi simbolinę reikšmę, kad galvojame apie </w:t>
      </w:r>
      <w:r w:rsidR="0096319E">
        <w:rPr>
          <w:rFonts w:ascii="Arial" w:hAnsi="Arial" w:cs="Arial"/>
          <w:sz w:val="20"/>
          <w:szCs w:val="20"/>
          <w:lang w:val="lt-LT"/>
        </w:rPr>
        <w:t>ateities kart</w:t>
      </w:r>
      <w:r w:rsidR="00DC44E5">
        <w:rPr>
          <w:rFonts w:ascii="Arial" w:hAnsi="Arial" w:cs="Arial"/>
          <w:sz w:val="20"/>
          <w:szCs w:val="20"/>
          <w:lang w:val="lt-LT"/>
        </w:rPr>
        <w:t>as ir ką joms paliksime.</w:t>
      </w:r>
      <w:r w:rsidR="000A4635">
        <w:rPr>
          <w:rFonts w:ascii="Arial" w:hAnsi="Arial" w:cs="Arial"/>
          <w:sz w:val="20"/>
          <w:szCs w:val="20"/>
          <w:lang w:val="lt-LT"/>
        </w:rPr>
        <w:t xml:space="preserve"> Iš tiesų, </w:t>
      </w:r>
      <w:r w:rsidR="00DC44E5">
        <w:rPr>
          <w:rFonts w:ascii="Arial" w:hAnsi="Arial" w:cs="Arial"/>
          <w:sz w:val="20"/>
          <w:szCs w:val="20"/>
          <w:lang w:val="lt-LT"/>
        </w:rPr>
        <w:t>„</w:t>
      </w:r>
      <w:proofErr w:type="spellStart"/>
      <w:r w:rsidR="00DC44E5">
        <w:rPr>
          <w:rFonts w:ascii="Arial" w:hAnsi="Arial" w:cs="Arial"/>
          <w:sz w:val="20"/>
          <w:szCs w:val="20"/>
          <w:lang w:val="lt-LT"/>
        </w:rPr>
        <w:t>Teltonik</w:t>
      </w:r>
      <w:r w:rsidR="000A4635">
        <w:rPr>
          <w:rFonts w:ascii="Arial" w:hAnsi="Arial" w:cs="Arial"/>
          <w:sz w:val="20"/>
          <w:szCs w:val="20"/>
          <w:lang w:val="lt-LT"/>
        </w:rPr>
        <w:t>a</w:t>
      </w:r>
      <w:proofErr w:type="spellEnd"/>
      <w:r w:rsidR="00DC44E5">
        <w:rPr>
          <w:rFonts w:ascii="Arial" w:hAnsi="Arial" w:cs="Arial"/>
          <w:sz w:val="20"/>
          <w:szCs w:val="20"/>
          <w:lang w:val="lt-LT"/>
        </w:rPr>
        <w:t xml:space="preserve">“ </w:t>
      </w:r>
      <w:r w:rsidR="000A4635">
        <w:rPr>
          <w:rFonts w:ascii="Arial" w:hAnsi="Arial" w:cs="Arial"/>
          <w:sz w:val="20"/>
          <w:szCs w:val="20"/>
          <w:lang w:val="lt-LT"/>
        </w:rPr>
        <w:t xml:space="preserve">savo veikla įrodo, kad </w:t>
      </w:r>
      <w:r w:rsidR="00B10439">
        <w:rPr>
          <w:rFonts w:ascii="Arial" w:hAnsi="Arial" w:cs="Arial"/>
          <w:sz w:val="20"/>
          <w:szCs w:val="20"/>
          <w:lang w:val="lt-LT"/>
        </w:rPr>
        <w:t xml:space="preserve">ne tik galvojame, bet ir </w:t>
      </w:r>
      <w:r w:rsidR="000A4635">
        <w:rPr>
          <w:rFonts w:ascii="Arial" w:hAnsi="Arial" w:cs="Arial"/>
          <w:sz w:val="20"/>
          <w:szCs w:val="20"/>
          <w:lang w:val="lt-LT"/>
        </w:rPr>
        <w:t xml:space="preserve">kuriame rytojų, kuriame ateities kartoms būtų gera gyventi ir dirbti būtent čia, Lietuvoje. </w:t>
      </w:r>
      <w:r w:rsidR="00B10439">
        <w:rPr>
          <w:rFonts w:ascii="Arial" w:hAnsi="Arial" w:cs="Arial"/>
          <w:sz w:val="20"/>
          <w:szCs w:val="20"/>
          <w:lang w:val="lt-LT"/>
        </w:rPr>
        <w:t xml:space="preserve">Naujasis biurų pastatas – tik vienas iš keturiolikos mūsų investicinių projektų, suplanuotų artimiausiais metais. </w:t>
      </w:r>
      <w:r>
        <w:rPr>
          <w:rFonts w:ascii="Arial" w:hAnsi="Arial" w:cs="Arial"/>
          <w:sz w:val="20"/>
          <w:szCs w:val="20"/>
          <w:lang w:val="lt-LT"/>
        </w:rPr>
        <w:t xml:space="preserve">Šis pastatas bus tarsi </w:t>
      </w:r>
      <w:r w:rsidRPr="00C860D0">
        <w:rPr>
          <w:rFonts w:ascii="Arial" w:hAnsi="Arial" w:cs="Arial"/>
          <w:sz w:val="20"/>
          <w:szCs w:val="20"/>
          <w:lang w:val="lt-LT"/>
        </w:rPr>
        <w:t>„</w:t>
      </w:r>
      <w:proofErr w:type="spellStart"/>
      <w:r w:rsidRPr="00C860D0">
        <w:rPr>
          <w:rFonts w:ascii="Arial" w:hAnsi="Arial" w:cs="Arial"/>
          <w:sz w:val="20"/>
          <w:szCs w:val="20"/>
          <w:lang w:val="lt-LT"/>
        </w:rPr>
        <w:t>Teltonikos</w:t>
      </w:r>
      <w:proofErr w:type="spellEnd"/>
      <w:r w:rsidRPr="00C860D0">
        <w:rPr>
          <w:rFonts w:ascii="Arial" w:hAnsi="Arial" w:cs="Arial"/>
          <w:sz w:val="20"/>
          <w:szCs w:val="20"/>
          <w:lang w:val="lt-LT"/>
        </w:rPr>
        <w:t>“</w:t>
      </w:r>
      <w:r>
        <w:rPr>
          <w:rFonts w:ascii="Arial" w:hAnsi="Arial" w:cs="Arial"/>
          <w:sz w:val="20"/>
          <w:szCs w:val="20"/>
          <w:lang w:val="lt-LT"/>
        </w:rPr>
        <w:t xml:space="preserve"> širdis – tai bus mūsų centras, </w:t>
      </w:r>
      <w:r w:rsidR="00B10439">
        <w:rPr>
          <w:rFonts w:ascii="Arial" w:hAnsi="Arial" w:cs="Arial"/>
          <w:sz w:val="20"/>
          <w:szCs w:val="20"/>
          <w:lang w:val="lt-LT"/>
        </w:rPr>
        <w:t xml:space="preserve">kuriame po vienu stogu subursime savo grupės įmonių darbuotojus ir </w:t>
      </w:r>
      <w:r w:rsidRPr="00C860D0">
        <w:rPr>
          <w:rFonts w:ascii="Arial" w:hAnsi="Arial" w:cs="Arial"/>
          <w:sz w:val="20"/>
          <w:szCs w:val="20"/>
          <w:lang w:val="lt-LT"/>
        </w:rPr>
        <w:t>iš</w:t>
      </w:r>
      <w:r w:rsidR="00B10439">
        <w:rPr>
          <w:rFonts w:ascii="Arial" w:hAnsi="Arial" w:cs="Arial"/>
          <w:sz w:val="20"/>
          <w:szCs w:val="20"/>
          <w:lang w:val="lt-LT"/>
        </w:rPr>
        <w:t xml:space="preserve"> čia</w:t>
      </w:r>
      <w:r w:rsidRPr="00C860D0">
        <w:rPr>
          <w:rFonts w:ascii="Arial" w:hAnsi="Arial" w:cs="Arial"/>
          <w:sz w:val="20"/>
          <w:szCs w:val="20"/>
          <w:lang w:val="lt-LT"/>
        </w:rPr>
        <w:t xml:space="preserve"> koordinuosime regioninių padalinių veiklą visame pasaulyje</w:t>
      </w:r>
      <w:r>
        <w:rPr>
          <w:rFonts w:ascii="Arial" w:hAnsi="Arial" w:cs="Arial"/>
          <w:sz w:val="20"/>
          <w:szCs w:val="20"/>
          <w:lang w:val="lt-LT"/>
        </w:rPr>
        <w:t xml:space="preserve">. </w:t>
      </w:r>
      <w:r w:rsidRPr="00C860D0">
        <w:rPr>
          <w:rFonts w:ascii="Arial" w:hAnsi="Arial" w:cs="Arial"/>
          <w:sz w:val="20"/>
          <w:szCs w:val="20"/>
          <w:lang w:val="lt-LT"/>
        </w:rPr>
        <w:t>Sutelkdami padalinių valdymą vienoje vietoje</w:t>
      </w:r>
      <w:r>
        <w:rPr>
          <w:rFonts w:ascii="Arial" w:hAnsi="Arial" w:cs="Arial"/>
          <w:sz w:val="20"/>
          <w:szCs w:val="20"/>
          <w:lang w:val="lt-LT"/>
        </w:rPr>
        <w:t xml:space="preserve"> galėsime dirbti efektyviau, mūsų darbuotojai </w:t>
      </w:r>
      <w:r w:rsidRPr="00C860D0">
        <w:rPr>
          <w:rFonts w:ascii="Arial" w:hAnsi="Arial" w:cs="Arial"/>
          <w:sz w:val="20"/>
          <w:szCs w:val="20"/>
          <w:lang w:val="lt-LT"/>
        </w:rPr>
        <w:t>modern</w:t>
      </w:r>
      <w:r>
        <w:rPr>
          <w:rFonts w:ascii="Arial" w:hAnsi="Arial" w:cs="Arial"/>
          <w:sz w:val="20"/>
          <w:szCs w:val="20"/>
          <w:lang w:val="lt-LT"/>
        </w:rPr>
        <w:t>iame</w:t>
      </w:r>
      <w:r w:rsidRPr="00C860D0">
        <w:rPr>
          <w:rFonts w:ascii="Arial" w:hAnsi="Arial" w:cs="Arial"/>
          <w:sz w:val="20"/>
          <w:szCs w:val="20"/>
          <w:lang w:val="lt-LT"/>
        </w:rPr>
        <w:t xml:space="preserve"> pastat</w:t>
      </w:r>
      <w:r>
        <w:rPr>
          <w:rFonts w:ascii="Arial" w:hAnsi="Arial" w:cs="Arial"/>
          <w:sz w:val="20"/>
          <w:szCs w:val="20"/>
          <w:lang w:val="lt-LT"/>
        </w:rPr>
        <w:t xml:space="preserve">e turės </w:t>
      </w:r>
      <w:r w:rsidRPr="00C860D0">
        <w:rPr>
          <w:rFonts w:ascii="Arial" w:hAnsi="Arial" w:cs="Arial"/>
          <w:sz w:val="20"/>
          <w:szCs w:val="20"/>
          <w:lang w:val="lt-LT"/>
        </w:rPr>
        <w:t>pačias geriausias darbo sąlygas</w:t>
      </w:r>
      <w:r w:rsidR="00E254D8">
        <w:rPr>
          <w:rFonts w:ascii="Arial" w:hAnsi="Arial" w:cs="Arial"/>
          <w:sz w:val="20"/>
          <w:szCs w:val="20"/>
          <w:lang w:val="lt-LT"/>
        </w:rPr>
        <w:t xml:space="preserve">, </w:t>
      </w:r>
      <w:r w:rsidRPr="00C860D0">
        <w:rPr>
          <w:rFonts w:ascii="Arial" w:hAnsi="Arial" w:cs="Arial"/>
          <w:sz w:val="20"/>
          <w:szCs w:val="20"/>
          <w:lang w:val="lt-LT"/>
        </w:rPr>
        <w:t xml:space="preserve">šiuolaikišką ir komfortišką darbo aplinką“, – </w:t>
      </w:r>
      <w:r w:rsidR="0099552B">
        <w:rPr>
          <w:rFonts w:ascii="Arial" w:hAnsi="Arial" w:cs="Arial"/>
          <w:sz w:val="20"/>
          <w:szCs w:val="20"/>
          <w:lang w:val="lt-LT"/>
        </w:rPr>
        <w:t>teigia</w:t>
      </w:r>
      <w:r w:rsidRPr="00C860D0">
        <w:rPr>
          <w:rFonts w:ascii="Arial" w:hAnsi="Arial" w:cs="Arial"/>
          <w:sz w:val="20"/>
          <w:szCs w:val="20"/>
          <w:lang w:val="lt-LT"/>
        </w:rPr>
        <w:t xml:space="preserve"> </w:t>
      </w:r>
      <w:r w:rsidR="000F7CD5">
        <w:rPr>
          <w:rFonts w:ascii="Arial" w:hAnsi="Arial" w:cs="Arial"/>
          <w:sz w:val="20"/>
          <w:szCs w:val="20"/>
          <w:lang w:val="lt-LT"/>
        </w:rPr>
        <w:t xml:space="preserve">bendrovės </w:t>
      </w:r>
      <w:r w:rsidRPr="00C860D0">
        <w:rPr>
          <w:rFonts w:ascii="Arial" w:hAnsi="Arial" w:cs="Arial"/>
          <w:sz w:val="20"/>
          <w:szCs w:val="20"/>
          <w:lang w:val="lt-LT"/>
        </w:rPr>
        <w:t>„</w:t>
      </w:r>
      <w:proofErr w:type="spellStart"/>
      <w:r w:rsidRPr="00C860D0">
        <w:rPr>
          <w:rFonts w:ascii="Arial" w:hAnsi="Arial" w:cs="Arial"/>
          <w:sz w:val="20"/>
          <w:szCs w:val="20"/>
          <w:lang w:val="lt-LT"/>
        </w:rPr>
        <w:t>Teltonik</w:t>
      </w:r>
      <w:r w:rsidR="00F265E7">
        <w:rPr>
          <w:rFonts w:ascii="Arial" w:hAnsi="Arial" w:cs="Arial"/>
          <w:sz w:val="20"/>
          <w:szCs w:val="20"/>
          <w:lang w:val="lt-LT"/>
        </w:rPr>
        <w:t>a</w:t>
      </w:r>
      <w:proofErr w:type="spellEnd"/>
      <w:r w:rsidR="00F265E7">
        <w:rPr>
          <w:rFonts w:ascii="Arial" w:hAnsi="Arial" w:cs="Arial"/>
          <w:sz w:val="20"/>
          <w:szCs w:val="20"/>
          <w:lang w:val="lt-LT"/>
        </w:rPr>
        <w:t xml:space="preserve"> </w:t>
      </w:r>
      <w:proofErr w:type="spellStart"/>
      <w:r w:rsidR="00F265E7">
        <w:rPr>
          <w:rFonts w:ascii="Arial" w:hAnsi="Arial" w:cs="Arial"/>
          <w:sz w:val="20"/>
          <w:szCs w:val="20"/>
          <w:lang w:val="lt-LT"/>
        </w:rPr>
        <w:t>IoT</w:t>
      </w:r>
      <w:proofErr w:type="spellEnd"/>
      <w:r w:rsidR="00F265E7">
        <w:rPr>
          <w:rFonts w:ascii="Arial" w:hAnsi="Arial" w:cs="Arial"/>
          <w:sz w:val="20"/>
          <w:szCs w:val="20"/>
          <w:lang w:val="lt-LT"/>
        </w:rPr>
        <w:t xml:space="preserve"> Group</w:t>
      </w:r>
      <w:r w:rsidRPr="00C860D0">
        <w:rPr>
          <w:rFonts w:ascii="Arial" w:hAnsi="Arial" w:cs="Arial"/>
          <w:sz w:val="20"/>
          <w:szCs w:val="20"/>
          <w:lang w:val="lt-LT"/>
        </w:rPr>
        <w:t>“</w:t>
      </w:r>
      <w:r w:rsidR="00F265E7">
        <w:rPr>
          <w:rFonts w:ascii="Arial" w:hAnsi="Arial" w:cs="Arial"/>
          <w:sz w:val="20"/>
          <w:szCs w:val="20"/>
          <w:lang w:val="lt-LT"/>
        </w:rPr>
        <w:t xml:space="preserve"> prezidentas Arvydas Paukštys. </w:t>
      </w:r>
    </w:p>
    <w:p w14:paraId="4FB9A23C" w14:textId="77777777" w:rsidR="00F265E7" w:rsidRDefault="00F265E7" w:rsidP="00C8060B">
      <w:pPr>
        <w:pStyle w:val="NoSpacing"/>
        <w:jc w:val="both"/>
        <w:rPr>
          <w:rFonts w:ascii="Arial" w:hAnsi="Arial" w:cs="Arial"/>
          <w:sz w:val="20"/>
          <w:szCs w:val="20"/>
          <w:lang w:val="lt-LT"/>
        </w:rPr>
      </w:pPr>
    </w:p>
    <w:p w14:paraId="3A5782A8" w14:textId="3F049F3C" w:rsidR="00C43998" w:rsidRPr="00405CEA" w:rsidRDefault="00C43998" w:rsidP="00C8060B">
      <w:pPr>
        <w:jc w:val="both"/>
        <w:rPr>
          <w:rFonts w:ascii="Arial" w:hAnsi="Arial" w:cs="Arial"/>
          <w:sz w:val="20"/>
          <w:szCs w:val="20"/>
        </w:rPr>
      </w:pPr>
      <w:r w:rsidRPr="00405CEA">
        <w:rPr>
          <w:rFonts w:ascii="Arial" w:hAnsi="Arial" w:cs="Arial"/>
          <w:sz w:val="20"/>
          <w:szCs w:val="20"/>
        </w:rPr>
        <w:t xml:space="preserve">Šiuo metu statybvietėje jau sumontuotos požeminio </w:t>
      </w:r>
      <w:proofErr w:type="spellStart"/>
      <w:r w:rsidRPr="00405CEA">
        <w:rPr>
          <w:rFonts w:ascii="Arial" w:hAnsi="Arial" w:cs="Arial"/>
          <w:sz w:val="20"/>
          <w:szCs w:val="20"/>
        </w:rPr>
        <w:t>parkingo</w:t>
      </w:r>
      <w:proofErr w:type="spellEnd"/>
      <w:r w:rsidRPr="00405CEA">
        <w:rPr>
          <w:rFonts w:ascii="Arial" w:hAnsi="Arial" w:cs="Arial"/>
          <w:sz w:val="20"/>
          <w:szCs w:val="20"/>
        </w:rPr>
        <w:t xml:space="preserve"> konstrukcijos ir išlieta pirmo aukšto perdanga. Planuojama, kad šį rudenį bus </w:t>
      </w:r>
      <w:r w:rsidR="002C088E" w:rsidRPr="00405CEA">
        <w:rPr>
          <w:rFonts w:ascii="Arial" w:hAnsi="Arial" w:cs="Arial"/>
          <w:sz w:val="20"/>
          <w:szCs w:val="20"/>
        </w:rPr>
        <w:t>baigta pastato konstrukcinė dalis, po to bus atliekami fasado apdailos darbai, o kitąmet vyks vidaus įrengimas. „</w:t>
      </w:r>
      <w:proofErr w:type="spellStart"/>
      <w:r w:rsidR="002C088E" w:rsidRPr="00405CEA">
        <w:rPr>
          <w:rFonts w:ascii="Arial" w:hAnsi="Arial" w:cs="Arial"/>
          <w:sz w:val="20"/>
          <w:szCs w:val="20"/>
        </w:rPr>
        <w:t>Teltonika</w:t>
      </w:r>
      <w:proofErr w:type="spellEnd"/>
      <w:r w:rsidR="002C088E" w:rsidRPr="00405CEA">
        <w:rPr>
          <w:rFonts w:ascii="Arial" w:hAnsi="Arial" w:cs="Arial"/>
          <w:sz w:val="20"/>
          <w:szCs w:val="20"/>
        </w:rPr>
        <w:t xml:space="preserve"> </w:t>
      </w:r>
      <w:proofErr w:type="spellStart"/>
      <w:r w:rsidR="002C088E" w:rsidRPr="00405CEA">
        <w:rPr>
          <w:rFonts w:ascii="Arial" w:hAnsi="Arial" w:cs="Arial"/>
          <w:sz w:val="20"/>
          <w:szCs w:val="20"/>
        </w:rPr>
        <w:t>IoT</w:t>
      </w:r>
      <w:proofErr w:type="spellEnd"/>
      <w:r w:rsidR="002C088E" w:rsidRPr="00405CEA">
        <w:rPr>
          <w:rFonts w:ascii="Arial" w:hAnsi="Arial" w:cs="Arial"/>
          <w:sz w:val="20"/>
          <w:szCs w:val="20"/>
        </w:rPr>
        <w:t xml:space="preserve"> Group“</w:t>
      </w:r>
      <w:r w:rsidR="00EC164B">
        <w:rPr>
          <w:rFonts w:ascii="Arial" w:hAnsi="Arial" w:cs="Arial"/>
          <w:sz w:val="20"/>
          <w:szCs w:val="20"/>
        </w:rPr>
        <w:t xml:space="preserve"> centrini</w:t>
      </w:r>
      <w:r w:rsidR="00544931">
        <w:rPr>
          <w:rFonts w:ascii="Arial" w:hAnsi="Arial" w:cs="Arial"/>
          <w:sz w:val="20"/>
          <w:szCs w:val="20"/>
        </w:rPr>
        <w:t>ame</w:t>
      </w:r>
      <w:r w:rsidR="002C088E" w:rsidRPr="00405CEA">
        <w:rPr>
          <w:rFonts w:ascii="Arial" w:hAnsi="Arial" w:cs="Arial"/>
          <w:sz w:val="20"/>
          <w:szCs w:val="20"/>
        </w:rPr>
        <w:t xml:space="preserve"> biur</w:t>
      </w:r>
      <w:r w:rsidR="00544931">
        <w:rPr>
          <w:rFonts w:ascii="Arial" w:hAnsi="Arial" w:cs="Arial"/>
          <w:sz w:val="20"/>
          <w:szCs w:val="20"/>
        </w:rPr>
        <w:t>e dirbs iki 500 darbuotojų. Tikimasi, kad pastato</w:t>
      </w:r>
      <w:r w:rsidR="002C088E" w:rsidRPr="00405CEA">
        <w:rPr>
          <w:rFonts w:ascii="Arial" w:hAnsi="Arial" w:cs="Arial"/>
          <w:sz w:val="20"/>
          <w:szCs w:val="20"/>
        </w:rPr>
        <w:t xml:space="preserve"> įkurtuvės įvyk</w:t>
      </w:r>
      <w:r w:rsidR="00544931">
        <w:rPr>
          <w:rFonts w:ascii="Arial" w:hAnsi="Arial" w:cs="Arial"/>
          <w:sz w:val="20"/>
          <w:szCs w:val="20"/>
        </w:rPr>
        <w:t>s</w:t>
      </w:r>
      <w:r w:rsidR="002C088E" w:rsidRPr="00405CEA">
        <w:rPr>
          <w:rFonts w:ascii="Arial" w:hAnsi="Arial" w:cs="Arial"/>
          <w:sz w:val="20"/>
          <w:szCs w:val="20"/>
        </w:rPr>
        <w:t xml:space="preserve"> iki </w:t>
      </w:r>
      <w:r w:rsidRPr="00405CEA">
        <w:rPr>
          <w:rFonts w:ascii="Arial" w:hAnsi="Arial" w:cs="Arial"/>
          <w:sz w:val="20"/>
          <w:szCs w:val="20"/>
        </w:rPr>
        <w:t>2023 m. p</w:t>
      </w:r>
      <w:r w:rsidR="002C088E" w:rsidRPr="00405CEA">
        <w:rPr>
          <w:rFonts w:ascii="Arial" w:hAnsi="Arial" w:cs="Arial"/>
          <w:sz w:val="20"/>
          <w:szCs w:val="20"/>
        </w:rPr>
        <w:t xml:space="preserve">abaigos. </w:t>
      </w:r>
    </w:p>
    <w:p w14:paraId="1488A63D" w14:textId="6B194F31" w:rsidR="00C43998" w:rsidRPr="00405CEA" w:rsidRDefault="00EC164B" w:rsidP="00C8060B">
      <w:pPr>
        <w:jc w:val="both"/>
        <w:rPr>
          <w:rFonts w:ascii="Arial" w:hAnsi="Arial" w:cs="Arial"/>
          <w:sz w:val="20"/>
          <w:szCs w:val="20"/>
        </w:rPr>
      </w:pPr>
      <w:r>
        <w:rPr>
          <w:rFonts w:ascii="Arial" w:hAnsi="Arial" w:cs="Arial"/>
          <w:sz w:val="20"/>
          <w:szCs w:val="20"/>
        </w:rPr>
        <w:t>Pagrindinis</w:t>
      </w:r>
      <w:r w:rsidR="00154D23" w:rsidRPr="00405CEA">
        <w:rPr>
          <w:rFonts w:ascii="Arial" w:hAnsi="Arial" w:cs="Arial"/>
          <w:sz w:val="20"/>
          <w:szCs w:val="20"/>
        </w:rPr>
        <w:t xml:space="preserve"> „</w:t>
      </w:r>
      <w:proofErr w:type="spellStart"/>
      <w:r w:rsidR="00154D23" w:rsidRPr="00405CEA">
        <w:rPr>
          <w:rFonts w:ascii="Arial" w:hAnsi="Arial" w:cs="Arial"/>
          <w:sz w:val="20"/>
          <w:szCs w:val="20"/>
        </w:rPr>
        <w:t>Teltonikos</w:t>
      </w:r>
      <w:proofErr w:type="spellEnd"/>
      <w:r w:rsidR="00154D23" w:rsidRPr="00405CEA">
        <w:rPr>
          <w:rFonts w:ascii="Arial" w:hAnsi="Arial" w:cs="Arial"/>
          <w:sz w:val="20"/>
          <w:szCs w:val="20"/>
        </w:rPr>
        <w:t>“ biuras</w:t>
      </w:r>
      <w:r w:rsidR="00C43998" w:rsidRPr="00405CEA">
        <w:rPr>
          <w:rFonts w:ascii="Arial" w:hAnsi="Arial" w:cs="Arial"/>
          <w:sz w:val="20"/>
          <w:szCs w:val="20"/>
        </w:rPr>
        <w:t xml:space="preserve"> bus 5 aukštų, dar 2 aukštai bus skirti požeminio </w:t>
      </w:r>
      <w:proofErr w:type="spellStart"/>
      <w:r w:rsidR="00C43998" w:rsidRPr="00405CEA">
        <w:rPr>
          <w:rFonts w:ascii="Arial" w:hAnsi="Arial" w:cs="Arial"/>
          <w:sz w:val="20"/>
          <w:szCs w:val="20"/>
        </w:rPr>
        <w:t>parkingo</w:t>
      </w:r>
      <w:proofErr w:type="spellEnd"/>
      <w:r w:rsidR="00C43998" w:rsidRPr="00405CEA">
        <w:rPr>
          <w:rFonts w:ascii="Arial" w:hAnsi="Arial" w:cs="Arial"/>
          <w:sz w:val="20"/>
          <w:szCs w:val="20"/>
        </w:rPr>
        <w:t xml:space="preserve"> aikštelėms. </w:t>
      </w:r>
      <w:r w:rsidR="00A64DEB" w:rsidRPr="00405CEA">
        <w:rPr>
          <w:rFonts w:ascii="Arial" w:hAnsi="Arial" w:cs="Arial"/>
          <w:sz w:val="20"/>
          <w:szCs w:val="20"/>
        </w:rPr>
        <w:t xml:space="preserve">Biuro darbuotojai galės naudotis elektromobilių įkrovimo stotelėmis, o dviračių entuziastams bus įrengta atskira dviračių laikymo erdvė. </w:t>
      </w:r>
    </w:p>
    <w:p w14:paraId="595E23D6" w14:textId="1265F206" w:rsidR="00C43998" w:rsidRPr="00405CEA" w:rsidRDefault="00154D23" w:rsidP="00C8060B">
      <w:pPr>
        <w:jc w:val="both"/>
        <w:rPr>
          <w:rFonts w:ascii="Arial" w:hAnsi="Arial" w:cs="Arial"/>
          <w:sz w:val="20"/>
          <w:szCs w:val="20"/>
        </w:rPr>
      </w:pPr>
      <w:r w:rsidRPr="00405CEA">
        <w:rPr>
          <w:rFonts w:ascii="Arial" w:hAnsi="Arial" w:cs="Arial"/>
          <w:sz w:val="20"/>
          <w:szCs w:val="20"/>
        </w:rPr>
        <w:t>Trikampės formos pastatą projektavo bendrovės „Architektūros linija“ architektų komanda: Gintaras Čaikauskas, </w:t>
      </w:r>
      <w:proofErr w:type="spellStart"/>
      <w:r w:rsidRPr="00405CEA">
        <w:rPr>
          <w:rFonts w:ascii="Arial" w:hAnsi="Arial" w:cs="Arial"/>
          <w:sz w:val="20"/>
          <w:szCs w:val="20"/>
        </w:rPr>
        <w:t>Miroslaw</w:t>
      </w:r>
      <w:proofErr w:type="spellEnd"/>
      <w:r w:rsidRPr="00405CEA">
        <w:rPr>
          <w:rFonts w:ascii="Arial" w:hAnsi="Arial" w:cs="Arial"/>
          <w:sz w:val="20"/>
          <w:szCs w:val="20"/>
        </w:rPr>
        <w:t xml:space="preserve"> </w:t>
      </w:r>
      <w:proofErr w:type="spellStart"/>
      <w:r w:rsidRPr="00405CEA">
        <w:rPr>
          <w:rFonts w:ascii="Arial" w:hAnsi="Arial" w:cs="Arial"/>
          <w:sz w:val="20"/>
          <w:szCs w:val="20"/>
        </w:rPr>
        <w:t>Szejnicki</w:t>
      </w:r>
      <w:proofErr w:type="spellEnd"/>
      <w:r w:rsidRPr="00405CEA">
        <w:rPr>
          <w:rFonts w:ascii="Arial" w:hAnsi="Arial" w:cs="Arial"/>
          <w:sz w:val="20"/>
          <w:szCs w:val="20"/>
        </w:rPr>
        <w:t xml:space="preserve">, Virginija </w:t>
      </w:r>
      <w:proofErr w:type="spellStart"/>
      <w:r w:rsidRPr="00405CEA">
        <w:rPr>
          <w:rFonts w:ascii="Arial" w:hAnsi="Arial" w:cs="Arial"/>
          <w:sz w:val="20"/>
          <w:szCs w:val="20"/>
        </w:rPr>
        <w:t>Venckūnienė</w:t>
      </w:r>
      <w:proofErr w:type="spellEnd"/>
      <w:r w:rsidRPr="00405CEA">
        <w:rPr>
          <w:rFonts w:ascii="Arial" w:hAnsi="Arial" w:cs="Arial"/>
          <w:sz w:val="20"/>
          <w:szCs w:val="20"/>
        </w:rPr>
        <w:t xml:space="preserve">, Faustas Lasys, Simonas Čaikauskas. Jų </w:t>
      </w:r>
      <w:r w:rsidR="00C43998" w:rsidRPr="00405CEA">
        <w:rPr>
          <w:rFonts w:ascii="Arial" w:hAnsi="Arial" w:cs="Arial"/>
          <w:sz w:val="20"/>
          <w:szCs w:val="20"/>
        </w:rPr>
        <w:t>vizijose didžiausias dėmesys skirtas pastato vizualiam ryšiui su Vilniaus miesto centru. Tai pabrėžia priekinis pastato fasado rėmas, nukreiptas istorinio senamiesčio</w:t>
      </w:r>
      <w:r w:rsidR="00EC164B" w:rsidRPr="00EC164B">
        <w:rPr>
          <w:rFonts w:ascii="Arial" w:hAnsi="Arial" w:cs="Arial"/>
          <w:sz w:val="20"/>
          <w:szCs w:val="20"/>
        </w:rPr>
        <w:t xml:space="preserve"> </w:t>
      </w:r>
      <w:r w:rsidR="00EC164B" w:rsidRPr="00405CEA">
        <w:rPr>
          <w:rFonts w:ascii="Arial" w:hAnsi="Arial" w:cs="Arial"/>
          <w:sz w:val="20"/>
          <w:szCs w:val="20"/>
        </w:rPr>
        <w:t>link</w:t>
      </w:r>
      <w:r w:rsidR="00C43998" w:rsidRPr="00405CEA">
        <w:rPr>
          <w:rFonts w:ascii="Arial" w:hAnsi="Arial" w:cs="Arial"/>
          <w:sz w:val="20"/>
          <w:szCs w:val="20"/>
        </w:rPr>
        <w:t xml:space="preserve">. Jame numatyta galimybė įrengti moderniausias apšvietimo technologijas. Į centrinės miesto dalies pusę bus orientuota ir terasa </w:t>
      </w:r>
      <w:r w:rsidRPr="00405CEA">
        <w:rPr>
          <w:rFonts w:ascii="Arial" w:hAnsi="Arial" w:cs="Arial"/>
          <w:sz w:val="20"/>
          <w:szCs w:val="20"/>
        </w:rPr>
        <w:t xml:space="preserve">viršutiniame pastato aukšte. </w:t>
      </w:r>
      <w:r w:rsidR="00C43998" w:rsidRPr="00405CEA">
        <w:rPr>
          <w:rFonts w:ascii="Arial" w:hAnsi="Arial" w:cs="Arial"/>
          <w:sz w:val="20"/>
          <w:szCs w:val="20"/>
        </w:rPr>
        <w:t xml:space="preserve"> </w:t>
      </w:r>
    </w:p>
    <w:p w14:paraId="67FCEAEF" w14:textId="77777777" w:rsidR="00D5473E" w:rsidRDefault="00CD6CD2" w:rsidP="00D5473E">
      <w:pPr>
        <w:jc w:val="both"/>
        <w:rPr>
          <w:rFonts w:ascii="Arial" w:hAnsi="Arial" w:cs="Arial"/>
          <w:sz w:val="20"/>
          <w:szCs w:val="20"/>
        </w:rPr>
      </w:pPr>
      <w:r w:rsidRPr="00405CEA">
        <w:rPr>
          <w:rFonts w:ascii="Arial" w:hAnsi="Arial" w:cs="Arial"/>
          <w:sz w:val="20"/>
          <w:szCs w:val="20"/>
        </w:rPr>
        <w:t>Pirmame aukšte įsikurs tik „</w:t>
      </w:r>
      <w:proofErr w:type="spellStart"/>
      <w:r w:rsidRPr="00405CEA">
        <w:rPr>
          <w:rFonts w:ascii="Arial" w:hAnsi="Arial" w:cs="Arial"/>
          <w:sz w:val="20"/>
          <w:szCs w:val="20"/>
        </w:rPr>
        <w:t>Teltonikos</w:t>
      </w:r>
      <w:proofErr w:type="spellEnd"/>
      <w:r w:rsidRPr="00405CEA">
        <w:rPr>
          <w:rFonts w:ascii="Arial" w:hAnsi="Arial" w:cs="Arial"/>
          <w:sz w:val="20"/>
          <w:szCs w:val="20"/>
        </w:rPr>
        <w:t xml:space="preserve">“ darbuotojams skirtas restoranas ir konferencijų salė. Pirmo aukšto puošmena </w:t>
      </w:r>
      <w:r w:rsidR="00C8060B">
        <w:rPr>
          <w:rFonts w:ascii="Arial" w:hAnsi="Arial" w:cs="Arial"/>
          <w:sz w:val="20"/>
          <w:szCs w:val="20"/>
        </w:rPr>
        <w:t>taps</w:t>
      </w:r>
      <w:r w:rsidRPr="00405CEA">
        <w:rPr>
          <w:rFonts w:ascii="Arial" w:hAnsi="Arial" w:cs="Arial"/>
          <w:sz w:val="20"/>
          <w:szCs w:val="20"/>
        </w:rPr>
        <w:t xml:space="preserve"> centrinėje dalyje suprojektuotas atviras</w:t>
      </w:r>
      <w:r w:rsidR="00951D04" w:rsidRPr="00405CEA">
        <w:rPr>
          <w:rFonts w:ascii="Arial" w:hAnsi="Arial" w:cs="Arial"/>
          <w:sz w:val="20"/>
          <w:szCs w:val="20"/>
        </w:rPr>
        <w:t>, augalais apsodintas</w:t>
      </w:r>
      <w:r w:rsidRPr="00405CEA">
        <w:rPr>
          <w:rFonts w:ascii="Arial" w:hAnsi="Arial" w:cs="Arial"/>
          <w:sz w:val="20"/>
          <w:szCs w:val="20"/>
        </w:rPr>
        <w:t xml:space="preserve"> vidinis kiemas – atrijus. Viršutiniuose aukštuose darbo patalpos taip pat bus grupuojamos aplink šį akcentą</w:t>
      </w:r>
      <w:r w:rsidR="00154D23" w:rsidRPr="00405CEA">
        <w:rPr>
          <w:rFonts w:ascii="Arial" w:hAnsi="Arial" w:cs="Arial"/>
          <w:sz w:val="20"/>
          <w:szCs w:val="20"/>
        </w:rPr>
        <w:t xml:space="preserve">, kiekviename aukšte bus </w:t>
      </w:r>
      <w:r w:rsidR="00154D23" w:rsidRPr="00D5473E">
        <w:rPr>
          <w:rFonts w:ascii="Arial" w:hAnsi="Arial" w:cs="Arial"/>
          <w:sz w:val="20"/>
          <w:szCs w:val="20"/>
        </w:rPr>
        <w:t xml:space="preserve">sukurtos poilsio erdvės. </w:t>
      </w:r>
    </w:p>
    <w:p w14:paraId="68A09097" w14:textId="43DD42E1" w:rsidR="00BF1829" w:rsidRPr="00D5473E" w:rsidRDefault="00E14DE8" w:rsidP="00D5473E">
      <w:pPr>
        <w:jc w:val="both"/>
        <w:rPr>
          <w:rFonts w:ascii="Arial" w:hAnsi="Arial" w:cs="Arial"/>
          <w:sz w:val="20"/>
          <w:szCs w:val="20"/>
        </w:rPr>
      </w:pPr>
      <w:r w:rsidRPr="00D5473E">
        <w:rPr>
          <w:rFonts w:ascii="Arial" w:hAnsi="Arial" w:cs="Arial"/>
          <w:sz w:val="20"/>
          <w:szCs w:val="20"/>
        </w:rPr>
        <w:t>Naujasis administracinis pastatas bus A+ energinės klasės</w:t>
      </w:r>
      <w:r w:rsidR="001C0E5C" w:rsidRPr="00D5473E">
        <w:rPr>
          <w:rFonts w:ascii="Arial" w:hAnsi="Arial" w:cs="Arial"/>
          <w:sz w:val="20"/>
          <w:szCs w:val="20"/>
        </w:rPr>
        <w:t>. Jis suprojektuotas taip, kad atitiktų tarptautinio darnių pastatų sertifikato BREEAM</w:t>
      </w:r>
      <w:r w:rsidRPr="00D5473E">
        <w:rPr>
          <w:rFonts w:ascii="Arial" w:hAnsi="Arial" w:cs="Arial"/>
          <w:sz w:val="20"/>
          <w:szCs w:val="20"/>
        </w:rPr>
        <w:t xml:space="preserve"> </w:t>
      </w:r>
      <w:r w:rsidR="001C0E5C" w:rsidRPr="00D5473E">
        <w:rPr>
          <w:rFonts w:ascii="Arial" w:hAnsi="Arial" w:cs="Arial"/>
          <w:sz w:val="20"/>
          <w:szCs w:val="20"/>
        </w:rPr>
        <w:t>reikalavimus. Čia</w:t>
      </w:r>
      <w:r w:rsidRPr="00D5473E">
        <w:rPr>
          <w:rFonts w:ascii="Arial" w:hAnsi="Arial" w:cs="Arial"/>
          <w:sz w:val="20"/>
          <w:szCs w:val="20"/>
        </w:rPr>
        <w:t xml:space="preserve"> bus įrengtos</w:t>
      </w:r>
      <w:r w:rsidR="00D5473E" w:rsidRPr="00D5473E">
        <w:rPr>
          <w:rFonts w:ascii="Arial" w:hAnsi="Arial" w:cs="Arial"/>
          <w:sz w:val="20"/>
          <w:szCs w:val="20"/>
        </w:rPr>
        <w:t xml:space="preserve"> modernios ir</w:t>
      </w:r>
      <w:r w:rsidR="001C0E5C" w:rsidRPr="00D5473E">
        <w:rPr>
          <w:rFonts w:ascii="Arial" w:hAnsi="Arial" w:cs="Arial"/>
          <w:sz w:val="20"/>
          <w:szCs w:val="20"/>
        </w:rPr>
        <w:t xml:space="preserve"> energiją taupančios</w:t>
      </w:r>
      <w:r w:rsidR="00D5473E" w:rsidRPr="00D5473E">
        <w:rPr>
          <w:rFonts w:ascii="Arial" w:hAnsi="Arial" w:cs="Arial"/>
          <w:sz w:val="20"/>
          <w:szCs w:val="20"/>
        </w:rPr>
        <w:t xml:space="preserve"> inžinerinės sistemos, o</w:t>
      </w:r>
      <w:r w:rsidRPr="00D5473E">
        <w:rPr>
          <w:rFonts w:ascii="Arial" w:hAnsi="Arial" w:cs="Arial"/>
          <w:sz w:val="20"/>
          <w:szCs w:val="20"/>
        </w:rPr>
        <w:t xml:space="preserve"> vėdinim</w:t>
      </w:r>
      <w:r w:rsidR="00D5473E" w:rsidRPr="00D5473E">
        <w:rPr>
          <w:rFonts w:ascii="Arial" w:hAnsi="Arial" w:cs="Arial"/>
          <w:sz w:val="20"/>
          <w:szCs w:val="20"/>
        </w:rPr>
        <w:t>as</w:t>
      </w:r>
      <w:r w:rsidRPr="00D5473E">
        <w:rPr>
          <w:rFonts w:ascii="Arial" w:hAnsi="Arial" w:cs="Arial"/>
          <w:sz w:val="20"/>
          <w:szCs w:val="20"/>
        </w:rPr>
        <w:t>, šildym</w:t>
      </w:r>
      <w:r w:rsidR="00D5473E" w:rsidRPr="00D5473E">
        <w:rPr>
          <w:rFonts w:ascii="Arial" w:hAnsi="Arial" w:cs="Arial"/>
          <w:sz w:val="20"/>
          <w:szCs w:val="20"/>
        </w:rPr>
        <w:t>as</w:t>
      </w:r>
      <w:r w:rsidRPr="00D5473E">
        <w:rPr>
          <w:rFonts w:ascii="Arial" w:hAnsi="Arial" w:cs="Arial"/>
          <w:sz w:val="20"/>
          <w:szCs w:val="20"/>
        </w:rPr>
        <w:t xml:space="preserve"> ir apšvietim</w:t>
      </w:r>
      <w:r w:rsidR="00D5473E" w:rsidRPr="00D5473E">
        <w:rPr>
          <w:rFonts w:ascii="Arial" w:hAnsi="Arial" w:cs="Arial"/>
          <w:sz w:val="20"/>
          <w:szCs w:val="20"/>
        </w:rPr>
        <w:t>as bus reguliuojami automatizuotai</w:t>
      </w:r>
      <w:r w:rsidRPr="00D5473E">
        <w:rPr>
          <w:rFonts w:ascii="Arial" w:hAnsi="Arial" w:cs="Arial"/>
          <w:sz w:val="20"/>
          <w:szCs w:val="20"/>
        </w:rPr>
        <w:t xml:space="preserve">. </w:t>
      </w:r>
      <w:r w:rsidR="00EC164B">
        <w:rPr>
          <w:rFonts w:ascii="Arial" w:hAnsi="Arial" w:cs="Arial"/>
          <w:sz w:val="20"/>
          <w:szCs w:val="20"/>
        </w:rPr>
        <w:t>B</w:t>
      </w:r>
      <w:r w:rsidR="00EC164B" w:rsidRPr="00D5473E">
        <w:rPr>
          <w:rFonts w:ascii="Arial" w:hAnsi="Arial" w:cs="Arial"/>
          <w:sz w:val="20"/>
          <w:szCs w:val="20"/>
        </w:rPr>
        <w:t xml:space="preserve">endras </w:t>
      </w:r>
      <w:r w:rsidR="00EC164B">
        <w:rPr>
          <w:rFonts w:ascii="Arial" w:hAnsi="Arial" w:cs="Arial"/>
          <w:sz w:val="20"/>
          <w:szCs w:val="20"/>
        </w:rPr>
        <w:t>b</w:t>
      </w:r>
      <w:r w:rsidR="00BF1829" w:rsidRPr="00D5473E">
        <w:rPr>
          <w:rFonts w:ascii="Arial" w:hAnsi="Arial" w:cs="Arial"/>
          <w:sz w:val="20"/>
          <w:szCs w:val="20"/>
        </w:rPr>
        <w:t>iurų pastato plotas sieks beveik 18 tūkst. kv. m.</w:t>
      </w:r>
      <w:r w:rsidR="00405CEA" w:rsidRPr="00D5473E">
        <w:rPr>
          <w:rFonts w:ascii="Arial" w:hAnsi="Arial" w:cs="Arial"/>
          <w:sz w:val="20"/>
          <w:szCs w:val="20"/>
        </w:rPr>
        <w:t xml:space="preserve"> </w:t>
      </w:r>
    </w:p>
    <w:p w14:paraId="55D892E5" w14:textId="7A83F592" w:rsidR="007E30CE" w:rsidRPr="00405CEA" w:rsidRDefault="007E30CE" w:rsidP="00C8060B">
      <w:pPr>
        <w:pStyle w:val="NoSpacing"/>
        <w:jc w:val="both"/>
        <w:rPr>
          <w:rFonts w:ascii="Arial" w:hAnsi="Arial" w:cs="Arial"/>
          <w:sz w:val="20"/>
          <w:szCs w:val="20"/>
          <w:lang w:val="lt-LT"/>
        </w:rPr>
      </w:pPr>
      <w:r w:rsidRPr="00D5473E">
        <w:rPr>
          <w:rFonts w:ascii="Arial" w:hAnsi="Arial" w:cs="Arial"/>
          <w:sz w:val="20"/>
          <w:szCs w:val="20"/>
          <w:lang w:val="lt-LT"/>
        </w:rPr>
        <w:lastRenderedPageBreak/>
        <w:t xml:space="preserve">Investicijos į administracinio pastato projektą siekia </w:t>
      </w:r>
      <w:r w:rsidR="00EC164B">
        <w:rPr>
          <w:rFonts w:ascii="Arial" w:hAnsi="Arial" w:cs="Arial"/>
          <w:sz w:val="20"/>
          <w:szCs w:val="20"/>
          <w:lang w:val="lt-LT"/>
        </w:rPr>
        <w:t xml:space="preserve">apie </w:t>
      </w:r>
      <w:r w:rsidRPr="00D5473E">
        <w:rPr>
          <w:rFonts w:ascii="Arial" w:hAnsi="Arial" w:cs="Arial"/>
          <w:sz w:val="20"/>
          <w:szCs w:val="20"/>
          <w:lang w:val="lt-LT"/>
        </w:rPr>
        <w:t>30 mln. eurų</w:t>
      </w:r>
      <w:r w:rsidR="00EC164B">
        <w:rPr>
          <w:rFonts w:ascii="Arial" w:hAnsi="Arial" w:cs="Arial"/>
          <w:sz w:val="20"/>
          <w:szCs w:val="20"/>
          <w:lang w:val="lt-LT"/>
        </w:rPr>
        <w:t>. P</w:t>
      </w:r>
      <w:r w:rsidRPr="00D5473E">
        <w:rPr>
          <w:rFonts w:ascii="Arial" w:hAnsi="Arial" w:cs="Arial"/>
          <w:sz w:val="20"/>
          <w:szCs w:val="20"/>
          <w:lang w:val="lt-LT"/>
        </w:rPr>
        <w:t>askolą</w:t>
      </w:r>
      <w:r w:rsidR="00BF1829" w:rsidRPr="00D5473E">
        <w:rPr>
          <w:rFonts w:ascii="Arial" w:hAnsi="Arial" w:cs="Arial"/>
          <w:sz w:val="20"/>
          <w:szCs w:val="20"/>
          <w:lang w:val="lt-LT"/>
        </w:rPr>
        <w:t xml:space="preserve"> statyboms, kurias vykdo „</w:t>
      </w:r>
      <w:proofErr w:type="spellStart"/>
      <w:r w:rsidR="00BF1829" w:rsidRPr="00D5473E">
        <w:rPr>
          <w:rFonts w:ascii="Arial" w:hAnsi="Arial" w:cs="Arial"/>
          <w:sz w:val="20"/>
          <w:szCs w:val="20"/>
          <w:lang w:val="lt-LT"/>
        </w:rPr>
        <w:t>Teltonikos</w:t>
      </w:r>
      <w:proofErr w:type="spellEnd"/>
      <w:r w:rsidR="00BF1829" w:rsidRPr="00D5473E">
        <w:rPr>
          <w:rFonts w:ascii="Arial" w:hAnsi="Arial" w:cs="Arial"/>
          <w:sz w:val="20"/>
          <w:szCs w:val="20"/>
          <w:lang w:val="lt-LT"/>
        </w:rPr>
        <w:t>“</w:t>
      </w:r>
      <w:r w:rsidR="00BF1829" w:rsidRPr="00405CEA">
        <w:rPr>
          <w:rFonts w:ascii="Arial" w:hAnsi="Arial" w:cs="Arial"/>
          <w:sz w:val="20"/>
          <w:szCs w:val="20"/>
          <w:lang w:val="lt-LT"/>
        </w:rPr>
        <w:t xml:space="preserve"> įmonių grupei priklausanti bendrovė „Power Group </w:t>
      </w:r>
      <w:proofErr w:type="spellStart"/>
      <w:r w:rsidR="00BF1829" w:rsidRPr="00405CEA">
        <w:rPr>
          <w:rFonts w:ascii="Arial" w:hAnsi="Arial" w:cs="Arial"/>
          <w:sz w:val="20"/>
          <w:szCs w:val="20"/>
          <w:lang w:val="lt-LT"/>
        </w:rPr>
        <w:t>Property</w:t>
      </w:r>
      <w:proofErr w:type="spellEnd"/>
      <w:r w:rsidR="00BF1829" w:rsidRPr="00405CEA">
        <w:rPr>
          <w:rFonts w:ascii="Arial" w:hAnsi="Arial" w:cs="Arial"/>
          <w:sz w:val="20"/>
          <w:szCs w:val="20"/>
          <w:lang w:val="lt-LT"/>
        </w:rPr>
        <w:t xml:space="preserve"> S14“, </w:t>
      </w:r>
      <w:r w:rsidRPr="00405CEA">
        <w:rPr>
          <w:rFonts w:ascii="Arial" w:hAnsi="Arial" w:cs="Arial"/>
          <w:sz w:val="20"/>
          <w:szCs w:val="20"/>
          <w:lang w:val="lt-LT"/>
        </w:rPr>
        <w:t xml:space="preserve">gegužės mėnesį suteikė </w:t>
      </w:r>
      <w:r w:rsidR="00BF1829" w:rsidRPr="00405CEA">
        <w:rPr>
          <w:rFonts w:ascii="Arial" w:hAnsi="Arial" w:cs="Arial"/>
          <w:sz w:val="20"/>
          <w:szCs w:val="20"/>
          <w:lang w:val="lt-LT"/>
        </w:rPr>
        <w:t xml:space="preserve">bankas </w:t>
      </w:r>
      <w:r w:rsidRPr="00405CEA">
        <w:rPr>
          <w:rFonts w:ascii="Arial" w:hAnsi="Arial" w:cs="Arial"/>
          <w:sz w:val="20"/>
          <w:szCs w:val="20"/>
          <w:lang w:val="lt-LT"/>
        </w:rPr>
        <w:t xml:space="preserve">„Swedbank“. </w:t>
      </w:r>
    </w:p>
    <w:p w14:paraId="3DAE1BDA" w14:textId="77777777" w:rsidR="007E30CE" w:rsidRPr="00C860D0" w:rsidRDefault="007E30CE" w:rsidP="00C860D0">
      <w:pPr>
        <w:pStyle w:val="NoSpacing"/>
        <w:jc w:val="both"/>
        <w:rPr>
          <w:rFonts w:ascii="Arial" w:hAnsi="Arial" w:cs="Arial"/>
          <w:sz w:val="20"/>
          <w:szCs w:val="20"/>
          <w:lang w:val="lt-LT"/>
        </w:rPr>
      </w:pPr>
    </w:p>
    <w:p w14:paraId="6D8ECB36" w14:textId="6AD27028" w:rsidR="00C860D0" w:rsidRDefault="00C860D0" w:rsidP="00210521">
      <w:pPr>
        <w:jc w:val="both"/>
        <w:rPr>
          <w:rFonts w:ascii="Arial" w:hAnsi="Arial" w:cs="Arial"/>
          <w:sz w:val="18"/>
          <w:szCs w:val="18"/>
        </w:rPr>
      </w:pPr>
    </w:p>
    <w:p w14:paraId="26259DA7" w14:textId="77777777" w:rsidR="00405CEA" w:rsidRPr="00C860D0" w:rsidRDefault="00405CEA" w:rsidP="00210521">
      <w:pPr>
        <w:jc w:val="both"/>
        <w:rPr>
          <w:rFonts w:ascii="Arial" w:hAnsi="Arial" w:cs="Arial"/>
          <w:sz w:val="18"/>
          <w:szCs w:val="18"/>
        </w:rPr>
      </w:pPr>
    </w:p>
    <w:p w14:paraId="6471C889" w14:textId="3232F8AC" w:rsidR="00210521" w:rsidRPr="00E33F48" w:rsidRDefault="00E33F48" w:rsidP="00210521">
      <w:pPr>
        <w:jc w:val="both"/>
        <w:rPr>
          <w:rFonts w:ascii="Arial" w:hAnsi="Arial" w:cs="Arial"/>
          <w:b/>
          <w:bCs/>
          <w:sz w:val="20"/>
          <w:szCs w:val="20"/>
        </w:rPr>
      </w:pPr>
      <w:r w:rsidRPr="00E33F48">
        <w:rPr>
          <w:rFonts w:ascii="Arial" w:hAnsi="Arial" w:cs="Arial"/>
          <w:b/>
          <w:bCs/>
          <w:sz w:val="20"/>
          <w:szCs w:val="20"/>
        </w:rPr>
        <w:t>Apie „</w:t>
      </w:r>
      <w:proofErr w:type="spellStart"/>
      <w:r w:rsidRPr="00E33F48">
        <w:rPr>
          <w:rFonts w:ascii="Arial" w:hAnsi="Arial" w:cs="Arial"/>
          <w:b/>
          <w:bCs/>
          <w:sz w:val="20"/>
          <w:szCs w:val="20"/>
        </w:rPr>
        <w:t>Teltoniką</w:t>
      </w:r>
      <w:proofErr w:type="spellEnd"/>
      <w:r w:rsidRPr="00E33F48">
        <w:rPr>
          <w:rFonts w:ascii="Arial" w:hAnsi="Arial" w:cs="Arial"/>
          <w:b/>
          <w:bCs/>
          <w:sz w:val="20"/>
          <w:szCs w:val="20"/>
        </w:rPr>
        <w:t xml:space="preserve">“: </w:t>
      </w:r>
    </w:p>
    <w:p w14:paraId="3146F09E" w14:textId="33D1A8DD" w:rsidR="00E33F48" w:rsidRPr="00E33F48" w:rsidRDefault="00E33F48" w:rsidP="00E33F48">
      <w:pPr>
        <w:jc w:val="both"/>
        <w:rPr>
          <w:rFonts w:ascii="Arial" w:hAnsi="Arial" w:cs="Arial"/>
          <w:sz w:val="20"/>
          <w:szCs w:val="20"/>
        </w:rPr>
      </w:pPr>
      <w:r w:rsidRPr="00125253">
        <w:rPr>
          <w:rFonts w:ascii="Arial" w:hAnsi="Arial" w:cs="Arial"/>
          <w:sz w:val="20"/>
          <w:szCs w:val="20"/>
        </w:rPr>
        <w:t>„</w:t>
      </w:r>
      <w:proofErr w:type="spellStart"/>
      <w:r w:rsidRPr="00125253">
        <w:rPr>
          <w:rFonts w:ascii="Arial" w:hAnsi="Arial" w:cs="Arial"/>
          <w:sz w:val="20"/>
          <w:szCs w:val="20"/>
        </w:rPr>
        <w:t>Teltonika</w:t>
      </w:r>
      <w:proofErr w:type="spellEnd"/>
      <w:r w:rsidRPr="00125253">
        <w:rPr>
          <w:rFonts w:ascii="Arial" w:hAnsi="Arial" w:cs="Arial"/>
          <w:sz w:val="20"/>
          <w:szCs w:val="20"/>
        </w:rPr>
        <w:t>“</w:t>
      </w:r>
      <w:r w:rsidRPr="00E33F48">
        <w:rPr>
          <w:rFonts w:ascii="Arial" w:hAnsi="Arial" w:cs="Arial"/>
          <w:sz w:val="20"/>
          <w:szCs w:val="20"/>
        </w:rPr>
        <w:t xml:space="preserve"> yra sparčiai auganti daiktų interneto technologijų įmonių grupė, turinti </w:t>
      </w:r>
      <w:r>
        <w:rPr>
          <w:rFonts w:ascii="Arial" w:hAnsi="Arial" w:cs="Arial"/>
          <w:sz w:val="20"/>
          <w:szCs w:val="20"/>
        </w:rPr>
        <w:t xml:space="preserve">daugiau nei </w:t>
      </w:r>
      <w:r w:rsidRPr="00E33F48">
        <w:rPr>
          <w:rFonts w:ascii="Arial" w:hAnsi="Arial" w:cs="Arial"/>
          <w:sz w:val="20"/>
          <w:szCs w:val="20"/>
        </w:rPr>
        <w:t>2</w:t>
      </w:r>
      <w:r>
        <w:rPr>
          <w:rFonts w:ascii="Arial" w:hAnsi="Arial" w:cs="Arial"/>
          <w:sz w:val="20"/>
          <w:szCs w:val="20"/>
        </w:rPr>
        <w:t>3</w:t>
      </w:r>
      <w:r w:rsidRPr="00E33F48">
        <w:rPr>
          <w:rFonts w:ascii="Arial" w:hAnsi="Arial" w:cs="Arial"/>
          <w:sz w:val="20"/>
          <w:szCs w:val="20"/>
        </w:rPr>
        <w:t>00 darbuotojų visame pasaulyje. Naujausios „</w:t>
      </w:r>
      <w:proofErr w:type="spellStart"/>
      <w:r w:rsidRPr="00E33F48">
        <w:rPr>
          <w:rFonts w:ascii="Arial" w:hAnsi="Arial" w:cs="Arial"/>
          <w:sz w:val="20"/>
          <w:szCs w:val="20"/>
        </w:rPr>
        <w:t>Teltonikos</w:t>
      </w:r>
      <w:proofErr w:type="spellEnd"/>
      <w:r w:rsidRPr="00E33F48">
        <w:rPr>
          <w:rFonts w:ascii="Arial" w:hAnsi="Arial" w:cs="Arial"/>
          <w:sz w:val="20"/>
          <w:szCs w:val="20"/>
        </w:rPr>
        <w:t>“ technologijos ir didelė projektavimo ir gamybos patirtis padeda gaminti aukštos kokybės ir saugius daiktų interneto prietaisus. Įmonė didžiuojasi Lietuvoje pagamintais unikaliais daiktų interneto produktais ir siekia tapti pasauline lydere kuriant ir gaminant unikalius daiktų interneto sprendimus, padedančius žmonėms visame pasaulyje. Modernioje gamykloje Vilniuje „</w:t>
      </w:r>
      <w:proofErr w:type="spellStart"/>
      <w:r w:rsidRPr="00E33F48">
        <w:rPr>
          <w:rFonts w:ascii="Arial" w:hAnsi="Arial" w:cs="Arial"/>
          <w:sz w:val="20"/>
          <w:szCs w:val="20"/>
        </w:rPr>
        <w:t>Teltonika</w:t>
      </w:r>
      <w:proofErr w:type="spellEnd"/>
      <w:r w:rsidRPr="00E33F48">
        <w:rPr>
          <w:rFonts w:ascii="Arial" w:hAnsi="Arial" w:cs="Arial"/>
          <w:sz w:val="20"/>
          <w:szCs w:val="20"/>
        </w:rPr>
        <w:t xml:space="preserve">“ jau pagamino daugiau kaip 16 mln. daiktų interneto įrenginių. </w:t>
      </w:r>
    </w:p>
    <w:p w14:paraId="532356D4" w14:textId="77777777" w:rsidR="00210521" w:rsidRPr="00C860D0" w:rsidRDefault="00210521" w:rsidP="00224692">
      <w:pPr>
        <w:jc w:val="both"/>
        <w:rPr>
          <w:rFonts w:ascii="Arial" w:hAnsi="Arial" w:cs="Arial"/>
          <w:sz w:val="18"/>
          <w:szCs w:val="18"/>
        </w:rPr>
      </w:pPr>
    </w:p>
    <w:sectPr w:rsidR="00210521" w:rsidRPr="00C860D0" w:rsidSect="007E30CE">
      <w:headerReference w:type="default" r:id="rId11"/>
      <w:footerReference w:type="default" r:id="rId12"/>
      <w:pgSz w:w="11906" w:h="16838" w:code="9"/>
      <w:pgMar w:top="2977" w:right="1134" w:bottom="2694" w:left="1134" w:header="0" w:footer="90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F9F35" w14:textId="77777777" w:rsidR="0097571D" w:rsidRDefault="0097571D" w:rsidP="00A82FC6">
      <w:pPr>
        <w:spacing w:after="0" w:line="240" w:lineRule="auto"/>
      </w:pPr>
      <w:r>
        <w:separator/>
      </w:r>
    </w:p>
  </w:endnote>
  <w:endnote w:type="continuationSeparator" w:id="0">
    <w:p w14:paraId="0417DE32" w14:textId="77777777" w:rsidR="0097571D" w:rsidRDefault="0097571D" w:rsidP="00A82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456CC" w14:textId="61293850" w:rsidR="004C0116" w:rsidRDefault="00F82A12" w:rsidP="006921D6">
    <w:pPr>
      <w:pStyle w:val="Footer"/>
      <w:tabs>
        <w:tab w:val="clear" w:pos="4819"/>
        <w:tab w:val="left" w:pos="960"/>
        <w:tab w:val="left" w:pos="1763"/>
      </w:tabs>
    </w:pPr>
    <w:r w:rsidRPr="00B6445A">
      <w:rPr>
        <w:noProof/>
      </w:rPr>
      <mc:AlternateContent>
        <mc:Choice Requires="wps">
          <w:drawing>
            <wp:anchor distT="0" distB="0" distL="114300" distR="114300" simplePos="0" relativeHeight="251691008" behindDoc="0" locked="0" layoutInCell="1" allowOverlap="1" wp14:anchorId="5B2E7C90" wp14:editId="05622F21">
              <wp:simplePos x="0" y="0"/>
              <wp:positionH relativeFrom="column">
                <wp:posOffset>2540</wp:posOffset>
              </wp:positionH>
              <wp:positionV relativeFrom="paragraph">
                <wp:posOffset>-34925</wp:posOffset>
              </wp:positionV>
              <wp:extent cx="1566545" cy="0"/>
              <wp:effectExtent l="0" t="0" r="8255" b="12700"/>
              <wp:wrapNone/>
              <wp:docPr id="13" name="Straight Connector 13"/>
              <wp:cNvGraphicFramePr/>
              <a:graphic xmlns:a="http://schemas.openxmlformats.org/drawingml/2006/main">
                <a:graphicData uri="http://schemas.microsoft.com/office/word/2010/wordprocessingShape">
                  <wps:wsp>
                    <wps:cNvCnPr/>
                    <wps:spPr>
                      <a:xfrm flipV="1">
                        <a:off x="0" y="0"/>
                        <a:ext cx="1566545" cy="0"/>
                      </a:xfrm>
                      <a:prstGeom prst="line">
                        <a:avLst/>
                      </a:prstGeom>
                      <a:ln w="9525">
                        <a:solidFill>
                          <a:srgbClr val="0054A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98A974" id="Straight Connector 13" o:spid="_x0000_s1026" style="position:absolute;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2.75pt" to="123.5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" strokecolor="#0054a6"/>
          </w:pict>
        </mc:Fallback>
      </mc:AlternateContent>
    </w:r>
    <w:r w:rsidRPr="00B6445A">
      <w:rPr>
        <w:noProof/>
      </w:rPr>
      <mc:AlternateContent>
        <mc:Choice Requires="wps">
          <w:drawing>
            <wp:anchor distT="45720" distB="45720" distL="114300" distR="114300" simplePos="0" relativeHeight="251688960" behindDoc="1" locked="0" layoutInCell="1" allowOverlap="1" wp14:anchorId="6DDB8F4A" wp14:editId="28431258">
              <wp:simplePos x="0" y="0"/>
              <wp:positionH relativeFrom="margin">
                <wp:posOffset>-107950</wp:posOffset>
              </wp:positionH>
              <wp:positionV relativeFrom="paragraph">
                <wp:posOffset>-477520</wp:posOffset>
              </wp:positionV>
              <wp:extent cx="3288030" cy="44577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8030" cy="445770"/>
                      </a:xfrm>
                      <a:prstGeom prst="rect">
                        <a:avLst/>
                      </a:prstGeom>
                      <a:noFill/>
                      <a:ln w="9525">
                        <a:noFill/>
                        <a:miter lim="800000"/>
                        <a:headEnd/>
                        <a:tailEnd/>
                      </a:ln>
                    </wps:spPr>
                    <wps:txbx>
                      <w:txbxContent>
                        <w:p w14:paraId="662EE9CB" w14:textId="2BC541DA" w:rsidR="00F66AAB" w:rsidRDefault="00F66AAB" w:rsidP="00F66AAB">
                          <w:pPr>
                            <w:spacing w:after="0"/>
                            <w:rPr>
                              <w:rFonts w:ascii="Arial" w:hAnsi="Arial" w:cs="Arial"/>
                              <w:sz w:val="14"/>
                              <w:szCs w:val="14"/>
                              <w:lang w:val="en-US"/>
                            </w:rPr>
                          </w:pPr>
                          <w:proofErr w:type="spellStart"/>
                          <w:r>
                            <w:rPr>
                              <w:rFonts w:ascii="Arial" w:hAnsi="Arial" w:cs="Arial"/>
                              <w:sz w:val="14"/>
                              <w:szCs w:val="14"/>
                              <w:lang w:val="en-US"/>
                            </w:rPr>
                            <w:t>Korespondencijos</w:t>
                          </w:r>
                          <w:proofErr w:type="spellEnd"/>
                          <w:r>
                            <w:rPr>
                              <w:rFonts w:ascii="Arial" w:hAnsi="Arial" w:cs="Arial"/>
                              <w:sz w:val="14"/>
                              <w:szCs w:val="14"/>
                              <w:lang w:val="en-US"/>
                            </w:rPr>
                            <w:t xml:space="preserve"> </w:t>
                          </w:r>
                          <w:proofErr w:type="spellStart"/>
                          <w:r>
                            <w:rPr>
                              <w:rFonts w:ascii="Arial" w:hAnsi="Arial" w:cs="Arial"/>
                              <w:sz w:val="14"/>
                              <w:szCs w:val="14"/>
                              <w:lang w:val="en-US"/>
                            </w:rPr>
                            <w:t>adresas</w:t>
                          </w:r>
                          <w:proofErr w:type="spellEnd"/>
                          <w:r w:rsidR="001E2DE1">
                            <w:rPr>
                              <w:rFonts w:ascii="Arial" w:hAnsi="Arial" w:cs="Arial"/>
                              <w:sz w:val="14"/>
                              <w:szCs w:val="14"/>
                              <w:lang w:val="en-US"/>
                            </w:rPr>
                            <w:t>:</w:t>
                          </w:r>
                          <w:r>
                            <w:rPr>
                              <w:rFonts w:ascii="Arial" w:hAnsi="Arial" w:cs="Arial"/>
                              <w:sz w:val="14"/>
                              <w:szCs w:val="14"/>
                              <w:lang w:val="en-US"/>
                            </w:rPr>
                            <w:t xml:space="preserve"> </w:t>
                          </w:r>
                          <w:proofErr w:type="spellStart"/>
                          <w:r>
                            <w:rPr>
                              <w:rFonts w:ascii="Arial" w:hAnsi="Arial" w:cs="Arial"/>
                              <w:sz w:val="14"/>
                              <w:szCs w:val="14"/>
                              <w:lang w:val="en-US"/>
                            </w:rPr>
                            <w:t>Geležinio</w:t>
                          </w:r>
                          <w:proofErr w:type="spellEnd"/>
                          <w:r>
                            <w:rPr>
                              <w:rFonts w:ascii="Arial" w:hAnsi="Arial" w:cs="Arial"/>
                              <w:sz w:val="14"/>
                              <w:szCs w:val="14"/>
                              <w:lang w:val="en-US"/>
                            </w:rPr>
                            <w:t xml:space="preserve"> </w:t>
                          </w:r>
                          <w:proofErr w:type="spellStart"/>
                          <w:r>
                            <w:rPr>
                              <w:rFonts w:ascii="Arial" w:hAnsi="Arial" w:cs="Arial"/>
                              <w:sz w:val="14"/>
                              <w:szCs w:val="14"/>
                              <w:lang w:val="en-US"/>
                            </w:rPr>
                            <w:t>Vilko</w:t>
                          </w:r>
                          <w:proofErr w:type="spellEnd"/>
                          <w:r>
                            <w:rPr>
                              <w:rFonts w:ascii="Arial" w:hAnsi="Arial" w:cs="Arial"/>
                              <w:sz w:val="14"/>
                              <w:szCs w:val="14"/>
                              <w:lang w:val="en-US"/>
                            </w:rPr>
                            <w:t xml:space="preserve"> g. 18A, LT-08104, Vilnius, </w:t>
                          </w:r>
                          <w:proofErr w:type="spellStart"/>
                          <w:r>
                            <w:rPr>
                              <w:rFonts w:ascii="Arial" w:hAnsi="Arial" w:cs="Arial"/>
                              <w:sz w:val="14"/>
                              <w:szCs w:val="14"/>
                              <w:lang w:val="en-US"/>
                            </w:rPr>
                            <w:t>Lietuva</w:t>
                          </w:r>
                          <w:proofErr w:type="spellEnd"/>
                        </w:p>
                        <w:p w14:paraId="2D14E895" w14:textId="497C19A4" w:rsidR="00B6445A" w:rsidRDefault="00B6445A" w:rsidP="00B6445A">
                          <w:pPr>
                            <w:spacing w:after="0"/>
                            <w:rPr>
                              <w:rFonts w:ascii="Arial" w:hAnsi="Arial" w:cs="Arial"/>
                              <w:sz w:val="14"/>
                              <w:szCs w:val="14"/>
                              <w:lang w:val="en-US"/>
                            </w:rPr>
                          </w:pPr>
                          <w:proofErr w:type="spellStart"/>
                          <w:r>
                            <w:rPr>
                              <w:rFonts w:ascii="Arial" w:hAnsi="Arial" w:cs="Arial"/>
                              <w:sz w:val="14"/>
                              <w:szCs w:val="14"/>
                              <w:lang w:val="en-US"/>
                            </w:rPr>
                            <w:t>Įmonės</w:t>
                          </w:r>
                          <w:proofErr w:type="spellEnd"/>
                          <w:r>
                            <w:rPr>
                              <w:rFonts w:ascii="Arial" w:hAnsi="Arial" w:cs="Arial"/>
                              <w:sz w:val="14"/>
                              <w:szCs w:val="14"/>
                              <w:lang w:val="en-US"/>
                            </w:rPr>
                            <w:t xml:space="preserve"> </w:t>
                          </w:r>
                          <w:proofErr w:type="spellStart"/>
                          <w:r>
                            <w:rPr>
                              <w:rFonts w:ascii="Arial" w:hAnsi="Arial" w:cs="Arial"/>
                              <w:sz w:val="14"/>
                              <w:szCs w:val="14"/>
                              <w:lang w:val="en-US"/>
                            </w:rPr>
                            <w:t>kodas</w:t>
                          </w:r>
                          <w:proofErr w:type="spellEnd"/>
                          <w:r w:rsidR="001E2DE1">
                            <w:rPr>
                              <w:rFonts w:ascii="Arial" w:hAnsi="Arial" w:cs="Arial"/>
                              <w:sz w:val="14"/>
                              <w:szCs w:val="14"/>
                              <w:lang w:val="en-US"/>
                            </w:rPr>
                            <w:t>:</w:t>
                          </w:r>
                          <w:r w:rsidRPr="004C0116">
                            <w:rPr>
                              <w:rFonts w:ascii="Arial" w:hAnsi="Arial" w:cs="Arial"/>
                              <w:sz w:val="14"/>
                              <w:szCs w:val="14"/>
                              <w:lang w:val="en-US"/>
                            </w:rPr>
                            <w:t xml:space="preserve"> </w:t>
                          </w:r>
                          <w:r w:rsidR="00124F0C">
                            <w:rPr>
                              <w:rFonts w:ascii="Arial" w:hAnsi="Arial" w:cs="Arial"/>
                              <w:sz w:val="14"/>
                              <w:szCs w:val="14"/>
                              <w:lang w:val="en-US"/>
                            </w:rPr>
                            <w:t>124429895</w:t>
                          </w:r>
                        </w:p>
                        <w:p w14:paraId="162B6CFB" w14:textId="38F0936D" w:rsidR="00B6445A" w:rsidRDefault="00B6445A" w:rsidP="00B6445A">
                          <w:pPr>
                            <w:spacing w:after="0"/>
                            <w:rPr>
                              <w:rFonts w:ascii="Arial" w:hAnsi="Arial" w:cs="Arial"/>
                              <w:sz w:val="14"/>
                              <w:szCs w:val="14"/>
                              <w:lang w:val="en-US"/>
                            </w:rPr>
                          </w:pPr>
                          <w:r>
                            <w:rPr>
                              <w:rFonts w:ascii="Arial" w:hAnsi="Arial" w:cs="Arial"/>
                              <w:sz w:val="14"/>
                              <w:szCs w:val="14"/>
                              <w:lang w:val="en-US"/>
                            </w:rPr>
                            <w:t xml:space="preserve">PVM </w:t>
                          </w:r>
                          <w:proofErr w:type="spellStart"/>
                          <w:r>
                            <w:rPr>
                              <w:rFonts w:ascii="Arial" w:hAnsi="Arial" w:cs="Arial"/>
                              <w:sz w:val="14"/>
                              <w:szCs w:val="14"/>
                              <w:lang w:val="en-US"/>
                            </w:rPr>
                            <w:t>mokėtojo</w:t>
                          </w:r>
                          <w:proofErr w:type="spellEnd"/>
                          <w:r>
                            <w:rPr>
                              <w:rFonts w:ascii="Arial" w:hAnsi="Arial" w:cs="Arial"/>
                              <w:sz w:val="14"/>
                              <w:szCs w:val="14"/>
                              <w:lang w:val="en-US"/>
                            </w:rPr>
                            <w:t xml:space="preserve"> </w:t>
                          </w:r>
                          <w:proofErr w:type="spellStart"/>
                          <w:r>
                            <w:rPr>
                              <w:rFonts w:ascii="Arial" w:hAnsi="Arial" w:cs="Arial"/>
                              <w:sz w:val="14"/>
                              <w:szCs w:val="14"/>
                              <w:lang w:val="en-US"/>
                            </w:rPr>
                            <w:t>kodas</w:t>
                          </w:r>
                          <w:proofErr w:type="spellEnd"/>
                          <w:r w:rsidR="001E2DE1">
                            <w:rPr>
                              <w:rFonts w:ascii="Arial" w:hAnsi="Arial" w:cs="Arial"/>
                              <w:sz w:val="14"/>
                              <w:szCs w:val="14"/>
                              <w:lang w:val="en-US"/>
                            </w:rPr>
                            <w:t>:</w:t>
                          </w:r>
                          <w:r w:rsidRPr="004C0116">
                            <w:rPr>
                              <w:rFonts w:ascii="Arial" w:hAnsi="Arial" w:cs="Arial"/>
                              <w:sz w:val="14"/>
                              <w:szCs w:val="14"/>
                              <w:lang w:val="en-US"/>
                            </w:rPr>
                            <w:t xml:space="preserve"> LT</w:t>
                          </w:r>
                          <w:r w:rsidR="00124F0C">
                            <w:rPr>
                              <w:rFonts w:ascii="Arial" w:hAnsi="Arial" w:cs="Arial"/>
                              <w:sz w:val="14"/>
                              <w:szCs w:val="14"/>
                              <w:lang w:val="en-US"/>
                            </w:rPr>
                            <w:t>244298917</w:t>
                          </w:r>
                        </w:p>
                        <w:p w14:paraId="2BFE95E8" w14:textId="77777777" w:rsidR="00B6445A" w:rsidRDefault="00B6445A" w:rsidP="00B6445A">
                          <w:pPr>
                            <w:spacing w:after="0"/>
                            <w:rPr>
                              <w:rFonts w:ascii="Arial" w:hAnsi="Arial" w:cs="Arial"/>
                              <w:sz w:val="14"/>
                              <w:szCs w:val="14"/>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DB8F4A" id="_x0000_t202" coordsize="21600,21600" o:spt="202" path="m,l,21600r21600,l21600,xe">
              <v:stroke joinstyle="miter"/>
              <v:path gradientshapeok="t" o:connecttype="rect"/>
            </v:shapetype>
            <v:shape id="Text Box 2" o:spid="_x0000_s1026" type="#_x0000_t202" style="position:absolute;margin-left:-8.5pt;margin-top:-37.6pt;width:258.9pt;height:35.1pt;z-index:-2516275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" filled="f" stroked="f">
              <v:textbox>
                <w:txbxContent>
                  <w:p w14:paraId="662EE9CB" w14:textId="2BC541DA" w:rsidR="00F66AAB" w:rsidRDefault="00F66AAB" w:rsidP="00F66AAB">
                    <w:pPr>
                      <w:spacing w:after="0"/>
                      <w:rPr>
                        <w:rFonts w:ascii="Arial" w:hAnsi="Arial" w:cs="Arial"/>
                        <w:sz w:val="14"/>
                        <w:szCs w:val="14"/>
                        <w:lang w:val="en-US"/>
                      </w:rPr>
                    </w:pPr>
                    <w:proofErr w:type="spellStart"/>
                    <w:r>
                      <w:rPr>
                        <w:rFonts w:ascii="Arial" w:hAnsi="Arial" w:cs="Arial"/>
                        <w:sz w:val="14"/>
                        <w:szCs w:val="14"/>
                        <w:lang w:val="en-US"/>
                      </w:rPr>
                      <w:t>Korespondencijos</w:t>
                    </w:r>
                    <w:proofErr w:type="spellEnd"/>
                    <w:r>
                      <w:rPr>
                        <w:rFonts w:ascii="Arial" w:hAnsi="Arial" w:cs="Arial"/>
                        <w:sz w:val="14"/>
                        <w:szCs w:val="14"/>
                        <w:lang w:val="en-US"/>
                      </w:rPr>
                      <w:t xml:space="preserve"> </w:t>
                    </w:r>
                    <w:proofErr w:type="spellStart"/>
                    <w:r>
                      <w:rPr>
                        <w:rFonts w:ascii="Arial" w:hAnsi="Arial" w:cs="Arial"/>
                        <w:sz w:val="14"/>
                        <w:szCs w:val="14"/>
                        <w:lang w:val="en-US"/>
                      </w:rPr>
                      <w:t>adresas</w:t>
                    </w:r>
                    <w:proofErr w:type="spellEnd"/>
                    <w:r w:rsidR="001E2DE1">
                      <w:rPr>
                        <w:rFonts w:ascii="Arial" w:hAnsi="Arial" w:cs="Arial"/>
                        <w:sz w:val="14"/>
                        <w:szCs w:val="14"/>
                        <w:lang w:val="en-US"/>
                      </w:rPr>
                      <w:t>:</w:t>
                    </w:r>
                    <w:r>
                      <w:rPr>
                        <w:rFonts w:ascii="Arial" w:hAnsi="Arial" w:cs="Arial"/>
                        <w:sz w:val="14"/>
                        <w:szCs w:val="14"/>
                        <w:lang w:val="en-US"/>
                      </w:rPr>
                      <w:t xml:space="preserve"> </w:t>
                    </w:r>
                    <w:proofErr w:type="spellStart"/>
                    <w:r>
                      <w:rPr>
                        <w:rFonts w:ascii="Arial" w:hAnsi="Arial" w:cs="Arial"/>
                        <w:sz w:val="14"/>
                        <w:szCs w:val="14"/>
                        <w:lang w:val="en-US"/>
                      </w:rPr>
                      <w:t>Geležinio</w:t>
                    </w:r>
                    <w:proofErr w:type="spellEnd"/>
                    <w:r>
                      <w:rPr>
                        <w:rFonts w:ascii="Arial" w:hAnsi="Arial" w:cs="Arial"/>
                        <w:sz w:val="14"/>
                        <w:szCs w:val="14"/>
                        <w:lang w:val="en-US"/>
                      </w:rPr>
                      <w:t xml:space="preserve"> </w:t>
                    </w:r>
                    <w:proofErr w:type="spellStart"/>
                    <w:r>
                      <w:rPr>
                        <w:rFonts w:ascii="Arial" w:hAnsi="Arial" w:cs="Arial"/>
                        <w:sz w:val="14"/>
                        <w:szCs w:val="14"/>
                        <w:lang w:val="en-US"/>
                      </w:rPr>
                      <w:t>Vilko</w:t>
                    </w:r>
                    <w:proofErr w:type="spellEnd"/>
                    <w:r>
                      <w:rPr>
                        <w:rFonts w:ascii="Arial" w:hAnsi="Arial" w:cs="Arial"/>
                        <w:sz w:val="14"/>
                        <w:szCs w:val="14"/>
                        <w:lang w:val="en-US"/>
                      </w:rPr>
                      <w:t xml:space="preserve"> g. 18A, LT-08104, Vilnius, </w:t>
                    </w:r>
                    <w:proofErr w:type="spellStart"/>
                    <w:r>
                      <w:rPr>
                        <w:rFonts w:ascii="Arial" w:hAnsi="Arial" w:cs="Arial"/>
                        <w:sz w:val="14"/>
                        <w:szCs w:val="14"/>
                        <w:lang w:val="en-US"/>
                      </w:rPr>
                      <w:t>Lietuva</w:t>
                    </w:r>
                    <w:proofErr w:type="spellEnd"/>
                  </w:p>
                  <w:p w14:paraId="2D14E895" w14:textId="497C19A4" w:rsidR="00B6445A" w:rsidRDefault="00B6445A" w:rsidP="00B6445A">
                    <w:pPr>
                      <w:spacing w:after="0"/>
                      <w:rPr>
                        <w:rFonts w:ascii="Arial" w:hAnsi="Arial" w:cs="Arial"/>
                        <w:sz w:val="14"/>
                        <w:szCs w:val="14"/>
                        <w:lang w:val="en-US"/>
                      </w:rPr>
                    </w:pPr>
                    <w:proofErr w:type="spellStart"/>
                    <w:r>
                      <w:rPr>
                        <w:rFonts w:ascii="Arial" w:hAnsi="Arial" w:cs="Arial"/>
                        <w:sz w:val="14"/>
                        <w:szCs w:val="14"/>
                        <w:lang w:val="en-US"/>
                      </w:rPr>
                      <w:t>Įmonės</w:t>
                    </w:r>
                    <w:proofErr w:type="spellEnd"/>
                    <w:r>
                      <w:rPr>
                        <w:rFonts w:ascii="Arial" w:hAnsi="Arial" w:cs="Arial"/>
                        <w:sz w:val="14"/>
                        <w:szCs w:val="14"/>
                        <w:lang w:val="en-US"/>
                      </w:rPr>
                      <w:t xml:space="preserve"> </w:t>
                    </w:r>
                    <w:proofErr w:type="spellStart"/>
                    <w:r>
                      <w:rPr>
                        <w:rFonts w:ascii="Arial" w:hAnsi="Arial" w:cs="Arial"/>
                        <w:sz w:val="14"/>
                        <w:szCs w:val="14"/>
                        <w:lang w:val="en-US"/>
                      </w:rPr>
                      <w:t>kodas</w:t>
                    </w:r>
                    <w:proofErr w:type="spellEnd"/>
                    <w:r w:rsidR="001E2DE1">
                      <w:rPr>
                        <w:rFonts w:ascii="Arial" w:hAnsi="Arial" w:cs="Arial"/>
                        <w:sz w:val="14"/>
                        <w:szCs w:val="14"/>
                        <w:lang w:val="en-US"/>
                      </w:rPr>
                      <w:t>:</w:t>
                    </w:r>
                    <w:r w:rsidRPr="004C0116">
                      <w:rPr>
                        <w:rFonts w:ascii="Arial" w:hAnsi="Arial" w:cs="Arial"/>
                        <w:sz w:val="14"/>
                        <w:szCs w:val="14"/>
                        <w:lang w:val="en-US"/>
                      </w:rPr>
                      <w:t xml:space="preserve"> </w:t>
                    </w:r>
                    <w:r w:rsidR="00124F0C">
                      <w:rPr>
                        <w:rFonts w:ascii="Arial" w:hAnsi="Arial" w:cs="Arial"/>
                        <w:sz w:val="14"/>
                        <w:szCs w:val="14"/>
                        <w:lang w:val="en-US"/>
                      </w:rPr>
                      <w:t>124429895</w:t>
                    </w:r>
                  </w:p>
                  <w:p w14:paraId="162B6CFB" w14:textId="38F0936D" w:rsidR="00B6445A" w:rsidRDefault="00B6445A" w:rsidP="00B6445A">
                    <w:pPr>
                      <w:spacing w:after="0"/>
                      <w:rPr>
                        <w:rFonts w:ascii="Arial" w:hAnsi="Arial" w:cs="Arial"/>
                        <w:sz w:val="14"/>
                        <w:szCs w:val="14"/>
                        <w:lang w:val="en-US"/>
                      </w:rPr>
                    </w:pPr>
                    <w:r>
                      <w:rPr>
                        <w:rFonts w:ascii="Arial" w:hAnsi="Arial" w:cs="Arial"/>
                        <w:sz w:val="14"/>
                        <w:szCs w:val="14"/>
                        <w:lang w:val="en-US"/>
                      </w:rPr>
                      <w:t xml:space="preserve">PVM </w:t>
                    </w:r>
                    <w:proofErr w:type="spellStart"/>
                    <w:r>
                      <w:rPr>
                        <w:rFonts w:ascii="Arial" w:hAnsi="Arial" w:cs="Arial"/>
                        <w:sz w:val="14"/>
                        <w:szCs w:val="14"/>
                        <w:lang w:val="en-US"/>
                      </w:rPr>
                      <w:t>mokėtojo</w:t>
                    </w:r>
                    <w:proofErr w:type="spellEnd"/>
                    <w:r>
                      <w:rPr>
                        <w:rFonts w:ascii="Arial" w:hAnsi="Arial" w:cs="Arial"/>
                        <w:sz w:val="14"/>
                        <w:szCs w:val="14"/>
                        <w:lang w:val="en-US"/>
                      </w:rPr>
                      <w:t xml:space="preserve"> </w:t>
                    </w:r>
                    <w:proofErr w:type="spellStart"/>
                    <w:r>
                      <w:rPr>
                        <w:rFonts w:ascii="Arial" w:hAnsi="Arial" w:cs="Arial"/>
                        <w:sz w:val="14"/>
                        <w:szCs w:val="14"/>
                        <w:lang w:val="en-US"/>
                      </w:rPr>
                      <w:t>kodas</w:t>
                    </w:r>
                    <w:proofErr w:type="spellEnd"/>
                    <w:r w:rsidR="001E2DE1">
                      <w:rPr>
                        <w:rFonts w:ascii="Arial" w:hAnsi="Arial" w:cs="Arial"/>
                        <w:sz w:val="14"/>
                        <w:szCs w:val="14"/>
                        <w:lang w:val="en-US"/>
                      </w:rPr>
                      <w:t>:</w:t>
                    </w:r>
                    <w:r w:rsidRPr="004C0116">
                      <w:rPr>
                        <w:rFonts w:ascii="Arial" w:hAnsi="Arial" w:cs="Arial"/>
                        <w:sz w:val="14"/>
                        <w:szCs w:val="14"/>
                        <w:lang w:val="en-US"/>
                      </w:rPr>
                      <w:t xml:space="preserve"> LT</w:t>
                    </w:r>
                    <w:r w:rsidR="00124F0C">
                      <w:rPr>
                        <w:rFonts w:ascii="Arial" w:hAnsi="Arial" w:cs="Arial"/>
                        <w:sz w:val="14"/>
                        <w:szCs w:val="14"/>
                        <w:lang w:val="en-US"/>
                      </w:rPr>
                      <w:t>244298917</w:t>
                    </w:r>
                  </w:p>
                  <w:p w14:paraId="2BFE95E8" w14:textId="77777777" w:rsidR="00B6445A" w:rsidRDefault="00B6445A" w:rsidP="00B6445A">
                    <w:pPr>
                      <w:spacing w:after="0"/>
                      <w:rPr>
                        <w:rFonts w:ascii="Arial" w:hAnsi="Arial" w:cs="Arial"/>
                        <w:sz w:val="14"/>
                        <w:szCs w:val="14"/>
                        <w:lang w:val="en-US"/>
                      </w:rPr>
                    </w:pPr>
                  </w:p>
                </w:txbxContent>
              </v:textbox>
              <w10:wrap anchorx="margin"/>
            </v:shape>
          </w:pict>
        </mc:Fallback>
      </mc:AlternateContent>
    </w:r>
    <w:r w:rsidRPr="00B6445A">
      <w:rPr>
        <w:noProof/>
      </w:rPr>
      <mc:AlternateContent>
        <mc:Choice Requires="wps">
          <w:drawing>
            <wp:anchor distT="45720" distB="45720" distL="114300" distR="114300" simplePos="0" relativeHeight="251689984" behindDoc="0" locked="0" layoutInCell="1" allowOverlap="1" wp14:anchorId="108FC6FC" wp14:editId="3A461767">
              <wp:simplePos x="0" y="0"/>
              <wp:positionH relativeFrom="margin">
                <wp:posOffset>-102870</wp:posOffset>
              </wp:positionH>
              <wp:positionV relativeFrom="paragraph">
                <wp:posOffset>-832485</wp:posOffset>
              </wp:positionV>
              <wp:extent cx="2006600" cy="340360"/>
              <wp:effectExtent l="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6600" cy="340360"/>
                      </a:xfrm>
                      <a:prstGeom prst="rect">
                        <a:avLst/>
                      </a:prstGeom>
                      <a:noFill/>
                      <a:ln w="9525">
                        <a:noFill/>
                        <a:miter lim="800000"/>
                        <a:headEnd/>
                        <a:tailEnd/>
                      </a:ln>
                    </wps:spPr>
                    <wps:txbx>
                      <w:txbxContent>
                        <w:p w14:paraId="175EEF46" w14:textId="2936EF29" w:rsidR="00B6445A" w:rsidRDefault="00B6445A" w:rsidP="00B6445A">
                          <w:pPr>
                            <w:spacing w:after="0"/>
                            <w:rPr>
                              <w:rFonts w:ascii="Arial" w:hAnsi="Arial" w:cs="Arial"/>
                              <w:sz w:val="14"/>
                              <w:szCs w:val="14"/>
                              <w:lang w:val="en-US"/>
                            </w:rPr>
                          </w:pPr>
                          <w:r>
                            <w:rPr>
                              <w:rFonts w:ascii="Arial" w:hAnsi="Arial" w:cs="Arial"/>
                              <w:sz w:val="14"/>
                              <w:szCs w:val="14"/>
                              <w:lang w:val="en-US"/>
                            </w:rPr>
                            <w:t xml:space="preserve">UAB </w:t>
                          </w:r>
                          <w:r w:rsidR="008D329F">
                            <w:rPr>
                              <w:rFonts w:ascii="Arial" w:hAnsi="Arial" w:cs="Arial"/>
                              <w:sz w:val="14"/>
                              <w:szCs w:val="14"/>
                              <w:lang w:val="en-US"/>
                            </w:rPr>
                            <w:t>“</w:t>
                          </w:r>
                          <w:r>
                            <w:rPr>
                              <w:rFonts w:ascii="Arial" w:hAnsi="Arial" w:cs="Arial"/>
                              <w:sz w:val="14"/>
                              <w:szCs w:val="14"/>
                              <w:lang w:val="en-US"/>
                            </w:rPr>
                            <w:t xml:space="preserve">TELTONIKA </w:t>
                          </w:r>
                          <w:r w:rsidR="00124F0C">
                            <w:rPr>
                              <w:rFonts w:ascii="Arial" w:hAnsi="Arial" w:cs="Arial"/>
                              <w:sz w:val="14"/>
                              <w:szCs w:val="14"/>
                              <w:lang w:val="en-US"/>
                            </w:rPr>
                            <w:t>IoT GROUP</w:t>
                          </w:r>
                          <w:r w:rsidR="008D329F">
                            <w:rPr>
                              <w:rFonts w:ascii="Arial" w:hAnsi="Arial" w:cs="Arial"/>
                              <w:sz w:val="14"/>
                              <w:szCs w:val="14"/>
                              <w:lang w:val="en-US"/>
                            </w:rPr>
                            <w:t>”</w:t>
                          </w:r>
                        </w:p>
                        <w:p w14:paraId="5479C640" w14:textId="633FD471" w:rsidR="00B6445A" w:rsidRDefault="00C237A7" w:rsidP="00B6445A">
                          <w:pPr>
                            <w:spacing w:after="0"/>
                            <w:rPr>
                              <w:rFonts w:ascii="Arial" w:hAnsi="Arial" w:cs="Arial"/>
                              <w:sz w:val="14"/>
                              <w:szCs w:val="14"/>
                              <w:lang w:val="en-US"/>
                            </w:rPr>
                          </w:pPr>
                          <w:r>
                            <w:rPr>
                              <w:rFonts w:ascii="Arial" w:hAnsi="Arial" w:cs="Arial"/>
                              <w:sz w:val="14"/>
                              <w:szCs w:val="14"/>
                              <w:lang w:val="en-US"/>
                            </w:rPr>
                            <w:t>Liepkalnio</w:t>
                          </w:r>
                          <w:r w:rsidR="00B6445A" w:rsidRPr="004C0116">
                            <w:rPr>
                              <w:rFonts w:ascii="Arial" w:hAnsi="Arial" w:cs="Arial"/>
                              <w:sz w:val="14"/>
                              <w:szCs w:val="14"/>
                              <w:lang w:val="en-US"/>
                            </w:rPr>
                            <w:t xml:space="preserve"> </w:t>
                          </w:r>
                          <w:r w:rsidR="00B6445A">
                            <w:rPr>
                              <w:rFonts w:ascii="Arial" w:hAnsi="Arial" w:cs="Arial"/>
                              <w:sz w:val="14"/>
                              <w:szCs w:val="14"/>
                              <w:lang w:val="en-US"/>
                            </w:rPr>
                            <w:t xml:space="preserve">g. </w:t>
                          </w:r>
                          <w:r w:rsidR="00124F0C">
                            <w:rPr>
                              <w:rFonts w:ascii="Arial" w:hAnsi="Arial" w:cs="Arial"/>
                              <w:sz w:val="14"/>
                              <w:szCs w:val="14"/>
                              <w:lang w:val="en-US"/>
                            </w:rPr>
                            <w:t>1</w:t>
                          </w:r>
                          <w:r>
                            <w:rPr>
                              <w:rFonts w:ascii="Arial" w:hAnsi="Arial" w:cs="Arial"/>
                              <w:sz w:val="14"/>
                              <w:szCs w:val="14"/>
                              <w:lang w:val="en-US"/>
                            </w:rPr>
                            <w:t>3</w:t>
                          </w:r>
                          <w:r w:rsidR="00124F0C">
                            <w:rPr>
                              <w:rFonts w:ascii="Arial" w:hAnsi="Arial" w:cs="Arial"/>
                              <w:sz w:val="14"/>
                              <w:szCs w:val="14"/>
                              <w:lang w:val="en-US"/>
                            </w:rPr>
                            <w:t>4</w:t>
                          </w:r>
                          <w:r>
                            <w:rPr>
                              <w:rFonts w:ascii="Arial" w:hAnsi="Arial" w:cs="Arial"/>
                              <w:sz w:val="14"/>
                              <w:szCs w:val="14"/>
                              <w:lang w:val="en-US"/>
                            </w:rPr>
                            <w:t>A</w:t>
                          </w:r>
                          <w:r w:rsidR="00B6445A" w:rsidRPr="004C0116">
                            <w:rPr>
                              <w:rFonts w:ascii="Arial" w:hAnsi="Arial" w:cs="Arial"/>
                              <w:sz w:val="14"/>
                              <w:szCs w:val="14"/>
                              <w:lang w:val="en-US"/>
                            </w:rPr>
                            <w:t>, LT-</w:t>
                          </w:r>
                          <w:r w:rsidR="00B6445A">
                            <w:rPr>
                              <w:rFonts w:ascii="Arial" w:hAnsi="Arial" w:cs="Arial"/>
                              <w:sz w:val="14"/>
                              <w:szCs w:val="14"/>
                              <w:lang w:val="en-US"/>
                            </w:rPr>
                            <w:t>0</w:t>
                          </w:r>
                          <w:r>
                            <w:rPr>
                              <w:rFonts w:ascii="Arial" w:hAnsi="Arial" w:cs="Arial"/>
                              <w:sz w:val="14"/>
                              <w:szCs w:val="14"/>
                              <w:lang w:val="en-US"/>
                            </w:rPr>
                            <w:t>2121</w:t>
                          </w:r>
                          <w:r w:rsidR="00F66AAB">
                            <w:rPr>
                              <w:rFonts w:ascii="Arial" w:hAnsi="Arial" w:cs="Arial"/>
                              <w:sz w:val="14"/>
                              <w:szCs w:val="14"/>
                              <w:lang w:val="en-US"/>
                            </w:rPr>
                            <w:t xml:space="preserve">, </w:t>
                          </w:r>
                          <w:r w:rsidR="00B6445A">
                            <w:rPr>
                              <w:rFonts w:ascii="Arial" w:hAnsi="Arial" w:cs="Arial"/>
                              <w:sz w:val="14"/>
                              <w:szCs w:val="14"/>
                              <w:lang w:val="en-US"/>
                            </w:rPr>
                            <w:t xml:space="preserve">Vilnius, </w:t>
                          </w:r>
                          <w:proofErr w:type="spellStart"/>
                          <w:r w:rsidR="00B6445A">
                            <w:rPr>
                              <w:rFonts w:ascii="Arial" w:hAnsi="Arial" w:cs="Arial"/>
                              <w:sz w:val="14"/>
                              <w:szCs w:val="14"/>
                              <w:lang w:val="en-US"/>
                            </w:rPr>
                            <w:t>Lietuva</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8FC6FC" id="_x0000_s1027" type="#_x0000_t202" style="position:absolute;margin-left:-8.1pt;margin-top:-65.55pt;width:158pt;height:26.8pt;z-index:2516899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" filled="f" stroked="f">
              <v:textbox>
                <w:txbxContent>
                  <w:p w14:paraId="175EEF46" w14:textId="2936EF29" w:rsidR="00B6445A" w:rsidRDefault="00B6445A" w:rsidP="00B6445A">
                    <w:pPr>
                      <w:spacing w:after="0"/>
                      <w:rPr>
                        <w:rFonts w:ascii="Arial" w:hAnsi="Arial" w:cs="Arial"/>
                        <w:sz w:val="14"/>
                        <w:szCs w:val="14"/>
                        <w:lang w:val="en-US"/>
                      </w:rPr>
                    </w:pPr>
                    <w:r>
                      <w:rPr>
                        <w:rFonts w:ascii="Arial" w:hAnsi="Arial" w:cs="Arial"/>
                        <w:sz w:val="14"/>
                        <w:szCs w:val="14"/>
                        <w:lang w:val="en-US"/>
                      </w:rPr>
                      <w:t xml:space="preserve">UAB </w:t>
                    </w:r>
                    <w:r w:rsidR="008D329F">
                      <w:rPr>
                        <w:rFonts w:ascii="Arial" w:hAnsi="Arial" w:cs="Arial"/>
                        <w:sz w:val="14"/>
                        <w:szCs w:val="14"/>
                        <w:lang w:val="en-US"/>
                      </w:rPr>
                      <w:t>“</w:t>
                    </w:r>
                    <w:r>
                      <w:rPr>
                        <w:rFonts w:ascii="Arial" w:hAnsi="Arial" w:cs="Arial"/>
                        <w:sz w:val="14"/>
                        <w:szCs w:val="14"/>
                        <w:lang w:val="en-US"/>
                      </w:rPr>
                      <w:t xml:space="preserve">TELTONIKA </w:t>
                    </w:r>
                    <w:r w:rsidR="00124F0C">
                      <w:rPr>
                        <w:rFonts w:ascii="Arial" w:hAnsi="Arial" w:cs="Arial"/>
                        <w:sz w:val="14"/>
                        <w:szCs w:val="14"/>
                        <w:lang w:val="en-US"/>
                      </w:rPr>
                      <w:t>IoT GROUP</w:t>
                    </w:r>
                    <w:r w:rsidR="008D329F">
                      <w:rPr>
                        <w:rFonts w:ascii="Arial" w:hAnsi="Arial" w:cs="Arial"/>
                        <w:sz w:val="14"/>
                        <w:szCs w:val="14"/>
                        <w:lang w:val="en-US"/>
                      </w:rPr>
                      <w:t>”</w:t>
                    </w:r>
                  </w:p>
                  <w:p w14:paraId="5479C640" w14:textId="633FD471" w:rsidR="00B6445A" w:rsidRDefault="00C237A7" w:rsidP="00B6445A">
                    <w:pPr>
                      <w:spacing w:after="0"/>
                      <w:rPr>
                        <w:rFonts w:ascii="Arial" w:hAnsi="Arial" w:cs="Arial"/>
                        <w:sz w:val="14"/>
                        <w:szCs w:val="14"/>
                        <w:lang w:val="en-US"/>
                      </w:rPr>
                    </w:pPr>
                    <w:r>
                      <w:rPr>
                        <w:rFonts w:ascii="Arial" w:hAnsi="Arial" w:cs="Arial"/>
                        <w:sz w:val="14"/>
                        <w:szCs w:val="14"/>
                        <w:lang w:val="en-US"/>
                      </w:rPr>
                      <w:t>Liepkalnio</w:t>
                    </w:r>
                    <w:r w:rsidR="00B6445A" w:rsidRPr="004C0116">
                      <w:rPr>
                        <w:rFonts w:ascii="Arial" w:hAnsi="Arial" w:cs="Arial"/>
                        <w:sz w:val="14"/>
                        <w:szCs w:val="14"/>
                        <w:lang w:val="en-US"/>
                      </w:rPr>
                      <w:t xml:space="preserve"> </w:t>
                    </w:r>
                    <w:r w:rsidR="00B6445A">
                      <w:rPr>
                        <w:rFonts w:ascii="Arial" w:hAnsi="Arial" w:cs="Arial"/>
                        <w:sz w:val="14"/>
                        <w:szCs w:val="14"/>
                        <w:lang w:val="en-US"/>
                      </w:rPr>
                      <w:t xml:space="preserve">g. </w:t>
                    </w:r>
                    <w:r w:rsidR="00124F0C">
                      <w:rPr>
                        <w:rFonts w:ascii="Arial" w:hAnsi="Arial" w:cs="Arial"/>
                        <w:sz w:val="14"/>
                        <w:szCs w:val="14"/>
                        <w:lang w:val="en-US"/>
                      </w:rPr>
                      <w:t>1</w:t>
                    </w:r>
                    <w:r>
                      <w:rPr>
                        <w:rFonts w:ascii="Arial" w:hAnsi="Arial" w:cs="Arial"/>
                        <w:sz w:val="14"/>
                        <w:szCs w:val="14"/>
                        <w:lang w:val="en-US"/>
                      </w:rPr>
                      <w:t>3</w:t>
                    </w:r>
                    <w:r w:rsidR="00124F0C">
                      <w:rPr>
                        <w:rFonts w:ascii="Arial" w:hAnsi="Arial" w:cs="Arial"/>
                        <w:sz w:val="14"/>
                        <w:szCs w:val="14"/>
                        <w:lang w:val="en-US"/>
                      </w:rPr>
                      <w:t>4</w:t>
                    </w:r>
                    <w:r>
                      <w:rPr>
                        <w:rFonts w:ascii="Arial" w:hAnsi="Arial" w:cs="Arial"/>
                        <w:sz w:val="14"/>
                        <w:szCs w:val="14"/>
                        <w:lang w:val="en-US"/>
                      </w:rPr>
                      <w:t>A</w:t>
                    </w:r>
                    <w:r w:rsidR="00B6445A" w:rsidRPr="004C0116">
                      <w:rPr>
                        <w:rFonts w:ascii="Arial" w:hAnsi="Arial" w:cs="Arial"/>
                        <w:sz w:val="14"/>
                        <w:szCs w:val="14"/>
                        <w:lang w:val="en-US"/>
                      </w:rPr>
                      <w:t>, LT-</w:t>
                    </w:r>
                    <w:r w:rsidR="00B6445A">
                      <w:rPr>
                        <w:rFonts w:ascii="Arial" w:hAnsi="Arial" w:cs="Arial"/>
                        <w:sz w:val="14"/>
                        <w:szCs w:val="14"/>
                        <w:lang w:val="en-US"/>
                      </w:rPr>
                      <w:t>0</w:t>
                    </w:r>
                    <w:r>
                      <w:rPr>
                        <w:rFonts w:ascii="Arial" w:hAnsi="Arial" w:cs="Arial"/>
                        <w:sz w:val="14"/>
                        <w:szCs w:val="14"/>
                        <w:lang w:val="en-US"/>
                      </w:rPr>
                      <w:t>2121</w:t>
                    </w:r>
                    <w:r w:rsidR="00F66AAB">
                      <w:rPr>
                        <w:rFonts w:ascii="Arial" w:hAnsi="Arial" w:cs="Arial"/>
                        <w:sz w:val="14"/>
                        <w:szCs w:val="14"/>
                        <w:lang w:val="en-US"/>
                      </w:rPr>
                      <w:t xml:space="preserve">, </w:t>
                    </w:r>
                    <w:r w:rsidR="00B6445A">
                      <w:rPr>
                        <w:rFonts w:ascii="Arial" w:hAnsi="Arial" w:cs="Arial"/>
                        <w:sz w:val="14"/>
                        <w:szCs w:val="14"/>
                        <w:lang w:val="en-US"/>
                      </w:rPr>
                      <w:t xml:space="preserve">Vilnius, </w:t>
                    </w:r>
                    <w:proofErr w:type="spellStart"/>
                    <w:r w:rsidR="00B6445A">
                      <w:rPr>
                        <w:rFonts w:ascii="Arial" w:hAnsi="Arial" w:cs="Arial"/>
                        <w:sz w:val="14"/>
                        <w:szCs w:val="14"/>
                        <w:lang w:val="en-US"/>
                      </w:rPr>
                      <w:t>Lietuva</w:t>
                    </w:r>
                    <w:proofErr w:type="spellEnd"/>
                  </w:p>
                </w:txbxContent>
              </v:textbox>
              <w10:wrap anchorx="margin"/>
            </v:shape>
          </w:pict>
        </mc:Fallback>
      </mc:AlternateContent>
    </w:r>
    <w:r w:rsidRPr="00B6445A">
      <w:rPr>
        <w:noProof/>
      </w:rPr>
      <mc:AlternateContent>
        <mc:Choice Requires="wps">
          <w:drawing>
            <wp:anchor distT="0" distB="0" distL="114300" distR="114300" simplePos="0" relativeHeight="251693056" behindDoc="0" locked="0" layoutInCell="1" allowOverlap="1" wp14:anchorId="34BA07E0" wp14:editId="3C6B0446">
              <wp:simplePos x="0" y="0"/>
              <wp:positionH relativeFrom="column">
                <wp:posOffset>2540</wp:posOffset>
              </wp:positionH>
              <wp:positionV relativeFrom="paragraph">
                <wp:posOffset>-485987</wp:posOffset>
              </wp:positionV>
              <wp:extent cx="1566545" cy="0"/>
              <wp:effectExtent l="0" t="0" r="8255" b="12700"/>
              <wp:wrapNone/>
              <wp:docPr id="14" name="Straight Connector 14"/>
              <wp:cNvGraphicFramePr/>
              <a:graphic xmlns:a="http://schemas.openxmlformats.org/drawingml/2006/main">
                <a:graphicData uri="http://schemas.microsoft.com/office/word/2010/wordprocessingShape">
                  <wps:wsp>
                    <wps:cNvCnPr/>
                    <wps:spPr>
                      <a:xfrm flipV="1">
                        <a:off x="0" y="0"/>
                        <a:ext cx="1566545" cy="0"/>
                      </a:xfrm>
                      <a:prstGeom prst="line">
                        <a:avLst/>
                      </a:prstGeom>
                      <a:ln w="9525">
                        <a:solidFill>
                          <a:srgbClr val="0054A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418AEC" id="Straight Connector 14" o:spid="_x0000_s1026" style="position:absolute;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38.25pt" to="123.55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" strokecolor="#0054a6"/>
          </w:pict>
        </mc:Fallback>
      </mc:AlternateContent>
    </w:r>
    <w:r w:rsidR="0016511F" w:rsidRPr="00B6445A">
      <w:rPr>
        <w:noProof/>
      </w:rPr>
      <mc:AlternateContent>
        <mc:Choice Requires="wps">
          <w:drawing>
            <wp:anchor distT="45720" distB="45720" distL="114300" distR="114300" simplePos="0" relativeHeight="251699200" behindDoc="0" locked="0" layoutInCell="1" allowOverlap="1" wp14:anchorId="58F1DC46" wp14:editId="4EDD8955">
              <wp:simplePos x="0" y="0"/>
              <wp:positionH relativeFrom="margin">
                <wp:posOffset>5844540</wp:posOffset>
              </wp:positionH>
              <wp:positionV relativeFrom="paragraph">
                <wp:posOffset>313436</wp:posOffset>
              </wp:positionV>
              <wp:extent cx="385191" cy="340659"/>
              <wp:effectExtent l="0" t="0" r="0" b="254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191" cy="340659"/>
                      </a:xfrm>
                      <a:prstGeom prst="rect">
                        <a:avLst/>
                      </a:prstGeom>
                      <a:noFill/>
                      <a:ln w="9525">
                        <a:noFill/>
                        <a:miter lim="800000"/>
                        <a:headEnd/>
                        <a:tailEnd/>
                      </a:ln>
                    </wps:spPr>
                    <wps:txbx>
                      <w:txbxContent>
                        <w:p w14:paraId="72A28FDB" w14:textId="73857792" w:rsidR="0016511F" w:rsidRDefault="0016511F" w:rsidP="0016511F">
                          <w:pPr>
                            <w:jc w:val="right"/>
                            <w:rPr>
                              <w:rFonts w:ascii="Arial" w:hAnsi="Arial" w:cs="Arial"/>
                              <w:sz w:val="14"/>
                              <w:szCs w:val="14"/>
                              <w:lang w:val="en-US"/>
                            </w:rPr>
                          </w:pPr>
                          <w:r w:rsidRPr="0016511F">
                            <w:rPr>
                              <w:rFonts w:ascii="Arial" w:hAnsi="Arial" w:cs="Arial"/>
                              <w:sz w:val="14"/>
                              <w:szCs w:val="14"/>
                              <w:lang w:val="en-US"/>
                            </w:rPr>
                            <w:fldChar w:fldCharType="begin"/>
                          </w:r>
                          <w:r w:rsidRPr="0016511F">
                            <w:rPr>
                              <w:rFonts w:ascii="Arial" w:hAnsi="Arial" w:cs="Arial"/>
                              <w:sz w:val="14"/>
                              <w:szCs w:val="14"/>
                              <w:lang w:val="en-US"/>
                            </w:rPr>
                            <w:instrText xml:space="preserve"> PAGE   \* MERGEFORMAT </w:instrText>
                          </w:r>
                          <w:r w:rsidRPr="0016511F">
                            <w:rPr>
                              <w:rFonts w:ascii="Arial" w:hAnsi="Arial" w:cs="Arial"/>
                              <w:sz w:val="14"/>
                              <w:szCs w:val="14"/>
                              <w:lang w:val="en-US"/>
                            </w:rPr>
                            <w:fldChar w:fldCharType="separate"/>
                          </w:r>
                          <w:r w:rsidRPr="0016511F">
                            <w:rPr>
                              <w:rFonts w:ascii="Arial" w:hAnsi="Arial" w:cs="Arial"/>
                              <w:noProof/>
                              <w:sz w:val="14"/>
                              <w:szCs w:val="14"/>
                              <w:lang w:val="en-US"/>
                            </w:rPr>
                            <w:t>1</w:t>
                          </w:r>
                          <w:r w:rsidRPr="0016511F">
                            <w:rPr>
                              <w:rFonts w:ascii="Arial" w:hAnsi="Arial" w:cs="Arial"/>
                              <w:noProof/>
                              <w:sz w:val="14"/>
                              <w:szCs w:val="14"/>
                              <w:lang w:val="en-US"/>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F1DC46" id="_x0000_s1028" type="#_x0000_t202" style="position:absolute;margin-left:460.2pt;margin-top:24.7pt;width:30.35pt;height:26.8pt;z-index:2516992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" filled="f" stroked="f">
              <v:textbox>
                <w:txbxContent>
                  <w:p w14:paraId="72A28FDB" w14:textId="73857792" w:rsidR="0016511F" w:rsidRDefault="0016511F" w:rsidP="0016511F">
                    <w:pPr>
                      <w:jc w:val="right"/>
                      <w:rPr>
                        <w:rFonts w:ascii="Arial" w:hAnsi="Arial" w:cs="Arial"/>
                        <w:sz w:val="14"/>
                        <w:szCs w:val="14"/>
                        <w:lang w:val="en-US"/>
                      </w:rPr>
                    </w:pPr>
                    <w:r w:rsidRPr="0016511F">
                      <w:rPr>
                        <w:rFonts w:ascii="Arial" w:hAnsi="Arial" w:cs="Arial"/>
                        <w:sz w:val="14"/>
                        <w:szCs w:val="14"/>
                        <w:lang w:val="en-US"/>
                      </w:rPr>
                      <w:fldChar w:fldCharType="begin"/>
                    </w:r>
                    <w:r w:rsidRPr="0016511F">
                      <w:rPr>
                        <w:rFonts w:ascii="Arial" w:hAnsi="Arial" w:cs="Arial"/>
                        <w:sz w:val="14"/>
                        <w:szCs w:val="14"/>
                        <w:lang w:val="en-US"/>
                      </w:rPr>
                      <w:instrText xml:space="preserve"> PAGE   \* MERGEFORMAT </w:instrText>
                    </w:r>
                    <w:r w:rsidRPr="0016511F">
                      <w:rPr>
                        <w:rFonts w:ascii="Arial" w:hAnsi="Arial" w:cs="Arial"/>
                        <w:sz w:val="14"/>
                        <w:szCs w:val="14"/>
                        <w:lang w:val="en-US"/>
                      </w:rPr>
                      <w:fldChar w:fldCharType="separate"/>
                    </w:r>
                    <w:r w:rsidRPr="0016511F">
                      <w:rPr>
                        <w:rFonts w:ascii="Arial" w:hAnsi="Arial" w:cs="Arial"/>
                        <w:noProof/>
                        <w:sz w:val="14"/>
                        <w:szCs w:val="14"/>
                        <w:lang w:val="en-US"/>
                      </w:rPr>
                      <w:t>1</w:t>
                    </w:r>
                    <w:r w:rsidRPr="0016511F">
                      <w:rPr>
                        <w:rFonts w:ascii="Arial" w:hAnsi="Arial" w:cs="Arial"/>
                        <w:noProof/>
                        <w:sz w:val="14"/>
                        <w:szCs w:val="14"/>
                        <w:lang w:val="en-US"/>
                      </w:rPr>
                      <w:fldChar w:fldCharType="end"/>
                    </w:r>
                  </w:p>
                </w:txbxContent>
              </v:textbox>
              <w10:wrap anchorx="margin"/>
            </v:shape>
          </w:pict>
        </mc:Fallback>
      </mc:AlternateContent>
    </w:r>
    <w:r w:rsidR="006921D6">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1F0D6" w14:textId="77777777" w:rsidR="0097571D" w:rsidRDefault="0097571D" w:rsidP="00A82FC6">
      <w:pPr>
        <w:spacing w:after="0" w:line="240" w:lineRule="auto"/>
      </w:pPr>
      <w:r>
        <w:separator/>
      </w:r>
    </w:p>
  </w:footnote>
  <w:footnote w:type="continuationSeparator" w:id="0">
    <w:p w14:paraId="717230EB" w14:textId="77777777" w:rsidR="0097571D" w:rsidRDefault="0097571D" w:rsidP="00A82F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7D25D" w14:textId="55AF41A7" w:rsidR="00A82FC6" w:rsidRDefault="007E30CE" w:rsidP="00C237A7">
    <w:pPr>
      <w:pStyle w:val="Header"/>
      <w:tabs>
        <w:tab w:val="left" w:pos="7938"/>
      </w:tabs>
    </w:pPr>
    <w:r>
      <w:rPr>
        <w:noProof/>
      </w:rPr>
      <w:drawing>
        <wp:anchor distT="0" distB="0" distL="114300" distR="114300" simplePos="0" relativeHeight="251695104" behindDoc="1" locked="0" layoutInCell="1" allowOverlap="1" wp14:anchorId="59F79B92" wp14:editId="10F9C106">
          <wp:simplePos x="0" y="0"/>
          <wp:positionH relativeFrom="margin">
            <wp:posOffset>-5715</wp:posOffset>
          </wp:positionH>
          <wp:positionV relativeFrom="paragraph">
            <wp:posOffset>771525</wp:posOffset>
          </wp:positionV>
          <wp:extent cx="2045694" cy="400050"/>
          <wp:effectExtent l="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050964" cy="401081"/>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39808" behindDoc="1" locked="0" layoutInCell="1" allowOverlap="1" wp14:anchorId="2CB28845" wp14:editId="56D0340F">
          <wp:simplePos x="0" y="0"/>
          <wp:positionH relativeFrom="page">
            <wp:posOffset>-421640</wp:posOffset>
          </wp:positionH>
          <wp:positionV relativeFrom="paragraph">
            <wp:posOffset>-908685</wp:posOffset>
          </wp:positionV>
          <wp:extent cx="7972425" cy="11282045"/>
          <wp:effectExtent l="0" t="0" r="9525"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3">
                    <a:extLst>
                      <a:ext uri="{28A0092B-C50C-407E-A947-70E740481C1C}">
                        <a14:useLocalDpi xmlns:a14="http://schemas.microsoft.com/office/drawing/2010/main" val="0"/>
                      </a:ext>
                    </a:extLst>
                  </a:blip>
                  <a:stretch>
                    <a:fillRect/>
                  </a:stretch>
                </pic:blipFill>
                <pic:spPr>
                  <a:xfrm>
                    <a:off x="0" y="0"/>
                    <a:ext cx="7972425" cy="112820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996333"/>
    <w:multiLevelType w:val="multilevel"/>
    <w:tmpl w:val="D136A0F0"/>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6830470B"/>
    <w:multiLevelType w:val="hybridMultilevel"/>
    <w:tmpl w:val="4CC0C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866085">
    <w:abstractNumId w:val="0"/>
  </w:num>
  <w:num w:numId="2" w16cid:durableId="15200074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defaultTabStop w:val="1296"/>
  <w:hyphenationZone w:val="396"/>
  <w:characterSpacingControl w:val="doNotCompress"/>
  <w:hdrShapeDefaults>
    <o:shapedefaults v:ext="edit" spidmax="2050" style="mso-position-horizontal:center;mso-position-horizontal-relative:margin;mso-position-vertical:center;mso-position-vertical-relative:margin" o:allowincell="f"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003"/>
    <w:rsid w:val="00007EBD"/>
    <w:rsid w:val="0001057F"/>
    <w:rsid w:val="00012ABC"/>
    <w:rsid w:val="00086D60"/>
    <w:rsid w:val="00097931"/>
    <w:rsid w:val="000A4635"/>
    <w:rsid w:val="000B333C"/>
    <w:rsid w:val="000D79C3"/>
    <w:rsid w:val="000F7CD5"/>
    <w:rsid w:val="001043ED"/>
    <w:rsid w:val="00124F0C"/>
    <w:rsid w:val="00125253"/>
    <w:rsid w:val="001428A3"/>
    <w:rsid w:val="00145E66"/>
    <w:rsid w:val="00154D23"/>
    <w:rsid w:val="0016511F"/>
    <w:rsid w:val="0016603F"/>
    <w:rsid w:val="00166CC8"/>
    <w:rsid w:val="001A5B96"/>
    <w:rsid w:val="001A6595"/>
    <w:rsid w:val="001C0E5C"/>
    <w:rsid w:val="001E2DE1"/>
    <w:rsid w:val="001F16A0"/>
    <w:rsid w:val="00210521"/>
    <w:rsid w:val="002217B0"/>
    <w:rsid w:val="00224692"/>
    <w:rsid w:val="00280526"/>
    <w:rsid w:val="00294199"/>
    <w:rsid w:val="002C088E"/>
    <w:rsid w:val="002E71A8"/>
    <w:rsid w:val="002F0C77"/>
    <w:rsid w:val="002F5B32"/>
    <w:rsid w:val="003160E7"/>
    <w:rsid w:val="00330466"/>
    <w:rsid w:val="00374CE9"/>
    <w:rsid w:val="0037744C"/>
    <w:rsid w:val="00382923"/>
    <w:rsid w:val="003E511F"/>
    <w:rsid w:val="003F5D5C"/>
    <w:rsid w:val="00405CEA"/>
    <w:rsid w:val="004318DA"/>
    <w:rsid w:val="0043521E"/>
    <w:rsid w:val="0047477C"/>
    <w:rsid w:val="00486C5D"/>
    <w:rsid w:val="00487B8D"/>
    <w:rsid w:val="004B2015"/>
    <w:rsid w:val="004C0116"/>
    <w:rsid w:val="004E3E6E"/>
    <w:rsid w:val="005023E0"/>
    <w:rsid w:val="00525E83"/>
    <w:rsid w:val="00544931"/>
    <w:rsid w:val="0059569F"/>
    <w:rsid w:val="005B6CF3"/>
    <w:rsid w:val="005C2370"/>
    <w:rsid w:val="005F0FEF"/>
    <w:rsid w:val="0064141B"/>
    <w:rsid w:val="00666ECC"/>
    <w:rsid w:val="006921D6"/>
    <w:rsid w:val="006A7E20"/>
    <w:rsid w:val="007375AA"/>
    <w:rsid w:val="007463C3"/>
    <w:rsid w:val="00783375"/>
    <w:rsid w:val="00797D13"/>
    <w:rsid w:val="007B2C87"/>
    <w:rsid w:val="007E30CE"/>
    <w:rsid w:val="007F7C27"/>
    <w:rsid w:val="00862F52"/>
    <w:rsid w:val="00864E22"/>
    <w:rsid w:val="00877C27"/>
    <w:rsid w:val="0088143A"/>
    <w:rsid w:val="008D329F"/>
    <w:rsid w:val="008E7239"/>
    <w:rsid w:val="00951D04"/>
    <w:rsid w:val="00961C38"/>
    <w:rsid w:val="0096319E"/>
    <w:rsid w:val="0097571D"/>
    <w:rsid w:val="00977AA5"/>
    <w:rsid w:val="009859A7"/>
    <w:rsid w:val="0099552B"/>
    <w:rsid w:val="009A2A69"/>
    <w:rsid w:val="00A42FD9"/>
    <w:rsid w:val="00A64DEB"/>
    <w:rsid w:val="00A671BB"/>
    <w:rsid w:val="00A82FC6"/>
    <w:rsid w:val="00A92BFD"/>
    <w:rsid w:val="00AB1AD5"/>
    <w:rsid w:val="00AF54AC"/>
    <w:rsid w:val="00B10439"/>
    <w:rsid w:val="00B2783F"/>
    <w:rsid w:val="00B50AB9"/>
    <w:rsid w:val="00B6445A"/>
    <w:rsid w:val="00BC72DB"/>
    <w:rsid w:val="00BF1829"/>
    <w:rsid w:val="00BF1E51"/>
    <w:rsid w:val="00C0272A"/>
    <w:rsid w:val="00C237A7"/>
    <w:rsid w:val="00C43998"/>
    <w:rsid w:val="00C52C81"/>
    <w:rsid w:val="00C65E6C"/>
    <w:rsid w:val="00C8060B"/>
    <w:rsid w:val="00C860D0"/>
    <w:rsid w:val="00CB4AE9"/>
    <w:rsid w:val="00CD6CD2"/>
    <w:rsid w:val="00CE611C"/>
    <w:rsid w:val="00D15688"/>
    <w:rsid w:val="00D5473E"/>
    <w:rsid w:val="00D5591A"/>
    <w:rsid w:val="00D6616B"/>
    <w:rsid w:val="00D831EF"/>
    <w:rsid w:val="00DA33C4"/>
    <w:rsid w:val="00DA5921"/>
    <w:rsid w:val="00DB4C91"/>
    <w:rsid w:val="00DC1F0F"/>
    <w:rsid w:val="00DC44E5"/>
    <w:rsid w:val="00DE4741"/>
    <w:rsid w:val="00DF07BD"/>
    <w:rsid w:val="00DF5185"/>
    <w:rsid w:val="00E03D94"/>
    <w:rsid w:val="00E14DE8"/>
    <w:rsid w:val="00E16B7B"/>
    <w:rsid w:val="00E254D8"/>
    <w:rsid w:val="00E33F48"/>
    <w:rsid w:val="00E40B23"/>
    <w:rsid w:val="00E75D5F"/>
    <w:rsid w:val="00EA1DB1"/>
    <w:rsid w:val="00EA4F81"/>
    <w:rsid w:val="00EC164B"/>
    <w:rsid w:val="00EC42CD"/>
    <w:rsid w:val="00ED36A4"/>
    <w:rsid w:val="00EE0F4D"/>
    <w:rsid w:val="00EE607F"/>
    <w:rsid w:val="00EE7487"/>
    <w:rsid w:val="00F157D3"/>
    <w:rsid w:val="00F23003"/>
    <w:rsid w:val="00F265E7"/>
    <w:rsid w:val="00F32CA8"/>
    <w:rsid w:val="00F5150A"/>
    <w:rsid w:val="00F66AAB"/>
    <w:rsid w:val="00F82A12"/>
    <w:rsid w:val="00F847C5"/>
    <w:rsid w:val="00F855BE"/>
    <w:rsid w:val="00FA5B97"/>
    <w:rsid w:val="00FC07B9"/>
    <w:rsid w:val="00FE481D"/>
    <w:rsid w:val="00FF3B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style="mso-position-horizontal:center;mso-position-horizontal-relative:margin;mso-position-vertical:center;mso-position-vertical-relative:margin" o:allowincell="f" fill="f" fillcolor="white" stroke="f">
      <v:fill color="white" on="f"/>
      <v:stroke on="f"/>
    </o:shapedefaults>
    <o:shapelayout v:ext="edit">
      <o:idmap v:ext="edit" data="2"/>
    </o:shapelayout>
  </w:shapeDefaults>
  <w:decimalSymbol w:val=","/>
  <w:listSeparator w:val=";"/>
  <w14:docId w14:val="7434C5AA"/>
  <w15:docId w15:val="{0210A9C4-C346-411D-B900-5B10CAEBF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4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2FC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82FC6"/>
  </w:style>
  <w:style w:type="paragraph" w:styleId="Footer">
    <w:name w:val="footer"/>
    <w:basedOn w:val="Normal"/>
    <w:link w:val="FooterChar"/>
    <w:uiPriority w:val="99"/>
    <w:unhideWhenUsed/>
    <w:rsid w:val="00A82FC6"/>
    <w:pPr>
      <w:tabs>
        <w:tab w:val="center" w:pos="4819"/>
        <w:tab w:val="right" w:pos="9638"/>
      </w:tabs>
      <w:spacing w:after="0" w:line="240" w:lineRule="auto"/>
    </w:pPr>
  </w:style>
  <w:style w:type="character" w:customStyle="1" w:styleId="FooterChar">
    <w:name w:val="Footer Char"/>
    <w:basedOn w:val="DefaultParagraphFont"/>
    <w:link w:val="Footer"/>
    <w:uiPriority w:val="99"/>
    <w:rsid w:val="00A82FC6"/>
  </w:style>
  <w:style w:type="paragraph" w:styleId="BalloonText">
    <w:name w:val="Balloon Text"/>
    <w:basedOn w:val="Normal"/>
    <w:link w:val="BalloonTextChar"/>
    <w:uiPriority w:val="99"/>
    <w:semiHidden/>
    <w:unhideWhenUsed/>
    <w:rsid w:val="00F32C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2CA8"/>
    <w:rPr>
      <w:rFonts w:ascii="Tahoma" w:hAnsi="Tahoma" w:cs="Tahoma"/>
      <w:sz w:val="16"/>
      <w:szCs w:val="16"/>
    </w:rPr>
  </w:style>
  <w:style w:type="character" w:styleId="Hyperlink">
    <w:name w:val="Hyperlink"/>
    <w:basedOn w:val="DefaultParagraphFont"/>
    <w:uiPriority w:val="99"/>
    <w:unhideWhenUsed/>
    <w:rsid w:val="0047477C"/>
    <w:rPr>
      <w:color w:val="0000FF" w:themeColor="hyperlink"/>
      <w:u w:val="single"/>
    </w:rPr>
  </w:style>
  <w:style w:type="character" w:styleId="UnresolvedMention">
    <w:name w:val="Unresolved Mention"/>
    <w:basedOn w:val="DefaultParagraphFont"/>
    <w:uiPriority w:val="99"/>
    <w:semiHidden/>
    <w:unhideWhenUsed/>
    <w:rsid w:val="0047477C"/>
    <w:rPr>
      <w:color w:val="605E5C"/>
      <w:shd w:val="clear" w:color="auto" w:fill="E1DFDD"/>
    </w:rPr>
  </w:style>
  <w:style w:type="character" w:styleId="Emphasis">
    <w:name w:val="Emphasis"/>
    <w:basedOn w:val="DefaultParagraphFont"/>
    <w:uiPriority w:val="20"/>
    <w:qFormat/>
    <w:rsid w:val="0047477C"/>
    <w:rPr>
      <w:i/>
      <w:iCs/>
    </w:rPr>
  </w:style>
  <w:style w:type="character" w:styleId="Strong">
    <w:name w:val="Strong"/>
    <w:basedOn w:val="DefaultParagraphFont"/>
    <w:uiPriority w:val="22"/>
    <w:qFormat/>
    <w:rsid w:val="008D329F"/>
    <w:rPr>
      <w:b/>
      <w:bCs/>
    </w:rPr>
  </w:style>
  <w:style w:type="character" w:styleId="FollowedHyperlink">
    <w:name w:val="FollowedHyperlink"/>
    <w:basedOn w:val="DefaultParagraphFont"/>
    <w:uiPriority w:val="99"/>
    <w:semiHidden/>
    <w:unhideWhenUsed/>
    <w:rsid w:val="00210521"/>
    <w:rPr>
      <w:color w:val="800080" w:themeColor="followedHyperlink"/>
      <w:u w:val="single"/>
    </w:rPr>
  </w:style>
  <w:style w:type="paragraph" w:styleId="ListParagraph">
    <w:name w:val="List Paragraph"/>
    <w:basedOn w:val="Normal"/>
    <w:uiPriority w:val="34"/>
    <w:qFormat/>
    <w:rsid w:val="00210521"/>
    <w:pPr>
      <w:ind w:left="720"/>
      <w:contextualSpacing/>
    </w:pPr>
  </w:style>
  <w:style w:type="character" w:styleId="CommentReference">
    <w:name w:val="annotation reference"/>
    <w:basedOn w:val="DefaultParagraphFont"/>
    <w:uiPriority w:val="99"/>
    <w:semiHidden/>
    <w:unhideWhenUsed/>
    <w:rsid w:val="00210521"/>
    <w:rPr>
      <w:sz w:val="16"/>
      <w:szCs w:val="16"/>
    </w:rPr>
  </w:style>
  <w:style w:type="paragraph" w:styleId="CommentText">
    <w:name w:val="annotation text"/>
    <w:basedOn w:val="Normal"/>
    <w:link w:val="CommentTextChar"/>
    <w:uiPriority w:val="99"/>
    <w:unhideWhenUsed/>
    <w:rsid w:val="00210521"/>
    <w:pPr>
      <w:spacing w:line="240" w:lineRule="auto"/>
    </w:pPr>
    <w:rPr>
      <w:sz w:val="20"/>
      <w:szCs w:val="20"/>
    </w:rPr>
  </w:style>
  <w:style w:type="character" w:customStyle="1" w:styleId="CommentTextChar">
    <w:name w:val="Comment Text Char"/>
    <w:basedOn w:val="DefaultParagraphFont"/>
    <w:link w:val="CommentText"/>
    <w:uiPriority w:val="99"/>
    <w:rsid w:val="00210521"/>
    <w:rPr>
      <w:sz w:val="20"/>
      <w:szCs w:val="20"/>
    </w:rPr>
  </w:style>
  <w:style w:type="paragraph" w:styleId="CommentSubject">
    <w:name w:val="annotation subject"/>
    <w:basedOn w:val="CommentText"/>
    <w:next w:val="CommentText"/>
    <w:link w:val="CommentSubjectChar"/>
    <w:uiPriority w:val="99"/>
    <w:semiHidden/>
    <w:unhideWhenUsed/>
    <w:rsid w:val="00210521"/>
    <w:rPr>
      <w:b/>
      <w:bCs/>
    </w:rPr>
  </w:style>
  <w:style w:type="character" w:customStyle="1" w:styleId="CommentSubjectChar">
    <w:name w:val="Comment Subject Char"/>
    <w:basedOn w:val="CommentTextChar"/>
    <w:link w:val="CommentSubject"/>
    <w:uiPriority w:val="99"/>
    <w:semiHidden/>
    <w:rsid w:val="00210521"/>
    <w:rPr>
      <w:b/>
      <w:bCs/>
      <w:sz w:val="20"/>
      <w:szCs w:val="20"/>
    </w:rPr>
  </w:style>
  <w:style w:type="paragraph" w:styleId="NoSpacing">
    <w:name w:val="No Spacing"/>
    <w:uiPriority w:val="1"/>
    <w:qFormat/>
    <w:rsid w:val="00C860D0"/>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4845988">
      <w:bodyDiv w:val="1"/>
      <w:marLeft w:val="0"/>
      <w:marRight w:val="0"/>
      <w:marTop w:val="0"/>
      <w:marBottom w:val="0"/>
      <w:divBdr>
        <w:top w:val="none" w:sz="0" w:space="0" w:color="auto"/>
        <w:left w:val="none" w:sz="0" w:space="0" w:color="auto"/>
        <w:bottom w:val="none" w:sz="0" w:space="0" w:color="auto"/>
        <w:right w:val="none" w:sz="0" w:space="0" w:color="auto"/>
      </w:divBdr>
    </w:div>
    <w:div w:id="1986931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13B7276225F64487AECAC8C714097A" ma:contentTypeVersion="13" ma:contentTypeDescription="Create a new document." ma:contentTypeScope="" ma:versionID="a86d7d9e58af8163d79b9efe1293dae9">
  <xsd:schema xmlns:xsd="http://www.w3.org/2001/XMLSchema" xmlns:xs="http://www.w3.org/2001/XMLSchema" xmlns:p="http://schemas.microsoft.com/office/2006/metadata/properties" xmlns:ns3="46f74152-75a3-4f82-9667-7f96fb604363" xmlns:ns4="38a2e3e0-e978-4430-81d2-beb531e61048" targetNamespace="http://schemas.microsoft.com/office/2006/metadata/properties" ma:root="true" ma:fieldsID="3e55cda8f4755443c9c4f74093598bb9" ns3:_="" ns4:_="">
    <xsd:import namespace="46f74152-75a3-4f82-9667-7f96fb604363"/>
    <xsd:import namespace="38a2e3e0-e978-4430-81d2-beb531e6104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f74152-75a3-4f82-9667-7f96fb60436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a2e3e0-e978-4430-81d2-beb531e6104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EFF17-5B47-477B-B250-E27459318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f74152-75a3-4f82-9667-7f96fb604363"/>
    <ds:schemaRef ds:uri="38a2e3e0-e978-4430-81d2-beb531e610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043A91-8075-4D9E-939D-10307B575CF7}">
  <ds:schemaRefs>
    <ds:schemaRef ds:uri="http://schemas.microsoft.com/sharepoint/v3/contenttype/forms"/>
  </ds:schemaRefs>
</ds:datastoreItem>
</file>

<file path=customXml/itemProps3.xml><?xml version="1.0" encoding="utf-8"?>
<ds:datastoreItem xmlns:ds="http://schemas.openxmlformats.org/officeDocument/2006/customXml" ds:itemID="{7BAD31AB-6E8D-478E-80EC-14A7017FF9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86F70E-CA01-4646-8FD4-4ED69CD3D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Pages>
  <Words>2484</Words>
  <Characters>1416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SandraGvazdiovaite</dc:creator>
  <cp:lastModifiedBy>Tadas Markevičius</cp:lastModifiedBy>
  <cp:revision>39</cp:revision>
  <cp:lastPrinted>2018-11-15T05:39:00Z</cp:lastPrinted>
  <dcterms:created xsi:type="dcterms:W3CDTF">2020-10-12T08:16:00Z</dcterms:created>
  <dcterms:modified xsi:type="dcterms:W3CDTF">2022-06-09T06:53:00Z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735763443</vt:i4>
  </property>
  <property fmtid="{D5CDD505-2E9C-101B-9397-08002B2CF9AE}" pid="3" name="ContentTypeId">
    <vt:lpwstr>0x010100B513B7276225F64487AECAC8C714097A</vt:lpwstr>
  </property>
</Properties>
</file>