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722B9" w14:textId="5F4FDF42" w:rsidR="00ED09BD" w:rsidRPr="00233EEA" w:rsidRDefault="00822D07" w:rsidP="00ED09BD">
      <w:pPr>
        <w:jc w:val="both"/>
        <w:rPr>
          <w:b/>
          <w:bCs/>
          <w:color w:val="000000" w:themeColor="text1"/>
          <w:sz w:val="22"/>
          <w:szCs w:val="22"/>
          <w:lang w:val="lt-LT"/>
        </w:rPr>
      </w:pPr>
      <w:r w:rsidRPr="00233EEA">
        <w:rPr>
          <w:b/>
          <w:bCs/>
          <w:color w:val="000000" w:themeColor="text1"/>
          <w:sz w:val="22"/>
          <w:szCs w:val="22"/>
          <w:lang w:val="lt-LT"/>
        </w:rPr>
        <w:t>Atnaujinta bilietų pardavimo sistema palengvin</w:t>
      </w:r>
      <w:r w:rsidR="00D013ED" w:rsidRPr="00233EEA">
        <w:rPr>
          <w:b/>
          <w:bCs/>
          <w:color w:val="000000" w:themeColor="text1"/>
          <w:sz w:val="22"/>
          <w:szCs w:val="22"/>
          <w:lang w:val="lt-LT"/>
        </w:rPr>
        <w:t>a</w:t>
      </w:r>
      <w:r w:rsidRPr="00233EEA">
        <w:rPr>
          <w:b/>
          <w:bCs/>
          <w:color w:val="000000" w:themeColor="text1"/>
          <w:sz w:val="22"/>
          <w:szCs w:val="22"/>
          <w:lang w:val="lt-LT"/>
        </w:rPr>
        <w:t xml:space="preserve"> vasaros keliones: prie sprendimo sukūrimo prisidėjo ir lietuviai</w:t>
      </w:r>
    </w:p>
    <w:p w14:paraId="35BCF5D1" w14:textId="0AE31ED7" w:rsidR="00C7498C" w:rsidRPr="00233EEA" w:rsidRDefault="00C7498C" w:rsidP="00ED09BD">
      <w:pPr>
        <w:jc w:val="both"/>
        <w:rPr>
          <w:color w:val="000000" w:themeColor="text1"/>
          <w:sz w:val="22"/>
          <w:szCs w:val="22"/>
          <w:lang w:val="lt-LT"/>
        </w:rPr>
      </w:pPr>
    </w:p>
    <w:p w14:paraId="500E7EB7" w14:textId="012B6C9D" w:rsidR="00D4733E" w:rsidRPr="00233EEA" w:rsidRDefault="00822D07" w:rsidP="002743FA">
      <w:pPr>
        <w:jc w:val="both"/>
        <w:rPr>
          <w:b/>
          <w:bCs/>
          <w:color w:val="000000" w:themeColor="text1"/>
          <w:sz w:val="22"/>
          <w:szCs w:val="22"/>
          <w:lang w:val="lt-LT"/>
        </w:rPr>
      </w:pPr>
      <w:r w:rsidRPr="00233EEA">
        <w:rPr>
          <w:b/>
          <w:bCs/>
          <w:color w:val="000000" w:themeColor="text1"/>
          <w:sz w:val="22"/>
          <w:szCs w:val="22"/>
          <w:lang w:val="lt-LT"/>
        </w:rPr>
        <w:t>Vasara – kelionių metas</w:t>
      </w:r>
      <w:r w:rsidR="00D4733E" w:rsidRPr="00233EEA">
        <w:rPr>
          <w:b/>
          <w:bCs/>
          <w:color w:val="000000" w:themeColor="text1"/>
          <w:sz w:val="22"/>
          <w:szCs w:val="22"/>
          <w:lang w:val="lt-LT"/>
        </w:rPr>
        <w:t>. Ypač didelė apkrova šiuo metu tenka traukiniams, vykstantiems į pajūrį</w:t>
      </w:r>
      <w:r w:rsidR="0032770F">
        <w:rPr>
          <w:b/>
          <w:bCs/>
          <w:color w:val="000000" w:themeColor="text1"/>
          <w:sz w:val="22"/>
          <w:szCs w:val="22"/>
          <w:lang w:val="lt-LT"/>
        </w:rPr>
        <w:t xml:space="preserve">. Praėjusių metų liepą traukinius rinkosi </w:t>
      </w:r>
      <w:r w:rsidR="0032770F">
        <w:rPr>
          <w:b/>
          <w:bCs/>
          <w:color w:val="000000" w:themeColor="text1"/>
          <w:sz w:val="22"/>
          <w:szCs w:val="22"/>
          <w:lang w:val="en-US"/>
        </w:rPr>
        <w:t>45</w:t>
      </w:r>
      <w:r w:rsidR="00C449DB">
        <w:rPr>
          <w:b/>
          <w:bCs/>
          <w:color w:val="000000" w:themeColor="text1"/>
          <w:sz w:val="22"/>
          <w:szCs w:val="22"/>
          <w:lang w:val="en-US"/>
        </w:rPr>
        <w:t>9</w:t>
      </w:r>
      <w:r w:rsidR="0032770F">
        <w:rPr>
          <w:b/>
          <w:bCs/>
          <w:color w:val="000000" w:themeColor="text1"/>
          <w:sz w:val="22"/>
          <w:szCs w:val="22"/>
          <w:lang w:val="en-US"/>
        </w:rPr>
        <w:t xml:space="preserve"> </w:t>
      </w:r>
      <w:r w:rsidR="0032770F">
        <w:rPr>
          <w:b/>
          <w:bCs/>
          <w:color w:val="000000" w:themeColor="text1"/>
          <w:sz w:val="22"/>
          <w:szCs w:val="22"/>
          <w:lang w:val="lt-LT"/>
        </w:rPr>
        <w:t>tūkst. gyventojų kai įprastai, rudenį ar žiemą</w:t>
      </w:r>
      <w:r w:rsidR="00C449DB">
        <w:rPr>
          <w:b/>
          <w:bCs/>
          <w:color w:val="000000" w:themeColor="text1"/>
          <w:sz w:val="22"/>
          <w:szCs w:val="22"/>
          <w:lang w:val="lt-LT"/>
        </w:rPr>
        <w:t>,</w:t>
      </w:r>
      <w:r w:rsidR="0032770F">
        <w:rPr>
          <w:b/>
          <w:bCs/>
          <w:color w:val="000000" w:themeColor="text1"/>
          <w:sz w:val="22"/>
          <w:szCs w:val="22"/>
          <w:lang w:val="lt-LT"/>
        </w:rPr>
        <w:t xml:space="preserve"> jų skaičius </w:t>
      </w:r>
      <w:r w:rsidR="0034569E">
        <w:rPr>
          <w:b/>
          <w:bCs/>
          <w:color w:val="000000" w:themeColor="text1"/>
          <w:sz w:val="22"/>
          <w:szCs w:val="22"/>
          <w:lang w:val="lt-LT"/>
        </w:rPr>
        <w:t>siekia vidutiniškai apie</w:t>
      </w:r>
      <w:r w:rsidR="00C449DB">
        <w:rPr>
          <w:b/>
          <w:bCs/>
          <w:color w:val="000000" w:themeColor="text1"/>
          <w:sz w:val="22"/>
          <w:szCs w:val="22"/>
          <w:lang w:val="lt-LT"/>
        </w:rPr>
        <w:t xml:space="preserve"> </w:t>
      </w:r>
      <w:r w:rsidR="00C449DB">
        <w:rPr>
          <w:b/>
          <w:bCs/>
          <w:color w:val="000000" w:themeColor="text1"/>
          <w:sz w:val="22"/>
          <w:szCs w:val="22"/>
          <w:lang w:val="en-US"/>
        </w:rPr>
        <w:t>400 t</w:t>
      </w:r>
      <w:proofErr w:type="spellStart"/>
      <w:r w:rsidR="00C449DB">
        <w:rPr>
          <w:b/>
          <w:bCs/>
          <w:color w:val="000000" w:themeColor="text1"/>
          <w:sz w:val="22"/>
          <w:szCs w:val="22"/>
          <w:lang w:val="lt-LT"/>
        </w:rPr>
        <w:t>ūkst</w:t>
      </w:r>
      <w:proofErr w:type="spellEnd"/>
      <w:r w:rsidR="00C449DB">
        <w:rPr>
          <w:b/>
          <w:bCs/>
          <w:color w:val="000000" w:themeColor="text1"/>
          <w:sz w:val="22"/>
          <w:szCs w:val="22"/>
          <w:lang w:val="lt-LT"/>
        </w:rPr>
        <w:t xml:space="preserve">. </w:t>
      </w:r>
      <w:r w:rsidR="0034569E">
        <w:rPr>
          <w:b/>
          <w:bCs/>
          <w:color w:val="000000" w:themeColor="text1"/>
          <w:sz w:val="22"/>
          <w:szCs w:val="22"/>
          <w:lang w:val="lt-LT"/>
        </w:rPr>
        <w:t xml:space="preserve">Jau </w:t>
      </w:r>
      <w:proofErr w:type="spellStart"/>
      <w:r w:rsidR="000F41E6">
        <w:rPr>
          <w:b/>
          <w:bCs/>
          <w:color w:val="000000" w:themeColor="text1"/>
          <w:sz w:val="22"/>
          <w:szCs w:val="22"/>
          <w:lang w:val="en-US"/>
        </w:rPr>
        <w:t>šeštą</w:t>
      </w:r>
      <w:proofErr w:type="spellEnd"/>
      <w:r w:rsidR="0034569E">
        <w:rPr>
          <w:b/>
          <w:bCs/>
          <w:color w:val="000000" w:themeColor="text1"/>
          <w:sz w:val="22"/>
          <w:szCs w:val="22"/>
          <w:lang w:val="en-US"/>
        </w:rPr>
        <w:t xml:space="preserve"> </w:t>
      </w:r>
      <w:proofErr w:type="spellStart"/>
      <w:r w:rsidR="0034569E">
        <w:rPr>
          <w:b/>
          <w:bCs/>
          <w:color w:val="000000" w:themeColor="text1"/>
          <w:sz w:val="22"/>
          <w:szCs w:val="22"/>
          <w:lang w:val="en-US"/>
        </w:rPr>
        <w:t>sezon</w:t>
      </w:r>
      <w:proofErr w:type="spellEnd"/>
      <w:r w:rsidR="0034569E">
        <w:rPr>
          <w:b/>
          <w:bCs/>
          <w:color w:val="000000" w:themeColor="text1"/>
          <w:sz w:val="22"/>
          <w:szCs w:val="22"/>
          <w:lang w:val="lt-LT"/>
        </w:rPr>
        <w:t>ą skaičiuoja ir</w:t>
      </w:r>
      <w:r w:rsidR="00233EEA" w:rsidRPr="00233EEA">
        <w:rPr>
          <w:b/>
          <w:bCs/>
          <w:color w:val="000000" w:themeColor="text1"/>
          <w:sz w:val="22"/>
          <w:szCs w:val="22"/>
          <w:lang w:val="lt-LT"/>
        </w:rPr>
        <w:t xml:space="preserve"> papildomas reisas „Pajūrio ekspresas“, suteikiantis keliautojams galimybę pasiekti Palangą, Nidą, Pervalką ir Juodkrantę</w:t>
      </w:r>
      <w:r w:rsidR="000F41E6">
        <w:rPr>
          <w:b/>
          <w:bCs/>
          <w:color w:val="000000" w:themeColor="text1"/>
          <w:sz w:val="22"/>
          <w:szCs w:val="22"/>
          <w:lang w:val="lt-LT"/>
        </w:rPr>
        <w:t>, tad k</w:t>
      </w:r>
      <w:r w:rsidRPr="00233EEA">
        <w:rPr>
          <w:b/>
          <w:bCs/>
          <w:color w:val="000000" w:themeColor="text1"/>
          <w:sz w:val="22"/>
          <w:szCs w:val="22"/>
          <w:lang w:val="lt-LT"/>
        </w:rPr>
        <w:t>eleivių vežimo traukiniais bendrovė</w:t>
      </w:r>
      <w:r w:rsidR="00D4733E" w:rsidRPr="00233EEA">
        <w:rPr>
          <w:b/>
          <w:bCs/>
          <w:color w:val="000000" w:themeColor="text1"/>
          <w:sz w:val="22"/>
          <w:szCs w:val="22"/>
          <w:lang w:val="lt-LT"/>
        </w:rPr>
        <w:t xml:space="preserve"> </w:t>
      </w:r>
      <w:r w:rsidRPr="00233EEA">
        <w:rPr>
          <w:b/>
          <w:bCs/>
          <w:color w:val="000000" w:themeColor="text1"/>
          <w:sz w:val="22"/>
          <w:szCs w:val="22"/>
          <w:lang w:val="lt-LT"/>
        </w:rPr>
        <w:t>„LTG Link“ džiaugiasi spėję atnaujinti savo bilietų pardavimų sistemą</w:t>
      </w:r>
      <w:r w:rsidR="00D4733E" w:rsidRPr="00233EEA">
        <w:rPr>
          <w:b/>
          <w:bCs/>
          <w:color w:val="000000" w:themeColor="text1"/>
          <w:sz w:val="22"/>
          <w:szCs w:val="22"/>
          <w:lang w:val="lt-LT"/>
        </w:rPr>
        <w:t>. N</w:t>
      </w:r>
      <w:r w:rsidRPr="00233EEA">
        <w:rPr>
          <w:b/>
          <w:bCs/>
          <w:color w:val="000000" w:themeColor="text1"/>
          <w:sz w:val="22"/>
          <w:szCs w:val="22"/>
          <w:lang w:val="lt-LT"/>
        </w:rPr>
        <w:t>uo šiol</w:t>
      </w:r>
      <w:r w:rsidR="00D4733E" w:rsidRPr="00233EEA">
        <w:rPr>
          <w:b/>
          <w:bCs/>
          <w:color w:val="000000" w:themeColor="text1"/>
          <w:sz w:val="22"/>
          <w:szCs w:val="22"/>
          <w:lang w:val="lt-LT"/>
        </w:rPr>
        <w:t xml:space="preserve"> ji</w:t>
      </w:r>
      <w:r w:rsidRPr="00233EEA">
        <w:rPr>
          <w:b/>
          <w:bCs/>
          <w:color w:val="000000" w:themeColor="text1"/>
          <w:sz w:val="22"/>
          <w:szCs w:val="22"/>
          <w:lang w:val="lt-LT"/>
        </w:rPr>
        <w:t xml:space="preserve"> veik</w:t>
      </w:r>
      <w:r w:rsidR="00A43B0C" w:rsidRPr="00233EEA">
        <w:rPr>
          <w:b/>
          <w:bCs/>
          <w:color w:val="000000" w:themeColor="text1"/>
          <w:sz w:val="22"/>
          <w:szCs w:val="22"/>
          <w:lang w:val="lt-LT"/>
        </w:rPr>
        <w:t>ia</w:t>
      </w:r>
      <w:r w:rsidRPr="00233EEA">
        <w:rPr>
          <w:b/>
          <w:bCs/>
          <w:color w:val="000000" w:themeColor="text1"/>
          <w:sz w:val="22"/>
          <w:szCs w:val="22"/>
          <w:lang w:val="lt-LT"/>
        </w:rPr>
        <w:t xml:space="preserve"> kur kas patogiau ir greičiau</w:t>
      </w:r>
      <w:r w:rsidR="00D4733E" w:rsidRPr="00233EEA">
        <w:rPr>
          <w:b/>
          <w:bCs/>
          <w:color w:val="000000" w:themeColor="text1"/>
          <w:sz w:val="22"/>
          <w:szCs w:val="22"/>
          <w:lang w:val="lt-LT"/>
        </w:rPr>
        <w:t>, o sistemą sukurti padėjo</w:t>
      </w:r>
      <w:r w:rsidR="005D3BBA" w:rsidRPr="00233EEA">
        <w:rPr>
          <w:b/>
          <w:bCs/>
          <w:color w:val="000000" w:themeColor="text1"/>
          <w:sz w:val="22"/>
          <w:szCs w:val="22"/>
          <w:lang w:val="lt-LT"/>
        </w:rPr>
        <w:t xml:space="preserve"> ir Lietuvos bendrovė UAB „</w:t>
      </w:r>
      <w:proofErr w:type="spellStart"/>
      <w:r w:rsidR="005D3BBA" w:rsidRPr="00233EEA">
        <w:rPr>
          <w:b/>
          <w:bCs/>
          <w:color w:val="000000" w:themeColor="text1"/>
          <w:sz w:val="22"/>
          <w:szCs w:val="22"/>
          <w:lang w:val="lt-LT"/>
        </w:rPr>
        <w:t>Raso</w:t>
      </w:r>
      <w:proofErr w:type="spellEnd"/>
      <w:r w:rsidR="005D3BBA" w:rsidRPr="00233EEA">
        <w:rPr>
          <w:b/>
          <w:bCs/>
          <w:color w:val="000000" w:themeColor="text1"/>
          <w:sz w:val="22"/>
          <w:szCs w:val="22"/>
          <w:lang w:val="lt-LT"/>
        </w:rPr>
        <w:t xml:space="preserve">“. </w:t>
      </w:r>
    </w:p>
    <w:p w14:paraId="052EE453" w14:textId="77777777" w:rsidR="00D4733E" w:rsidRPr="00233EEA" w:rsidRDefault="00D4733E" w:rsidP="002743FA">
      <w:pPr>
        <w:jc w:val="both"/>
        <w:rPr>
          <w:b/>
          <w:bCs/>
          <w:color w:val="000000" w:themeColor="text1"/>
          <w:sz w:val="22"/>
          <w:szCs w:val="22"/>
          <w:lang w:val="lt-LT"/>
        </w:rPr>
      </w:pPr>
    </w:p>
    <w:p w14:paraId="7B166408" w14:textId="185308DC" w:rsidR="00DB29CF" w:rsidRPr="00233EEA" w:rsidRDefault="00D4733E" w:rsidP="002743FA">
      <w:pPr>
        <w:jc w:val="both"/>
        <w:rPr>
          <w:color w:val="000000" w:themeColor="text1"/>
          <w:sz w:val="22"/>
          <w:szCs w:val="22"/>
          <w:lang w:val="lt-LT"/>
        </w:rPr>
      </w:pPr>
      <w:r w:rsidRPr="00233EEA">
        <w:rPr>
          <w:color w:val="000000" w:themeColor="text1"/>
          <w:sz w:val="22"/>
          <w:szCs w:val="22"/>
          <w:lang w:val="lt-LT"/>
        </w:rPr>
        <w:t>Įmonė prisidėjo kuriant ir diegiant</w:t>
      </w:r>
      <w:r w:rsidR="00F0276B" w:rsidRPr="00233EEA">
        <w:rPr>
          <w:color w:val="000000" w:themeColor="text1"/>
          <w:sz w:val="22"/>
          <w:szCs w:val="22"/>
          <w:lang w:val="lt-LT"/>
        </w:rPr>
        <w:t xml:space="preserve"> mobilių kasos aparatų sprendim</w:t>
      </w:r>
      <w:r w:rsidRPr="00233EEA">
        <w:rPr>
          <w:color w:val="000000" w:themeColor="text1"/>
          <w:sz w:val="22"/>
          <w:szCs w:val="22"/>
          <w:lang w:val="lt-LT"/>
        </w:rPr>
        <w:t>ą</w:t>
      </w:r>
      <w:r w:rsidR="00F0276B" w:rsidRPr="00233EEA">
        <w:rPr>
          <w:color w:val="000000" w:themeColor="text1"/>
          <w:sz w:val="22"/>
          <w:szCs w:val="22"/>
          <w:lang w:val="lt-LT"/>
        </w:rPr>
        <w:t>, kuriais</w:t>
      </w:r>
      <w:r w:rsidR="00400229" w:rsidRPr="00233EEA">
        <w:rPr>
          <w:color w:val="000000" w:themeColor="text1"/>
          <w:sz w:val="22"/>
          <w:szCs w:val="22"/>
          <w:lang w:val="lt-LT"/>
        </w:rPr>
        <w:t xml:space="preserve"> konduktoriai-kontrolieriai traukiniuose parduo</w:t>
      </w:r>
      <w:r w:rsidR="000D55EE" w:rsidRPr="00233EEA">
        <w:rPr>
          <w:color w:val="000000" w:themeColor="text1"/>
          <w:sz w:val="22"/>
          <w:szCs w:val="22"/>
          <w:lang w:val="lt-LT"/>
        </w:rPr>
        <w:t>da</w:t>
      </w:r>
      <w:r w:rsidR="00400229" w:rsidRPr="00233EEA">
        <w:rPr>
          <w:color w:val="000000" w:themeColor="text1"/>
          <w:sz w:val="22"/>
          <w:szCs w:val="22"/>
          <w:lang w:val="lt-LT"/>
        </w:rPr>
        <w:t xml:space="preserve"> bei ats</w:t>
      </w:r>
      <w:r w:rsidR="00A13E55" w:rsidRPr="00233EEA">
        <w:rPr>
          <w:color w:val="000000" w:themeColor="text1"/>
          <w:sz w:val="22"/>
          <w:szCs w:val="22"/>
          <w:lang w:val="lt-LT"/>
        </w:rPr>
        <w:t>pausdin</w:t>
      </w:r>
      <w:r w:rsidR="000D55EE" w:rsidRPr="00233EEA">
        <w:rPr>
          <w:color w:val="000000" w:themeColor="text1"/>
          <w:sz w:val="22"/>
          <w:szCs w:val="22"/>
          <w:lang w:val="lt-LT"/>
        </w:rPr>
        <w:t xml:space="preserve">a </w:t>
      </w:r>
      <w:r w:rsidR="002D7B92" w:rsidRPr="00233EEA">
        <w:rPr>
          <w:color w:val="000000" w:themeColor="text1"/>
          <w:sz w:val="22"/>
          <w:szCs w:val="22"/>
          <w:lang w:val="lt-LT"/>
        </w:rPr>
        <w:t>vietoje įsigyjamus bilietus</w:t>
      </w:r>
      <w:r w:rsidR="000A03BB" w:rsidRPr="00233EEA">
        <w:rPr>
          <w:color w:val="000000" w:themeColor="text1"/>
          <w:sz w:val="22"/>
          <w:szCs w:val="22"/>
          <w:lang w:val="lt-LT"/>
        </w:rPr>
        <w:t xml:space="preserve">. Su tuo pačiu įrenginiu jie gali </w:t>
      </w:r>
      <w:r w:rsidR="00A043F2" w:rsidRPr="00233EEA">
        <w:rPr>
          <w:color w:val="000000" w:themeColor="text1"/>
          <w:sz w:val="22"/>
          <w:szCs w:val="22"/>
          <w:lang w:val="lt-LT"/>
        </w:rPr>
        <w:t xml:space="preserve">ir </w:t>
      </w:r>
      <w:r w:rsidR="00A13E55" w:rsidRPr="00233EEA">
        <w:rPr>
          <w:color w:val="000000" w:themeColor="text1"/>
          <w:sz w:val="22"/>
          <w:szCs w:val="22"/>
          <w:lang w:val="lt-LT"/>
        </w:rPr>
        <w:t>automatizuotai patikrin</w:t>
      </w:r>
      <w:r w:rsidR="000A03BB" w:rsidRPr="00233EEA">
        <w:rPr>
          <w:color w:val="000000" w:themeColor="text1"/>
          <w:sz w:val="22"/>
          <w:szCs w:val="22"/>
          <w:lang w:val="lt-LT"/>
        </w:rPr>
        <w:t xml:space="preserve">ti </w:t>
      </w:r>
      <w:r w:rsidR="00A13E55" w:rsidRPr="00233EEA">
        <w:rPr>
          <w:color w:val="000000" w:themeColor="text1"/>
          <w:sz w:val="22"/>
          <w:szCs w:val="22"/>
          <w:lang w:val="lt-LT"/>
        </w:rPr>
        <w:t>keleivių</w:t>
      </w:r>
      <w:r w:rsidR="00DB29CF" w:rsidRPr="00233EEA">
        <w:rPr>
          <w:color w:val="000000" w:themeColor="text1"/>
          <w:sz w:val="22"/>
          <w:szCs w:val="22"/>
          <w:lang w:val="lt-LT"/>
        </w:rPr>
        <w:t xml:space="preserve"> </w:t>
      </w:r>
      <w:r w:rsidR="002D7B92" w:rsidRPr="00233EEA">
        <w:rPr>
          <w:color w:val="000000" w:themeColor="text1"/>
          <w:sz w:val="22"/>
          <w:szCs w:val="22"/>
          <w:lang w:val="lt-LT"/>
        </w:rPr>
        <w:t>jau</w:t>
      </w:r>
      <w:r w:rsidR="00DB29CF" w:rsidRPr="00233EEA">
        <w:rPr>
          <w:color w:val="000000" w:themeColor="text1"/>
          <w:sz w:val="22"/>
          <w:szCs w:val="22"/>
          <w:lang w:val="lt-LT"/>
        </w:rPr>
        <w:t xml:space="preserve"> </w:t>
      </w:r>
      <w:r w:rsidR="00B6290D" w:rsidRPr="00233EEA">
        <w:rPr>
          <w:color w:val="000000" w:themeColor="text1"/>
          <w:sz w:val="22"/>
          <w:szCs w:val="22"/>
          <w:lang w:val="lt-LT"/>
        </w:rPr>
        <w:t>turimus</w:t>
      </w:r>
      <w:r w:rsidR="00DB29CF" w:rsidRPr="00233EEA">
        <w:rPr>
          <w:color w:val="000000" w:themeColor="text1"/>
          <w:sz w:val="22"/>
          <w:szCs w:val="22"/>
          <w:lang w:val="lt-LT"/>
        </w:rPr>
        <w:t xml:space="preserve"> bilietus. </w:t>
      </w:r>
      <w:r w:rsidRPr="00233EEA">
        <w:rPr>
          <w:color w:val="000000" w:themeColor="text1"/>
          <w:sz w:val="22"/>
          <w:szCs w:val="22"/>
          <w:lang w:val="lt-LT"/>
        </w:rPr>
        <w:t xml:space="preserve">Procesas vyksta greičiau, patogiau ir suteikia keleiviams dar daugiau komforto, keliaujant traukiniais. </w:t>
      </w:r>
    </w:p>
    <w:p w14:paraId="6164936C" w14:textId="77777777" w:rsidR="00447FBA" w:rsidRPr="00233EEA" w:rsidRDefault="00447FBA" w:rsidP="002743FA">
      <w:pPr>
        <w:jc w:val="both"/>
        <w:rPr>
          <w:b/>
          <w:bCs/>
          <w:color w:val="000000" w:themeColor="text1"/>
          <w:sz w:val="22"/>
          <w:szCs w:val="22"/>
          <w:lang w:val="lt-LT"/>
        </w:rPr>
      </w:pPr>
    </w:p>
    <w:p w14:paraId="29F1B4C2" w14:textId="09B43FC9" w:rsidR="00447FBA" w:rsidRPr="00233EEA" w:rsidRDefault="0091462A" w:rsidP="002743FA">
      <w:pPr>
        <w:jc w:val="both"/>
        <w:rPr>
          <w:b/>
          <w:bCs/>
          <w:color w:val="000000" w:themeColor="text1"/>
          <w:sz w:val="22"/>
          <w:szCs w:val="22"/>
          <w:lang w:val="lt-LT"/>
        </w:rPr>
      </w:pPr>
      <w:r w:rsidRPr="00233EEA">
        <w:rPr>
          <w:b/>
          <w:bCs/>
          <w:color w:val="000000" w:themeColor="text1"/>
          <w:sz w:val="22"/>
          <w:szCs w:val="22"/>
          <w:lang w:val="lt-LT"/>
        </w:rPr>
        <w:t>Aparatas t</w:t>
      </w:r>
      <w:r w:rsidR="00447FBA" w:rsidRPr="00233EEA">
        <w:rPr>
          <w:b/>
          <w:bCs/>
          <w:color w:val="000000" w:themeColor="text1"/>
          <w:sz w:val="22"/>
          <w:szCs w:val="22"/>
          <w:lang w:val="lt-LT"/>
        </w:rPr>
        <w:t>elpa delne</w:t>
      </w:r>
    </w:p>
    <w:p w14:paraId="5414505F" w14:textId="77777777" w:rsidR="00DB29CF" w:rsidRPr="00233EEA" w:rsidRDefault="00DB29CF" w:rsidP="002743FA">
      <w:pPr>
        <w:jc w:val="both"/>
        <w:rPr>
          <w:b/>
          <w:bCs/>
          <w:color w:val="000000" w:themeColor="text1"/>
          <w:sz w:val="22"/>
          <w:szCs w:val="22"/>
          <w:lang w:val="lt-LT"/>
        </w:rPr>
      </w:pPr>
    </w:p>
    <w:p w14:paraId="3214D16E" w14:textId="6E69A017" w:rsidR="003F7E91" w:rsidRPr="00233EEA" w:rsidRDefault="1E33E9BD" w:rsidP="002743FA">
      <w:pPr>
        <w:jc w:val="both"/>
        <w:rPr>
          <w:color w:val="000000" w:themeColor="text1"/>
          <w:sz w:val="22"/>
          <w:szCs w:val="22"/>
          <w:lang w:val="lt-LT"/>
        </w:rPr>
      </w:pPr>
      <w:r w:rsidRPr="00233EEA">
        <w:rPr>
          <w:color w:val="000000" w:themeColor="text1"/>
          <w:sz w:val="22"/>
          <w:szCs w:val="22"/>
          <w:lang w:val="lt-LT"/>
        </w:rPr>
        <w:t>Sprendimas sukurtas taip, kad būtų taupomas keleivių laikas, o konduktoriams-kontrolieriams tikrinti ir parduoti bilietus nekiltų keblumų.</w:t>
      </w:r>
      <w:r w:rsidR="00D4733E" w:rsidRPr="00233EEA">
        <w:rPr>
          <w:color w:val="000000" w:themeColor="text1"/>
          <w:sz w:val="22"/>
          <w:szCs w:val="22"/>
          <w:lang w:val="lt-LT"/>
        </w:rPr>
        <w:t xml:space="preserve"> </w:t>
      </w:r>
      <w:r w:rsidRPr="00233EEA">
        <w:rPr>
          <w:color w:val="000000" w:themeColor="text1"/>
          <w:sz w:val="22"/>
          <w:szCs w:val="22"/>
          <w:lang w:val="lt-LT"/>
        </w:rPr>
        <w:t xml:space="preserve">Mobiliame </w:t>
      </w:r>
      <w:proofErr w:type="spellStart"/>
      <w:r w:rsidRPr="00233EEA">
        <w:rPr>
          <w:color w:val="000000" w:themeColor="text1"/>
          <w:sz w:val="22"/>
          <w:szCs w:val="22"/>
          <w:lang w:val="lt-LT"/>
        </w:rPr>
        <w:t>delninuke</w:t>
      </w:r>
      <w:proofErr w:type="spellEnd"/>
      <w:r w:rsidRPr="00233EEA">
        <w:rPr>
          <w:color w:val="000000" w:themeColor="text1"/>
          <w:sz w:val="22"/>
          <w:szCs w:val="22"/>
          <w:lang w:val="lt-LT"/>
        </w:rPr>
        <w:t>, kuris savo išvaizda primena planšetinį kompiuterį, pasirenkami reikalingi kriterijai, pavyzdžiui, kelionės tikslas ar keleiviui taikoma nuolaida, o nešiojamas kasos aparatas fiksuoja pirkimo-pardavimo procesą bei atspausdina kelionės bilietą. Šiuo metu įdiegt</w:t>
      </w:r>
      <w:r w:rsidR="00D013ED" w:rsidRPr="00233EEA">
        <w:rPr>
          <w:color w:val="000000" w:themeColor="text1"/>
          <w:sz w:val="22"/>
          <w:szCs w:val="22"/>
          <w:lang w:val="lt-LT"/>
        </w:rPr>
        <w:t>i</w:t>
      </w:r>
      <w:r w:rsidRPr="00233EEA">
        <w:rPr>
          <w:color w:val="000000" w:themeColor="text1"/>
          <w:sz w:val="22"/>
          <w:szCs w:val="22"/>
          <w:lang w:val="lt-LT"/>
        </w:rPr>
        <w:t xml:space="preserve"> </w:t>
      </w:r>
      <w:r w:rsidR="0077307D" w:rsidRPr="00233EEA">
        <w:rPr>
          <w:color w:val="000000" w:themeColor="text1"/>
          <w:sz w:val="22"/>
          <w:szCs w:val="22"/>
          <w:lang w:val="lt-LT"/>
        </w:rPr>
        <w:t>85</w:t>
      </w:r>
      <w:r w:rsidR="005211B1" w:rsidRPr="00233EEA">
        <w:rPr>
          <w:color w:val="000000" w:themeColor="text1"/>
          <w:sz w:val="22"/>
          <w:szCs w:val="22"/>
          <w:lang w:val="lt-LT"/>
        </w:rPr>
        <w:t xml:space="preserve"> </w:t>
      </w:r>
      <w:r w:rsidRPr="00233EEA">
        <w:rPr>
          <w:color w:val="000000" w:themeColor="text1"/>
          <w:sz w:val="22"/>
          <w:szCs w:val="22"/>
          <w:lang w:val="lt-LT"/>
        </w:rPr>
        <w:t>mobiliųjų kasų komplekt</w:t>
      </w:r>
      <w:r w:rsidR="005211B1" w:rsidRPr="00233EEA">
        <w:rPr>
          <w:color w:val="000000" w:themeColor="text1"/>
          <w:sz w:val="22"/>
          <w:szCs w:val="22"/>
          <w:lang w:val="lt-LT"/>
        </w:rPr>
        <w:t>ai</w:t>
      </w:r>
      <w:r w:rsidR="005A6B91" w:rsidRPr="00233EEA">
        <w:rPr>
          <w:color w:val="000000" w:themeColor="text1"/>
          <w:sz w:val="22"/>
          <w:szCs w:val="22"/>
          <w:lang w:val="lt-LT"/>
        </w:rPr>
        <w:t>,</w:t>
      </w:r>
      <w:r w:rsidR="0077307D" w:rsidRPr="00233EEA">
        <w:rPr>
          <w:color w:val="000000" w:themeColor="text1"/>
          <w:sz w:val="22"/>
          <w:szCs w:val="22"/>
          <w:lang w:val="lt-LT"/>
        </w:rPr>
        <w:t xml:space="preserve"> </w:t>
      </w:r>
      <w:r w:rsidR="005A6B91" w:rsidRPr="00233EEA">
        <w:rPr>
          <w:color w:val="000000" w:themeColor="text1"/>
          <w:sz w:val="22"/>
          <w:szCs w:val="22"/>
          <w:lang w:val="lt-LT"/>
        </w:rPr>
        <w:t>sudaryt</w:t>
      </w:r>
      <w:r w:rsidR="005211B1" w:rsidRPr="00233EEA">
        <w:rPr>
          <w:color w:val="000000" w:themeColor="text1"/>
          <w:sz w:val="22"/>
          <w:szCs w:val="22"/>
          <w:lang w:val="lt-LT"/>
        </w:rPr>
        <w:t>i</w:t>
      </w:r>
      <w:r w:rsidR="0077307D" w:rsidRPr="00233EEA">
        <w:rPr>
          <w:color w:val="000000" w:themeColor="text1"/>
          <w:sz w:val="22"/>
          <w:szCs w:val="22"/>
          <w:lang w:val="lt-LT"/>
        </w:rPr>
        <w:t xml:space="preserve"> iš specializuotų </w:t>
      </w:r>
      <w:proofErr w:type="spellStart"/>
      <w:r w:rsidR="0077307D" w:rsidRPr="00233EEA">
        <w:rPr>
          <w:color w:val="000000" w:themeColor="text1"/>
          <w:sz w:val="22"/>
          <w:szCs w:val="22"/>
          <w:lang w:val="lt-LT"/>
        </w:rPr>
        <w:t>delninukų</w:t>
      </w:r>
      <w:proofErr w:type="spellEnd"/>
      <w:r w:rsidR="0077307D" w:rsidRPr="00233EEA">
        <w:rPr>
          <w:color w:val="000000" w:themeColor="text1"/>
          <w:sz w:val="22"/>
          <w:szCs w:val="22"/>
          <w:lang w:val="lt-LT"/>
        </w:rPr>
        <w:t xml:space="preserve"> </w:t>
      </w:r>
      <w:r w:rsidR="00D013ED" w:rsidRPr="00233EEA">
        <w:rPr>
          <w:color w:val="000000" w:themeColor="text1"/>
          <w:sz w:val="22"/>
          <w:szCs w:val="22"/>
          <w:lang w:val="lt-LT"/>
        </w:rPr>
        <w:t>„</w:t>
      </w:r>
      <w:proofErr w:type="spellStart"/>
      <w:r w:rsidR="0077307D" w:rsidRPr="00233EEA">
        <w:rPr>
          <w:color w:val="000000" w:themeColor="text1"/>
          <w:sz w:val="22"/>
          <w:szCs w:val="22"/>
          <w:lang w:val="lt-LT"/>
        </w:rPr>
        <w:t>Chipherlab</w:t>
      </w:r>
      <w:proofErr w:type="spellEnd"/>
      <w:r w:rsidR="0077307D" w:rsidRPr="00233EEA">
        <w:rPr>
          <w:color w:val="000000" w:themeColor="text1"/>
          <w:sz w:val="22"/>
          <w:szCs w:val="22"/>
          <w:lang w:val="lt-LT"/>
        </w:rPr>
        <w:t xml:space="preserve"> RS35</w:t>
      </w:r>
      <w:r w:rsidR="00D013ED" w:rsidRPr="00233EEA">
        <w:rPr>
          <w:color w:val="000000" w:themeColor="text1"/>
          <w:sz w:val="22"/>
          <w:szCs w:val="22"/>
          <w:lang w:val="lt-LT"/>
        </w:rPr>
        <w:t>“</w:t>
      </w:r>
      <w:r w:rsidR="005A6B91" w:rsidRPr="00233EEA">
        <w:rPr>
          <w:color w:val="000000" w:themeColor="text1"/>
          <w:sz w:val="22"/>
          <w:szCs w:val="22"/>
          <w:lang w:val="lt-LT"/>
        </w:rPr>
        <w:t xml:space="preserve"> i</w:t>
      </w:r>
      <w:r w:rsidR="0077307D" w:rsidRPr="00233EEA">
        <w:rPr>
          <w:color w:val="000000" w:themeColor="text1"/>
          <w:sz w:val="22"/>
          <w:szCs w:val="22"/>
          <w:lang w:val="lt-LT"/>
        </w:rPr>
        <w:t xml:space="preserve">r kompiuterinių kasos aparatų </w:t>
      </w:r>
      <w:r w:rsidR="00D013ED" w:rsidRPr="00233EEA">
        <w:rPr>
          <w:color w:val="000000" w:themeColor="text1"/>
          <w:sz w:val="22"/>
          <w:szCs w:val="22"/>
          <w:lang w:val="lt-LT"/>
        </w:rPr>
        <w:t>„</w:t>
      </w:r>
      <w:r w:rsidR="0077307D" w:rsidRPr="00233EEA">
        <w:rPr>
          <w:color w:val="000000" w:themeColor="text1"/>
          <w:sz w:val="22"/>
          <w:szCs w:val="22"/>
          <w:lang w:val="lt-LT"/>
        </w:rPr>
        <w:t>POS Raso-12</w:t>
      </w:r>
      <w:r w:rsidR="00D013ED" w:rsidRPr="00233EEA">
        <w:rPr>
          <w:color w:val="000000" w:themeColor="text1"/>
          <w:sz w:val="22"/>
          <w:szCs w:val="22"/>
          <w:lang w:val="lt-LT"/>
        </w:rPr>
        <w:t>“</w:t>
      </w:r>
      <w:r w:rsidRPr="00233EEA">
        <w:rPr>
          <w:color w:val="000000" w:themeColor="text1"/>
          <w:sz w:val="22"/>
          <w:szCs w:val="22"/>
          <w:lang w:val="lt-LT"/>
        </w:rPr>
        <w:t xml:space="preserve">, kuriais aprūpinti visi „LTG Link“ traukiniuose dirbantys konduktoriai-kontrolieriai. </w:t>
      </w:r>
    </w:p>
    <w:p w14:paraId="4B313CA0" w14:textId="3AEF9819" w:rsidR="00EE4941" w:rsidRPr="00233EEA" w:rsidRDefault="00EE4941" w:rsidP="002743FA">
      <w:pPr>
        <w:jc w:val="both"/>
        <w:rPr>
          <w:color w:val="000000" w:themeColor="text1"/>
          <w:sz w:val="22"/>
          <w:szCs w:val="22"/>
          <w:lang w:val="lt-LT"/>
        </w:rPr>
      </w:pPr>
    </w:p>
    <w:p w14:paraId="14AAC5FC" w14:textId="4AA8104F" w:rsidR="00EE4941" w:rsidRPr="00233EEA" w:rsidRDefault="1E33E9BD" w:rsidP="002743FA">
      <w:pPr>
        <w:jc w:val="both"/>
        <w:rPr>
          <w:color w:val="000000" w:themeColor="text1"/>
          <w:sz w:val="22"/>
          <w:szCs w:val="22"/>
          <w:lang w:val="lt-LT"/>
        </w:rPr>
      </w:pPr>
      <w:r w:rsidRPr="00233EEA">
        <w:rPr>
          <w:color w:val="000000" w:themeColor="text1"/>
          <w:sz w:val="22"/>
          <w:szCs w:val="22"/>
          <w:lang w:val="lt-LT"/>
        </w:rPr>
        <w:t xml:space="preserve">„Įdiegėme dviejų komponentų įrangą – spausdintuvą su fiskaline dalimi bei </w:t>
      </w:r>
      <w:proofErr w:type="spellStart"/>
      <w:r w:rsidRPr="00233EEA">
        <w:rPr>
          <w:color w:val="000000" w:themeColor="text1"/>
          <w:sz w:val="22"/>
          <w:szCs w:val="22"/>
          <w:lang w:val="lt-LT"/>
        </w:rPr>
        <w:t>delninuką</w:t>
      </w:r>
      <w:proofErr w:type="spellEnd"/>
      <w:r w:rsidRPr="00233EEA">
        <w:rPr>
          <w:color w:val="000000" w:themeColor="text1"/>
          <w:sz w:val="22"/>
          <w:szCs w:val="22"/>
          <w:lang w:val="lt-LT"/>
        </w:rPr>
        <w:t xml:space="preserve">. Tai patogus ir modernus sprendimas, palengvinantis bilietų pardavėjų ir kontrolierių darbą. </w:t>
      </w:r>
      <w:proofErr w:type="spellStart"/>
      <w:r w:rsidRPr="00233EEA">
        <w:rPr>
          <w:color w:val="000000" w:themeColor="text1"/>
          <w:sz w:val="22"/>
          <w:szCs w:val="22"/>
          <w:lang w:val="lt-LT"/>
        </w:rPr>
        <w:t>Delninukas</w:t>
      </w:r>
      <w:proofErr w:type="spellEnd"/>
      <w:r w:rsidRPr="00233EEA">
        <w:rPr>
          <w:color w:val="000000" w:themeColor="text1"/>
          <w:sz w:val="22"/>
          <w:szCs w:val="22"/>
          <w:lang w:val="lt-LT"/>
        </w:rPr>
        <w:t xml:space="preserve"> turi didelės talpos bateriją, kuri veikia visas aštuonias darbo valandas ir net ilgiau, naudojant pačiu intensyviausiu režimu. Tuo tarpu spausdintuvas su fiskaline dalimi veikia kaip nešiojamas kasos aparatas ir kelionės bilieto spausdintuvas viename“, – pasakoja „</w:t>
      </w:r>
      <w:proofErr w:type="spellStart"/>
      <w:r w:rsidRPr="00233EEA">
        <w:rPr>
          <w:color w:val="000000" w:themeColor="text1"/>
          <w:sz w:val="22"/>
          <w:szCs w:val="22"/>
          <w:lang w:val="lt-LT"/>
        </w:rPr>
        <w:t>Raso</w:t>
      </w:r>
      <w:proofErr w:type="spellEnd"/>
      <w:r w:rsidRPr="00233EEA">
        <w:rPr>
          <w:color w:val="000000" w:themeColor="text1"/>
          <w:sz w:val="22"/>
          <w:szCs w:val="22"/>
          <w:lang w:val="lt-LT"/>
        </w:rPr>
        <w:t>“ pardavimų vadovas Ričardas Tamašiūnas.</w:t>
      </w:r>
    </w:p>
    <w:p w14:paraId="088B0774" w14:textId="58A9B0CD" w:rsidR="00446C0B" w:rsidRPr="00233EEA" w:rsidRDefault="00446C0B" w:rsidP="002743FA">
      <w:pPr>
        <w:jc w:val="both"/>
        <w:rPr>
          <w:color w:val="000000" w:themeColor="text1"/>
          <w:sz w:val="22"/>
          <w:szCs w:val="22"/>
          <w:lang w:val="lt-LT"/>
        </w:rPr>
      </w:pPr>
    </w:p>
    <w:p w14:paraId="40256D64" w14:textId="1DBEBC92" w:rsidR="009100E4" w:rsidRPr="00233EEA" w:rsidRDefault="00573056" w:rsidP="002743FA">
      <w:pPr>
        <w:jc w:val="both"/>
        <w:rPr>
          <w:color w:val="000000" w:themeColor="text1"/>
          <w:sz w:val="22"/>
          <w:szCs w:val="22"/>
          <w:lang w:val="lt-LT"/>
        </w:rPr>
      </w:pPr>
      <w:r w:rsidRPr="00233EEA">
        <w:rPr>
          <w:color w:val="000000" w:themeColor="text1"/>
          <w:sz w:val="22"/>
          <w:szCs w:val="22"/>
          <w:lang w:val="lt-LT"/>
        </w:rPr>
        <w:t xml:space="preserve">Į delną telpančiame </w:t>
      </w:r>
      <w:r w:rsidR="007513BE" w:rsidRPr="00233EEA">
        <w:rPr>
          <w:color w:val="000000" w:themeColor="text1"/>
          <w:sz w:val="22"/>
          <w:szCs w:val="22"/>
          <w:lang w:val="lt-LT"/>
        </w:rPr>
        <w:t>įrenginyje</w:t>
      </w:r>
      <w:r w:rsidR="00120030" w:rsidRPr="00233EEA">
        <w:rPr>
          <w:color w:val="000000" w:themeColor="text1"/>
          <w:sz w:val="22"/>
          <w:szCs w:val="22"/>
          <w:lang w:val="lt-LT"/>
        </w:rPr>
        <w:t xml:space="preserve"> integruotas</w:t>
      </w:r>
      <w:r w:rsidRPr="00233EEA">
        <w:rPr>
          <w:color w:val="000000" w:themeColor="text1"/>
          <w:sz w:val="22"/>
          <w:szCs w:val="22"/>
          <w:lang w:val="lt-LT"/>
        </w:rPr>
        <w:t xml:space="preserve"> ir</w:t>
      </w:r>
      <w:r w:rsidR="00120030" w:rsidRPr="00233EEA">
        <w:rPr>
          <w:color w:val="000000" w:themeColor="text1"/>
          <w:sz w:val="22"/>
          <w:szCs w:val="22"/>
          <w:lang w:val="lt-LT"/>
        </w:rPr>
        <w:t xml:space="preserve"> skeneris, todėl bilietus galima ne tik parduoti, bet ir vykdyti</w:t>
      </w:r>
      <w:r w:rsidR="00CF57AB" w:rsidRPr="00233EEA">
        <w:rPr>
          <w:color w:val="000000" w:themeColor="text1"/>
          <w:sz w:val="22"/>
          <w:szCs w:val="22"/>
          <w:lang w:val="lt-LT"/>
        </w:rPr>
        <w:t xml:space="preserve"> automatizuotą</w:t>
      </w:r>
      <w:r w:rsidR="00120030" w:rsidRPr="00233EEA">
        <w:rPr>
          <w:color w:val="000000" w:themeColor="text1"/>
          <w:sz w:val="22"/>
          <w:szCs w:val="22"/>
          <w:lang w:val="lt-LT"/>
        </w:rPr>
        <w:t xml:space="preserve"> jų patikrą nuskenuojant bilietų brūkšninį kodą – tai daug greitesnis ir patikimesnis sprendimas</w:t>
      </w:r>
      <w:r w:rsidR="009100E4" w:rsidRPr="00233EEA">
        <w:rPr>
          <w:color w:val="000000" w:themeColor="text1"/>
          <w:sz w:val="22"/>
          <w:szCs w:val="22"/>
          <w:lang w:val="lt-LT"/>
        </w:rPr>
        <w:t xml:space="preserve">, sutaupantis </w:t>
      </w:r>
      <w:r w:rsidR="00CF57AB" w:rsidRPr="00233EEA">
        <w:rPr>
          <w:color w:val="000000" w:themeColor="text1"/>
          <w:sz w:val="22"/>
          <w:szCs w:val="22"/>
          <w:lang w:val="lt-LT"/>
        </w:rPr>
        <w:t xml:space="preserve">nemažai </w:t>
      </w:r>
      <w:r w:rsidR="009100E4" w:rsidRPr="00233EEA">
        <w:rPr>
          <w:color w:val="000000" w:themeColor="text1"/>
          <w:sz w:val="22"/>
          <w:szCs w:val="22"/>
          <w:lang w:val="lt-LT"/>
        </w:rPr>
        <w:t>k</w:t>
      </w:r>
      <w:r w:rsidR="00120030" w:rsidRPr="00233EEA">
        <w:rPr>
          <w:color w:val="000000" w:themeColor="text1"/>
          <w:sz w:val="22"/>
          <w:szCs w:val="22"/>
          <w:lang w:val="lt-LT"/>
        </w:rPr>
        <w:t>ontrolieri</w:t>
      </w:r>
      <w:r w:rsidR="009100E4" w:rsidRPr="00233EEA">
        <w:rPr>
          <w:color w:val="000000" w:themeColor="text1"/>
          <w:sz w:val="22"/>
          <w:szCs w:val="22"/>
          <w:lang w:val="lt-LT"/>
        </w:rPr>
        <w:t>ų darbo laik</w:t>
      </w:r>
      <w:r w:rsidR="00CF57AB" w:rsidRPr="00233EEA">
        <w:rPr>
          <w:color w:val="000000" w:themeColor="text1"/>
          <w:sz w:val="22"/>
          <w:szCs w:val="22"/>
          <w:lang w:val="lt-LT"/>
        </w:rPr>
        <w:t>o</w:t>
      </w:r>
      <w:r w:rsidR="009100E4" w:rsidRPr="00233EEA">
        <w:rPr>
          <w:color w:val="000000" w:themeColor="text1"/>
          <w:sz w:val="22"/>
          <w:szCs w:val="22"/>
          <w:lang w:val="lt-LT"/>
        </w:rPr>
        <w:t xml:space="preserve">. </w:t>
      </w:r>
    </w:p>
    <w:p w14:paraId="64FE16C0" w14:textId="63D0331C" w:rsidR="009100E4" w:rsidRPr="00233EEA" w:rsidRDefault="009100E4" w:rsidP="002743FA">
      <w:pPr>
        <w:jc w:val="both"/>
        <w:rPr>
          <w:color w:val="000000" w:themeColor="text1"/>
          <w:sz w:val="22"/>
          <w:szCs w:val="22"/>
          <w:lang w:val="lt-LT"/>
        </w:rPr>
      </w:pPr>
    </w:p>
    <w:p w14:paraId="1B56328C" w14:textId="77777777" w:rsidR="00A21FD7" w:rsidRPr="00233EEA" w:rsidRDefault="00A21FD7" w:rsidP="00A21FD7">
      <w:pPr>
        <w:jc w:val="both"/>
        <w:rPr>
          <w:color w:val="000000" w:themeColor="text1"/>
          <w:sz w:val="22"/>
          <w:szCs w:val="22"/>
          <w:lang w:val="lt-LT"/>
        </w:rPr>
      </w:pPr>
      <w:r w:rsidRPr="00233EEA">
        <w:rPr>
          <w:color w:val="000000" w:themeColor="text1"/>
          <w:sz w:val="22"/>
          <w:szCs w:val="22"/>
          <w:lang w:val="lt-LT"/>
        </w:rPr>
        <w:t xml:space="preserve">„LTG Link“ yra viena didžiausių Lietuvos įmonių, naudojančių šią </w:t>
      </w:r>
      <w:proofErr w:type="spellStart"/>
      <w:r w:rsidRPr="00233EEA">
        <w:rPr>
          <w:color w:val="000000" w:themeColor="text1"/>
          <w:sz w:val="22"/>
          <w:szCs w:val="22"/>
          <w:lang w:val="lt-LT"/>
        </w:rPr>
        <w:t>dvikomponentę</w:t>
      </w:r>
      <w:proofErr w:type="spellEnd"/>
      <w:r w:rsidRPr="00233EEA">
        <w:rPr>
          <w:color w:val="000000" w:themeColor="text1"/>
          <w:sz w:val="22"/>
          <w:szCs w:val="22"/>
          <w:lang w:val="lt-LT"/>
        </w:rPr>
        <w:t xml:space="preserve"> kasos aparatų sistemą savo veikloje. Diegiant naująją įrangą kartu buvo atnaujintos ir sumodernintos sistemos, kurios leidžia įrangos komponentams keistis informacija dar greičiau bei spausdinti ir tikrinti bilietus be trikdžių. Šis sprendimas – visiškai naujai sukurtos bilietų pardavimo sistemos dalis“, – teigia R. Tamašiūnas. </w:t>
      </w:r>
    </w:p>
    <w:p w14:paraId="4545A19F" w14:textId="77777777" w:rsidR="00A21FD7" w:rsidRPr="00233EEA" w:rsidRDefault="00A21FD7" w:rsidP="002743FA">
      <w:pPr>
        <w:jc w:val="both"/>
        <w:rPr>
          <w:color w:val="000000" w:themeColor="text1"/>
          <w:sz w:val="22"/>
          <w:szCs w:val="22"/>
          <w:lang w:val="lt-LT"/>
        </w:rPr>
      </w:pPr>
    </w:p>
    <w:p w14:paraId="2750E3F7" w14:textId="6DC5A1BB" w:rsidR="00DF12FA" w:rsidRPr="00233EEA" w:rsidRDefault="009100E4" w:rsidP="002743FA">
      <w:pPr>
        <w:jc w:val="both"/>
        <w:rPr>
          <w:color w:val="000000" w:themeColor="text1"/>
          <w:sz w:val="22"/>
          <w:szCs w:val="22"/>
          <w:lang w:val="lt-LT"/>
        </w:rPr>
      </w:pPr>
      <w:r w:rsidRPr="00233EEA">
        <w:rPr>
          <w:color w:val="000000" w:themeColor="text1"/>
          <w:sz w:val="22"/>
          <w:szCs w:val="22"/>
          <w:lang w:val="lt-LT"/>
        </w:rPr>
        <w:t>Sprendimą sukūrusi ir įdiegusi b</w:t>
      </w:r>
      <w:r w:rsidR="00A90671" w:rsidRPr="00233EEA">
        <w:rPr>
          <w:color w:val="000000" w:themeColor="text1"/>
          <w:sz w:val="22"/>
          <w:szCs w:val="22"/>
          <w:lang w:val="lt-LT"/>
        </w:rPr>
        <w:t>endrovė teikia ir įrangos priežiūros paslaugas</w:t>
      </w:r>
      <w:r w:rsidR="00F45A3F" w:rsidRPr="00233EEA">
        <w:rPr>
          <w:color w:val="000000" w:themeColor="text1"/>
          <w:sz w:val="22"/>
          <w:szCs w:val="22"/>
          <w:lang w:val="lt-LT"/>
        </w:rPr>
        <w:t>. J</w:t>
      </w:r>
      <w:r w:rsidR="00B055E2" w:rsidRPr="00233EEA">
        <w:rPr>
          <w:color w:val="000000" w:themeColor="text1"/>
          <w:sz w:val="22"/>
          <w:szCs w:val="22"/>
          <w:lang w:val="lt-LT"/>
        </w:rPr>
        <w:t xml:space="preserve">ei </w:t>
      </w:r>
      <w:r w:rsidRPr="00233EEA">
        <w:rPr>
          <w:color w:val="000000" w:themeColor="text1"/>
          <w:sz w:val="22"/>
          <w:szCs w:val="22"/>
          <w:lang w:val="lt-LT"/>
        </w:rPr>
        <w:t>kuri</w:t>
      </w:r>
      <w:r w:rsidR="00C6410B" w:rsidRPr="00233EEA">
        <w:rPr>
          <w:color w:val="000000" w:themeColor="text1"/>
          <w:sz w:val="22"/>
          <w:szCs w:val="22"/>
          <w:lang w:val="lt-LT"/>
        </w:rPr>
        <w:t>a</w:t>
      </w:r>
      <w:r w:rsidR="005C6179" w:rsidRPr="00233EEA">
        <w:rPr>
          <w:color w:val="000000" w:themeColor="text1"/>
          <w:sz w:val="22"/>
          <w:szCs w:val="22"/>
          <w:lang w:val="lt-LT"/>
        </w:rPr>
        <w:t>m</w:t>
      </w:r>
      <w:r w:rsidRPr="00233EEA">
        <w:rPr>
          <w:color w:val="000000" w:themeColor="text1"/>
          <w:sz w:val="22"/>
          <w:szCs w:val="22"/>
          <w:lang w:val="lt-LT"/>
        </w:rPr>
        <w:t xml:space="preserve"> nors </w:t>
      </w:r>
      <w:r w:rsidR="00B055E2" w:rsidRPr="00233EEA">
        <w:rPr>
          <w:color w:val="000000" w:themeColor="text1"/>
          <w:sz w:val="22"/>
          <w:szCs w:val="22"/>
          <w:lang w:val="lt-LT"/>
        </w:rPr>
        <w:t>įrengini</w:t>
      </w:r>
      <w:r w:rsidR="00C6410B" w:rsidRPr="00233EEA">
        <w:rPr>
          <w:color w:val="000000" w:themeColor="text1"/>
          <w:sz w:val="22"/>
          <w:szCs w:val="22"/>
          <w:lang w:val="lt-LT"/>
        </w:rPr>
        <w:t>ui k</w:t>
      </w:r>
      <w:r w:rsidR="00B055E2" w:rsidRPr="00233EEA">
        <w:rPr>
          <w:color w:val="000000" w:themeColor="text1"/>
          <w:sz w:val="22"/>
          <w:szCs w:val="22"/>
          <w:lang w:val="lt-LT"/>
        </w:rPr>
        <w:t>ažkas atsitiktų – ji</w:t>
      </w:r>
      <w:r w:rsidR="00C6410B" w:rsidRPr="00233EEA">
        <w:rPr>
          <w:color w:val="000000" w:themeColor="text1"/>
          <w:sz w:val="22"/>
          <w:szCs w:val="22"/>
          <w:lang w:val="lt-LT"/>
        </w:rPr>
        <w:t>s</w:t>
      </w:r>
      <w:r w:rsidR="00B055E2" w:rsidRPr="00233EEA">
        <w:rPr>
          <w:color w:val="000000" w:themeColor="text1"/>
          <w:sz w:val="22"/>
          <w:szCs w:val="22"/>
          <w:lang w:val="lt-LT"/>
        </w:rPr>
        <w:t xml:space="preserve"> pakeičiam</w:t>
      </w:r>
      <w:r w:rsidR="00C6410B" w:rsidRPr="00233EEA">
        <w:rPr>
          <w:color w:val="000000" w:themeColor="text1"/>
          <w:sz w:val="22"/>
          <w:szCs w:val="22"/>
          <w:lang w:val="lt-LT"/>
        </w:rPr>
        <w:t>as</w:t>
      </w:r>
      <w:r w:rsidR="00B055E2" w:rsidRPr="00233EEA">
        <w:rPr>
          <w:color w:val="000000" w:themeColor="text1"/>
          <w:sz w:val="22"/>
          <w:szCs w:val="22"/>
          <w:lang w:val="lt-LT"/>
        </w:rPr>
        <w:t xml:space="preserve"> pakaitini</w:t>
      </w:r>
      <w:r w:rsidR="00C6410B" w:rsidRPr="00233EEA">
        <w:rPr>
          <w:color w:val="000000" w:themeColor="text1"/>
          <w:sz w:val="22"/>
          <w:szCs w:val="22"/>
          <w:lang w:val="lt-LT"/>
        </w:rPr>
        <w:t>u</w:t>
      </w:r>
      <w:r w:rsidR="00B055E2" w:rsidRPr="00233EEA">
        <w:rPr>
          <w:color w:val="000000" w:themeColor="text1"/>
          <w:sz w:val="22"/>
          <w:szCs w:val="22"/>
          <w:lang w:val="lt-LT"/>
        </w:rPr>
        <w:t>,</w:t>
      </w:r>
      <w:r w:rsidR="00C6410B" w:rsidRPr="00233EEA">
        <w:rPr>
          <w:color w:val="000000" w:themeColor="text1"/>
          <w:sz w:val="22"/>
          <w:szCs w:val="22"/>
          <w:lang w:val="lt-LT"/>
        </w:rPr>
        <w:t xml:space="preserve"> kol bus sutaisytas</w:t>
      </w:r>
      <w:r w:rsidR="005C6179" w:rsidRPr="00233EEA">
        <w:rPr>
          <w:color w:val="000000" w:themeColor="text1"/>
          <w:sz w:val="22"/>
          <w:szCs w:val="22"/>
          <w:lang w:val="lt-LT"/>
        </w:rPr>
        <w:t xml:space="preserve"> sugedęs įrenginys</w:t>
      </w:r>
      <w:r w:rsidR="002D5360" w:rsidRPr="00233EEA">
        <w:rPr>
          <w:color w:val="000000" w:themeColor="text1"/>
          <w:sz w:val="22"/>
          <w:szCs w:val="22"/>
          <w:lang w:val="lt-LT"/>
        </w:rPr>
        <w:t>. Taip</w:t>
      </w:r>
      <w:r w:rsidR="00F45A3F" w:rsidRPr="00233EEA">
        <w:rPr>
          <w:color w:val="000000" w:themeColor="text1"/>
          <w:sz w:val="22"/>
          <w:szCs w:val="22"/>
          <w:lang w:val="lt-LT"/>
        </w:rPr>
        <w:t xml:space="preserve"> užtikrina</w:t>
      </w:r>
      <w:r w:rsidR="002D5360" w:rsidRPr="00233EEA">
        <w:rPr>
          <w:color w:val="000000" w:themeColor="text1"/>
          <w:sz w:val="22"/>
          <w:szCs w:val="22"/>
          <w:lang w:val="lt-LT"/>
        </w:rPr>
        <w:t>ma</w:t>
      </w:r>
      <w:r w:rsidR="00F45A3F" w:rsidRPr="00233EEA">
        <w:rPr>
          <w:color w:val="000000" w:themeColor="text1"/>
          <w:sz w:val="22"/>
          <w:szCs w:val="22"/>
          <w:lang w:val="lt-LT"/>
        </w:rPr>
        <w:t>s nepertra</w:t>
      </w:r>
      <w:r w:rsidR="008B31EC" w:rsidRPr="00233EEA">
        <w:rPr>
          <w:color w:val="000000" w:themeColor="text1"/>
          <w:sz w:val="22"/>
          <w:szCs w:val="22"/>
          <w:lang w:val="lt-LT"/>
        </w:rPr>
        <w:t>ukiamas paslaugų teikimas</w:t>
      </w:r>
      <w:r w:rsidR="00D4733E" w:rsidRPr="00233EEA">
        <w:rPr>
          <w:color w:val="000000" w:themeColor="text1"/>
          <w:sz w:val="22"/>
          <w:szCs w:val="22"/>
          <w:lang w:val="lt-LT"/>
        </w:rPr>
        <w:t xml:space="preserve"> ir sklandžios keleivių kelionės traukiniais.</w:t>
      </w:r>
    </w:p>
    <w:p w14:paraId="21B3A2F9" w14:textId="037FDCD0" w:rsidR="0048449A" w:rsidRPr="00233EEA" w:rsidRDefault="0048449A" w:rsidP="002743FA">
      <w:pPr>
        <w:jc w:val="both"/>
        <w:rPr>
          <w:color w:val="000000" w:themeColor="text1"/>
          <w:sz w:val="22"/>
          <w:szCs w:val="22"/>
          <w:lang w:val="lt-LT"/>
        </w:rPr>
      </w:pPr>
    </w:p>
    <w:p w14:paraId="5B46CD6F" w14:textId="17C8603D" w:rsidR="0048449A" w:rsidRPr="00233EEA" w:rsidRDefault="00447FBA" w:rsidP="002743FA">
      <w:pPr>
        <w:jc w:val="both"/>
        <w:rPr>
          <w:b/>
          <w:bCs/>
          <w:color w:val="000000" w:themeColor="text1"/>
          <w:sz w:val="22"/>
          <w:szCs w:val="22"/>
          <w:lang w:val="lt-LT"/>
        </w:rPr>
      </w:pPr>
      <w:r w:rsidRPr="00233EEA">
        <w:rPr>
          <w:b/>
          <w:bCs/>
          <w:color w:val="000000" w:themeColor="text1"/>
          <w:sz w:val="22"/>
          <w:szCs w:val="22"/>
          <w:lang w:val="lt-LT"/>
        </w:rPr>
        <w:t xml:space="preserve">Padėjo kolegoms </w:t>
      </w:r>
      <w:r w:rsidR="0048449A" w:rsidRPr="00233EEA">
        <w:rPr>
          <w:b/>
          <w:bCs/>
          <w:color w:val="000000" w:themeColor="text1"/>
          <w:sz w:val="22"/>
          <w:szCs w:val="22"/>
          <w:lang w:val="lt-LT"/>
        </w:rPr>
        <w:t>iš Estijos</w:t>
      </w:r>
    </w:p>
    <w:p w14:paraId="647D25C1" w14:textId="6A216E84" w:rsidR="00C7498C" w:rsidRPr="00233EEA" w:rsidRDefault="00C7498C" w:rsidP="002743FA">
      <w:pPr>
        <w:jc w:val="both"/>
        <w:rPr>
          <w:color w:val="000000" w:themeColor="text1"/>
          <w:sz w:val="22"/>
          <w:szCs w:val="22"/>
          <w:lang w:val="lt-LT"/>
        </w:rPr>
      </w:pPr>
    </w:p>
    <w:p w14:paraId="1C01C702" w14:textId="4302AA55" w:rsidR="0001054C" w:rsidRPr="00233EEA" w:rsidRDefault="00A019AE" w:rsidP="00B055E2">
      <w:pPr>
        <w:jc w:val="both"/>
        <w:rPr>
          <w:color w:val="000000" w:themeColor="text1"/>
          <w:sz w:val="22"/>
          <w:szCs w:val="22"/>
          <w:lang w:val="lt-LT"/>
        </w:rPr>
      </w:pPr>
      <w:r w:rsidRPr="00233EEA">
        <w:rPr>
          <w:color w:val="000000" w:themeColor="text1"/>
          <w:sz w:val="22"/>
          <w:szCs w:val="22"/>
          <w:lang w:val="lt-LT"/>
        </w:rPr>
        <w:t xml:space="preserve">Vis dėlto didžiausiu iššūkiu modernizuojant „LTG Link“ nuotolinių bilietų pardavimą traukiniuose tapo ne pati įranga, o programiniai sprendimai. R. </w:t>
      </w:r>
      <w:proofErr w:type="spellStart"/>
      <w:r w:rsidRPr="00233EEA">
        <w:rPr>
          <w:color w:val="000000" w:themeColor="text1"/>
          <w:sz w:val="22"/>
          <w:szCs w:val="22"/>
          <w:lang w:val="lt-LT"/>
        </w:rPr>
        <w:t>Tamašiūno</w:t>
      </w:r>
      <w:proofErr w:type="spellEnd"/>
      <w:r w:rsidRPr="00233EEA">
        <w:rPr>
          <w:color w:val="000000" w:themeColor="text1"/>
          <w:sz w:val="22"/>
          <w:szCs w:val="22"/>
          <w:lang w:val="lt-LT"/>
        </w:rPr>
        <w:t xml:space="preserve"> teigimu, diegiant kelių komponentų įrangą, </w:t>
      </w:r>
      <w:r w:rsidRPr="00233EEA">
        <w:rPr>
          <w:color w:val="000000" w:themeColor="text1"/>
          <w:sz w:val="22"/>
          <w:szCs w:val="22"/>
          <w:lang w:val="lt-LT"/>
        </w:rPr>
        <w:lastRenderedPageBreak/>
        <w:t xml:space="preserve">ypač svarbus sklandus informacijos perdavimas tarp įrenginių, tačiau vien to neužtenka. Būtina atitikti valstybės nustatytus įrangos fiskalinius reikalavimus. </w:t>
      </w:r>
    </w:p>
    <w:p w14:paraId="7ECA3E43" w14:textId="77777777" w:rsidR="00B21C26" w:rsidRPr="00233EEA" w:rsidRDefault="00B21C26" w:rsidP="00B055E2">
      <w:pPr>
        <w:jc w:val="both"/>
        <w:rPr>
          <w:color w:val="000000" w:themeColor="text1"/>
          <w:sz w:val="22"/>
          <w:szCs w:val="22"/>
          <w:lang w:val="lt-LT"/>
        </w:rPr>
      </w:pPr>
    </w:p>
    <w:p w14:paraId="7B483BDB" w14:textId="47BEA8E3" w:rsidR="00B21C26" w:rsidRPr="00233EEA" w:rsidRDefault="00A019AE" w:rsidP="00B055E2">
      <w:pPr>
        <w:jc w:val="both"/>
        <w:rPr>
          <w:color w:val="000000" w:themeColor="text1"/>
          <w:sz w:val="22"/>
          <w:szCs w:val="22"/>
          <w:lang w:val="lt-LT"/>
        </w:rPr>
      </w:pPr>
      <w:r w:rsidRPr="00233EEA">
        <w:rPr>
          <w:color w:val="000000" w:themeColor="text1"/>
          <w:sz w:val="22"/>
          <w:szCs w:val="22"/>
          <w:lang w:val="lt-LT"/>
        </w:rPr>
        <w:t xml:space="preserve">„Tam, kad </w:t>
      </w:r>
      <w:r w:rsidR="005A6B91" w:rsidRPr="00233EEA">
        <w:rPr>
          <w:color w:val="000000" w:themeColor="text1"/>
          <w:sz w:val="22"/>
          <w:szCs w:val="22"/>
          <w:lang w:val="lt-LT"/>
        </w:rPr>
        <w:t>viskas</w:t>
      </w:r>
      <w:r w:rsidR="0077307D" w:rsidRPr="00233EEA">
        <w:rPr>
          <w:color w:val="000000" w:themeColor="text1"/>
          <w:sz w:val="22"/>
          <w:szCs w:val="22"/>
          <w:lang w:val="lt-LT"/>
        </w:rPr>
        <w:t xml:space="preserve"> </w:t>
      </w:r>
      <w:r w:rsidRPr="00233EEA">
        <w:rPr>
          <w:color w:val="000000" w:themeColor="text1"/>
          <w:sz w:val="22"/>
          <w:szCs w:val="22"/>
          <w:lang w:val="lt-LT"/>
        </w:rPr>
        <w:t>veiktų sklandžiai, svarbus tinkamas</w:t>
      </w:r>
      <w:r w:rsidR="005A6B91" w:rsidRPr="00233EEA">
        <w:rPr>
          <w:color w:val="000000" w:themeColor="text1"/>
          <w:sz w:val="22"/>
          <w:szCs w:val="22"/>
          <w:lang w:val="lt-LT"/>
        </w:rPr>
        <w:t xml:space="preserve"> </w:t>
      </w:r>
      <w:r w:rsidR="0077307D" w:rsidRPr="00233EEA">
        <w:rPr>
          <w:color w:val="000000" w:themeColor="text1"/>
          <w:sz w:val="22"/>
          <w:szCs w:val="22"/>
          <w:lang w:val="lt-LT"/>
        </w:rPr>
        <w:t>programinio sprendimo ir įrangos integravimas</w:t>
      </w:r>
      <w:r w:rsidRPr="00233EEA">
        <w:rPr>
          <w:color w:val="000000" w:themeColor="text1"/>
          <w:sz w:val="22"/>
          <w:szCs w:val="22"/>
          <w:lang w:val="lt-LT"/>
        </w:rPr>
        <w:t xml:space="preserve">. Dažnai kyla daug iššūkių, </w:t>
      </w:r>
      <w:r w:rsidR="0077307D" w:rsidRPr="00233EEA">
        <w:rPr>
          <w:color w:val="000000" w:themeColor="text1"/>
          <w:sz w:val="22"/>
          <w:szCs w:val="22"/>
          <w:lang w:val="lt-LT"/>
        </w:rPr>
        <w:t xml:space="preserve">kadangi programinis sprendimas </w:t>
      </w:r>
      <w:r w:rsidRPr="00233EEA">
        <w:rPr>
          <w:color w:val="000000" w:themeColor="text1"/>
          <w:sz w:val="22"/>
          <w:szCs w:val="22"/>
          <w:lang w:val="lt-LT"/>
        </w:rPr>
        <w:t>turi ne tik užtikrinti duomenų perdavimą, bet ir prisitaikyti prie fiskalinių reikalavimų. Programavimo procesas sudėtingas, tačiau mes padėjome rasti sprendimą ir traukiniuose esanti įranga veikia sklandžiai bei atitinka visus apskaitos reikalavimus, – įsitikinęs R. Tamašiūnas.</w:t>
      </w:r>
    </w:p>
    <w:p w14:paraId="236E57F2" w14:textId="77777777" w:rsidR="0001054C" w:rsidRPr="00233EEA" w:rsidRDefault="0001054C" w:rsidP="00B055E2">
      <w:pPr>
        <w:jc w:val="both"/>
        <w:rPr>
          <w:color w:val="000000" w:themeColor="text1"/>
          <w:sz w:val="22"/>
          <w:szCs w:val="22"/>
          <w:lang w:val="lt-LT"/>
        </w:rPr>
      </w:pPr>
    </w:p>
    <w:p w14:paraId="16D13F0D" w14:textId="3B28C00C" w:rsidR="00B055E2" w:rsidRPr="00233EEA" w:rsidRDefault="00FC694E" w:rsidP="00B055E2">
      <w:pPr>
        <w:jc w:val="both"/>
        <w:rPr>
          <w:color w:val="000000" w:themeColor="text1"/>
          <w:sz w:val="22"/>
          <w:szCs w:val="22"/>
          <w:lang w:val="lt-LT"/>
        </w:rPr>
      </w:pPr>
      <w:r w:rsidRPr="00233EEA">
        <w:rPr>
          <w:color w:val="000000" w:themeColor="text1"/>
          <w:sz w:val="22"/>
          <w:szCs w:val="22"/>
          <w:lang w:val="lt-LT"/>
        </w:rPr>
        <w:t xml:space="preserve">Naują </w:t>
      </w:r>
      <w:r w:rsidR="00A43B0C" w:rsidRPr="00233EEA">
        <w:rPr>
          <w:color w:val="000000" w:themeColor="text1"/>
          <w:sz w:val="22"/>
          <w:szCs w:val="22"/>
          <w:lang w:val="lt-LT"/>
        </w:rPr>
        <w:t xml:space="preserve">„LTG Link“ </w:t>
      </w:r>
      <w:r w:rsidRPr="00233EEA">
        <w:rPr>
          <w:color w:val="000000" w:themeColor="text1"/>
          <w:sz w:val="22"/>
          <w:szCs w:val="22"/>
          <w:lang w:val="lt-LT"/>
        </w:rPr>
        <w:t>bilietų sistemą kūrė ir diegė</w:t>
      </w:r>
      <w:r w:rsidRPr="00233EEA">
        <w:rPr>
          <w:color w:val="000000" w:themeColor="text1"/>
          <w:sz w:val="22"/>
          <w:szCs w:val="22"/>
        </w:rPr>
        <w:t xml:space="preserve"> </w:t>
      </w:r>
      <w:r w:rsidRPr="00233EEA">
        <w:rPr>
          <w:color w:val="000000" w:themeColor="text1"/>
          <w:sz w:val="22"/>
          <w:szCs w:val="22"/>
          <w:lang w:val="lt-LT"/>
        </w:rPr>
        <w:t>Estijos bendrovė „</w:t>
      </w:r>
      <w:proofErr w:type="spellStart"/>
      <w:r w:rsidRPr="00233EEA">
        <w:rPr>
          <w:color w:val="000000" w:themeColor="text1"/>
          <w:sz w:val="22"/>
          <w:szCs w:val="22"/>
          <w:lang w:val="lt-LT"/>
        </w:rPr>
        <w:t>Turnit</w:t>
      </w:r>
      <w:proofErr w:type="spellEnd"/>
      <w:r w:rsidRPr="00233EEA">
        <w:rPr>
          <w:color w:val="000000" w:themeColor="text1"/>
          <w:sz w:val="22"/>
          <w:szCs w:val="22"/>
          <w:lang w:val="lt-LT"/>
        </w:rPr>
        <w:t xml:space="preserve">“, kuri yra viena iš Europos viešojo transporto sektoriaus bilietų sistemų tiekėjų lyderių. Vis dėlto Estijoje kasos aparatai veikia kitokiu principu, juose nėra naudojami fiskaliniai blokai, kaip Lietuvoje, todėl lietuvių įmonės turima patirtis padėjo sklandžiai įdiegti reikiamas funkcijas. </w:t>
      </w:r>
    </w:p>
    <w:p w14:paraId="746C86B9" w14:textId="77777777" w:rsidR="00B055E2" w:rsidRPr="00233EEA" w:rsidRDefault="00B055E2" w:rsidP="00B055E2">
      <w:pPr>
        <w:jc w:val="both"/>
        <w:rPr>
          <w:color w:val="000000" w:themeColor="text1"/>
          <w:sz w:val="22"/>
          <w:szCs w:val="22"/>
          <w:lang w:val="lt-LT"/>
        </w:rPr>
      </w:pPr>
    </w:p>
    <w:p w14:paraId="2BE74746" w14:textId="1FFE58C7" w:rsidR="00FC694E" w:rsidRPr="00233EEA" w:rsidRDefault="578C2603" w:rsidP="00B055E2">
      <w:pPr>
        <w:jc w:val="both"/>
        <w:rPr>
          <w:color w:val="000000" w:themeColor="text1"/>
          <w:sz w:val="22"/>
          <w:szCs w:val="22"/>
          <w:lang w:val="lt-LT"/>
        </w:rPr>
      </w:pPr>
      <w:r w:rsidRPr="00233EEA">
        <w:rPr>
          <w:color w:val="000000" w:themeColor="text1"/>
          <w:sz w:val="22"/>
          <w:szCs w:val="22"/>
          <w:lang w:val="lt-LT"/>
        </w:rPr>
        <w:t>„</w:t>
      </w:r>
      <w:r w:rsidR="005239B0" w:rsidRPr="00233EEA">
        <w:rPr>
          <w:color w:val="000000" w:themeColor="text1"/>
          <w:sz w:val="22"/>
          <w:szCs w:val="22"/>
          <w:lang w:val="lt-LT"/>
        </w:rPr>
        <w:t>K</w:t>
      </w:r>
      <w:r w:rsidRPr="00233EEA">
        <w:rPr>
          <w:color w:val="000000" w:themeColor="text1"/>
          <w:sz w:val="22"/>
          <w:szCs w:val="22"/>
          <w:lang w:val="lt-LT"/>
        </w:rPr>
        <w:t>asos aparatas turi būti sertifikuotas ir registruotas Valstybinėje mokesčių inspekcijoje, o integracija atliekama pagal šalyje galiojančius apskaitos įstatymus, kurie kiekvienoje valstybėje skiriasi. Ypač daug iššūkių kėlė tai, kad Lietuva yra fiskalinė valstybė, o Estija – ne. Daug laiko ir dėmesio skyrėme kolegų iš Estijos konsultavimui, tiek kuriant</w:t>
      </w:r>
      <w:r w:rsidR="00241475" w:rsidRPr="00233EEA">
        <w:rPr>
          <w:color w:val="000000" w:themeColor="text1"/>
          <w:sz w:val="22"/>
          <w:szCs w:val="22"/>
          <w:lang w:val="lt-LT"/>
        </w:rPr>
        <w:t xml:space="preserve"> programinį</w:t>
      </w:r>
      <w:r w:rsidRPr="00233EEA">
        <w:rPr>
          <w:color w:val="000000" w:themeColor="text1"/>
          <w:sz w:val="22"/>
          <w:szCs w:val="22"/>
          <w:lang w:val="lt-LT"/>
        </w:rPr>
        <w:t xml:space="preserve"> kodą, tiek </w:t>
      </w:r>
      <w:r w:rsidR="00241475" w:rsidRPr="00233EEA">
        <w:rPr>
          <w:color w:val="000000" w:themeColor="text1"/>
          <w:sz w:val="22"/>
          <w:szCs w:val="22"/>
          <w:lang w:val="lt-LT"/>
        </w:rPr>
        <w:t xml:space="preserve">atliepiant Lietuvos </w:t>
      </w:r>
      <w:r w:rsidR="005E6BDB" w:rsidRPr="00233EEA">
        <w:rPr>
          <w:color w:val="000000" w:themeColor="text1"/>
          <w:sz w:val="22"/>
          <w:szCs w:val="22"/>
          <w:lang w:val="lt-LT"/>
        </w:rPr>
        <w:t>įstatymuose numatytą tvarką</w:t>
      </w:r>
      <w:r w:rsidRPr="00233EEA">
        <w:rPr>
          <w:color w:val="000000" w:themeColor="text1"/>
          <w:sz w:val="22"/>
          <w:szCs w:val="22"/>
          <w:lang w:val="lt-LT"/>
        </w:rPr>
        <w:t>. Padėjome jiems suprasti mūsų rinką ir kasos aparatams keliamus reikalavimus“, – pasakoja R. Tamašiūnas.</w:t>
      </w:r>
    </w:p>
    <w:p w14:paraId="7E073B78" w14:textId="6F28C10C" w:rsidR="0048449A" w:rsidRPr="00233EEA" w:rsidRDefault="00300E9D">
      <w:pPr>
        <w:spacing w:before="240"/>
        <w:jc w:val="both"/>
        <w:rPr>
          <w:color w:val="000000" w:themeColor="text1"/>
          <w:sz w:val="22"/>
          <w:szCs w:val="22"/>
          <w:lang w:val="lt-LT"/>
        </w:rPr>
      </w:pPr>
      <w:r w:rsidRPr="00233EEA">
        <w:rPr>
          <w:color w:val="000000" w:themeColor="text1"/>
          <w:sz w:val="22"/>
          <w:szCs w:val="22"/>
          <w:lang w:val="lt-LT"/>
        </w:rPr>
        <w:t>Lietuvių įmonės s</w:t>
      </w:r>
      <w:r w:rsidR="002743FA" w:rsidRPr="00233EEA">
        <w:rPr>
          <w:color w:val="000000" w:themeColor="text1"/>
          <w:sz w:val="22"/>
          <w:szCs w:val="22"/>
          <w:lang w:val="lt-LT"/>
        </w:rPr>
        <w:t>ukur</w:t>
      </w:r>
      <w:r w:rsidRPr="00233EEA">
        <w:rPr>
          <w:color w:val="000000" w:themeColor="text1"/>
          <w:sz w:val="22"/>
          <w:szCs w:val="22"/>
          <w:lang w:val="lt-LT"/>
        </w:rPr>
        <w:t>tas mobiliųjų kasų</w:t>
      </w:r>
      <w:r w:rsidR="002743FA" w:rsidRPr="00233EEA">
        <w:rPr>
          <w:color w:val="000000" w:themeColor="text1"/>
          <w:sz w:val="22"/>
          <w:szCs w:val="22"/>
          <w:lang w:val="lt-LT"/>
        </w:rPr>
        <w:t xml:space="preserve"> sprendim</w:t>
      </w:r>
      <w:r w:rsidR="0068612E" w:rsidRPr="00233EEA">
        <w:rPr>
          <w:color w:val="000000" w:themeColor="text1"/>
          <w:sz w:val="22"/>
          <w:szCs w:val="22"/>
          <w:lang w:val="lt-LT"/>
        </w:rPr>
        <w:t>as</w:t>
      </w:r>
      <w:r w:rsidR="00054678" w:rsidRPr="00233EEA">
        <w:rPr>
          <w:color w:val="000000" w:themeColor="text1"/>
          <w:sz w:val="22"/>
          <w:szCs w:val="22"/>
          <w:lang w:val="lt-LT"/>
        </w:rPr>
        <w:t xml:space="preserve"> </w:t>
      </w:r>
      <w:r w:rsidR="002743FA" w:rsidRPr="00233EEA">
        <w:rPr>
          <w:color w:val="000000" w:themeColor="text1"/>
          <w:sz w:val="22"/>
          <w:szCs w:val="22"/>
          <w:lang w:val="lt-LT"/>
        </w:rPr>
        <w:t>gal</w:t>
      </w:r>
      <w:r w:rsidRPr="00233EEA">
        <w:rPr>
          <w:color w:val="000000" w:themeColor="text1"/>
          <w:sz w:val="22"/>
          <w:szCs w:val="22"/>
          <w:lang w:val="lt-LT"/>
        </w:rPr>
        <w:t>ės būti</w:t>
      </w:r>
      <w:r w:rsidR="002743FA" w:rsidRPr="00233EEA">
        <w:rPr>
          <w:color w:val="000000" w:themeColor="text1"/>
          <w:sz w:val="22"/>
          <w:szCs w:val="22"/>
          <w:lang w:val="lt-LT"/>
        </w:rPr>
        <w:t xml:space="preserve"> pritaikyt</w:t>
      </w:r>
      <w:r w:rsidR="0068612E" w:rsidRPr="00233EEA">
        <w:rPr>
          <w:color w:val="000000" w:themeColor="text1"/>
          <w:sz w:val="22"/>
          <w:szCs w:val="22"/>
          <w:lang w:val="lt-LT"/>
        </w:rPr>
        <w:t>as</w:t>
      </w:r>
      <w:r w:rsidR="002743FA" w:rsidRPr="00233EEA">
        <w:rPr>
          <w:color w:val="000000" w:themeColor="text1"/>
          <w:sz w:val="22"/>
          <w:szCs w:val="22"/>
          <w:lang w:val="lt-LT"/>
        </w:rPr>
        <w:t xml:space="preserve"> </w:t>
      </w:r>
      <w:r w:rsidRPr="00233EEA">
        <w:rPr>
          <w:color w:val="000000" w:themeColor="text1"/>
          <w:sz w:val="22"/>
          <w:szCs w:val="22"/>
          <w:lang w:val="lt-LT"/>
        </w:rPr>
        <w:t>ir kitose veiklose</w:t>
      </w:r>
      <w:r w:rsidR="002C0063" w:rsidRPr="00233EEA">
        <w:rPr>
          <w:color w:val="000000" w:themeColor="text1"/>
          <w:sz w:val="22"/>
          <w:szCs w:val="22"/>
          <w:lang w:val="lt-LT"/>
        </w:rPr>
        <w:t>, ypač t</w:t>
      </w:r>
      <w:r w:rsidR="00B70296" w:rsidRPr="00233EEA">
        <w:rPr>
          <w:color w:val="000000" w:themeColor="text1"/>
          <w:sz w:val="22"/>
          <w:szCs w:val="22"/>
          <w:lang w:val="lt-LT"/>
        </w:rPr>
        <w:t xml:space="preserve">ose, kur </w:t>
      </w:r>
      <w:r w:rsidR="0048449A" w:rsidRPr="00233EEA">
        <w:rPr>
          <w:color w:val="000000" w:themeColor="text1"/>
          <w:sz w:val="22"/>
          <w:szCs w:val="22"/>
          <w:lang w:val="lt-LT"/>
        </w:rPr>
        <w:t>greit</w:t>
      </w:r>
      <w:r w:rsidR="00572A77" w:rsidRPr="00233EEA">
        <w:rPr>
          <w:color w:val="000000" w:themeColor="text1"/>
          <w:sz w:val="22"/>
          <w:szCs w:val="22"/>
          <w:lang w:val="lt-LT"/>
        </w:rPr>
        <w:t>ai</w:t>
      </w:r>
      <w:r w:rsidR="0048449A" w:rsidRPr="00233EEA">
        <w:rPr>
          <w:color w:val="000000" w:themeColor="text1"/>
          <w:sz w:val="22"/>
          <w:szCs w:val="22"/>
          <w:lang w:val="lt-LT"/>
        </w:rPr>
        <w:t>, mobil</w:t>
      </w:r>
      <w:r w:rsidR="00572A77" w:rsidRPr="00233EEA">
        <w:rPr>
          <w:color w:val="000000" w:themeColor="text1"/>
          <w:sz w:val="22"/>
          <w:szCs w:val="22"/>
          <w:lang w:val="lt-LT"/>
        </w:rPr>
        <w:t xml:space="preserve">iai </w:t>
      </w:r>
      <w:r w:rsidR="0048449A" w:rsidRPr="00233EEA">
        <w:rPr>
          <w:color w:val="000000" w:themeColor="text1"/>
          <w:sz w:val="22"/>
          <w:szCs w:val="22"/>
          <w:lang w:val="lt-LT"/>
        </w:rPr>
        <w:t>ir patikim</w:t>
      </w:r>
      <w:r w:rsidR="00572A77" w:rsidRPr="00233EEA">
        <w:rPr>
          <w:color w:val="000000" w:themeColor="text1"/>
          <w:sz w:val="22"/>
          <w:szCs w:val="22"/>
          <w:lang w:val="lt-LT"/>
        </w:rPr>
        <w:t xml:space="preserve">ai reikia </w:t>
      </w:r>
      <w:r w:rsidR="0068612E" w:rsidRPr="00233EEA">
        <w:rPr>
          <w:color w:val="000000" w:themeColor="text1"/>
          <w:sz w:val="22"/>
          <w:szCs w:val="22"/>
          <w:lang w:val="lt-LT"/>
        </w:rPr>
        <w:t xml:space="preserve">parduoti arba patikrinti didelius </w:t>
      </w:r>
      <w:r w:rsidR="0048449A" w:rsidRPr="00233EEA">
        <w:rPr>
          <w:color w:val="000000" w:themeColor="text1"/>
          <w:sz w:val="22"/>
          <w:szCs w:val="22"/>
          <w:lang w:val="lt-LT"/>
        </w:rPr>
        <w:t xml:space="preserve">bilietų </w:t>
      </w:r>
      <w:r w:rsidR="0068612E" w:rsidRPr="00233EEA">
        <w:rPr>
          <w:color w:val="000000" w:themeColor="text1"/>
          <w:sz w:val="22"/>
          <w:szCs w:val="22"/>
          <w:lang w:val="lt-LT"/>
        </w:rPr>
        <w:t xml:space="preserve">kiekius arba </w:t>
      </w:r>
      <w:r w:rsidR="00202D34" w:rsidRPr="00233EEA">
        <w:rPr>
          <w:color w:val="000000" w:themeColor="text1"/>
          <w:sz w:val="22"/>
          <w:szCs w:val="22"/>
          <w:lang w:val="lt-LT"/>
        </w:rPr>
        <w:t>atlikti daug pardavimo operacijų</w:t>
      </w:r>
      <w:r w:rsidR="00B70296" w:rsidRPr="00233EEA">
        <w:rPr>
          <w:color w:val="000000" w:themeColor="text1"/>
          <w:sz w:val="22"/>
          <w:szCs w:val="22"/>
          <w:lang w:val="lt-LT"/>
        </w:rPr>
        <w:t>.</w:t>
      </w:r>
    </w:p>
    <w:p w14:paraId="4738D4BD" w14:textId="6A462E19" w:rsidR="000E7EC3" w:rsidRPr="00233EEA" w:rsidRDefault="000E7EC3" w:rsidP="002743FA">
      <w:pPr>
        <w:jc w:val="both"/>
        <w:rPr>
          <w:color w:val="000000" w:themeColor="text1"/>
          <w:sz w:val="22"/>
          <w:szCs w:val="22"/>
          <w:lang w:val="lt-LT"/>
        </w:rPr>
      </w:pPr>
    </w:p>
    <w:p w14:paraId="74ADDFFA" w14:textId="77777777" w:rsidR="002879D2" w:rsidRPr="00233EEA" w:rsidRDefault="002879D2" w:rsidP="002879D2">
      <w:pPr>
        <w:jc w:val="both"/>
        <w:rPr>
          <w:b/>
          <w:bCs/>
          <w:color w:val="000000" w:themeColor="text1"/>
          <w:sz w:val="22"/>
          <w:szCs w:val="22"/>
          <w:lang w:val="lt-LT"/>
        </w:rPr>
      </w:pPr>
      <w:r w:rsidRPr="00233EEA">
        <w:rPr>
          <w:b/>
          <w:bCs/>
          <w:color w:val="000000" w:themeColor="text1"/>
          <w:sz w:val="22"/>
          <w:szCs w:val="22"/>
          <w:lang w:val="lt-LT"/>
        </w:rPr>
        <w:t>Daugiau informacijos:</w:t>
      </w:r>
    </w:p>
    <w:p w14:paraId="4D765CF3" w14:textId="77777777" w:rsidR="002879D2" w:rsidRPr="00233EEA" w:rsidRDefault="002879D2" w:rsidP="002879D2">
      <w:pPr>
        <w:jc w:val="both"/>
        <w:rPr>
          <w:color w:val="000000" w:themeColor="text1"/>
          <w:sz w:val="22"/>
          <w:szCs w:val="22"/>
          <w:lang w:val="lt-LT"/>
        </w:rPr>
      </w:pPr>
    </w:p>
    <w:p w14:paraId="224F4990" w14:textId="77777777" w:rsidR="002879D2" w:rsidRPr="00233EEA" w:rsidRDefault="002879D2" w:rsidP="002879D2">
      <w:pPr>
        <w:jc w:val="both"/>
        <w:rPr>
          <w:rFonts w:ascii="Calibri" w:hAnsi="Calibri" w:cs="Calibri"/>
          <w:color w:val="000000" w:themeColor="text1"/>
          <w:sz w:val="22"/>
          <w:szCs w:val="22"/>
          <w:lang w:val="lt-LT"/>
        </w:rPr>
      </w:pPr>
      <w:r w:rsidRPr="00233EEA">
        <w:rPr>
          <w:rFonts w:ascii="Calibri" w:hAnsi="Calibri" w:cs="Calibri"/>
          <w:color w:val="000000" w:themeColor="text1"/>
          <w:sz w:val="22"/>
          <w:szCs w:val="22"/>
          <w:lang w:val="lt-LT"/>
        </w:rPr>
        <w:t xml:space="preserve">Ričardas Tamašiūnas </w:t>
      </w:r>
    </w:p>
    <w:p w14:paraId="50D8BC1B" w14:textId="07E9758D" w:rsidR="002879D2" w:rsidRPr="00233EEA" w:rsidRDefault="002879D2" w:rsidP="002879D2">
      <w:pPr>
        <w:jc w:val="both"/>
        <w:rPr>
          <w:rFonts w:ascii="Calibri" w:hAnsi="Calibri" w:cs="Calibri"/>
          <w:color w:val="000000" w:themeColor="text1"/>
          <w:sz w:val="22"/>
          <w:szCs w:val="22"/>
          <w:lang w:val="lt-LT"/>
        </w:rPr>
      </w:pPr>
      <w:r w:rsidRPr="00233EEA">
        <w:rPr>
          <w:rFonts w:ascii="Calibri" w:hAnsi="Calibri" w:cs="Calibri"/>
          <w:color w:val="000000" w:themeColor="text1"/>
          <w:sz w:val="22"/>
          <w:szCs w:val="22"/>
          <w:lang w:val="lt-LT"/>
        </w:rPr>
        <w:t>UAB „</w:t>
      </w:r>
      <w:proofErr w:type="spellStart"/>
      <w:r w:rsidRPr="00233EEA">
        <w:rPr>
          <w:rFonts w:ascii="Calibri" w:hAnsi="Calibri" w:cs="Calibri"/>
          <w:color w:val="000000" w:themeColor="text1"/>
          <w:sz w:val="22"/>
          <w:szCs w:val="22"/>
          <w:lang w:val="lt-LT"/>
        </w:rPr>
        <w:t>Raso</w:t>
      </w:r>
      <w:proofErr w:type="spellEnd"/>
      <w:r w:rsidRPr="00233EEA">
        <w:rPr>
          <w:rFonts w:ascii="Calibri" w:hAnsi="Calibri" w:cs="Calibri"/>
          <w:color w:val="000000" w:themeColor="text1"/>
          <w:sz w:val="22"/>
          <w:szCs w:val="22"/>
          <w:lang w:val="lt-LT"/>
        </w:rPr>
        <w:t xml:space="preserve">“ pardavimų vadovas </w:t>
      </w:r>
    </w:p>
    <w:p w14:paraId="25B52BE1" w14:textId="77777777" w:rsidR="002879D2" w:rsidRPr="00233EEA" w:rsidRDefault="002879D2" w:rsidP="002879D2">
      <w:pPr>
        <w:spacing w:line="242" w:lineRule="atLeast"/>
        <w:rPr>
          <w:rFonts w:ascii="Calibri" w:hAnsi="Calibri" w:cs="Calibri"/>
          <w:color w:val="000000" w:themeColor="text1"/>
          <w:sz w:val="22"/>
          <w:szCs w:val="22"/>
        </w:rPr>
      </w:pPr>
      <w:r w:rsidRPr="00233EEA">
        <w:rPr>
          <w:rFonts w:ascii="Calibri" w:hAnsi="Calibri" w:cs="Calibri"/>
          <w:color w:val="000000" w:themeColor="text1"/>
          <w:sz w:val="22"/>
          <w:szCs w:val="22"/>
        </w:rPr>
        <w:t>+37069927751</w:t>
      </w:r>
    </w:p>
    <w:p w14:paraId="326128F0" w14:textId="77777777" w:rsidR="002879D2" w:rsidRPr="00233EEA" w:rsidRDefault="00914A34" w:rsidP="002879D2">
      <w:pPr>
        <w:spacing w:line="242" w:lineRule="atLeast"/>
        <w:rPr>
          <w:rStyle w:val="Hyperlink"/>
          <w:rFonts w:ascii="Calibri" w:hAnsi="Calibri" w:cs="Calibri"/>
          <w:color w:val="000000" w:themeColor="text1"/>
          <w:sz w:val="22"/>
          <w:szCs w:val="22"/>
        </w:rPr>
      </w:pPr>
      <w:hyperlink r:id="rId7" w:tooltip="mailto:r.tamasiunas@raso.lt" w:history="1">
        <w:r w:rsidR="002879D2" w:rsidRPr="00233EEA">
          <w:rPr>
            <w:rStyle w:val="Hyperlink"/>
            <w:rFonts w:ascii="Calibri" w:hAnsi="Calibri" w:cs="Calibri"/>
            <w:color w:val="000000" w:themeColor="text1"/>
            <w:sz w:val="22"/>
            <w:szCs w:val="22"/>
          </w:rPr>
          <w:t>r.tamasiunas@raso.lt</w:t>
        </w:r>
      </w:hyperlink>
    </w:p>
    <w:p w14:paraId="103E45B2" w14:textId="7BB25E60" w:rsidR="00B61EA0" w:rsidRPr="00233EEA" w:rsidRDefault="00914A34" w:rsidP="002879D2">
      <w:pPr>
        <w:spacing w:line="242" w:lineRule="atLeast"/>
        <w:rPr>
          <w:rFonts w:ascii="Calibri" w:hAnsi="Calibri" w:cs="Calibri"/>
          <w:color w:val="000000" w:themeColor="text1"/>
          <w:sz w:val="22"/>
          <w:szCs w:val="22"/>
          <w:lang w:val="lt-LT"/>
        </w:rPr>
      </w:pPr>
      <w:hyperlink r:id="rId8" w:history="1">
        <w:r w:rsidR="00B61EA0" w:rsidRPr="00233EEA">
          <w:rPr>
            <w:rStyle w:val="Hyperlink"/>
            <w:rFonts w:ascii="Calibri" w:hAnsi="Calibri" w:cs="Calibri"/>
            <w:color w:val="000000" w:themeColor="text1"/>
            <w:sz w:val="22"/>
            <w:szCs w:val="22"/>
            <w:lang w:val="lt-LT"/>
          </w:rPr>
          <w:t>www.raso.lt</w:t>
        </w:r>
      </w:hyperlink>
      <w:r w:rsidR="00B61EA0" w:rsidRPr="00233EEA">
        <w:rPr>
          <w:rStyle w:val="Hyperlink"/>
          <w:rFonts w:ascii="Calibri" w:hAnsi="Calibri" w:cs="Calibri"/>
          <w:color w:val="000000" w:themeColor="text1"/>
          <w:sz w:val="22"/>
          <w:szCs w:val="22"/>
          <w:lang w:val="lt-LT"/>
        </w:rPr>
        <w:t xml:space="preserve"> </w:t>
      </w:r>
    </w:p>
    <w:p w14:paraId="21637450" w14:textId="77777777" w:rsidR="000E7EC3" w:rsidRPr="00233EEA" w:rsidRDefault="000E7EC3" w:rsidP="002743FA">
      <w:pPr>
        <w:jc w:val="both"/>
        <w:rPr>
          <w:color w:val="000000" w:themeColor="text1"/>
          <w:sz w:val="22"/>
          <w:szCs w:val="22"/>
          <w:lang w:val="lt-LT"/>
        </w:rPr>
      </w:pPr>
    </w:p>
    <w:sectPr w:rsidR="000E7EC3" w:rsidRPr="00233EEA">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EF7A7" w14:textId="77777777" w:rsidR="00914A34" w:rsidRDefault="00914A34" w:rsidP="00C7498C">
      <w:r>
        <w:separator/>
      </w:r>
    </w:p>
  </w:endnote>
  <w:endnote w:type="continuationSeparator" w:id="0">
    <w:p w14:paraId="1E0BF0DA" w14:textId="77777777" w:rsidR="00914A34" w:rsidRDefault="00914A34" w:rsidP="00C74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5613967"/>
      <w:docPartObj>
        <w:docPartGallery w:val="Page Numbers (Bottom of Page)"/>
        <w:docPartUnique/>
      </w:docPartObj>
    </w:sdtPr>
    <w:sdtEndPr/>
    <w:sdtContent>
      <w:p w14:paraId="1E27F1F9" w14:textId="66724051" w:rsidR="00787D40" w:rsidRDefault="00787D40">
        <w:pPr>
          <w:pStyle w:val="Footer"/>
          <w:jc w:val="right"/>
        </w:pPr>
        <w:r>
          <w:fldChar w:fldCharType="begin"/>
        </w:r>
        <w:r>
          <w:instrText>PAGE   \* MERGEFORMAT</w:instrText>
        </w:r>
        <w:r>
          <w:fldChar w:fldCharType="separate"/>
        </w:r>
        <w:r>
          <w:rPr>
            <w:lang w:val="lt-LT"/>
          </w:rPr>
          <w:t>2</w:t>
        </w:r>
        <w:r>
          <w:fldChar w:fldCharType="end"/>
        </w:r>
      </w:p>
    </w:sdtContent>
  </w:sdt>
  <w:p w14:paraId="3D2F6DC2" w14:textId="77777777" w:rsidR="00787D40" w:rsidRDefault="00787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730D9" w14:textId="77777777" w:rsidR="00914A34" w:rsidRDefault="00914A34" w:rsidP="00C7498C">
      <w:r>
        <w:separator/>
      </w:r>
    </w:p>
  </w:footnote>
  <w:footnote w:type="continuationSeparator" w:id="0">
    <w:p w14:paraId="64290DD3" w14:textId="77777777" w:rsidR="00914A34" w:rsidRDefault="00914A34" w:rsidP="00C749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97BF3" w14:textId="1832A782" w:rsidR="00C7498C" w:rsidRPr="00626AB9" w:rsidRDefault="00C7498C" w:rsidP="00C7498C">
    <w:pPr>
      <w:pStyle w:val="Header"/>
      <w:jc w:val="right"/>
      <w:rPr>
        <w:sz w:val="22"/>
        <w:szCs w:val="22"/>
        <w:lang w:val="lt-LT"/>
      </w:rPr>
    </w:pPr>
    <w:r w:rsidRPr="00626AB9">
      <w:rPr>
        <w:sz w:val="22"/>
        <w:szCs w:val="22"/>
        <w:lang w:val="lt-LT"/>
      </w:rPr>
      <w:t>Pranešimas žiniasklaidai</w:t>
    </w:r>
  </w:p>
  <w:p w14:paraId="6A50DEF2" w14:textId="487E2B4F" w:rsidR="00C7498C" w:rsidRDefault="00C7498C" w:rsidP="00C7498C">
    <w:pPr>
      <w:pStyle w:val="Header"/>
      <w:jc w:val="right"/>
      <w:rPr>
        <w:sz w:val="22"/>
        <w:szCs w:val="22"/>
        <w:lang w:val="en-US"/>
      </w:rPr>
    </w:pPr>
    <w:r w:rsidRPr="005A6B91">
      <w:rPr>
        <w:sz w:val="22"/>
        <w:szCs w:val="22"/>
        <w:lang w:val="en-US"/>
      </w:rPr>
      <w:t>2022 0</w:t>
    </w:r>
    <w:r w:rsidR="00421F7E">
      <w:rPr>
        <w:sz w:val="22"/>
        <w:szCs w:val="22"/>
        <w:lang w:val="en-US"/>
      </w:rPr>
      <w:t xml:space="preserve">6 </w:t>
    </w:r>
    <w:r w:rsidR="007C1D23">
      <w:rPr>
        <w:sz w:val="22"/>
        <w:szCs w:val="22"/>
        <w:lang w:val="en-US"/>
      </w:rPr>
      <w:t>2</w:t>
    </w:r>
    <w:r w:rsidR="00336B59">
      <w:rPr>
        <w:sz w:val="22"/>
        <w:szCs w:val="22"/>
        <w:lang w:val="en-US"/>
      </w:rPr>
      <w:t>9</w:t>
    </w:r>
  </w:p>
  <w:p w14:paraId="2B504859" w14:textId="77777777" w:rsidR="00336B59" w:rsidRPr="00626AB9" w:rsidRDefault="00336B59" w:rsidP="00C7498C">
    <w:pPr>
      <w:pStyle w:val="Header"/>
      <w:jc w:val="right"/>
      <w:rPr>
        <w:sz w:val="22"/>
        <w:szCs w:val="22"/>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BE2"/>
    <w:rsid w:val="0001054C"/>
    <w:rsid w:val="00054678"/>
    <w:rsid w:val="000612E5"/>
    <w:rsid w:val="000A03BB"/>
    <w:rsid w:val="000C748B"/>
    <w:rsid w:val="000D55EE"/>
    <w:rsid w:val="000E7EC3"/>
    <w:rsid w:val="000F41E6"/>
    <w:rsid w:val="00103537"/>
    <w:rsid w:val="00114672"/>
    <w:rsid w:val="00120030"/>
    <w:rsid w:val="001267B8"/>
    <w:rsid w:val="00151FCB"/>
    <w:rsid w:val="00160CB4"/>
    <w:rsid w:val="001A7DDF"/>
    <w:rsid w:val="001D6522"/>
    <w:rsid w:val="00201F8E"/>
    <w:rsid w:val="00202D34"/>
    <w:rsid w:val="00233EEA"/>
    <w:rsid w:val="0023457C"/>
    <w:rsid w:val="00241475"/>
    <w:rsid w:val="0024378C"/>
    <w:rsid w:val="002743FA"/>
    <w:rsid w:val="00283912"/>
    <w:rsid w:val="002879D2"/>
    <w:rsid w:val="002C0063"/>
    <w:rsid w:val="002D2475"/>
    <w:rsid w:val="002D5360"/>
    <w:rsid w:val="002D7B92"/>
    <w:rsid w:val="002F4689"/>
    <w:rsid w:val="00300E9D"/>
    <w:rsid w:val="0032770F"/>
    <w:rsid w:val="00336B59"/>
    <w:rsid w:val="0034569E"/>
    <w:rsid w:val="003662B0"/>
    <w:rsid w:val="003860B0"/>
    <w:rsid w:val="00396572"/>
    <w:rsid w:val="003C3F53"/>
    <w:rsid w:val="003F5301"/>
    <w:rsid w:val="003F7E91"/>
    <w:rsid w:val="00400229"/>
    <w:rsid w:val="00405B1D"/>
    <w:rsid w:val="00421F7E"/>
    <w:rsid w:val="004428C9"/>
    <w:rsid w:val="00446C0B"/>
    <w:rsid w:val="00447FBA"/>
    <w:rsid w:val="0046372A"/>
    <w:rsid w:val="004706E1"/>
    <w:rsid w:val="0048449A"/>
    <w:rsid w:val="004D553D"/>
    <w:rsid w:val="005168C8"/>
    <w:rsid w:val="005211B1"/>
    <w:rsid w:val="005239B0"/>
    <w:rsid w:val="00544CD3"/>
    <w:rsid w:val="00556EFB"/>
    <w:rsid w:val="00567B93"/>
    <w:rsid w:val="00572A77"/>
    <w:rsid w:val="00573056"/>
    <w:rsid w:val="005A6B91"/>
    <w:rsid w:val="005C015D"/>
    <w:rsid w:val="005C6179"/>
    <w:rsid w:val="005D3BBA"/>
    <w:rsid w:val="005E1E2D"/>
    <w:rsid w:val="005E6BDB"/>
    <w:rsid w:val="00626AB9"/>
    <w:rsid w:val="00661C57"/>
    <w:rsid w:val="00662F7E"/>
    <w:rsid w:val="00667330"/>
    <w:rsid w:val="006847CD"/>
    <w:rsid w:val="0068612E"/>
    <w:rsid w:val="006915F2"/>
    <w:rsid w:val="006E7306"/>
    <w:rsid w:val="006F5E86"/>
    <w:rsid w:val="00732566"/>
    <w:rsid w:val="00742587"/>
    <w:rsid w:val="007513BE"/>
    <w:rsid w:val="00754452"/>
    <w:rsid w:val="0077307D"/>
    <w:rsid w:val="00787D40"/>
    <w:rsid w:val="007B1485"/>
    <w:rsid w:val="007B4A6C"/>
    <w:rsid w:val="007C12E9"/>
    <w:rsid w:val="007C1987"/>
    <w:rsid w:val="007C1D23"/>
    <w:rsid w:val="00822D07"/>
    <w:rsid w:val="00827BE2"/>
    <w:rsid w:val="008305C8"/>
    <w:rsid w:val="00862CAD"/>
    <w:rsid w:val="008B31EC"/>
    <w:rsid w:val="008C218C"/>
    <w:rsid w:val="008D7D6C"/>
    <w:rsid w:val="008E5ABC"/>
    <w:rsid w:val="008E7CF6"/>
    <w:rsid w:val="0090767B"/>
    <w:rsid w:val="009100E4"/>
    <w:rsid w:val="0091462A"/>
    <w:rsid w:val="00914A34"/>
    <w:rsid w:val="0092025A"/>
    <w:rsid w:val="00926EDD"/>
    <w:rsid w:val="00951E6D"/>
    <w:rsid w:val="009623E0"/>
    <w:rsid w:val="00981907"/>
    <w:rsid w:val="009B2B42"/>
    <w:rsid w:val="00A019AE"/>
    <w:rsid w:val="00A0434F"/>
    <w:rsid w:val="00A043F2"/>
    <w:rsid w:val="00A13E55"/>
    <w:rsid w:val="00A21FD7"/>
    <w:rsid w:val="00A43B0C"/>
    <w:rsid w:val="00A90671"/>
    <w:rsid w:val="00A96AAA"/>
    <w:rsid w:val="00A96F80"/>
    <w:rsid w:val="00B055E2"/>
    <w:rsid w:val="00B2113E"/>
    <w:rsid w:val="00B21C26"/>
    <w:rsid w:val="00B25BBC"/>
    <w:rsid w:val="00B26611"/>
    <w:rsid w:val="00B61EA0"/>
    <w:rsid w:val="00B6290D"/>
    <w:rsid w:val="00B656B1"/>
    <w:rsid w:val="00B70296"/>
    <w:rsid w:val="00B775D9"/>
    <w:rsid w:val="00B849E5"/>
    <w:rsid w:val="00B90B4C"/>
    <w:rsid w:val="00BA1E73"/>
    <w:rsid w:val="00BC6BDE"/>
    <w:rsid w:val="00BF3DA3"/>
    <w:rsid w:val="00C32566"/>
    <w:rsid w:val="00C449DB"/>
    <w:rsid w:val="00C6410B"/>
    <w:rsid w:val="00C65628"/>
    <w:rsid w:val="00C7498C"/>
    <w:rsid w:val="00CA7AAA"/>
    <w:rsid w:val="00CC2A87"/>
    <w:rsid w:val="00CD3A63"/>
    <w:rsid w:val="00CD7291"/>
    <w:rsid w:val="00CF57AB"/>
    <w:rsid w:val="00CF69E2"/>
    <w:rsid w:val="00D013ED"/>
    <w:rsid w:val="00D400C4"/>
    <w:rsid w:val="00D4733E"/>
    <w:rsid w:val="00D50DAC"/>
    <w:rsid w:val="00D76C55"/>
    <w:rsid w:val="00D76F44"/>
    <w:rsid w:val="00DA23CC"/>
    <w:rsid w:val="00DB29CF"/>
    <w:rsid w:val="00DB5054"/>
    <w:rsid w:val="00DF12FA"/>
    <w:rsid w:val="00E064C4"/>
    <w:rsid w:val="00E06B30"/>
    <w:rsid w:val="00E13DA9"/>
    <w:rsid w:val="00E15B30"/>
    <w:rsid w:val="00E226B8"/>
    <w:rsid w:val="00E3250C"/>
    <w:rsid w:val="00E40B73"/>
    <w:rsid w:val="00E47351"/>
    <w:rsid w:val="00E61D6A"/>
    <w:rsid w:val="00E8430B"/>
    <w:rsid w:val="00E91F61"/>
    <w:rsid w:val="00ED09BD"/>
    <w:rsid w:val="00EE4941"/>
    <w:rsid w:val="00EF5F01"/>
    <w:rsid w:val="00F0276B"/>
    <w:rsid w:val="00F2336C"/>
    <w:rsid w:val="00F24827"/>
    <w:rsid w:val="00F45249"/>
    <w:rsid w:val="00F45A3F"/>
    <w:rsid w:val="00F609EF"/>
    <w:rsid w:val="00F73E1B"/>
    <w:rsid w:val="00F75569"/>
    <w:rsid w:val="00FB43BD"/>
    <w:rsid w:val="00FC694E"/>
    <w:rsid w:val="00FD13D6"/>
    <w:rsid w:val="00FD563C"/>
    <w:rsid w:val="00FF5040"/>
    <w:rsid w:val="1E33E9BD"/>
    <w:rsid w:val="578C2603"/>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35AB8"/>
  <w15:chartTrackingRefBased/>
  <w15:docId w15:val="{84985534-5381-EF4D-981F-CF481BE94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498C"/>
    <w:pPr>
      <w:tabs>
        <w:tab w:val="center" w:pos="4513"/>
        <w:tab w:val="right" w:pos="9026"/>
      </w:tabs>
    </w:pPr>
  </w:style>
  <w:style w:type="character" w:customStyle="1" w:styleId="HeaderChar">
    <w:name w:val="Header Char"/>
    <w:basedOn w:val="DefaultParagraphFont"/>
    <w:link w:val="Header"/>
    <w:uiPriority w:val="99"/>
    <w:rsid w:val="00C7498C"/>
  </w:style>
  <w:style w:type="paragraph" w:styleId="Footer">
    <w:name w:val="footer"/>
    <w:basedOn w:val="Normal"/>
    <w:link w:val="FooterChar"/>
    <w:uiPriority w:val="99"/>
    <w:unhideWhenUsed/>
    <w:rsid w:val="00C7498C"/>
    <w:pPr>
      <w:tabs>
        <w:tab w:val="center" w:pos="4513"/>
        <w:tab w:val="right" w:pos="9026"/>
      </w:tabs>
    </w:pPr>
  </w:style>
  <w:style w:type="character" w:customStyle="1" w:styleId="FooterChar">
    <w:name w:val="Footer Char"/>
    <w:basedOn w:val="DefaultParagraphFont"/>
    <w:link w:val="Footer"/>
    <w:uiPriority w:val="99"/>
    <w:rsid w:val="00C7498C"/>
  </w:style>
  <w:style w:type="character" w:styleId="Hyperlink">
    <w:name w:val="Hyperlink"/>
    <w:basedOn w:val="DefaultParagraphFont"/>
    <w:uiPriority w:val="99"/>
    <w:unhideWhenUsed/>
    <w:rsid w:val="002879D2"/>
    <w:rPr>
      <w:color w:val="0000FF"/>
      <w:u w:val="single"/>
    </w:rPr>
  </w:style>
  <w:style w:type="character" w:styleId="UnresolvedMention">
    <w:name w:val="Unresolved Mention"/>
    <w:basedOn w:val="DefaultParagraphFont"/>
    <w:uiPriority w:val="99"/>
    <w:semiHidden/>
    <w:unhideWhenUsed/>
    <w:rsid w:val="00B61EA0"/>
    <w:rPr>
      <w:color w:val="605E5C"/>
      <w:shd w:val="clear" w:color="auto" w:fill="E1DFDD"/>
    </w:rPr>
  </w:style>
  <w:style w:type="paragraph" w:styleId="Revision">
    <w:name w:val="Revision"/>
    <w:hidden/>
    <w:uiPriority w:val="99"/>
    <w:semiHidden/>
    <w:rsid w:val="00626AB9"/>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aso.lt" TargetMode="External"/><Relationship Id="rId3" Type="http://schemas.openxmlformats.org/officeDocument/2006/relationships/settings" Target="settings.xml"/><Relationship Id="rId7" Type="http://schemas.openxmlformats.org/officeDocument/2006/relationships/hyperlink" Target="mailto:r.tamasiunas@raso.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3B896-33F2-DC48-A3B1-59E3D1FDE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808</Words>
  <Characters>4612</Characters>
  <Application>Microsoft Office Word</Application>
  <DocSecurity>0</DocSecurity>
  <Lines>38</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Kniukštienė</dc:creator>
  <cp:keywords/>
  <dc:description/>
  <cp:lastModifiedBy>Ieva Kniukštienė</cp:lastModifiedBy>
  <cp:revision>7</cp:revision>
  <dcterms:created xsi:type="dcterms:W3CDTF">2022-06-23T13:10:00Z</dcterms:created>
  <dcterms:modified xsi:type="dcterms:W3CDTF">2022-06-28T09:26:00Z</dcterms:modified>
</cp:coreProperties>
</file>