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5BD45" w14:textId="12DE2DE6" w:rsidR="00030631" w:rsidRPr="00BD64CF" w:rsidRDefault="00BD64CF">
      <w:pPr>
        <w:rPr>
          <w:b/>
          <w:bCs/>
          <w:sz w:val="32"/>
          <w:szCs w:val="32"/>
        </w:rPr>
      </w:pPr>
      <w:r w:rsidRPr="00BD64CF">
        <w:rPr>
          <w:b/>
          <w:bCs/>
          <w:sz w:val="32"/>
          <w:szCs w:val="32"/>
        </w:rPr>
        <w:t>„</w:t>
      </w:r>
      <w:proofErr w:type="spellStart"/>
      <w:r w:rsidRPr="00BD64CF">
        <w:rPr>
          <w:b/>
          <w:bCs/>
          <w:sz w:val="32"/>
          <w:szCs w:val="32"/>
        </w:rPr>
        <w:t>Omberg</w:t>
      </w:r>
      <w:proofErr w:type="spellEnd"/>
      <w:r w:rsidRPr="00BD64CF">
        <w:rPr>
          <w:b/>
          <w:bCs/>
          <w:sz w:val="32"/>
          <w:szCs w:val="32"/>
        </w:rPr>
        <w:t xml:space="preserve"> </w:t>
      </w:r>
      <w:proofErr w:type="spellStart"/>
      <w:r w:rsidRPr="00BD64CF">
        <w:rPr>
          <w:b/>
          <w:bCs/>
          <w:sz w:val="32"/>
          <w:szCs w:val="32"/>
        </w:rPr>
        <w:t>group</w:t>
      </w:r>
      <w:proofErr w:type="spellEnd"/>
      <w:r w:rsidRPr="00BD64CF">
        <w:rPr>
          <w:b/>
          <w:bCs/>
          <w:sz w:val="32"/>
          <w:szCs w:val="32"/>
        </w:rPr>
        <w:t>“ baigė statyti tris daugiabučius Bajoruose</w:t>
      </w:r>
    </w:p>
    <w:p w14:paraId="70939B1B" w14:textId="4E65DD63" w:rsidR="00BD64CF" w:rsidRDefault="00BD64CF" w:rsidP="00005A13">
      <w:pPr>
        <w:jc w:val="both"/>
        <w:rPr>
          <w:b/>
          <w:bCs/>
        </w:rPr>
      </w:pPr>
      <w:r w:rsidRPr="00BD64CF">
        <w:rPr>
          <w:b/>
          <w:bCs/>
        </w:rPr>
        <w:t>NT plėtros bendrov</w:t>
      </w:r>
      <w:r w:rsidR="008725EA">
        <w:rPr>
          <w:b/>
          <w:bCs/>
        </w:rPr>
        <w:t>ių grupė</w:t>
      </w:r>
      <w:r w:rsidRPr="00BD64CF">
        <w:rPr>
          <w:b/>
          <w:bCs/>
        </w:rPr>
        <w:t xml:space="preserve"> „</w:t>
      </w:r>
      <w:proofErr w:type="spellStart"/>
      <w:r w:rsidRPr="00BD64CF">
        <w:rPr>
          <w:b/>
          <w:bCs/>
        </w:rPr>
        <w:t>Omberg</w:t>
      </w:r>
      <w:proofErr w:type="spellEnd"/>
      <w:r w:rsidRPr="00BD64CF">
        <w:rPr>
          <w:b/>
          <w:bCs/>
        </w:rPr>
        <w:t xml:space="preserve"> </w:t>
      </w:r>
      <w:proofErr w:type="spellStart"/>
      <w:r w:rsidRPr="00BD64CF">
        <w:rPr>
          <w:b/>
          <w:bCs/>
        </w:rPr>
        <w:t>group</w:t>
      </w:r>
      <w:proofErr w:type="spellEnd"/>
      <w:r w:rsidRPr="00BD64CF">
        <w:rPr>
          <w:b/>
          <w:bCs/>
        </w:rPr>
        <w:t xml:space="preserve">“ baigė statyti </w:t>
      </w:r>
      <w:r w:rsidR="00005A13">
        <w:rPr>
          <w:b/>
          <w:bCs/>
        </w:rPr>
        <w:t>antr</w:t>
      </w:r>
      <w:r w:rsidRPr="00BD64CF">
        <w:rPr>
          <w:b/>
          <w:bCs/>
        </w:rPr>
        <w:t xml:space="preserve">ąjį projekto „Bajorų lajos“ etapą sostinėje. </w:t>
      </w:r>
      <w:r w:rsidR="00005A13">
        <w:rPr>
          <w:b/>
          <w:bCs/>
        </w:rPr>
        <w:t>Trijuose A+ energinės klasės daugiabučiuose įrengta ir jau parduota 147 1</w:t>
      </w:r>
      <w:r w:rsidR="00E65DA7">
        <w:rPr>
          <w:b/>
          <w:bCs/>
        </w:rPr>
        <w:t>–</w:t>
      </w:r>
      <w:r w:rsidR="00005A13">
        <w:rPr>
          <w:b/>
          <w:bCs/>
        </w:rPr>
        <w:t>4 kambarių butai</w:t>
      </w:r>
      <w:r w:rsidR="00C61263">
        <w:rPr>
          <w:b/>
          <w:bCs/>
        </w:rPr>
        <w:t>.</w:t>
      </w:r>
    </w:p>
    <w:p w14:paraId="6CE2F24B" w14:textId="20DEDE5B" w:rsidR="00005A13" w:rsidRDefault="00005A13" w:rsidP="00005A13">
      <w:pPr>
        <w:jc w:val="both"/>
      </w:pPr>
      <w:r w:rsidRPr="00005A13">
        <w:t>„</w:t>
      </w:r>
      <w:r>
        <w:t>Tai, kad statybas baigėme sėkmingai ir laiku, šįkart yra ypatingai didelė pergalė dėl karo Ukrainoje nulemtos sudėtingos situacijos</w:t>
      </w:r>
      <w:r w:rsidR="007345A1">
        <w:t xml:space="preserve"> statybų</w:t>
      </w:r>
      <w:r>
        <w:t xml:space="preserve"> rinkoje. </w:t>
      </w:r>
      <w:r w:rsidR="003B4890">
        <w:t>I</w:t>
      </w:r>
      <w:r>
        <w:t>lgametė komandos patirtis leido</w:t>
      </w:r>
      <w:r w:rsidR="003B4890">
        <w:t xml:space="preserve"> net ir tokiomis aplinkybėmis</w:t>
      </w:r>
      <w:r>
        <w:t xml:space="preserve"> </w:t>
      </w:r>
      <w:r w:rsidR="007345A1">
        <w:t xml:space="preserve">profesionaliai valdyti procesus ir išpildyti įsipareigojimus „Bajorų lajų“ antrojo etapo naujakuriams“, </w:t>
      </w:r>
      <w:r w:rsidR="00E65DA7">
        <w:t>–</w:t>
      </w:r>
      <w:r w:rsidR="007345A1">
        <w:t xml:space="preserve"> teigia „</w:t>
      </w:r>
      <w:proofErr w:type="spellStart"/>
      <w:r w:rsidR="007345A1">
        <w:t>Omberg</w:t>
      </w:r>
      <w:proofErr w:type="spellEnd"/>
      <w:r w:rsidR="007345A1">
        <w:t xml:space="preserve"> </w:t>
      </w:r>
      <w:proofErr w:type="spellStart"/>
      <w:r w:rsidR="007345A1">
        <w:t>group</w:t>
      </w:r>
      <w:proofErr w:type="spellEnd"/>
      <w:r w:rsidR="007345A1">
        <w:t>“ vadovė Dalia Andrulionienė.</w:t>
      </w:r>
    </w:p>
    <w:p w14:paraId="01ED6C5F" w14:textId="233FFC1C" w:rsidR="007345A1" w:rsidRDefault="007345A1" w:rsidP="00005A13">
      <w:pPr>
        <w:jc w:val="both"/>
      </w:pPr>
      <w:r>
        <w:t xml:space="preserve">Visi butai pirmame ir antrame projekto etapuose buvo parduoti dar </w:t>
      </w:r>
      <w:r w:rsidR="003B4890">
        <w:t>iki statybų pabaigos</w:t>
      </w:r>
      <w:r>
        <w:t xml:space="preserve">. Uždaros gyvenvietės sostinėje populiarumą lėmė išskirtinis gamtos artumas: „Bajorų lajų“ teritorija ribojasi su 300 ha plotą užimančiu mišku – Vanaginės geomorfologiniu draustiniu. </w:t>
      </w:r>
    </w:p>
    <w:p w14:paraId="147A1B4B" w14:textId="377CCFCF" w:rsidR="00EB4775" w:rsidRDefault="00EB4775" w:rsidP="00005A13">
      <w:pPr>
        <w:jc w:val="both"/>
      </w:pPr>
      <w:r>
        <w:t xml:space="preserve">„Suderinti du esminius vilniečių poreikius: patogų gyvenimą mieste ir gamtos artumą, yra nuolatinis kiekvieno NT plėtotojo siekis. Tokių sklypų sostinėje – vis mažiau. Tačiau Bajorai pasiūlė beveik idealų sprendimą: gerai išvystyta rajono infrastruktūra ir greta esantis miškas leido mums pasiūlyti būtent tai, ką pokalbiuose akcentuoja kone kiekvienas pirkėjas“, </w:t>
      </w:r>
      <w:r w:rsidR="00E65DA7">
        <w:t>–</w:t>
      </w:r>
      <w:r>
        <w:t xml:space="preserve"> sako D. Andrulionienė.</w:t>
      </w:r>
    </w:p>
    <w:p w14:paraId="3766D4FD" w14:textId="72EBBB90" w:rsidR="00EB4775" w:rsidRDefault="00EB4775" w:rsidP="00005A13">
      <w:pPr>
        <w:jc w:val="both"/>
      </w:pPr>
      <w:r>
        <w:t>„</w:t>
      </w:r>
      <w:proofErr w:type="spellStart"/>
      <w:r>
        <w:t>Omberg</w:t>
      </w:r>
      <w:proofErr w:type="spellEnd"/>
      <w:r>
        <w:t xml:space="preserve"> </w:t>
      </w:r>
      <w:proofErr w:type="spellStart"/>
      <w:r>
        <w:t>group</w:t>
      </w:r>
      <w:proofErr w:type="spellEnd"/>
      <w:r>
        <w:t xml:space="preserve">“ vadovės teigimu, tokiais pat kriterijais remiantis įmonė įsigijo ir sklypą Pilaitėje, kuriame ruošiasi vystyti </w:t>
      </w:r>
      <w:r w:rsidR="00130BBC">
        <w:t>naują „Vyšnių“ projektą. Šiuo metu bendrovė taip pat plėtoja du projektus Viršuliškėse – modernius dangoraižius „</w:t>
      </w:r>
      <w:proofErr w:type="spellStart"/>
      <w:r w:rsidR="00130BBC">
        <w:t>Skylum</w:t>
      </w:r>
      <w:proofErr w:type="spellEnd"/>
      <w:r w:rsidR="00130BBC">
        <w:t>“ ir 100 proc. baigtumą netrukus pasieksiančius „Viršuliš</w:t>
      </w:r>
      <w:r w:rsidR="00E65DA7">
        <w:t>kių</w:t>
      </w:r>
      <w:r w:rsidR="00130BBC">
        <w:t xml:space="preserve"> stogus“.</w:t>
      </w:r>
    </w:p>
    <w:p w14:paraId="5B791D23" w14:textId="77777777" w:rsidR="008725EA" w:rsidRDefault="008725EA" w:rsidP="008725EA">
      <w:pPr>
        <w:pStyle w:val="prastasiniatinklio"/>
        <w:shd w:val="clear" w:color="auto" w:fill="FFFFFF"/>
        <w:jc w:val="both"/>
        <w:rPr>
          <w:rFonts w:ascii="Calibri" w:eastAsia="Calibri" w:hAnsi="Calibri" w:cs="Calibri"/>
          <w:b/>
          <w:bCs/>
          <w:sz w:val="22"/>
          <w:szCs w:val="22"/>
        </w:rPr>
      </w:pPr>
      <w:r w:rsidRPr="001D6CA3">
        <w:rPr>
          <w:rFonts w:ascii="Calibri" w:eastAsia="Calibri" w:hAnsi="Calibri" w:cs="Calibri"/>
          <w:b/>
          <w:bCs/>
          <w:sz w:val="22"/>
          <w:szCs w:val="22"/>
        </w:rPr>
        <w:t>Apie „</w:t>
      </w:r>
      <w:proofErr w:type="spellStart"/>
      <w:r w:rsidRPr="001D6CA3">
        <w:rPr>
          <w:rFonts w:ascii="Calibri" w:eastAsia="Calibri" w:hAnsi="Calibri" w:cs="Calibri"/>
          <w:b/>
          <w:bCs/>
          <w:sz w:val="22"/>
          <w:szCs w:val="22"/>
        </w:rPr>
        <w:t>Omberg</w:t>
      </w:r>
      <w:proofErr w:type="spellEnd"/>
      <w:r w:rsidRPr="001D6CA3">
        <w:rPr>
          <w:rFonts w:ascii="Calibri" w:eastAsia="Calibri" w:hAnsi="Calibri" w:cs="Calibri"/>
          <w:b/>
          <w:bCs/>
          <w:sz w:val="22"/>
          <w:szCs w:val="22"/>
        </w:rPr>
        <w:t xml:space="preserve"> </w:t>
      </w:r>
      <w:proofErr w:type="spellStart"/>
      <w:r w:rsidRPr="001D6CA3">
        <w:rPr>
          <w:rFonts w:ascii="Calibri" w:eastAsia="Calibri" w:hAnsi="Calibri" w:cs="Calibri"/>
          <w:b/>
          <w:bCs/>
          <w:sz w:val="22"/>
          <w:szCs w:val="22"/>
        </w:rPr>
        <w:t>group</w:t>
      </w:r>
      <w:proofErr w:type="spellEnd"/>
      <w:r w:rsidRPr="001D6CA3">
        <w:rPr>
          <w:rFonts w:ascii="Calibri" w:eastAsia="Calibri" w:hAnsi="Calibri" w:cs="Calibri"/>
          <w:b/>
          <w:bCs/>
          <w:sz w:val="22"/>
          <w:szCs w:val="22"/>
        </w:rPr>
        <w:t>“</w:t>
      </w:r>
    </w:p>
    <w:p w14:paraId="505FA12E" w14:textId="77777777" w:rsidR="008725EA" w:rsidRPr="00E65DA7" w:rsidRDefault="008725EA" w:rsidP="008725EA">
      <w:pPr>
        <w:pStyle w:val="prastasiniatinklio"/>
        <w:shd w:val="clear" w:color="auto" w:fill="FFFFFF"/>
        <w:spacing w:before="0" w:beforeAutospacing="0" w:line="259" w:lineRule="auto"/>
        <w:jc w:val="both"/>
        <w:rPr>
          <w:rFonts w:asciiTheme="minorHAnsi" w:hAnsiTheme="minorHAnsi" w:cstheme="minorHAnsi"/>
          <w:sz w:val="22"/>
          <w:szCs w:val="22"/>
        </w:rPr>
      </w:pPr>
      <w:r w:rsidRPr="00E65DA7">
        <w:rPr>
          <w:rFonts w:asciiTheme="minorHAnsi" w:hAnsiTheme="minorHAnsi" w:cstheme="minorHAnsi"/>
          <w:sz w:val="22"/>
          <w:szCs w:val="22"/>
        </w:rPr>
        <w:t>„</w:t>
      </w:r>
      <w:proofErr w:type="spellStart"/>
      <w:r w:rsidRPr="00E65DA7">
        <w:rPr>
          <w:rFonts w:asciiTheme="minorHAnsi" w:hAnsiTheme="minorHAnsi" w:cstheme="minorHAnsi"/>
          <w:sz w:val="22"/>
          <w:szCs w:val="22"/>
        </w:rPr>
        <w:t>Omberg</w:t>
      </w:r>
      <w:proofErr w:type="spellEnd"/>
      <w:r w:rsidRPr="00E65DA7">
        <w:rPr>
          <w:rFonts w:asciiTheme="minorHAnsi" w:hAnsiTheme="minorHAnsi" w:cstheme="minorHAnsi"/>
          <w:sz w:val="22"/>
          <w:szCs w:val="22"/>
        </w:rPr>
        <w:t xml:space="preserve"> </w:t>
      </w:r>
      <w:proofErr w:type="spellStart"/>
      <w:r w:rsidRPr="00E65DA7">
        <w:rPr>
          <w:rFonts w:asciiTheme="minorHAnsi" w:hAnsiTheme="minorHAnsi" w:cstheme="minorHAnsi"/>
          <w:sz w:val="22"/>
          <w:szCs w:val="22"/>
        </w:rPr>
        <w:t>group</w:t>
      </w:r>
      <w:proofErr w:type="spellEnd"/>
      <w:r w:rsidRPr="00E65DA7">
        <w:rPr>
          <w:rFonts w:asciiTheme="minorHAnsi" w:hAnsiTheme="minorHAnsi" w:cstheme="minorHAnsi"/>
          <w:sz w:val="22"/>
          <w:szCs w:val="22"/>
        </w:rPr>
        <w:t>“ pernai tapo antra daugiausiai butų Vilniuje pardavusia NT bendrove. Šiuo metu įmonių grupė, bendradarbiaudama su atvirojo tipo informuotiems investuotojams skirta investicine UAB „Šiaurės Europos investicinis fondas“ ir uždarojo tipo informuotiems investuotojams skirtu investiciniu fondu „</w:t>
      </w:r>
      <w:proofErr w:type="spellStart"/>
      <w:r w:rsidRPr="00E65DA7">
        <w:rPr>
          <w:rFonts w:asciiTheme="minorHAnsi" w:hAnsiTheme="minorHAnsi" w:cstheme="minorHAnsi"/>
          <w:sz w:val="22"/>
          <w:szCs w:val="22"/>
        </w:rPr>
        <w:t>North</w:t>
      </w:r>
      <w:proofErr w:type="spellEnd"/>
      <w:r w:rsidRPr="00E65DA7">
        <w:rPr>
          <w:rFonts w:asciiTheme="minorHAnsi" w:hAnsiTheme="minorHAnsi" w:cstheme="minorHAnsi"/>
          <w:sz w:val="22"/>
          <w:szCs w:val="22"/>
        </w:rPr>
        <w:t xml:space="preserve"> </w:t>
      </w:r>
      <w:proofErr w:type="spellStart"/>
      <w:r w:rsidRPr="00E65DA7">
        <w:rPr>
          <w:rFonts w:asciiTheme="minorHAnsi" w:hAnsiTheme="minorHAnsi" w:cstheme="minorHAnsi"/>
          <w:sz w:val="22"/>
          <w:szCs w:val="22"/>
        </w:rPr>
        <w:t>Europe</w:t>
      </w:r>
      <w:proofErr w:type="spellEnd"/>
      <w:r w:rsidRPr="00E65DA7">
        <w:rPr>
          <w:rFonts w:asciiTheme="minorHAnsi" w:hAnsiTheme="minorHAnsi" w:cstheme="minorHAnsi"/>
          <w:sz w:val="22"/>
          <w:szCs w:val="22"/>
        </w:rPr>
        <w:t xml:space="preserve"> </w:t>
      </w:r>
      <w:proofErr w:type="spellStart"/>
      <w:r w:rsidRPr="00E65DA7">
        <w:rPr>
          <w:rFonts w:asciiTheme="minorHAnsi" w:hAnsiTheme="minorHAnsi" w:cstheme="minorHAnsi"/>
          <w:sz w:val="22"/>
          <w:szCs w:val="22"/>
        </w:rPr>
        <w:t>Real</w:t>
      </w:r>
      <w:proofErr w:type="spellEnd"/>
      <w:r w:rsidRPr="00E65DA7">
        <w:rPr>
          <w:rFonts w:asciiTheme="minorHAnsi" w:hAnsiTheme="minorHAnsi" w:cstheme="minorHAnsi"/>
          <w:sz w:val="22"/>
          <w:szCs w:val="22"/>
        </w:rPr>
        <w:t xml:space="preserve"> </w:t>
      </w:r>
      <w:proofErr w:type="spellStart"/>
      <w:r w:rsidRPr="00E65DA7">
        <w:rPr>
          <w:rFonts w:asciiTheme="minorHAnsi" w:hAnsiTheme="minorHAnsi" w:cstheme="minorHAnsi"/>
          <w:sz w:val="22"/>
          <w:szCs w:val="22"/>
        </w:rPr>
        <w:t>Estate</w:t>
      </w:r>
      <w:proofErr w:type="spellEnd"/>
      <w:r w:rsidRPr="00E65DA7">
        <w:rPr>
          <w:rFonts w:asciiTheme="minorHAnsi" w:hAnsiTheme="minorHAnsi" w:cstheme="minorHAnsi"/>
          <w:sz w:val="22"/>
          <w:szCs w:val="22"/>
        </w:rPr>
        <w:t xml:space="preserve"> </w:t>
      </w:r>
      <w:proofErr w:type="spellStart"/>
      <w:r w:rsidRPr="00E65DA7">
        <w:rPr>
          <w:rFonts w:asciiTheme="minorHAnsi" w:hAnsiTheme="minorHAnsi" w:cstheme="minorHAnsi"/>
          <w:sz w:val="22"/>
          <w:szCs w:val="22"/>
        </w:rPr>
        <w:t>Development</w:t>
      </w:r>
      <w:proofErr w:type="spellEnd"/>
      <w:r w:rsidRPr="00E65DA7">
        <w:rPr>
          <w:rFonts w:asciiTheme="minorHAnsi" w:hAnsiTheme="minorHAnsi" w:cstheme="minorHAnsi"/>
          <w:sz w:val="22"/>
          <w:szCs w:val="22"/>
        </w:rPr>
        <w:t xml:space="preserve"> </w:t>
      </w:r>
      <w:proofErr w:type="spellStart"/>
      <w:r w:rsidRPr="00E65DA7">
        <w:rPr>
          <w:rFonts w:asciiTheme="minorHAnsi" w:hAnsiTheme="minorHAnsi" w:cstheme="minorHAnsi"/>
          <w:sz w:val="22"/>
          <w:szCs w:val="22"/>
        </w:rPr>
        <w:t>Fund</w:t>
      </w:r>
      <w:proofErr w:type="spellEnd"/>
      <w:r w:rsidRPr="00E65DA7">
        <w:rPr>
          <w:rFonts w:asciiTheme="minorHAnsi" w:hAnsiTheme="minorHAnsi" w:cstheme="minorHAnsi"/>
          <w:sz w:val="22"/>
          <w:szCs w:val="22"/>
        </w:rPr>
        <w:t>“, sostinėje plėtoja daugiabučių projektus „</w:t>
      </w:r>
      <w:proofErr w:type="spellStart"/>
      <w:r w:rsidRPr="00E65DA7">
        <w:rPr>
          <w:rFonts w:asciiTheme="minorHAnsi" w:hAnsiTheme="minorHAnsi" w:cstheme="minorHAnsi"/>
          <w:sz w:val="22"/>
          <w:szCs w:val="22"/>
        </w:rPr>
        <w:t>Skylum</w:t>
      </w:r>
      <w:proofErr w:type="spellEnd"/>
      <w:r w:rsidRPr="00E65DA7">
        <w:rPr>
          <w:rFonts w:asciiTheme="minorHAnsi" w:hAnsiTheme="minorHAnsi" w:cstheme="minorHAnsi"/>
          <w:sz w:val="22"/>
          <w:szCs w:val="22"/>
        </w:rPr>
        <w:t>“, „Bajorų lajos“, „Viršuliškių stogai“ ir „Vyšnios“.</w:t>
      </w:r>
    </w:p>
    <w:p w14:paraId="7FB736E7" w14:textId="77777777" w:rsidR="008725EA" w:rsidRPr="00AE18BB" w:rsidRDefault="008725EA" w:rsidP="008725EA">
      <w:pPr>
        <w:spacing w:after="0" w:line="240" w:lineRule="auto"/>
        <w:jc w:val="both"/>
        <w:rPr>
          <w:b/>
        </w:rPr>
      </w:pPr>
      <w:r w:rsidRPr="00AE18BB">
        <w:rPr>
          <w:b/>
        </w:rPr>
        <w:t>Daugiau informacijos:</w:t>
      </w:r>
    </w:p>
    <w:p w14:paraId="32C229EA" w14:textId="77777777" w:rsidR="008725EA" w:rsidRPr="00C00662" w:rsidRDefault="008725EA" w:rsidP="008725EA">
      <w:pPr>
        <w:spacing w:after="0" w:line="240" w:lineRule="auto"/>
        <w:rPr>
          <w:rFonts w:cstheme="minorHAnsi"/>
        </w:rPr>
      </w:pPr>
      <w:r w:rsidRPr="009F7544">
        <w:rPr>
          <w:rFonts w:cstheme="minorHAnsi"/>
        </w:rPr>
        <w:t>Agnė Belickaitė</w:t>
      </w:r>
      <w:r w:rsidRPr="009F7544">
        <w:rPr>
          <w:rFonts w:cstheme="minorHAnsi"/>
        </w:rPr>
        <w:br/>
        <w:t>Rinkodaros ir komunikacijos vadovė</w:t>
      </w:r>
      <w:r w:rsidRPr="009F7544">
        <w:rPr>
          <w:rFonts w:cstheme="minorHAnsi"/>
        </w:rPr>
        <w:br/>
        <w:t>+370 686 16010</w:t>
      </w:r>
      <w:r w:rsidRPr="009F7544">
        <w:rPr>
          <w:rFonts w:cstheme="minorHAnsi"/>
        </w:rPr>
        <w:br/>
        <w:t>agne.belickaite@omberg.lt</w:t>
      </w:r>
    </w:p>
    <w:p w14:paraId="5003E207" w14:textId="77777777" w:rsidR="008725EA" w:rsidRDefault="008725EA" w:rsidP="00005A13">
      <w:pPr>
        <w:jc w:val="both"/>
      </w:pPr>
    </w:p>
    <w:p w14:paraId="52AF38D7" w14:textId="77777777" w:rsidR="003B4890" w:rsidRPr="00005A13" w:rsidRDefault="003B4890" w:rsidP="00005A13">
      <w:pPr>
        <w:jc w:val="both"/>
      </w:pPr>
    </w:p>
    <w:sectPr w:rsidR="003B4890" w:rsidRPr="00005A1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4CF"/>
    <w:rsid w:val="00005A13"/>
    <w:rsid w:val="00030631"/>
    <w:rsid w:val="00130BBC"/>
    <w:rsid w:val="003B4890"/>
    <w:rsid w:val="004A538D"/>
    <w:rsid w:val="007345A1"/>
    <w:rsid w:val="008725EA"/>
    <w:rsid w:val="00BD64CF"/>
    <w:rsid w:val="00C61263"/>
    <w:rsid w:val="00E65DA7"/>
    <w:rsid w:val="00EB47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82BF"/>
  <w15:chartTrackingRefBased/>
  <w15:docId w15:val="{D8015C02-4770-4DCC-98FD-0F470CB46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8725EA"/>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Belickaitė</dc:creator>
  <cp:keywords/>
  <dc:description/>
  <cp:lastModifiedBy>Simona Survilaitė</cp:lastModifiedBy>
  <cp:revision>5</cp:revision>
  <dcterms:created xsi:type="dcterms:W3CDTF">2022-07-07T06:05:00Z</dcterms:created>
  <dcterms:modified xsi:type="dcterms:W3CDTF">2022-07-07T07:41:00Z</dcterms:modified>
</cp:coreProperties>
</file>