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DAE48" w14:textId="350732CC" w:rsidR="00BA2F04" w:rsidRPr="002A48E2" w:rsidRDefault="00D5488C" w:rsidP="002D6921">
      <w:pPr>
        <w:spacing w:after="120"/>
        <w:jc w:val="both"/>
        <w:rPr>
          <w:i/>
          <w:sz w:val="20"/>
          <w:szCs w:val="20"/>
        </w:rPr>
      </w:pPr>
      <w:r w:rsidRPr="002A48E2">
        <w:rPr>
          <w:i/>
          <w:sz w:val="20"/>
          <w:szCs w:val="20"/>
        </w:rPr>
        <w:t>Pranešimas žiniasklaidai</w:t>
      </w:r>
    </w:p>
    <w:p w14:paraId="34E4071A" w14:textId="3765E1BC" w:rsidR="00BA2F04" w:rsidRPr="002A48E2" w:rsidRDefault="00D5488C" w:rsidP="002D6921">
      <w:pPr>
        <w:spacing w:after="120"/>
        <w:jc w:val="both"/>
        <w:rPr>
          <w:i/>
          <w:sz w:val="20"/>
          <w:szCs w:val="20"/>
        </w:rPr>
      </w:pPr>
      <w:r w:rsidRPr="002A48E2">
        <w:rPr>
          <w:i/>
          <w:sz w:val="20"/>
          <w:szCs w:val="20"/>
        </w:rPr>
        <w:t>202</w:t>
      </w:r>
      <w:r w:rsidR="00CC6CE4">
        <w:rPr>
          <w:i/>
          <w:sz w:val="20"/>
          <w:szCs w:val="20"/>
        </w:rPr>
        <w:t>2</w:t>
      </w:r>
      <w:r w:rsidRPr="002A48E2">
        <w:rPr>
          <w:i/>
          <w:sz w:val="20"/>
          <w:szCs w:val="20"/>
        </w:rPr>
        <w:t xml:space="preserve"> m.</w:t>
      </w:r>
      <w:r w:rsidR="008C6B58">
        <w:rPr>
          <w:i/>
          <w:sz w:val="20"/>
          <w:szCs w:val="20"/>
        </w:rPr>
        <w:t xml:space="preserve"> </w:t>
      </w:r>
      <w:r w:rsidR="00EC64FC">
        <w:rPr>
          <w:i/>
          <w:sz w:val="20"/>
          <w:szCs w:val="20"/>
        </w:rPr>
        <w:t>liepos</w:t>
      </w:r>
      <w:r w:rsidR="00773205">
        <w:rPr>
          <w:i/>
          <w:sz w:val="20"/>
          <w:szCs w:val="20"/>
        </w:rPr>
        <w:t xml:space="preserve"> </w:t>
      </w:r>
      <w:r w:rsidR="00EC64FC">
        <w:rPr>
          <w:i/>
          <w:sz w:val="20"/>
          <w:szCs w:val="20"/>
        </w:rPr>
        <w:t>2</w:t>
      </w:r>
      <w:r w:rsidR="00773205">
        <w:rPr>
          <w:i/>
          <w:sz w:val="20"/>
          <w:szCs w:val="20"/>
        </w:rPr>
        <w:t>0</w:t>
      </w:r>
      <w:r w:rsidR="00C47DF5" w:rsidRPr="002A48E2">
        <w:rPr>
          <w:b/>
          <w:i/>
          <w:sz w:val="20"/>
          <w:szCs w:val="20"/>
        </w:rPr>
        <w:t xml:space="preserve"> </w:t>
      </w:r>
      <w:r w:rsidRPr="002A48E2">
        <w:rPr>
          <w:i/>
          <w:sz w:val="20"/>
          <w:szCs w:val="20"/>
        </w:rPr>
        <w:t>d., Vilnius</w:t>
      </w:r>
    </w:p>
    <w:p w14:paraId="4A982C75" w14:textId="77777777" w:rsidR="0000249C" w:rsidRDefault="0000249C" w:rsidP="002D6921">
      <w:pPr>
        <w:spacing w:after="120"/>
        <w:jc w:val="both"/>
        <w:rPr>
          <w:lang w:val="en-US"/>
        </w:rPr>
      </w:pPr>
      <w:bookmarkStart w:id="0" w:name="_Hlk85182425"/>
    </w:p>
    <w:p w14:paraId="628AFC52" w14:textId="77777777" w:rsidR="00EC64FC" w:rsidRDefault="00EC64FC" w:rsidP="00CC6CE4">
      <w:pPr>
        <w:jc w:val="both"/>
        <w:rPr>
          <w:b/>
          <w:bCs/>
          <w:sz w:val="28"/>
          <w:szCs w:val="28"/>
        </w:rPr>
      </w:pPr>
      <w:r w:rsidRPr="00EC64FC">
        <w:rPr>
          <w:b/>
          <w:bCs/>
          <w:sz w:val="28"/>
          <w:szCs w:val="28"/>
        </w:rPr>
        <w:t>„</w:t>
      </w:r>
      <w:proofErr w:type="spellStart"/>
      <w:r w:rsidRPr="00EC64FC">
        <w:rPr>
          <w:b/>
          <w:bCs/>
          <w:sz w:val="28"/>
          <w:szCs w:val="28"/>
        </w:rPr>
        <w:t>Omberg</w:t>
      </w:r>
      <w:proofErr w:type="spellEnd"/>
      <w:r w:rsidRPr="00EC64FC">
        <w:rPr>
          <w:b/>
          <w:bCs/>
          <w:sz w:val="28"/>
          <w:szCs w:val="28"/>
        </w:rPr>
        <w:t xml:space="preserve"> </w:t>
      </w:r>
      <w:proofErr w:type="spellStart"/>
      <w:r w:rsidRPr="00EC64FC">
        <w:rPr>
          <w:b/>
          <w:bCs/>
          <w:sz w:val="28"/>
          <w:szCs w:val="28"/>
        </w:rPr>
        <w:t>group</w:t>
      </w:r>
      <w:proofErr w:type="spellEnd"/>
      <w:r w:rsidRPr="00EC64FC">
        <w:rPr>
          <w:b/>
          <w:bCs/>
          <w:sz w:val="28"/>
          <w:szCs w:val="28"/>
        </w:rPr>
        <w:t>“ atnaujino butų pardavimus: sprendimas laikinai sustoti pasiteisino</w:t>
      </w:r>
    </w:p>
    <w:p w14:paraId="3084640E" w14:textId="77777777" w:rsidR="00EC64FC" w:rsidRDefault="00EC64FC" w:rsidP="00EC64FC">
      <w:pPr>
        <w:jc w:val="both"/>
        <w:rPr>
          <w:b/>
          <w:bCs/>
        </w:rPr>
      </w:pPr>
      <w:r>
        <w:rPr>
          <w:b/>
          <w:bCs/>
        </w:rPr>
        <w:t>NT plėtros bendrovių grupė „</w:t>
      </w:r>
      <w:proofErr w:type="spellStart"/>
      <w:r>
        <w:rPr>
          <w:b/>
          <w:bCs/>
        </w:rPr>
        <w:t>Omberg</w:t>
      </w:r>
      <w:proofErr w:type="spellEnd"/>
      <w:r>
        <w:rPr>
          <w:b/>
          <w:bCs/>
        </w:rPr>
        <w:t xml:space="preserve"> </w:t>
      </w:r>
      <w:proofErr w:type="spellStart"/>
      <w:r>
        <w:rPr>
          <w:b/>
          <w:bCs/>
        </w:rPr>
        <w:t>group</w:t>
      </w:r>
      <w:proofErr w:type="spellEnd"/>
      <w:r>
        <w:rPr>
          <w:b/>
          <w:bCs/>
        </w:rPr>
        <w:t>“ atnaujino balandį sustabdytus sostinės Viršuliškėse kylančių dangoraižių „</w:t>
      </w:r>
      <w:proofErr w:type="spellStart"/>
      <w:r>
        <w:rPr>
          <w:b/>
          <w:bCs/>
        </w:rPr>
        <w:t>Skylum</w:t>
      </w:r>
      <w:proofErr w:type="spellEnd"/>
      <w:r>
        <w:rPr>
          <w:b/>
          <w:bCs/>
        </w:rPr>
        <w:t>“ pardavimus. Grupės atstovų teigimu, sprendimas tris mėnesius neparduoti butų leis užtikrinti tvarius pardavimus ateityje ir apsaugoti klientus.</w:t>
      </w:r>
    </w:p>
    <w:p w14:paraId="6DE20FB0" w14:textId="77777777" w:rsidR="00EC64FC" w:rsidRDefault="00EC64FC" w:rsidP="00EC64FC">
      <w:pPr>
        <w:jc w:val="both"/>
      </w:pPr>
      <w:r w:rsidRPr="00CD0013">
        <w:t>„</w:t>
      </w:r>
      <w:r>
        <w:t>Karo Ukrainoje ir dėl jo kilusios suirutės statybų rinkoje paskatintas sprendimas keisti pardavimų strategiją mums pasiteisino ir tikrai taps ilgalaikiu. Norėdami apsaugoti savo klientus nuo rinkos sukrėtimų, butų pardavimus naujuose projektuose pradėsime tik turėdami statybų leidimą bei žinodami galutinę darbų kainą. Tai didins ir mūsų veiklos tvarumą</w:t>
      </w:r>
      <w:r w:rsidRPr="00CD0013">
        <w:t>“, – sako „</w:t>
      </w:r>
      <w:proofErr w:type="spellStart"/>
      <w:r>
        <w:t>Omberg</w:t>
      </w:r>
      <w:proofErr w:type="spellEnd"/>
      <w:r>
        <w:t xml:space="preserve"> </w:t>
      </w:r>
      <w:proofErr w:type="spellStart"/>
      <w:r>
        <w:t>group</w:t>
      </w:r>
      <w:proofErr w:type="spellEnd"/>
      <w:r w:rsidRPr="00CD0013">
        <w:t xml:space="preserve">“ </w:t>
      </w:r>
      <w:r>
        <w:t>vadovė Dalia Andrulionienė.</w:t>
      </w:r>
    </w:p>
    <w:p w14:paraId="1480D64A" w14:textId="77777777" w:rsidR="00EC64FC" w:rsidRDefault="00EC64FC" w:rsidP="00EC64FC">
      <w:pPr>
        <w:jc w:val="both"/>
      </w:pPr>
      <w:r>
        <w:t>Sustabdžiusi pardavimus, įmonių grupė tęsė ir greitino statybų procesus, todėl šiuo metu statomi viršutiniai pirmojo „</w:t>
      </w:r>
      <w:proofErr w:type="spellStart"/>
      <w:r>
        <w:t>Skylum</w:t>
      </w:r>
      <w:proofErr w:type="spellEnd"/>
      <w:r>
        <w:t>“ dangoraižio aukštai, liejami antrojo pamatai. Liepą taip pat prasidėjo pirmojo „</w:t>
      </w:r>
      <w:proofErr w:type="spellStart"/>
      <w:r>
        <w:t>Omberg</w:t>
      </w:r>
      <w:proofErr w:type="spellEnd"/>
      <w:r>
        <w:t xml:space="preserve"> </w:t>
      </w:r>
      <w:proofErr w:type="spellStart"/>
      <w:r>
        <w:t>group</w:t>
      </w:r>
      <w:proofErr w:type="spellEnd"/>
      <w:r>
        <w:t>“ Pilaitėje kuriamo projekto „Vyšnios“ etapo statybos.</w:t>
      </w:r>
    </w:p>
    <w:p w14:paraId="2DA99865" w14:textId="77777777" w:rsidR="00EC64FC" w:rsidRDefault="00EC64FC" w:rsidP="00EC64FC">
      <w:pPr>
        <w:jc w:val="both"/>
      </w:pPr>
      <w:r>
        <w:t xml:space="preserve">D. </w:t>
      </w:r>
      <w:proofErr w:type="spellStart"/>
      <w:r>
        <w:t>Andrulionienės</w:t>
      </w:r>
      <w:proofErr w:type="spellEnd"/>
      <w:r>
        <w:t xml:space="preserve"> teigimu, „Vyšnių“ gyvenvietės butų pardavimus taip pat ketinama atnaujinti artimiausiais mėnesiais.</w:t>
      </w:r>
    </w:p>
    <w:p w14:paraId="0A87DD91" w14:textId="77777777" w:rsidR="00EC64FC" w:rsidRDefault="00EC64FC" w:rsidP="00EC64FC">
      <w:pPr>
        <w:jc w:val="both"/>
        <w:rPr>
          <w:rFonts w:cstheme="minorHAnsi"/>
          <w:b/>
          <w:bCs/>
        </w:rPr>
      </w:pPr>
      <w:r w:rsidRPr="005530FE">
        <w:rPr>
          <w:rFonts w:cstheme="minorHAnsi"/>
          <w:b/>
          <w:bCs/>
        </w:rPr>
        <w:t>Pardavimai atnaujinami antra</w:t>
      </w:r>
      <w:r>
        <w:rPr>
          <w:rFonts w:cstheme="minorHAnsi"/>
          <w:b/>
          <w:bCs/>
        </w:rPr>
        <w:t>jame</w:t>
      </w:r>
      <w:r w:rsidRPr="005530FE">
        <w:rPr>
          <w:rFonts w:cstheme="minorHAnsi"/>
          <w:b/>
          <w:bCs/>
        </w:rPr>
        <w:t xml:space="preserve"> „</w:t>
      </w:r>
      <w:proofErr w:type="spellStart"/>
      <w:r w:rsidRPr="005530FE">
        <w:rPr>
          <w:rFonts w:cstheme="minorHAnsi"/>
          <w:b/>
          <w:bCs/>
        </w:rPr>
        <w:t>Skylum</w:t>
      </w:r>
      <w:proofErr w:type="spellEnd"/>
      <w:r w:rsidRPr="005530FE">
        <w:rPr>
          <w:rFonts w:cstheme="minorHAnsi"/>
          <w:b/>
          <w:bCs/>
        </w:rPr>
        <w:t xml:space="preserve">“ </w:t>
      </w:r>
      <w:r>
        <w:rPr>
          <w:rFonts w:cstheme="minorHAnsi"/>
          <w:b/>
          <w:bCs/>
        </w:rPr>
        <w:t>dangoraižyje</w:t>
      </w:r>
    </w:p>
    <w:p w14:paraId="2EE34339" w14:textId="77777777" w:rsidR="00EC64FC" w:rsidRPr="00670C5C" w:rsidRDefault="00EC64FC" w:rsidP="00EC64FC">
      <w:pPr>
        <w:jc w:val="both"/>
        <w:rPr>
          <w:rFonts w:cstheme="minorHAnsi"/>
        </w:rPr>
      </w:pPr>
      <w:r w:rsidRPr="00670C5C">
        <w:rPr>
          <w:rFonts w:cstheme="minorHAnsi"/>
        </w:rPr>
        <w:t>Beveik visi pirmojo Viršuliškėse, tarp Laisvės bei Pilaitės prospektų kylančio dangoraižio butai yra parduoti, pardavimus atnaujinančiame antrajame pastate skaičiuojami 1</w:t>
      </w:r>
      <w:r>
        <w:rPr>
          <w:rFonts w:cstheme="minorHAnsi"/>
        </w:rPr>
        <w:t>56</w:t>
      </w:r>
      <w:r w:rsidRPr="00670C5C">
        <w:rPr>
          <w:rFonts w:cstheme="minorHAnsi"/>
        </w:rPr>
        <w:t xml:space="preserve"> laisvi butai. </w:t>
      </w:r>
    </w:p>
    <w:p w14:paraId="5F969E79" w14:textId="77777777" w:rsidR="00EC64FC" w:rsidRPr="00670C5C" w:rsidRDefault="00EC64FC" w:rsidP="00EC64FC">
      <w:pPr>
        <w:jc w:val="both"/>
        <w:rPr>
          <w:rFonts w:cstheme="minorHAnsi"/>
        </w:rPr>
      </w:pPr>
      <w:r w:rsidRPr="00670C5C">
        <w:rPr>
          <w:rFonts w:cstheme="minorHAnsi"/>
        </w:rPr>
        <w:t>Iš viso „</w:t>
      </w:r>
      <w:proofErr w:type="spellStart"/>
      <w:r w:rsidRPr="00670C5C">
        <w:rPr>
          <w:rFonts w:cstheme="minorHAnsi"/>
        </w:rPr>
        <w:t>Skylum</w:t>
      </w:r>
      <w:proofErr w:type="spellEnd"/>
      <w:r w:rsidRPr="00670C5C">
        <w:rPr>
          <w:rFonts w:cstheme="minorHAnsi"/>
        </w:rPr>
        <w:t>“ projekte bus įrengta daugiau nei 400 A+ energinės vertės butų, kurių plotas sieks nuo 25 iki 84 kv. m. Pirmuosiuose dangoraižių aukštuose taip pat suplanuotos komercinės erdvės nuomai.</w:t>
      </w:r>
    </w:p>
    <w:p w14:paraId="304A6DB6" w14:textId="77777777" w:rsidR="00EC64FC" w:rsidRDefault="00EC64FC" w:rsidP="00EC64FC">
      <w:pPr>
        <w:spacing w:line="240" w:lineRule="auto"/>
        <w:jc w:val="both"/>
        <w:rPr>
          <w:rFonts w:cstheme="minorHAnsi"/>
          <w:color w:val="333333"/>
          <w:shd w:val="clear" w:color="auto" w:fill="FFFFFF"/>
        </w:rPr>
      </w:pPr>
      <w:r w:rsidRPr="00670C5C">
        <w:rPr>
          <w:rFonts w:cstheme="minorHAnsi"/>
          <w:color w:val="333333"/>
          <w:shd w:val="clear" w:color="auto" w:fill="FFFFFF"/>
        </w:rPr>
        <w:t>„Kurdami „</w:t>
      </w:r>
      <w:proofErr w:type="spellStart"/>
      <w:r w:rsidRPr="00670C5C">
        <w:rPr>
          <w:rFonts w:cstheme="minorHAnsi"/>
          <w:color w:val="333333"/>
          <w:shd w:val="clear" w:color="auto" w:fill="FFFFFF"/>
        </w:rPr>
        <w:t>Skylum</w:t>
      </w:r>
      <w:proofErr w:type="spellEnd"/>
      <w:r w:rsidRPr="00670C5C">
        <w:rPr>
          <w:rFonts w:cstheme="minorHAnsi"/>
          <w:color w:val="333333"/>
          <w:shd w:val="clear" w:color="auto" w:fill="FFFFFF"/>
        </w:rPr>
        <w:t xml:space="preserve">“ analizavome geriausius gyvenamųjų dangoraižių projektus Vakarų didmiesčiuose, organizavome architektūrinį konkursą eksterjerui. </w:t>
      </w:r>
    </w:p>
    <w:p w14:paraId="325FAC38" w14:textId="1755C511" w:rsidR="00EC64FC" w:rsidRDefault="00EC64FC" w:rsidP="00EC64FC">
      <w:pPr>
        <w:spacing w:line="240" w:lineRule="auto"/>
        <w:jc w:val="both"/>
        <w:rPr>
          <w:rFonts w:cstheme="minorHAnsi"/>
          <w:color w:val="333333"/>
        </w:rPr>
      </w:pPr>
      <w:r>
        <w:rPr>
          <w:rFonts w:cstheme="minorHAnsi"/>
          <w:color w:val="333333"/>
          <w:shd w:val="clear" w:color="auto" w:fill="FFFFFF"/>
        </w:rPr>
        <w:t>N</w:t>
      </w:r>
      <w:r w:rsidRPr="00670C5C">
        <w:rPr>
          <w:rFonts w:cstheme="minorHAnsi"/>
          <w:color w:val="333333"/>
          <w:shd w:val="clear" w:color="auto" w:fill="FFFFFF"/>
        </w:rPr>
        <w:t>aujos kartos gyvenamieji dangoraižiai yra patrauklūs šiuolaikiniam miesto žmogui, ieškančiam unikalios ir išskirtinės erdvės patogiam gyvenimui didmiestyje“, –</w:t>
      </w:r>
      <w:r>
        <w:rPr>
          <w:rFonts w:cstheme="minorHAnsi"/>
          <w:color w:val="333333"/>
          <w:shd w:val="clear" w:color="auto" w:fill="FFFFFF"/>
        </w:rPr>
        <w:t xml:space="preserve"> </w:t>
      </w:r>
      <w:r w:rsidRPr="00670C5C">
        <w:rPr>
          <w:rFonts w:cstheme="minorHAnsi"/>
          <w:color w:val="333333"/>
          <w:shd w:val="clear" w:color="auto" w:fill="FFFFFF"/>
        </w:rPr>
        <w:t xml:space="preserve">sako </w:t>
      </w:r>
      <w:r>
        <w:rPr>
          <w:rFonts w:cstheme="minorHAnsi"/>
          <w:color w:val="333333"/>
          <w:shd w:val="clear" w:color="auto" w:fill="FFFFFF"/>
        </w:rPr>
        <w:t>D. Andrulionienė.</w:t>
      </w:r>
    </w:p>
    <w:p w14:paraId="56585F88" w14:textId="77777777" w:rsidR="00EC64FC" w:rsidRDefault="00EC64FC" w:rsidP="00EC64FC">
      <w:pPr>
        <w:jc w:val="both"/>
        <w:rPr>
          <w:rFonts w:cstheme="minorHAnsi"/>
          <w:color w:val="333333"/>
          <w:shd w:val="clear" w:color="auto" w:fill="FFFFFF"/>
        </w:rPr>
      </w:pPr>
      <w:r w:rsidRPr="00670C5C">
        <w:rPr>
          <w:rFonts w:cstheme="minorHAnsi"/>
          <w:color w:val="333333"/>
          <w:shd w:val="clear" w:color="auto" w:fill="FFFFFF"/>
        </w:rPr>
        <w:t>Sostinės panoramomis iš viršutinių aukštų galės džiaugtis visi „</w:t>
      </w:r>
      <w:proofErr w:type="spellStart"/>
      <w:r w:rsidRPr="00670C5C">
        <w:rPr>
          <w:rFonts w:cstheme="minorHAnsi"/>
          <w:color w:val="333333"/>
          <w:shd w:val="clear" w:color="auto" w:fill="FFFFFF"/>
        </w:rPr>
        <w:t>Skylum</w:t>
      </w:r>
      <w:proofErr w:type="spellEnd"/>
      <w:r w:rsidRPr="00670C5C">
        <w:rPr>
          <w:rFonts w:cstheme="minorHAnsi"/>
          <w:color w:val="333333"/>
          <w:shd w:val="clear" w:color="auto" w:fill="FFFFFF"/>
        </w:rPr>
        <w:t>“ gyventojai, nes ant dangoraižių stogų bus įrengtos bendros laisvalaikio terasos.</w:t>
      </w:r>
    </w:p>
    <w:p w14:paraId="6EC8BEF8" w14:textId="77777777" w:rsidR="00EC64FC" w:rsidRDefault="00EC64FC" w:rsidP="00CC6CE4">
      <w:pPr>
        <w:jc w:val="both"/>
        <w:rPr>
          <w:rFonts w:cstheme="minorHAnsi"/>
          <w:color w:val="333333"/>
          <w:shd w:val="clear" w:color="auto" w:fill="FFFFFF"/>
        </w:rPr>
      </w:pPr>
      <w:r w:rsidRPr="003B4C09">
        <w:rPr>
          <w:rFonts w:cstheme="minorHAnsi"/>
          <w:b/>
          <w:bCs/>
          <w:color w:val="333333"/>
          <w:shd w:val="clear" w:color="auto" w:fill="FFFFFF"/>
        </w:rPr>
        <w:t>Sparti rajono plėtra</w:t>
      </w:r>
      <w:r w:rsidRPr="00670C5C">
        <w:rPr>
          <w:rFonts w:cstheme="minorHAnsi"/>
          <w:color w:val="333333"/>
          <w:shd w:val="clear" w:color="auto" w:fill="FFFFFF"/>
        </w:rPr>
        <w:t xml:space="preserve"> </w:t>
      </w:r>
    </w:p>
    <w:p w14:paraId="6D4E01BF" w14:textId="77777777" w:rsidR="00EC64FC" w:rsidRDefault="00EC64FC" w:rsidP="00EC64FC">
      <w:pPr>
        <w:spacing w:line="240" w:lineRule="auto"/>
        <w:jc w:val="both"/>
        <w:rPr>
          <w:rFonts w:cstheme="minorHAnsi"/>
          <w:color w:val="333333"/>
          <w:shd w:val="clear" w:color="auto" w:fill="FFFFFF"/>
        </w:rPr>
      </w:pPr>
      <w:r w:rsidRPr="00670C5C">
        <w:rPr>
          <w:rFonts w:cstheme="minorHAnsi"/>
          <w:color w:val="333333"/>
          <w:shd w:val="clear" w:color="auto" w:fill="FFFFFF"/>
        </w:rPr>
        <w:t>„</w:t>
      </w:r>
      <w:proofErr w:type="spellStart"/>
      <w:r w:rsidRPr="00670C5C">
        <w:rPr>
          <w:rFonts w:cstheme="minorHAnsi"/>
          <w:color w:val="333333"/>
          <w:shd w:val="clear" w:color="auto" w:fill="FFFFFF"/>
        </w:rPr>
        <w:t>Skylum</w:t>
      </w:r>
      <w:proofErr w:type="spellEnd"/>
      <w:r w:rsidRPr="00670C5C">
        <w:rPr>
          <w:rFonts w:cstheme="minorHAnsi"/>
          <w:color w:val="333333"/>
          <w:shd w:val="clear" w:color="auto" w:fill="FFFFFF"/>
        </w:rPr>
        <w:t xml:space="preserve">“ </w:t>
      </w:r>
      <w:r>
        <w:rPr>
          <w:rFonts w:cstheme="minorHAnsi"/>
          <w:color w:val="333333"/>
          <w:shd w:val="clear" w:color="auto" w:fill="FFFFFF"/>
        </w:rPr>
        <w:t>dangoraižiai</w:t>
      </w:r>
      <w:r w:rsidRPr="00670C5C">
        <w:rPr>
          <w:rFonts w:cstheme="minorHAnsi"/>
          <w:color w:val="333333"/>
          <w:shd w:val="clear" w:color="auto" w:fill="FFFFFF"/>
        </w:rPr>
        <w:t xml:space="preserve"> kyla naujai besiformuojančiame sostinės </w:t>
      </w:r>
      <w:r>
        <w:rPr>
          <w:rFonts w:cstheme="minorHAnsi"/>
          <w:color w:val="333333"/>
          <w:shd w:val="clear" w:color="auto" w:fill="FFFFFF"/>
        </w:rPr>
        <w:t xml:space="preserve">aukštuminių pastatų </w:t>
      </w:r>
      <w:r w:rsidRPr="00670C5C">
        <w:rPr>
          <w:rFonts w:cstheme="minorHAnsi"/>
          <w:color w:val="333333"/>
          <w:shd w:val="clear" w:color="auto" w:fill="FFFFFF"/>
        </w:rPr>
        <w:t xml:space="preserve">centre. </w:t>
      </w:r>
    </w:p>
    <w:p w14:paraId="64A5E1B0" w14:textId="77777777" w:rsidR="00EC64FC" w:rsidRDefault="00EC64FC" w:rsidP="00EC64FC">
      <w:pPr>
        <w:spacing w:line="240" w:lineRule="auto"/>
        <w:jc w:val="both"/>
        <w:rPr>
          <w:rFonts w:cstheme="minorHAnsi"/>
          <w:color w:val="333333"/>
          <w:shd w:val="clear" w:color="auto" w:fill="FFFFFF"/>
        </w:rPr>
      </w:pPr>
      <w:r w:rsidRPr="00670C5C">
        <w:rPr>
          <w:rFonts w:cstheme="minorHAnsi"/>
          <w:color w:val="333333"/>
          <w:shd w:val="clear" w:color="auto" w:fill="FFFFFF"/>
        </w:rPr>
        <w:t>Pasa</w:t>
      </w:r>
      <w:r>
        <w:rPr>
          <w:rFonts w:cstheme="minorHAnsi"/>
          <w:color w:val="333333"/>
          <w:shd w:val="clear" w:color="auto" w:fill="FFFFFF"/>
        </w:rPr>
        <w:t>k „</w:t>
      </w:r>
      <w:proofErr w:type="spellStart"/>
      <w:r>
        <w:rPr>
          <w:rFonts w:cstheme="minorHAnsi"/>
          <w:color w:val="333333"/>
          <w:shd w:val="clear" w:color="auto" w:fill="FFFFFF"/>
        </w:rPr>
        <w:t>Omberg</w:t>
      </w:r>
      <w:proofErr w:type="spellEnd"/>
      <w:r>
        <w:rPr>
          <w:rFonts w:cstheme="minorHAnsi"/>
          <w:color w:val="333333"/>
          <w:shd w:val="clear" w:color="auto" w:fill="FFFFFF"/>
        </w:rPr>
        <w:t xml:space="preserve"> </w:t>
      </w:r>
      <w:proofErr w:type="spellStart"/>
      <w:r>
        <w:rPr>
          <w:rFonts w:cstheme="minorHAnsi"/>
          <w:color w:val="333333"/>
          <w:shd w:val="clear" w:color="auto" w:fill="FFFFFF"/>
        </w:rPr>
        <w:t>group</w:t>
      </w:r>
      <w:proofErr w:type="spellEnd"/>
      <w:r>
        <w:rPr>
          <w:rFonts w:cstheme="minorHAnsi"/>
          <w:color w:val="333333"/>
          <w:shd w:val="clear" w:color="auto" w:fill="FFFFFF"/>
        </w:rPr>
        <w:t>“ vadovės</w:t>
      </w:r>
      <w:r w:rsidRPr="00670C5C">
        <w:rPr>
          <w:rFonts w:cstheme="minorHAnsi"/>
          <w:color w:val="333333"/>
          <w:shd w:val="clear" w:color="auto" w:fill="FFFFFF"/>
        </w:rPr>
        <w:t xml:space="preserve">, plėtotojus ir gyventojus Viršuliškių urbanistinė kalva traukia dėl patogios infrastruktūros ir palyginti nedidelio atstumo nuo miesto centro. </w:t>
      </w:r>
    </w:p>
    <w:p w14:paraId="0ED602FC" w14:textId="07FD57A4" w:rsidR="00CC6CE4" w:rsidRPr="00EC64FC" w:rsidRDefault="00EC64FC" w:rsidP="00EC64FC">
      <w:pPr>
        <w:jc w:val="both"/>
        <w:rPr>
          <w:rFonts w:cstheme="minorHAnsi"/>
          <w:color w:val="333333"/>
          <w:shd w:val="clear" w:color="auto" w:fill="FFFFFF"/>
        </w:rPr>
      </w:pPr>
      <w:r w:rsidRPr="00670C5C">
        <w:rPr>
          <w:rFonts w:cstheme="minorHAnsi"/>
          <w:color w:val="333333"/>
          <w:shd w:val="clear" w:color="auto" w:fill="FFFFFF"/>
        </w:rPr>
        <w:t xml:space="preserve">„Susisiekimo su centru požiūriu Viršuliškės yra vienas patogiausių Vilniaus mikrorajonų. Be to, ši sostinės zona pastaruoju metu sparčiai plečiasi – čia daugėja biurų, gyvenamųjų namų. Tai reiškia, kad kartu gerėja inžinerinė ir socialinė infrastruktūra, gausėja darbo vietų, laisvalaikio erdvių, įvairių paslaugų tiekėjų“, – teigia </w:t>
      </w:r>
      <w:r>
        <w:rPr>
          <w:rFonts w:cstheme="minorHAnsi"/>
          <w:color w:val="333333"/>
          <w:shd w:val="clear" w:color="auto" w:fill="FFFFFF"/>
        </w:rPr>
        <w:t>ji.</w:t>
      </w:r>
    </w:p>
    <w:bookmarkEnd w:id="0"/>
    <w:p w14:paraId="512B4E9E" w14:textId="4DFCA321" w:rsidR="00BD71E2" w:rsidRDefault="00BD71E2" w:rsidP="00BD71E2">
      <w:pPr>
        <w:spacing w:after="0" w:line="240" w:lineRule="auto"/>
        <w:jc w:val="both"/>
        <w:rPr>
          <w:b/>
        </w:rPr>
      </w:pPr>
      <w:r>
        <w:rPr>
          <w:b/>
        </w:rPr>
        <w:t>Daugiau informacijos:</w:t>
      </w:r>
    </w:p>
    <w:p w14:paraId="6B429325" w14:textId="3E299A15" w:rsidR="00396252" w:rsidRPr="002A48E2" w:rsidRDefault="00BD71E2" w:rsidP="00EC64FC">
      <w:pPr>
        <w:spacing w:after="0" w:line="240" w:lineRule="auto"/>
      </w:pPr>
      <w:r>
        <w:rPr>
          <w:rFonts w:cstheme="minorHAnsi"/>
        </w:rPr>
        <w:t>Agnė Belickaitė</w:t>
      </w:r>
      <w:r>
        <w:rPr>
          <w:rFonts w:cstheme="minorHAnsi"/>
        </w:rPr>
        <w:br/>
        <w:t>Rinkodaros ir komunikacijos vadovė</w:t>
      </w:r>
      <w:r>
        <w:rPr>
          <w:rFonts w:cstheme="minorHAnsi"/>
        </w:rPr>
        <w:br/>
        <w:t>+370 686 16010</w:t>
      </w:r>
      <w:r>
        <w:rPr>
          <w:rFonts w:cstheme="minorHAnsi"/>
        </w:rPr>
        <w:br/>
        <w:t>agne.belickaite@omberg.lt</w:t>
      </w:r>
    </w:p>
    <w:sectPr w:rsidR="00396252" w:rsidRPr="002A48E2" w:rsidSect="00306194">
      <w:headerReference w:type="default" r:id="rId8"/>
      <w:pgSz w:w="11906" w:h="16838"/>
      <w:pgMar w:top="1440" w:right="1274" w:bottom="851" w:left="108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DDAFA" w14:textId="77777777" w:rsidR="00975672" w:rsidRDefault="00975672">
      <w:pPr>
        <w:spacing w:after="0" w:line="240" w:lineRule="auto"/>
      </w:pPr>
      <w:r>
        <w:separator/>
      </w:r>
    </w:p>
  </w:endnote>
  <w:endnote w:type="continuationSeparator" w:id="0">
    <w:p w14:paraId="713BF429" w14:textId="77777777" w:rsidR="00975672" w:rsidRDefault="00975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BC016" w14:textId="77777777" w:rsidR="00975672" w:rsidRDefault="00975672">
      <w:pPr>
        <w:spacing w:after="0" w:line="240" w:lineRule="auto"/>
      </w:pPr>
      <w:r>
        <w:separator/>
      </w:r>
    </w:p>
  </w:footnote>
  <w:footnote w:type="continuationSeparator" w:id="0">
    <w:p w14:paraId="639EEEF8" w14:textId="77777777" w:rsidR="00975672" w:rsidRDefault="00975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9DA7" w14:textId="77777777" w:rsidR="00BA2F04" w:rsidRDefault="00D5488C">
    <w:pPr>
      <w:pBdr>
        <w:top w:val="nil"/>
        <w:left w:val="nil"/>
        <w:bottom w:val="nil"/>
        <w:right w:val="nil"/>
        <w:between w:val="nil"/>
      </w:pBdr>
      <w:tabs>
        <w:tab w:val="center" w:pos="4819"/>
        <w:tab w:val="right" w:pos="9638"/>
      </w:tabs>
      <w:spacing w:after="0" w:line="240" w:lineRule="auto"/>
      <w:jc w:val="right"/>
      <w:rPr>
        <w:color w:val="000000"/>
      </w:rPr>
    </w:pPr>
    <w:r>
      <w:rPr>
        <w:noProof/>
      </w:rPr>
      <w:drawing>
        <wp:anchor distT="0" distB="0" distL="114300" distR="114300" simplePos="0" relativeHeight="251658240" behindDoc="0" locked="0" layoutInCell="1" hidden="0" allowOverlap="1" wp14:anchorId="77C8E02D" wp14:editId="704D0898">
          <wp:simplePos x="0" y="0"/>
          <wp:positionH relativeFrom="column">
            <wp:posOffset>4335780</wp:posOffset>
          </wp:positionH>
          <wp:positionV relativeFrom="paragraph">
            <wp:posOffset>-169544</wp:posOffset>
          </wp:positionV>
          <wp:extent cx="2052432" cy="74676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52432" cy="7467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1465"/>
    <w:multiLevelType w:val="hybridMultilevel"/>
    <w:tmpl w:val="4650DC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099258B"/>
    <w:multiLevelType w:val="multilevel"/>
    <w:tmpl w:val="F69C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7A36FE"/>
    <w:multiLevelType w:val="multilevel"/>
    <w:tmpl w:val="C8AE7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0738A"/>
    <w:multiLevelType w:val="multilevel"/>
    <w:tmpl w:val="678A8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6602276">
    <w:abstractNumId w:val="2"/>
  </w:num>
  <w:num w:numId="2" w16cid:durableId="109248684">
    <w:abstractNumId w:val="1"/>
  </w:num>
  <w:num w:numId="3" w16cid:durableId="694119916">
    <w:abstractNumId w:val="0"/>
  </w:num>
  <w:num w:numId="4" w16cid:durableId="1587767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0NTYztrQwtjQ1NTFR0lEKTi0uzszPAykwqgUA2EuTqywAAAA="/>
  </w:docVars>
  <w:rsids>
    <w:rsidRoot w:val="00BA2F04"/>
    <w:rsid w:val="0000249C"/>
    <w:rsid w:val="000028F2"/>
    <w:rsid w:val="0000375A"/>
    <w:rsid w:val="00003835"/>
    <w:rsid w:val="00005ED5"/>
    <w:rsid w:val="000114A3"/>
    <w:rsid w:val="000155F8"/>
    <w:rsid w:val="00015DA4"/>
    <w:rsid w:val="00021989"/>
    <w:rsid w:val="00026937"/>
    <w:rsid w:val="000271DC"/>
    <w:rsid w:val="00032927"/>
    <w:rsid w:val="00036249"/>
    <w:rsid w:val="000367D7"/>
    <w:rsid w:val="000404F3"/>
    <w:rsid w:val="00040586"/>
    <w:rsid w:val="00042CFA"/>
    <w:rsid w:val="00043A2D"/>
    <w:rsid w:val="00045EF0"/>
    <w:rsid w:val="00055186"/>
    <w:rsid w:val="0005550C"/>
    <w:rsid w:val="000568D9"/>
    <w:rsid w:val="0006170F"/>
    <w:rsid w:val="0006348B"/>
    <w:rsid w:val="000667E7"/>
    <w:rsid w:val="00066968"/>
    <w:rsid w:val="000675C7"/>
    <w:rsid w:val="00067E46"/>
    <w:rsid w:val="000750EA"/>
    <w:rsid w:val="000751DF"/>
    <w:rsid w:val="000776DE"/>
    <w:rsid w:val="00090A9F"/>
    <w:rsid w:val="000949C3"/>
    <w:rsid w:val="000A6133"/>
    <w:rsid w:val="000B3B99"/>
    <w:rsid w:val="000B6601"/>
    <w:rsid w:val="000C285F"/>
    <w:rsid w:val="000C29C8"/>
    <w:rsid w:val="000C30D5"/>
    <w:rsid w:val="000C6F5F"/>
    <w:rsid w:val="000D24EB"/>
    <w:rsid w:val="000D3FBB"/>
    <w:rsid w:val="000D4BAE"/>
    <w:rsid w:val="000D6B80"/>
    <w:rsid w:val="000D77BF"/>
    <w:rsid w:val="000E2876"/>
    <w:rsid w:val="000E3DA3"/>
    <w:rsid w:val="000E68C9"/>
    <w:rsid w:val="000E6D82"/>
    <w:rsid w:val="000F1792"/>
    <w:rsid w:val="000F670E"/>
    <w:rsid w:val="00100BDC"/>
    <w:rsid w:val="00103B6D"/>
    <w:rsid w:val="00103CED"/>
    <w:rsid w:val="0010703D"/>
    <w:rsid w:val="0010741C"/>
    <w:rsid w:val="001116CA"/>
    <w:rsid w:val="001118BD"/>
    <w:rsid w:val="001139F6"/>
    <w:rsid w:val="0012012C"/>
    <w:rsid w:val="00124FEC"/>
    <w:rsid w:val="001271DF"/>
    <w:rsid w:val="00127C32"/>
    <w:rsid w:val="00130E2D"/>
    <w:rsid w:val="001333B0"/>
    <w:rsid w:val="00133DAB"/>
    <w:rsid w:val="00136350"/>
    <w:rsid w:val="00154A3F"/>
    <w:rsid w:val="00155557"/>
    <w:rsid w:val="00156455"/>
    <w:rsid w:val="001629BE"/>
    <w:rsid w:val="00162E9E"/>
    <w:rsid w:val="00163543"/>
    <w:rsid w:val="001636B3"/>
    <w:rsid w:val="00170EE1"/>
    <w:rsid w:val="0017209C"/>
    <w:rsid w:val="001762DB"/>
    <w:rsid w:val="00177C30"/>
    <w:rsid w:val="00187D3F"/>
    <w:rsid w:val="001911F3"/>
    <w:rsid w:val="00191C25"/>
    <w:rsid w:val="001953D1"/>
    <w:rsid w:val="001A06A1"/>
    <w:rsid w:val="001A0E65"/>
    <w:rsid w:val="001B07C8"/>
    <w:rsid w:val="001B1E05"/>
    <w:rsid w:val="001B2FDB"/>
    <w:rsid w:val="001B33D8"/>
    <w:rsid w:val="001B65DC"/>
    <w:rsid w:val="001B7CC1"/>
    <w:rsid w:val="001C0AB2"/>
    <w:rsid w:val="001C3EAB"/>
    <w:rsid w:val="001D154A"/>
    <w:rsid w:val="001D2A6B"/>
    <w:rsid w:val="001D318F"/>
    <w:rsid w:val="001D4896"/>
    <w:rsid w:val="001D5261"/>
    <w:rsid w:val="001D7195"/>
    <w:rsid w:val="001D74BB"/>
    <w:rsid w:val="001E016E"/>
    <w:rsid w:val="001E1BF9"/>
    <w:rsid w:val="001E2C88"/>
    <w:rsid w:val="001E3B85"/>
    <w:rsid w:val="001E5A4B"/>
    <w:rsid w:val="001E6369"/>
    <w:rsid w:val="001E6538"/>
    <w:rsid w:val="001E6B77"/>
    <w:rsid w:val="001F04B2"/>
    <w:rsid w:val="001F0745"/>
    <w:rsid w:val="001F5EF1"/>
    <w:rsid w:val="001F7C75"/>
    <w:rsid w:val="00200A04"/>
    <w:rsid w:val="00202652"/>
    <w:rsid w:val="00220325"/>
    <w:rsid w:val="00220744"/>
    <w:rsid w:val="00222934"/>
    <w:rsid w:val="00226517"/>
    <w:rsid w:val="002310F1"/>
    <w:rsid w:val="00233382"/>
    <w:rsid w:val="00235B7A"/>
    <w:rsid w:val="00240852"/>
    <w:rsid w:val="0024151F"/>
    <w:rsid w:val="0024155B"/>
    <w:rsid w:val="00242B60"/>
    <w:rsid w:val="002458D1"/>
    <w:rsid w:val="00246FF3"/>
    <w:rsid w:val="00252880"/>
    <w:rsid w:val="0025378E"/>
    <w:rsid w:val="00254790"/>
    <w:rsid w:val="002554F7"/>
    <w:rsid w:val="002570E0"/>
    <w:rsid w:val="00260DE9"/>
    <w:rsid w:val="002731BF"/>
    <w:rsid w:val="00275D52"/>
    <w:rsid w:val="00284B39"/>
    <w:rsid w:val="0029081C"/>
    <w:rsid w:val="00293890"/>
    <w:rsid w:val="002A48E2"/>
    <w:rsid w:val="002B0321"/>
    <w:rsid w:val="002B4731"/>
    <w:rsid w:val="002B7DDF"/>
    <w:rsid w:val="002C1AAB"/>
    <w:rsid w:val="002C3677"/>
    <w:rsid w:val="002D38A6"/>
    <w:rsid w:val="002D6921"/>
    <w:rsid w:val="002E0AB8"/>
    <w:rsid w:val="002E144A"/>
    <w:rsid w:val="002E38DE"/>
    <w:rsid w:val="002E41C0"/>
    <w:rsid w:val="002E4854"/>
    <w:rsid w:val="002E5484"/>
    <w:rsid w:val="002F0C14"/>
    <w:rsid w:val="002F3A4D"/>
    <w:rsid w:val="002F64A3"/>
    <w:rsid w:val="003008EC"/>
    <w:rsid w:val="00300AC9"/>
    <w:rsid w:val="00300C5E"/>
    <w:rsid w:val="00306194"/>
    <w:rsid w:val="003063B2"/>
    <w:rsid w:val="00316757"/>
    <w:rsid w:val="00317057"/>
    <w:rsid w:val="00321ED2"/>
    <w:rsid w:val="00335A55"/>
    <w:rsid w:val="00336635"/>
    <w:rsid w:val="00341095"/>
    <w:rsid w:val="00343FDB"/>
    <w:rsid w:val="0034752E"/>
    <w:rsid w:val="00347609"/>
    <w:rsid w:val="00355C50"/>
    <w:rsid w:val="00361B04"/>
    <w:rsid w:val="0036274D"/>
    <w:rsid w:val="003670FC"/>
    <w:rsid w:val="00373579"/>
    <w:rsid w:val="003765ED"/>
    <w:rsid w:val="00376F24"/>
    <w:rsid w:val="00381DB3"/>
    <w:rsid w:val="003837EB"/>
    <w:rsid w:val="00383ACB"/>
    <w:rsid w:val="003857D0"/>
    <w:rsid w:val="0038664C"/>
    <w:rsid w:val="003868F3"/>
    <w:rsid w:val="0039029D"/>
    <w:rsid w:val="003920A0"/>
    <w:rsid w:val="00395314"/>
    <w:rsid w:val="00396252"/>
    <w:rsid w:val="003A48B0"/>
    <w:rsid w:val="003A5F0A"/>
    <w:rsid w:val="003A709D"/>
    <w:rsid w:val="003B63E4"/>
    <w:rsid w:val="003C4424"/>
    <w:rsid w:val="003C7745"/>
    <w:rsid w:val="003D0436"/>
    <w:rsid w:val="003D0836"/>
    <w:rsid w:val="003D0AEA"/>
    <w:rsid w:val="003D453D"/>
    <w:rsid w:val="003D5099"/>
    <w:rsid w:val="003D65D4"/>
    <w:rsid w:val="003E0DEA"/>
    <w:rsid w:val="003E11A9"/>
    <w:rsid w:val="003E6916"/>
    <w:rsid w:val="003F1A9F"/>
    <w:rsid w:val="003F6498"/>
    <w:rsid w:val="004027FE"/>
    <w:rsid w:val="004036FA"/>
    <w:rsid w:val="00406D28"/>
    <w:rsid w:val="00407B3A"/>
    <w:rsid w:val="004118CF"/>
    <w:rsid w:val="00412A50"/>
    <w:rsid w:val="00415C3E"/>
    <w:rsid w:val="00417EAD"/>
    <w:rsid w:val="00433661"/>
    <w:rsid w:val="00433738"/>
    <w:rsid w:val="00434B16"/>
    <w:rsid w:val="00436E7D"/>
    <w:rsid w:val="004412D8"/>
    <w:rsid w:val="00441F1C"/>
    <w:rsid w:val="00445437"/>
    <w:rsid w:val="004457AB"/>
    <w:rsid w:val="0044774C"/>
    <w:rsid w:val="004523BD"/>
    <w:rsid w:val="00452C97"/>
    <w:rsid w:val="004549EB"/>
    <w:rsid w:val="004608AF"/>
    <w:rsid w:val="00461B00"/>
    <w:rsid w:val="004641CA"/>
    <w:rsid w:val="004716D2"/>
    <w:rsid w:val="004717D8"/>
    <w:rsid w:val="00473FB5"/>
    <w:rsid w:val="004835F5"/>
    <w:rsid w:val="0048360F"/>
    <w:rsid w:val="004847C7"/>
    <w:rsid w:val="00486193"/>
    <w:rsid w:val="00486DAF"/>
    <w:rsid w:val="0049099E"/>
    <w:rsid w:val="00497DBD"/>
    <w:rsid w:val="004A114F"/>
    <w:rsid w:val="004A14A3"/>
    <w:rsid w:val="004A2892"/>
    <w:rsid w:val="004A54AD"/>
    <w:rsid w:val="004B4220"/>
    <w:rsid w:val="004C252D"/>
    <w:rsid w:val="004C26DC"/>
    <w:rsid w:val="004C4168"/>
    <w:rsid w:val="004C65A3"/>
    <w:rsid w:val="004D27C3"/>
    <w:rsid w:val="004D320B"/>
    <w:rsid w:val="004D5656"/>
    <w:rsid w:val="004D7D7F"/>
    <w:rsid w:val="004E39D1"/>
    <w:rsid w:val="004F1F19"/>
    <w:rsid w:val="004F29E8"/>
    <w:rsid w:val="00500113"/>
    <w:rsid w:val="0050133B"/>
    <w:rsid w:val="00510961"/>
    <w:rsid w:val="00511DED"/>
    <w:rsid w:val="00514E10"/>
    <w:rsid w:val="00514FE1"/>
    <w:rsid w:val="0051627D"/>
    <w:rsid w:val="00517E8E"/>
    <w:rsid w:val="00520068"/>
    <w:rsid w:val="005210EA"/>
    <w:rsid w:val="00530BDF"/>
    <w:rsid w:val="00533E2C"/>
    <w:rsid w:val="00536B11"/>
    <w:rsid w:val="005372FC"/>
    <w:rsid w:val="00550A58"/>
    <w:rsid w:val="0055665F"/>
    <w:rsid w:val="00557ACF"/>
    <w:rsid w:val="0056114E"/>
    <w:rsid w:val="005620EB"/>
    <w:rsid w:val="00563FBB"/>
    <w:rsid w:val="0056799B"/>
    <w:rsid w:val="00574AF0"/>
    <w:rsid w:val="0057780F"/>
    <w:rsid w:val="0058294F"/>
    <w:rsid w:val="005915C3"/>
    <w:rsid w:val="005946A2"/>
    <w:rsid w:val="00594BC4"/>
    <w:rsid w:val="00595914"/>
    <w:rsid w:val="005A04B3"/>
    <w:rsid w:val="005A2D1F"/>
    <w:rsid w:val="005A617A"/>
    <w:rsid w:val="005B357B"/>
    <w:rsid w:val="005C386E"/>
    <w:rsid w:val="005C567C"/>
    <w:rsid w:val="005C5E95"/>
    <w:rsid w:val="005D1C9A"/>
    <w:rsid w:val="005D4E59"/>
    <w:rsid w:val="005D70A5"/>
    <w:rsid w:val="005E160A"/>
    <w:rsid w:val="005F026E"/>
    <w:rsid w:val="005F14F8"/>
    <w:rsid w:val="005F36C0"/>
    <w:rsid w:val="005F623F"/>
    <w:rsid w:val="005F6BA0"/>
    <w:rsid w:val="005F7295"/>
    <w:rsid w:val="00602D90"/>
    <w:rsid w:val="006030D2"/>
    <w:rsid w:val="00621D0E"/>
    <w:rsid w:val="00633D4C"/>
    <w:rsid w:val="00634561"/>
    <w:rsid w:val="0063598E"/>
    <w:rsid w:val="0063762F"/>
    <w:rsid w:val="00640FA5"/>
    <w:rsid w:val="00645887"/>
    <w:rsid w:val="00645FC8"/>
    <w:rsid w:val="00650AE4"/>
    <w:rsid w:val="0065177F"/>
    <w:rsid w:val="00651B7B"/>
    <w:rsid w:val="00653C25"/>
    <w:rsid w:val="00656C37"/>
    <w:rsid w:val="00665617"/>
    <w:rsid w:val="00677620"/>
    <w:rsid w:val="0068075F"/>
    <w:rsid w:val="0068160A"/>
    <w:rsid w:val="00683A2C"/>
    <w:rsid w:val="0069084D"/>
    <w:rsid w:val="00692B7D"/>
    <w:rsid w:val="006A1849"/>
    <w:rsid w:val="006A34DC"/>
    <w:rsid w:val="006B1BC2"/>
    <w:rsid w:val="006B1EFC"/>
    <w:rsid w:val="006B31AB"/>
    <w:rsid w:val="006C3BF0"/>
    <w:rsid w:val="006C7DDB"/>
    <w:rsid w:val="006D0CF9"/>
    <w:rsid w:val="006D4D0A"/>
    <w:rsid w:val="006D543A"/>
    <w:rsid w:val="006E01E5"/>
    <w:rsid w:val="006F1E8C"/>
    <w:rsid w:val="006F4E28"/>
    <w:rsid w:val="00704B88"/>
    <w:rsid w:val="00713815"/>
    <w:rsid w:val="00714095"/>
    <w:rsid w:val="00714F81"/>
    <w:rsid w:val="007209A3"/>
    <w:rsid w:val="00720AFD"/>
    <w:rsid w:val="007236E5"/>
    <w:rsid w:val="007357B5"/>
    <w:rsid w:val="00736362"/>
    <w:rsid w:val="00742148"/>
    <w:rsid w:val="00744228"/>
    <w:rsid w:val="00766012"/>
    <w:rsid w:val="007722FA"/>
    <w:rsid w:val="00773205"/>
    <w:rsid w:val="0077406E"/>
    <w:rsid w:val="007803E9"/>
    <w:rsid w:val="007807B4"/>
    <w:rsid w:val="00787231"/>
    <w:rsid w:val="00787E61"/>
    <w:rsid w:val="007910C4"/>
    <w:rsid w:val="007A0164"/>
    <w:rsid w:val="007A6E33"/>
    <w:rsid w:val="007B01D2"/>
    <w:rsid w:val="007B1EF3"/>
    <w:rsid w:val="007B26DF"/>
    <w:rsid w:val="007C015E"/>
    <w:rsid w:val="007C3EBC"/>
    <w:rsid w:val="007D17AD"/>
    <w:rsid w:val="007D4340"/>
    <w:rsid w:val="007D443A"/>
    <w:rsid w:val="007E065E"/>
    <w:rsid w:val="007F0135"/>
    <w:rsid w:val="007F427C"/>
    <w:rsid w:val="007F46F4"/>
    <w:rsid w:val="00800B07"/>
    <w:rsid w:val="00805F20"/>
    <w:rsid w:val="0081311A"/>
    <w:rsid w:val="00813AAC"/>
    <w:rsid w:val="00813C95"/>
    <w:rsid w:val="00815060"/>
    <w:rsid w:val="008154C1"/>
    <w:rsid w:val="00815DAE"/>
    <w:rsid w:val="008164F4"/>
    <w:rsid w:val="008216DC"/>
    <w:rsid w:val="00822C3E"/>
    <w:rsid w:val="00824C48"/>
    <w:rsid w:val="00827233"/>
    <w:rsid w:val="00834729"/>
    <w:rsid w:val="00836545"/>
    <w:rsid w:val="00841603"/>
    <w:rsid w:val="0084669A"/>
    <w:rsid w:val="0085160B"/>
    <w:rsid w:val="00852884"/>
    <w:rsid w:val="00855D28"/>
    <w:rsid w:val="00865F39"/>
    <w:rsid w:val="00871903"/>
    <w:rsid w:val="00871F87"/>
    <w:rsid w:val="0087217B"/>
    <w:rsid w:val="008725B1"/>
    <w:rsid w:val="00873488"/>
    <w:rsid w:val="0087512D"/>
    <w:rsid w:val="0087567F"/>
    <w:rsid w:val="008823B9"/>
    <w:rsid w:val="00884CC7"/>
    <w:rsid w:val="008904C7"/>
    <w:rsid w:val="00894056"/>
    <w:rsid w:val="00895C66"/>
    <w:rsid w:val="00896ADA"/>
    <w:rsid w:val="008A7E41"/>
    <w:rsid w:val="008B1A5D"/>
    <w:rsid w:val="008B4621"/>
    <w:rsid w:val="008C2110"/>
    <w:rsid w:val="008C6B58"/>
    <w:rsid w:val="008D2AC2"/>
    <w:rsid w:val="008E64B3"/>
    <w:rsid w:val="008F2F1F"/>
    <w:rsid w:val="008F39EA"/>
    <w:rsid w:val="008F6DE9"/>
    <w:rsid w:val="008F7202"/>
    <w:rsid w:val="00900FFE"/>
    <w:rsid w:val="009029EF"/>
    <w:rsid w:val="0091385D"/>
    <w:rsid w:val="00915971"/>
    <w:rsid w:val="0091734A"/>
    <w:rsid w:val="0092062D"/>
    <w:rsid w:val="00922688"/>
    <w:rsid w:val="00924450"/>
    <w:rsid w:val="00924C88"/>
    <w:rsid w:val="009258C6"/>
    <w:rsid w:val="009270FF"/>
    <w:rsid w:val="0093040D"/>
    <w:rsid w:val="00934B1E"/>
    <w:rsid w:val="00936D14"/>
    <w:rsid w:val="00961369"/>
    <w:rsid w:val="0096150B"/>
    <w:rsid w:val="00963858"/>
    <w:rsid w:val="00967CDA"/>
    <w:rsid w:val="0097161E"/>
    <w:rsid w:val="00975672"/>
    <w:rsid w:val="00980DD7"/>
    <w:rsid w:val="00987575"/>
    <w:rsid w:val="009911D1"/>
    <w:rsid w:val="00993CA1"/>
    <w:rsid w:val="009A0B57"/>
    <w:rsid w:val="009A0C08"/>
    <w:rsid w:val="009B089D"/>
    <w:rsid w:val="009B179F"/>
    <w:rsid w:val="009C1C3B"/>
    <w:rsid w:val="009C2BAB"/>
    <w:rsid w:val="009C54C9"/>
    <w:rsid w:val="009D1A96"/>
    <w:rsid w:val="009E0EA5"/>
    <w:rsid w:val="009E25F3"/>
    <w:rsid w:val="009E2B3D"/>
    <w:rsid w:val="009E34C2"/>
    <w:rsid w:val="009E3947"/>
    <w:rsid w:val="009E5880"/>
    <w:rsid w:val="009E65C9"/>
    <w:rsid w:val="009E7485"/>
    <w:rsid w:val="009F48BD"/>
    <w:rsid w:val="009F70ED"/>
    <w:rsid w:val="00A12C00"/>
    <w:rsid w:val="00A15C76"/>
    <w:rsid w:val="00A25828"/>
    <w:rsid w:val="00A30980"/>
    <w:rsid w:val="00A30E1B"/>
    <w:rsid w:val="00A31E41"/>
    <w:rsid w:val="00A41A01"/>
    <w:rsid w:val="00A44E51"/>
    <w:rsid w:val="00A45A6F"/>
    <w:rsid w:val="00A515AC"/>
    <w:rsid w:val="00A523A0"/>
    <w:rsid w:val="00A601E8"/>
    <w:rsid w:val="00A67158"/>
    <w:rsid w:val="00A72DD9"/>
    <w:rsid w:val="00A73152"/>
    <w:rsid w:val="00A7586D"/>
    <w:rsid w:val="00A810B3"/>
    <w:rsid w:val="00A82832"/>
    <w:rsid w:val="00A83E96"/>
    <w:rsid w:val="00A84870"/>
    <w:rsid w:val="00AA2B3B"/>
    <w:rsid w:val="00AA3217"/>
    <w:rsid w:val="00AA6D2A"/>
    <w:rsid w:val="00AA79BB"/>
    <w:rsid w:val="00AB0656"/>
    <w:rsid w:val="00AB2AE2"/>
    <w:rsid w:val="00AB4EB5"/>
    <w:rsid w:val="00AB652C"/>
    <w:rsid w:val="00AC1017"/>
    <w:rsid w:val="00AC6DD8"/>
    <w:rsid w:val="00AD3997"/>
    <w:rsid w:val="00AE18BB"/>
    <w:rsid w:val="00AE2DDD"/>
    <w:rsid w:val="00AF09DA"/>
    <w:rsid w:val="00AF0B32"/>
    <w:rsid w:val="00AF21F3"/>
    <w:rsid w:val="00AF29B2"/>
    <w:rsid w:val="00AF5E4E"/>
    <w:rsid w:val="00B032C1"/>
    <w:rsid w:val="00B03589"/>
    <w:rsid w:val="00B05C09"/>
    <w:rsid w:val="00B171A0"/>
    <w:rsid w:val="00B2386A"/>
    <w:rsid w:val="00B25193"/>
    <w:rsid w:val="00B2744C"/>
    <w:rsid w:val="00B31822"/>
    <w:rsid w:val="00B31A99"/>
    <w:rsid w:val="00B352CB"/>
    <w:rsid w:val="00B36ABC"/>
    <w:rsid w:val="00B37CA5"/>
    <w:rsid w:val="00B41B67"/>
    <w:rsid w:val="00B41D82"/>
    <w:rsid w:val="00B45236"/>
    <w:rsid w:val="00B52081"/>
    <w:rsid w:val="00B7079D"/>
    <w:rsid w:val="00B70A1C"/>
    <w:rsid w:val="00B741DE"/>
    <w:rsid w:val="00B76E7C"/>
    <w:rsid w:val="00B819B4"/>
    <w:rsid w:val="00B84278"/>
    <w:rsid w:val="00B929EB"/>
    <w:rsid w:val="00B93342"/>
    <w:rsid w:val="00B94427"/>
    <w:rsid w:val="00B9473C"/>
    <w:rsid w:val="00B9594A"/>
    <w:rsid w:val="00B95D5B"/>
    <w:rsid w:val="00B95E19"/>
    <w:rsid w:val="00BA0342"/>
    <w:rsid w:val="00BA0B27"/>
    <w:rsid w:val="00BA2F04"/>
    <w:rsid w:val="00BB368E"/>
    <w:rsid w:val="00BC22F4"/>
    <w:rsid w:val="00BD5E5C"/>
    <w:rsid w:val="00BD71E2"/>
    <w:rsid w:val="00BE3BEF"/>
    <w:rsid w:val="00BF0CEE"/>
    <w:rsid w:val="00BF458A"/>
    <w:rsid w:val="00BF6440"/>
    <w:rsid w:val="00BF7632"/>
    <w:rsid w:val="00C00C98"/>
    <w:rsid w:val="00C02D65"/>
    <w:rsid w:val="00C042DC"/>
    <w:rsid w:val="00C1001F"/>
    <w:rsid w:val="00C112F5"/>
    <w:rsid w:val="00C12C64"/>
    <w:rsid w:val="00C169B4"/>
    <w:rsid w:val="00C17852"/>
    <w:rsid w:val="00C200D9"/>
    <w:rsid w:val="00C22DAE"/>
    <w:rsid w:val="00C3143E"/>
    <w:rsid w:val="00C318D0"/>
    <w:rsid w:val="00C32998"/>
    <w:rsid w:val="00C40C54"/>
    <w:rsid w:val="00C420F3"/>
    <w:rsid w:val="00C46689"/>
    <w:rsid w:val="00C47DF5"/>
    <w:rsid w:val="00C517A3"/>
    <w:rsid w:val="00C51EE6"/>
    <w:rsid w:val="00C52E89"/>
    <w:rsid w:val="00C55B40"/>
    <w:rsid w:val="00C6024B"/>
    <w:rsid w:val="00C6104C"/>
    <w:rsid w:val="00C62AF5"/>
    <w:rsid w:val="00C63455"/>
    <w:rsid w:val="00C661E3"/>
    <w:rsid w:val="00C677B5"/>
    <w:rsid w:val="00C7790A"/>
    <w:rsid w:val="00C90808"/>
    <w:rsid w:val="00C93433"/>
    <w:rsid w:val="00CA1E7D"/>
    <w:rsid w:val="00CA62CC"/>
    <w:rsid w:val="00CB1F3A"/>
    <w:rsid w:val="00CB7D8A"/>
    <w:rsid w:val="00CC21D4"/>
    <w:rsid w:val="00CC3F39"/>
    <w:rsid w:val="00CC41CB"/>
    <w:rsid w:val="00CC59CC"/>
    <w:rsid w:val="00CC6CE4"/>
    <w:rsid w:val="00CD04F2"/>
    <w:rsid w:val="00CD108E"/>
    <w:rsid w:val="00CD5845"/>
    <w:rsid w:val="00CE49E1"/>
    <w:rsid w:val="00CE5F65"/>
    <w:rsid w:val="00CE6488"/>
    <w:rsid w:val="00CF0177"/>
    <w:rsid w:val="00CF0950"/>
    <w:rsid w:val="00CF10DF"/>
    <w:rsid w:val="00CF15A5"/>
    <w:rsid w:val="00CF5A9D"/>
    <w:rsid w:val="00CF62C8"/>
    <w:rsid w:val="00CF75F1"/>
    <w:rsid w:val="00D1004D"/>
    <w:rsid w:val="00D11B0D"/>
    <w:rsid w:val="00D16EDA"/>
    <w:rsid w:val="00D176A1"/>
    <w:rsid w:val="00D22C57"/>
    <w:rsid w:val="00D30EBC"/>
    <w:rsid w:val="00D36297"/>
    <w:rsid w:val="00D4275C"/>
    <w:rsid w:val="00D47665"/>
    <w:rsid w:val="00D517B2"/>
    <w:rsid w:val="00D522E0"/>
    <w:rsid w:val="00D53896"/>
    <w:rsid w:val="00D5488C"/>
    <w:rsid w:val="00D54AC0"/>
    <w:rsid w:val="00D64A29"/>
    <w:rsid w:val="00D7373E"/>
    <w:rsid w:val="00D749B1"/>
    <w:rsid w:val="00D76571"/>
    <w:rsid w:val="00D84D32"/>
    <w:rsid w:val="00D84F00"/>
    <w:rsid w:val="00D86106"/>
    <w:rsid w:val="00D87E5C"/>
    <w:rsid w:val="00D91878"/>
    <w:rsid w:val="00D9363E"/>
    <w:rsid w:val="00D96FE2"/>
    <w:rsid w:val="00D97602"/>
    <w:rsid w:val="00DA475B"/>
    <w:rsid w:val="00DA57E3"/>
    <w:rsid w:val="00DA5DFB"/>
    <w:rsid w:val="00DA5F31"/>
    <w:rsid w:val="00DA7C82"/>
    <w:rsid w:val="00DB2804"/>
    <w:rsid w:val="00DB523A"/>
    <w:rsid w:val="00DB7EFF"/>
    <w:rsid w:val="00DC045F"/>
    <w:rsid w:val="00DC05F0"/>
    <w:rsid w:val="00DC16AE"/>
    <w:rsid w:val="00DC40D7"/>
    <w:rsid w:val="00DC6AD2"/>
    <w:rsid w:val="00DC7CF4"/>
    <w:rsid w:val="00DD2617"/>
    <w:rsid w:val="00DD26C6"/>
    <w:rsid w:val="00DD702E"/>
    <w:rsid w:val="00DD7AF7"/>
    <w:rsid w:val="00DE0091"/>
    <w:rsid w:val="00DE2A55"/>
    <w:rsid w:val="00DE5E6A"/>
    <w:rsid w:val="00DE63DD"/>
    <w:rsid w:val="00DE750F"/>
    <w:rsid w:val="00DF3030"/>
    <w:rsid w:val="00DF5154"/>
    <w:rsid w:val="00DF7E52"/>
    <w:rsid w:val="00E03DFF"/>
    <w:rsid w:val="00E056F8"/>
    <w:rsid w:val="00E11563"/>
    <w:rsid w:val="00E12BB2"/>
    <w:rsid w:val="00E17EB6"/>
    <w:rsid w:val="00E21631"/>
    <w:rsid w:val="00E246A4"/>
    <w:rsid w:val="00E2782D"/>
    <w:rsid w:val="00E31BB6"/>
    <w:rsid w:val="00E33C1E"/>
    <w:rsid w:val="00E33E45"/>
    <w:rsid w:val="00E34FF3"/>
    <w:rsid w:val="00E36C5E"/>
    <w:rsid w:val="00E408B1"/>
    <w:rsid w:val="00E458CE"/>
    <w:rsid w:val="00E54635"/>
    <w:rsid w:val="00E611FD"/>
    <w:rsid w:val="00E74992"/>
    <w:rsid w:val="00E911F6"/>
    <w:rsid w:val="00E9192F"/>
    <w:rsid w:val="00E927FF"/>
    <w:rsid w:val="00E9741F"/>
    <w:rsid w:val="00EA2BA4"/>
    <w:rsid w:val="00EA3B2A"/>
    <w:rsid w:val="00EA5197"/>
    <w:rsid w:val="00EA540F"/>
    <w:rsid w:val="00EB0BEE"/>
    <w:rsid w:val="00EB2231"/>
    <w:rsid w:val="00EB40F5"/>
    <w:rsid w:val="00EB7A4D"/>
    <w:rsid w:val="00EC05A9"/>
    <w:rsid w:val="00EC213F"/>
    <w:rsid w:val="00EC2374"/>
    <w:rsid w:val="00EC41D4"/>
    <w:rsid w:val="00EC60A4"/>
    <w:rsid w:val="00EC64FC"/>
    <w:rsid w:val="00EC7280"/>
    <w:rsid w:val="00ED1A03"/>
    <w:rsid w:val="00ED44A6"/>
    <w:rsid w:val="00EE5FEC"/>
    <w:rsid w:val="00EE7689"/>
    <w:rsid w:val="00EF5201"/>
    <w:rsid w:val="00EF73EC"/>
    <w:rsid w:val="00F01406"/>
    <w:rsid w:val="00F01BDA"/>
    <w:rsid w:val="00F04A14"/>
    <w:rsid w:val="00F05461"/>
    <w:rsid w:val="00F05505"/>
    <w:rsid w:val="00F15F74"/>
    <w:rsid w:val="00F21E25"/>
    <w:rsid w:val="00F2324E"/>
    <w:rsid w:val="00F25AD5"/>
    <w:rsid w:val="00F25B6A"/>
    <w:rsid w:val="00F3200F"/>
    <w:rsid w:val="00F34422"/>
    <w:rsid w:val="00F363AD"/>
    <w:rsid w:val="00F4230F"/>
    <w:rsid w:val="00F43765"/>
    <w:rsid w:val="00F45A41"/>
    <w:rsid w:val="00F50C68"/>
    <w:rsid w:val="00F52E95"/>
    <w:rsid w:val="00F538BA"/>
    <w:rsid w:val="00F53D2C"/>
    <w:rsid w:val="00F6145B"/>
    <w:rsid w:val="00F641E4"/>
    <w:rsid w:val="00F674B2"/>
    <w:rsid w:val="00F74E66"/>
    <w:rsid w:val="00F76C94"/>
    <w:rsid w:val="00F76D13"/>
    <w:rsid w:val="00F77CD3"/>
    <w:rsid w:val="00F805A5"/>
    <w:rsid w:val="00F8255E"/>
    <w:rsid w:val="00F87976"/>
    <w:rsid w:val="00F92045"/>
    <w:rsid w:val="00F948A7"/>
    <w:rsid w:val="00FA2534"/>
    <w:rsid w:val="00FA3CB0"/>
    <w:rsid w:val="00FA6857"/>
    <w:rsid w:val="00FB53E6"/>
    <w:rsid w:val="00FB738D"/>
    <w:rsid w:val="00FC0F0D"/>
    <w:rsid w:val="00FC3180"/>
    <w:rsid w:val="00FC6EF3"/>
    <w:rsid w:val="00FD0630"/>
    <w:rsid w:val="00FD08DF"/>
    <w:rsid w:val="00FD301D"/>
    <w:rsid w:val="00FD3483"/>
    <w:rsid w:val="00FD45E8"/>
    <w:rsid w:val="00FD4DB7"/>
    <w:rsid w:val="00FD7A5D"/>
    <w:rsid w:val="00FE13D8"/>
    <w:rsid w:val="00FE62E2"/>
    <w:rsid w:val="00FF3BF6"/>
    <w:rsid w:val="00FF4B76"/>
    <w:rsid w:val="00FF5B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306F"/>
  <w15:docId w15:val="{6860C828-EA00-410A-B52E-A39E9986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Debesliotekstas">
    <w:name w:val="Balloon Text"/>
    <w:basedOn w:val="prastasis"/>
    <w:link w:val="DebesliotekstasDiagrama"/>
    <w:uiPriority w:val="99"/>
    <w:semiHidden/>
    <w:unhideWhenUsed/>
    <w:rsid w:val="00220744"/>
    <w:pPr>
      <w:spacing w:after="0" w:line="240" w:lineRule="auto"/>
    </w:pPr>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220744"/>
    <w:rPr>
      <w:rFonts w:ascii="Times New Roman" w:hAnsi="Times New Roman" w:cs="Times New Roman"/>
      <w:sz w:val="18"/>
      <w:szCs w:val="18"/>
    </w:rPr>
  </w:style>
  <w:style w:type="paragraph" w:styleId="Sraopastraipa">
    <w:name w:val="List Paragraph"/>
    <w:basedOn w:val="prastasis"/>
    <w:uiPriority w:val="34"/>
    <w:qFormat/>
    <w:rsid w:val="00F92045"/>
    <w:pPr>
      <w:ind w:left="720"/>
      <w:contextualSpacing/>
    </w:pPr>
  </w:style>
  <w:style w:type="character" w:styleId="Komentaronuoroda">
    <w:name w:val="annotation reference"/>
    <w:basedOn w:val="Numatytasispastraiposriftas"/>
    <w:uiPriority w:val="99"/>
    <w:semiHidden/>
    <w:unhideWhenUsed/>
    <w:rsid w:val="00EB7A4D"/>
    <w:rPr>
      <w:sz w:val="16"/>
      <w:szCs w:val="16"/>
    </w:rPr>
  </w:style>
  <w:style w:type="paragraph" w:styleId="Komentarotekstas">
    <w:name w:val="annotation text"/>
    <w:basedOn w:val="prastasis"/>
    <w:link w:val="KomentarotekstasDiagrama"/>
    <w:uiPriority w:val="99"/>
    <w:unhideWhenUsed/>
    <w:rsid w:val="00EB7A4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B7A4D"/>
    <w:rPr>
      <w:sz w:val="20"/>
      <w:szCs w:val="20"/>
    </w:rPr>
  </w:style>
  <w:style w:type="paragraph" w:styleId="Komentarotema">
    <w:name w:val="annotation subject"/>
    <w:basedOn w:val="Komentarotekstas"/>
    <w:next w:val="Komentarotekstas"/>
    <w:link w:val="KomentarotemaDiagrama"/>
    <w:uiPriority w:val="99"/>
    <w:semiHidden/>
    <w:unhideWhenUsed/>
    <w:rsid w:val="00EB7A4D"/>
    <w:rPr>
      <w:b/>
      <w:bCs/>
    </w:rPr>
  </w:style>
  <w:style w:type="character" w:customStyle="1" w:styleId="KomentarotemaDiagrama">
    <w:name w:val="Komentaro tema Diagrama"/>
    <w:basedOn w:val="KomentarotekstasDiagrama"/>
    <w:link w:val="Komentarotema"/>
    <w:uiPriority w:val="99"/>
    <w:semiHidden/>
    <w:rsid w:val="00EB7A4D"/>
    <w:rPr>
      <w:b/>
      <w:bCs/>
      <w:sz w:val="20"/>
      <w:szCs w:val="20"/>
    </w:rPr>
  </w:style>
  <w:style w:type="paragraph" w:styleId="Pataisymai">
    <w:name w:val="Revision"/>
    <w:hidden/>
    <w:uiPriority w:val="99"/>
    <w:semiHidden/>
    <w:rsid w:val="001D7195"/>
    <w:pPr>
      <w:spacing w:after="0" w:line="240" w:lineRule="auto"/>
    </w:pPr>
  </w:style>
  <w:style w:type="paragraph" w:styleId="prastasiniatinklio">
    <w:name w:val="Normal (Web)"/>
    <w:basedOn w:val="prastasis"/>
    <w:uiPriority w:val="99"/>
    <w:unhideWhenUsed/>
    <w:rsid w:val="00FE13D8"/>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FE13D8"/>
    <w:rPr>
      <w:b/>
      <w:bCs/>
    </w:rPr>
  </w:style>
  <w:style w:type="paragraph" w:styleId="Antrats">
    <w:name w:val="header"/>
    <w:basedOn w:val="prastasis"/>
    <w:link w:val="AntratsDiagrama"/>
    <w:uiPriority w:val="99"/>
    <w:unhideWhenUsed/>
    <w:rsid w:val="00AA3217"/>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AA3217"/>
  </w:style>
  <w:style w:type="paragraph" w:styleId="Porat">
    <w:name w:val="footer"/>
    <w:basedOn w:val="prastasis"/>
    <w:link w:val="PoratDiagrama"/>
    <w:uiPriority w:val="99"/>
    <w:unhideWhenUsed/>
    <w:rsid w:val="00AA3217"/>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AA3217"/>
  </w:style>
  <w:style w:type="paragraph" w:customStyle="1" w:styleId="gmail-m6295357193671354295m-7122808372686288769msonospacing">
    <w:name w:val="gmail-m_6295357193671354295m-7122808372686288769msonospacing"/>
    <w:basedOn w:val="prastasis"/>
    <w:rsid w:val="000675C7"/>
    <w:pPr>
      <w:spacing w:before="100" w:beforeAutospacing="1" w:after="100" w:afterAutospacing="1" w:line="240" w:lineRule="auto"/>
    </w:pPr>
    <w:rPr>
      <w:rFonts w:eastAsiaTheme="minorHAnsi"/>
      <w:lang w:val="en-US" w:eastAsia="en-US"/>
    </w:rPr>
  </w:style>
  <w:style w:type="character" w:styleId="Hipersaitas">
    <w:name w:val="Hyperlink"/>
    <w:basedOn w:val="Numatytasispastraiposriftas"/>
    <w:uiPriority w:val="99"/>
    <w:semiHidden/>
    <w:unhideWhenUsed/>
    <w:rsid w:val="0038664C"/>
    <w:rPr>
      <w:color w:val="0000FF"/>
      <w:u w:val="single"/>
    </w:rPr>
  </w:style>
  <w:style w:type="paragraph" w:customStyle="1" w:styleId="m-2450125708715308670msolistparagraph">
    <w:name w:val="m_-2450125708715308670msolistparagraph"/>
    <w:basedOn w:val="prastasis"/>
    <w:rsid w:val="00005E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93670">
      <w:bodyDiv w:val="1"/>
      <w:marLeft w:val="0"/>
      <w:marRight w:val="0"/>
      <w:marTop w:val="0"/>
      <w:marBottom w:val="0"/>
      <w:divBdr>
        <w:top w:val="none" w:sz="0" w:space="0" w:color="auto"/>
        <w:left w:val="none" w:sz="0" w:space="0" w:color="auto"/>
        <w:bottom w:val="none" w:sz="0" w:space="0" w:color="auto"/>
        <w:right w:val="none" w:sz="0" w:space="0" w:color="auto"/>
      </w:divBdr>
    </w:div>
    <w:div w:id="413401665">
      <w:bodyDiv w:val="1"/>
      <w:marLeft w:val="0"/>
      <w:marRight w:val="0"/>
      <w:marTop w:val="0"/>
      <w:marBottom w:val="0"/>
      <w:divBdr>
        <w:top w:val="none" w:sz="0" w:space="0" w:color="auto"/>
        <w:left w:val="none" w:sz="0" w:space="0" w:color="auto"/>
        <w:bottom w:val="none" w:sz="0" w:space="0" w:color="auto"/>
        <w:right w:val="none" w:sz="0" w:space="0" w:color="auto"/>
      </w:divBdr>
    </w:div>
    <w:div w:id="419718217">
      <w:bodyDiv w:val="1"/>
      <w:marLeft w:val="0"/>
      <w:marRight w:val="0"/>
      <w:marTop w:val="0"/>
      <w:marBottom w:val="0"/>
      <w:divBdr>
        <w:top w:val="none" w:sz="0" w:space="0" w:color="auto"/>
        <w:left w:val="none" w:sz="0" w:space="0" w:color="auto"/>
        <w:bottom w:val="none" w:sz="0" w:space="0" w:color="auto"/>
        <w:right w:val="none" w:sz="0" w:space="0" w:color="auto"/>
      </w:divBdr>
    </w:div>
    <w:div w:id="826436606">
      <w:bodyDiv w:val="1"/>
      <w:marLeft w:val="0"/>
      <w:marRight w:val="0"/>
      <w:marTop w:val="0"/>
      <w:marBottom w:val="0"/>
      <w:divBdr>
        <w:top w:val="none" w:sz="0" w:space="0" w:color="auto"/>
        <w:left w:val="none" w:sz="0" w:space="0" w:color="auto"/>
        <w:bottom w:val="none" w:sz="0" w:space="0" w:color="auto"/>
        <w:right w:val="none" w:sz="0" w:space="0" w:color="auto"/>
      </w:divBdr>
    </w:div>
    <w:div w:id="1027488720">
      <w:bodyDiv w:val="1"/>
      <w:marLeft w:val="0"/>
      <w:marRight w:val="0"/>
      <w:marTop w:val="0"/>
      <w:marBottom w:val="0"/>
      <w:divBdr>
        <w:top w:val="none" w:sz="0" w:space="0" w:color="auto"/>
        <w:left w:val="none" w:sz="0" w:space="0" w:color="auto"/>
        <w:bottom w:val="none" w:sz="0" w:space="0" w:color="auto"/>
        <w:right w:val="none" w:sz="0" w:space="0" w:color="auto"/>
      </w:divBdr>
    </w:div>
    <w:div w:id="1250696579">
      <w:bodyDiv w:val="1"/>
      <w:marLeft w:val="0"/>
      <w:marRight w:val="0"/>
      <w:marTop w:val="0"/>
      <w:marBottom w:val="0"/>
      <w:divBdr>
        <w:top w:val="none" w:sz="0" w:space="0" w:color="auto"/>
        <w:left w:val="none" w:sz="0" w:space="0" w:color="auto"/>
        <w:bottom w:val="none" w:sz="0" w:space="0" w:color="auto"/>
        <w:right w:val="none" w:sz="0" w:space="0" w:color="auto"/>
      </w:divBdr>
    </w:div>
    <w:div w:id="1612056446">
      <w:bodyDiv w:val="1"/>
      <w:marLeft w:val="0"/>
      <w:marRight w:val="0"/>
      <w:marTop w:val="0"/>
      <w:marBottom w:val="0"/>
      <w:divBdr>
        <w:top w:val="none" w:sz="0" w:space="0" w:color="auto"/>
        <w:left w:val="none" w:sz="0" w:space="0" w:color="auto"/>
        <w:bottom w:val="none" w:sz="0" w:space="0" w:color="auto"/>
        <w:right w:val="none" w:sz="0" w:space="0" w:color="auto"/>
      </w:divBdr>
      <w:divsChild>
        <w:div w:id="40717198">
          <w:marLeft w:val="0"/>
          <w:marRight w:val="0"/>
          <w:marTop w:val="0"/>
          <w:marBottom w:val="0"/>
          <w:divBdr>
            <w:top w:val="none" w:sz="0" w:space="0" w:color="auto"/>
            <w:left w:val="none" w:sz="0" w:space="0" w:color="auto"/>
            <w:bottom w:val="none" w:sz="0" w:space="0" w:color="auto"/>
            <w:right w:val="none" w:sz="0" w:space="0" w:color="auto"/>
          </w:divBdr>
        </w:div>
        <w:div w:id="716584980">
          <w:marLeft w:val="0"/>
          <w:marRight w:val="0"/>
          <w:marTop w:val="0"/>
          <w:marBottom w:val="0"/>
          <w:divBdr>
            <w:top w:val="none" w:sz="0" w:space="0" w:color="auto"/>
            <w:left w:val="none" w:sz="0" w:space="0" w:color="auto"/>
            <w:bottom w:val="none" w:sz="0" w:space="0" w:color="auto"/>
            <w:right w:val="none" w:sz="0" w:space="0" w:color="auto"/>
          </w:divBdr>
        </w:div>
      </w:divsChild>
    </w:div>
    <w:div w:id="1765956363">
      <w:bodyDiv w:val="1"/>
      <w:marLeft w:val="0"/>
      <w:marRight w:val="0"/>
      <w:marTop w:val="0"/>
      <w:marBottom w:val="0"/>
      <w:divBdr>
        <w:top w:val="none" w:sz="0" w:space="0" w:color="auto"/>
        <w:left w:val="none" w:sz="0" w:space="0" w:color="auto"/>
        <w:bottom w:val="none" w:sz="0" w:space="0" w:color="auto"/>
        <w:right w:val="none" w:sz="0" w:space="0" w:color="auto"/>
      </w:divBdr>
    </w:div>
    <w:div w:id="1994483254">
      <w:bodyDiv w:val="1"/>
      <w:marLeft w:val="0"/>
      <w:marRight w:val="0"/>
      <w:marTop w:val="0"/>
      <w:marBottom w:val="0"/>
      <w:divBdr>
        <w:top w:val="none" w:sz="0" w:space="0" w:color="auto"/>
        <w:left w:val="none" w:sz="0" w:space="0" w:color="auto"/>
        <w:bottom w:val="none" w:sz="0" w:space="0" w:color="auto"/>
        <w:right w:val="none" w:sz="0" w:space="0" w:color="auto"/>
      </w:divBdr>
    </w:div>
    <w:div w:id="2018917516">
      <w:bodyDiv w:val="1"/>
      <w:marLeft w:val="0"/>
      <w:marRight w:val="0"/>
      <w:marTop w:val="0"/>
      <w:marBottom w:val="0"/>
      <w:divBdr>
        <w:top w:val="none" w:sz="0" w:space="0" w:color="auto"/>
        <w:left w:val="none" w:sz="0" w:space="0" w:color="auto"/>
        <w:bottom w:val="none" w:sz="0" w:space="0" w:color="auto"/>
        <w:right w:val="none" w:sz="0" w:space="0" w:color="auto"/>
      </w:divBdr>
    </w:div>
    <w:div w:id="2127891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96D5A-180F-4532-98A9-9373ABF9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428</Words>
  <Characters>2443</Characters>
  <Application>Microsoft Office Word</Application>
  <DocSecurity>0</DocSecurity>
  <Lines>20</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Greta Jankaityte</dc:creator>
  <cp:lastModifiedBy>Simona Survilaitė</cp:lastModifiedBy>
  <cp:revision>6</cp:revision>
  <dcterms:created xsi:type="dcterms:W3CDTF">2022-05-05T06:29:00Z</dcterms:created>
  <dcterms:modified xsi:type="dcterms:W3CDTF">2022-07-20T06:11:00Z</dcterms:modified>
</cp:coreProperties>
</file>