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7EC4" w14:textId="75D08432" w:rsidR="00D77FBC" w:rsidRPr="00782683" w:rsidRDefault="00D77FBC" w:rsidP="005F17AB">
      <w:pPr>
        <w:spacing w:after="120"/>
        <w:jc w:val="both"/>
        <w:rPr>
          <w:sz w:val="22"/>
          <w:szCs w:val="22"/>
          <w:lang w:val="lt-LT"/>
        </w:rPr>
      </w:pPr>
      <w:r w:rsidRPr="00782683">
        <w:rPr>
          <w:sz w:val="22"/>
          <w:szCs w:val="22"/>
          <w:lang w:val="lt-LT"/>
        </w:rPr>
        <w:t>2022 0</w:t>
      </w:r>
      <w:r w:rsidR="007261F1" w:rsidRPr="00782683">
        <w:rPr>
          <w:sz w:val="22"/>
          <w:szCs w:val="22"/>
          <w:lang w:val="lt-LT"/>
        </w:rPr>
        <w:t>8</w:t>
      </w:r>
      <w:r w:rsidRPr="00782683">
        <w:rPr>
          <w:sz w:val="22"/>
          <w:szCs w:val="22"/>
          <w:lang w:val="lt-LT"/>
        </w:rPr>
        <w:t xml:space="preserve"> </w:t>
      </w:r>
      <w:r w:rsidR="000B1C66">
        <w:rPr>
          <w:sz w:val="22"/>
          <w:szCs w:val="22"/>
          <w:lang w:val="lt-LT"/>
        </w:rPr>
        <w:t>2</w:t>
      </w:r>
      <w:r w:rsidR="00343370">
        <w:rPr>
          <w:sz w:val="22"/>
          <w:szCs w:val="22"/>
          <w:lang w:val="lt-LT"/>
        </w:rPr>
        <w:t>3</w:t>
      </w:r>
    </w:p>
    <w:p w14:paraId="5778F804" w14:textId="34DAB304" w:rsidR="002869F1" w:rsidRPr="00782683" w:rsidRDefault="00D77FBC" w:rsidP="005F17AB">
      <w:pPr>
        <w:spacing w:after="120"/>
        <w:jc w:val="both"/>
        <w:rPr>
          <w:sz w:val="22"/>
          <w:szCs w:val="22"/>
          <w:lang w:val="lt-LT"/>
        </w:rPr>
      </w:pPr>
      <w:r w:rsidRPr="00782683">
        <w:rPr>
          <w:sz w:val="22"/>
          <w:szCs w:val="22"/>
          <w:lang w:val="lt-LT"/>
        </w:rPr>
        <w:t>PRANEŠIMAS ŽINIASKLAIDAI</w:t>
      </w:r>
    </w:p>
    <w:p w14:paraId="72EBD03E" w14:textId="056FACB4" w:rsidR="002869F1" w:rsidRPr="00782683" w:rsidRDefault="002869F1" w:rsidP="005F17AB">
      <w:pPr>
        <w:spacing w:after="120"/>
        <w:jc w:val="both"/>
        <w:rPr>
          <w:b/>
          <w:bCs/>
          <w:sz w:val="22"/>
          <w:szCs w:val="22"/>
          <w:lang w:val="lt-LT"/>
        </w:rPr>
      </w:pPr>
      <w:r w:rsidRPr="00782683">
        <w:rPr>
          <w:b/>
          <w:bCs/>
          <w:sz w:val="22"/>
          <w:szCs w:val="22"/>
          <w:lang w:val="lt-LT"/>
        </w:rPr>
        <w:t>Namo stogas: kokį pasirinkti, kad džiugintų ilgus metus?</w:t>
      </w:r>
    </w:p>
    <w:p w14:paraId="01CF5E32" w14:textId="19288709" w:rsidR="00666C93" w:rsidRPr="00782683" w:rsidRDefault="002869F1" w:rsidP="005F17AB">
      <w:pPr>
        <w:spacing w:after="120"/>
        <w:jc w:val="both"/>
        <w:rPr>
          <w:b/>
          <w:bCs/>
          <w:sz w:val="22"/>
          <w:szCs w:val="22"/>
          <w:lang w:val="lt-LT"/>
        </w:rPr>
      </w:pPr>
      <w:r w:rsidRPr="00782683">
        <w:rPr>
          <w:b/>
          <w:bCs/>
          <w:sz w:val="22"/>
          <w:szCs w:val="22"/>
          <w:lang w:val="lt-LT"/>
        </w:rPr>
        <w:t xml:space="preserve">Namo stogas – </w:t>
      </w:r>
      <w:r w:rsidR="00666C93" w:rsidRPr="00782683">
        <w:rPr>
          <w:b/>
          <w:bCs/>
          <w:sz w:val="22"/>
          <w:szCs w:val="22"/>
          <w:lang w:val="lt-LT"/>
        </w:rPr>
        <w:t>vienas iš svarbiausių namo elementų, tad renkantis jį kyla nemažai klausimų: kokią stogo dangą pasirinkti, kaip tinkamai prižiūrėti?</w:t>
      </w:r>
    </w:p>
    <w:p w14:paraId="7F14FD11" w14:textId="65965462" w:rsidR="002869F1" w:rsidRPr="00782683" w:rsidRDefault="002869F1" w:rsidP="005F17AB">
      <w:pPr>
        <w:spacing w:after="120"/>
        <w:jc w:val="both"/>
        <w:rPr>
          <w:sz w:val="22"/>
          <w:szCs w:val="22"/>
          <w:lang w:val="lt-LT"/>
        </w:rPr>
      </w:pPr>
      <w:r w:rsidRPr="00782683">
        <w:rPr>
          <w:sz w:val="22"/>
          <w:szCs w:val="22"/>
          <w:lang w:val="lt-LT"/>
        </w:rPr>
        <w:t xml:space="preserve">Tam, kad stogu džiaugtumėtės kiek įmanoma ilgiau, „Senukų“ ekspertai </w:t>
      </w:r>
      <w:r w:rsidR="00892581" w:rsidRPr="00782683">
        <w:rPr>
          <w:sz w:val="22"/>
          <w:szCs w:val="22"/>
          <w:lang w:val="lt-LT"/>
        </w:rPr>
        <w:t>išskiria</w:t>
      </w:r>
      <w:r w:rsidRPr="00782683">
        <w:rPr>
          <w:sz w:val="22"/>
          <w:szCs w:val="22"/>
          <w:lang w:val="lt-LT"/>
        </w:rPr>
        <w:t xml:space="preserve"> svarbiausius aspektus, kuriuos būtina įvertinti renkantis stogo dangą.</w:t>
      </w:r>
    </w:p>
    <w:p w14:paraId="18462BD3" w14:textId="77E256F3" w:rsidR="005264AD" w:rsidRPr="00EA16EE" w:rsidRDefault="00605027" w:rsidP="005F17AB">
      <w:pPr>
        <w:spacing w:after="120"/>
        <w:jc w:val="both"/>
        <w:rPr>
          <w:b/>
          <w:bCs/>
          <w:sz w:val="22"/>
          <w:szCs w:val="22"/>
          <w:lang w:val="lt-LT"/>
        </w:rPr>
      </w:pPr>
      <w:r w:rsidRPr="00EA16EE">
        <w:rPr>
          <w:b/>
          <w:bCs/>
          <w:sz w:val="22"/>
          <w:szCs w:val="22"/>
          <w:lang w:val="lt-LT"/>
        </w:rPr>
        <w:t>Kiekvienam būstui – savas stogas</w:t>
      </w:r>
    </w:p>
    <w:p w14:paraId="570C01B0" w14:textId="26D2E39E" w:rsidR="005264AD" w:rsidRPr="00EA16EE" w:rsidRDefault="00605027" w:rsidP="005F17AB">
      <w:pPr>
        <w:spacing w:after="120"/>
        <w:jc w:val="both"/>
        <w:rPr>
          <w:sz w:val="22"/>
          <w:szCs w:val="22"/>
          <w:lang w:val="lt-LT"/>
        </w:rPr>
      </w:pPr>
      <w:r w:rsidRPr="00EA16EE">
        <w:rPr>
          <w:sz w:val="22"/>
          <w:szCs w:val="22"/>
          <w:lang w:val="lt-LT"/>
        </w:rPr>
        <w:t>Atsakingai r</w:t>
      </w:r>
      <w:r w:rsidR="005264AD" w:rsidRPr="00EA16EE">
        <w:rPr>
          <w:sz w:val="22"/>
          <w:szCs w:val="22"/>
          <w:lang w:val="lt-LT"/>
        </w:rPr>
        <w:t>enkantis būsimą stogo dangą, specialistai pataria atkreipti dėmesį į namo tipą – tai nulems, kokia stogo danga bus tinkamiausia</w:t>
      </w:r>
      <w:r w:rsidR="00606A7B" w:rsidRPr="00EA16EE">
        <w:rPr>
          <w:sz w:val="22"/>
          <w:szCs w:val="22"/>
          <w:lang w:val="lt-LT"/>
        </w:rPr>
        <w:t>. N</w:t>
      </w:r>
      <w:r w:rsidR="005264AD" w:rsidRPr="00EA16EE">
        <w:rPr>
          <w:sz w:val="22"/>
          <w:szCs w:val="22"/>
          <w:lang w:val="lt-LT"/>
        </w:rPr>
        <w:t xml:space="preserve">e visų tipų namai </w:t>
      </w:r>
      <w:proofErr w:type="spellStart"/>
      <w:r w:rsidR="005264AD" w:rsidRPr="00EA16EE">
        <w:rPr>
          <w:sz w:val="22"/>
          <w:szCs w:val="22"/>
          <w:lang w:val="lt-LT"/>
        </w:rPr>
        <w:t>konstrukciškai</w:t>
      </w:r>
      <w:proofErr w:type="spellEnd"/>
      <w:r w:rsidR="005264AD" w:rsidRPr="00EA16EE">
        <w:rPr>
          <w:sz w:val="22"/>
          <w:szCs w:val="22"/>
          <w:lang w:val="lt-LT"/>
        </w:rPr>
        <w:t xml:space="preserve"> gali atlaikyti tam tikras stogo medžiagas. </w:t>
      </w:r>
      <w:r w:rsidR="00DA07A2" w:rsidRPr="00EA16EE">
        <w:rPr>
          <w:sz w:val="22"/>
          <w:szCs w:val="22"/>
          <w:lang w:val="lt-LT"/>
        </w:rPr>
        <w:t xml:space="preserve">Dangos svoris itin svarbus </w:t>
      </w:r>
      <w:r w:rsidR="006065FB" w:rsidRPr="00EA16EE">
        <w:rPr>
          <w:sz w:val="22"/>
          <w:szCs w:val="22"/>
          <w:lang w:val="lt-LT"/>
        </w:rPr>
        <w:t xml:space="preserve">ir </w:t>
      </w:r>
      <w:r w:rsidR="00DA07A2" w:rsidRPr="00EA16EE">
        <w:rPr>
          <w:sz w:val="22"/>
          <w:szCs w:val="22"/>
          <w:lang w:val="lt-LT"/>
        </w:rPr>
        <w:t>renovuojant senus stogus, kurių medines konstrukcijas jau paveikė laikas.</w:t>
      </w:r>
    </w:p>
    <w:p w14:paraId="03B31DA8" w14:textId="77777777" w:rsidR="00510B73" w:rsidRPr="00EA16EE" w:rsidRDefault="005264AD" w:rsidP="00510B73">
      <w:pPr>
        <w:spacing w:after="120"/>
        <w:jc w:val="both"/>
        <w:rPr>
          <w:sz w:val="22"/>
          <w:szCs w:val="22"/>
          <w:lang w:val="lt-LT"/>
        </w:rPr>
      </w:pPr>
      <w:r w:rsidRPr="00EA16EE">
        <w:rPr>
          <w:b/>
          <w:bCs/>
          <w:i/>
          <w:iCs/>
          <w:sz w:val="22"/>
          <w:szCs w:val="22"/>
          <w:lang w:val="lt-LT"/>
        </w:rPr>
        <w:t>Karkasiniams namams</w:t>
      </w:r>
      <w:r w:rsidRPr="00EA16EE">
        <w:rPr>
          <w:sz w:val="22"/>
          <w:szCs w:val="22"/>
          <w:lang w:val="lt-LT"/>
        </w:rPr>
        <w:t xml:space="preserve"> </w:t>
      </w:r>
      <w:r w:rsidR="00510B73" w:rsidRPr="00EA16EE">
        <w:rPr>
          <w:sz w:val="22"/>
          <w:szCs w:val="22"/>
          <w:lang w:val="lt-LT"/>
        </w:rPr>
        <w:t>tinka</w:t>
      </w:r>
      <w:r w:rsidRPr="00EA16EE">
        <w:rPr>
          <w:sz w:val="22"/>
          <w:szCs w:val="22"/>
          <w:lang w:val="lt-LT"/>
        </w:rPr>
        <w:t xml:space="preserve"> lengvesn</w:t>
      </w:r>
      <w:r w:rsidR="00510B73" w:rsidRPr="00EA16EE">
        <w:rPr>
          <w:sz w:val="22"/>
          <w:szCs w:val="22"/>
          <w:lang w:val="lt-LT"/>
        </w:rPr>
        <w:t>ė</w:t>
      </w:r>
      <w:r w:rsidRPr="00EA16EE">
        <w:rPr>
          <w:sz w:val="22"/>
          <w:szCs w:val="22"/>
          <w:lang w:val="lt-LT"/>
        </w:rPr>
        <w:t xml:space="preserve"> stogo dang</w:t>
      </w:r>
      <w:r w:rsidR="00510B73" w:rsidRPr="00EA16EE">
        <w:rPr>
          <w:sz w:val="22"/>
          <w:szCs w:val="22"/>
          <w:lang w:val="lt-LT"/>
        </w:rPr>
        <w:t>a</w:t>
      </w:r>
      <w:r w:rsidRPr="00EA16EE">
        <w:rPr>
          <w:sz w:val="22"/>
          <w:szCs w:val="22"/>
          <w:lang w:val="lt-LT"/>
        </w:rPr>
        <w:t xml:space="preserve"> – </w:t>
      </w:r>
      <w:proofErr w:type="spellStart"/>
      <w:r w:rsidR="00510B73" w:rsidRPr="00EA16EE">
        <w:rPr>
          <w:sz w:val="22"/>
          <w:szCs w:val="22"/>
          <w:lang w:val="lt-LT"/>
        </w:rPr>
        <w:t>fibrocementiniai</w:t>
      </w:r>
      <w:proofErr w:type="spellEnd"/>
      <w:r w:rsidR="00510B73" w:rsidRPr="00EA16EE">
        <w:rPr>
          <w:sz w:val="22"/>
          <w:szCs w:val="22"/>
          <w:lang w:val="lt-LT"/>
        </w:rPr>
        <w:t xml:space="preserve"> </w:t>
      </w:r>
      <w:proofErr w:type="spellStart"/>
      <w:r w:rsidR="00510B73" w:rsidRPr="00EA16EE">
        <w:rPr>
          <w:sz w:val="22"/>
          <w:szCs w:val="22"/>
          <w:lang w:val="lt-LT"/>
        </w:rPr>
        <w:t>beasbestiniai</w:t>
      </w:r>
      <w:proofErr w:type="spellEnd"/>
      <w:r w:rsidR="00510B73" w:rsidRPr="00EA16EE">
        <w:rPr>
          <w:sz w:val="22"/>
          <w:szCs w:val="22"/>
          <w:lang w:val="lt-LT"/>
        </w:rPr>
        <w:t xml:space="preserve"> banguoti lakštai arba skarda</w:t>
      </w:r>
      <w:r w:rsidRPr="00EA16EE">
        <w:rPr>
          <w:sz w:val="22"/>
          <w:szCs w:val="22"/>
          <w:lang w:val="lt-LT"/>
        </w:rPr>
        <w:t xml:space="preserve">. Sunkaus stogo iš keramikinių ar betono čerpių rinktis nerekomenduojama, </w:t>
      </w:r>
      <w:r w:rsidR="00510B73" w:rsidRPr="00EA16EE">
        <w:rPr>
          <w:sz w:val="22"/>
          <w:szCs w:val="22"/>
          <w:lang w:val="lt-LT"/>
        </w:rPr>
        <w:t>nes svorio gali neišlaikyti konstrukcinė stogo dalis.</w:t>
      </w:r>
    </w:p>
    <w:p w14:paraId="3EA2A69F" w14:textId="04155FC7" w:rsidR="005264AD" w:rsidRPr="00EA16EE" w:rsidRDefault="00510B73" w:rsidP="005F17AB">
      <w:pPr>
        <w:spacing w:after="120"/>
        <w:jc w:val="both"/>
        <w:rPr>
          <w:sz w:val="22"/>
          <w:szCs w:val="22"/>
          <w:lang w:val="lt-LT"/>
        </w:rPr>
      </w:pPr>
      <w:r w:rsidRPr="00EA16EE">
        <w:rPr>
          <w:b/>
          <w:bCs/>
          <w:i/>
          <w:iCs/>
          <w:sz w:val="22"/>
          <w:szCs w:val="22"/>
          <w:lang w:val="lt-LT"/>
        </w:rPr>
        <w:t>Mūriniam namui</w:t>
      </w:r>
      <w:r w:rsidRPr="00EA16EE">
        <w:rPr>
          <w:sz w:val="22"/>
          <w:szCs w:val="22"/>
          <w:lang w:val="lt-LT"/>
        </w:rPr>
        <w:t xml:space="preserve"> </w:t>
      </w:r>
      <w:r w:rsidR="005264AD" w:rsidRPr="00EA16EE">
        <w:rPr>
          <w:sz w:val="22"/>
          <w:szCs w:val="22"/>
          <w:lang w:val="lt-LT"/>
        </w:rPr>
        <w:t xml:space="preserve">tinkama pati įvairiausia stogo danga. Dėl tvirtų namo sienų bus išlaikomas ir </w:t>
      </w:r>
      <w:r w:rsidRPr="00EA16EE">
        <w:rPr>
          <w:sz w:val="22"/>
          <w:szCs w:val="22"/>
          <w:lang w:val="lt-LT"/>
        </w:rPr>
        <w:t>sunkesnis</w:t>
      </w:r>
      <w:r w:rsidR="005264AD" w:rsidRPr="00EA16EE">
        <w:rPr>
          <w:sz w:val="22"/>
          <w:szCs w:val="22"/>
          <w:lang w:val="lt-LT"/>
        </w:rPr>
        <w:t xml:space="preserve"> stogas.</w:t>
      </w:r>
    </w:p>
    <w:p w14:paraId="00DEF610" w14:textId="0A403FB0" w:rsidR="005264AD" w:rsidRPr="00782683" w:rsidRDefault="005264AD" w:rsidP="005F17AB">
      <w:pPr>
        <w:spacing w:after="120"/>
        <w:jc w:val="both"/>
        <w:rPr>
          <w:sz w:val="22"/>
          <w:szCs w:val="22"/>
          <w:lang w:val="lt-LT"/>
        </w:rPr>
      </w:pPr>
      <w:r w:rsidRPr="00EA16EE">
        <w:rPr>
          <w:sz w:val="22"/>
          <w:szCs w:val="22"/>
          <w:lang w:val="lt-LT"/>
        </w:rPr>
        <w:t xml:space="preserve">O </w:t>
      </w:r>
      <w:r w:rsidRPr="00EA16EE">
        <w:rPr>
          <w:b/>
          <w:bCs/>
          <w:i/>
          <w:iCs/>
          <w:sz w:val="22"/>
          <w:szCs w:val="22"/>
          <w:lang w:val="lt-LT"/>
        </w:rPr>
        <w:t>rąstinių namų</w:t>
      </w:r>
      <w:r w:rsidRPr="00EA16EE">
        <w:rPr>
          <w:sz w:val="22"/>
          <w:szCs w:val="22"/>
          <w:lang w:val="lt-LT"/>
        </w:rPr>
        <w:t xml:space="preserve"> savininkams ekspertai pataria </w:t>
      </w:r>
      <w:r w:rsidR="00510B73" w:rsidRPr="00EA16EE">
        <w:rPr>
          <w:sz w:val="22"/>
          <w:szCs w:val="22"/>
          <w:lang w:val="lt-LT"/>
        </w:rPr>
        <w:t>rinktis didelio svorio dangą</w:t>
      </w:r>
      <w:r w:rsidRPr="00EA16EE">
        <w:rPr>
          <w:sz w:val="22"/>
          <w:szCs w:val="22"/>
          <w:lang w:val="lt-LT"/>
        </w:rPr>
        <w:t>, pavyzdžiui, keramikin</w:t>
      </w:r>
      <w:r w:rsidR="00510B73" w:rsidRPr="00EA16EE">
        <w:rPr>
          <w:sz w:val="22"/>
          <w:szCs w:val="22"/>
          <w:lang w:val="lt-LT"/>
        </w:rPr>
        <w:t xml:space="preserve">es </w:t>
      </w:r>
      <w:r w:rsidRPr="00EA16EE">
        <w:rPr>
          <w:sz w:val="22"/>
          <w:szCs w:val="22"/>
          <w:lang w:val="lt-LT"/>
        </w:rPr>
        <w:t>ar betono čer</w:t>
      </w:r>
      <w:r w:rsidR="00510B73" w:rsidRPr="00EA16EE">
        <w:rPr>
          <w:sz w:val="22"/>
          <w:szCs w:val="22"/>
          <w:lang w:val="lt-LT"/>
        </w:rPr>
        <w:t>pes</w:t>
      </w:r>
      <w:r w:rsidRPr="00EA16EE">
        <w:rPr>
          <w:sz w:val="22"/>
          <w:szCs w:val="22"/>
          <w:lang w:val="lt-LT"/>
        </w:rPr>
        <w:t>. Sunkaus stogo paskirtis – suslėgti namo korpusą.</w:t>
      </w:r>
    </w:p>
    <w:p w14:paraId="26281208" w14:textId="0FDA38A8" w:rsidR="00B33BC1" w:rsidRPr="00782683" w:rsidRDefault="00423D1B" w:rsidP="005F17AB">
      <w:pPr>
        <w:spacing w:after="120"/>
        <w:jc w:val="both"/>
        <w:rPr>
          <w:b/>
          <w:bCs/>
          <w:sz w:val="22"/>
          <w:szCs w:val="22"/>
          <w:lang w:val="lt-LT"/>
        </w:rPr>
      </w:pPr>
      <w:r w:rsidRPr="00782683">
        <w:rPr>
          <w:b/>
          <w:bCs/>
          <w:sz w:val="22"/>
          <w:szCs w:val="22"/>
          <w:lang w:val="lt-LT"/>
        </w:rPr>
        <w:t>Skirtingos stogo dangų savybės</w:t>
      </w:r>
    </w:p>
    <w:p w14:paraId="228FB8D4" w14:textId="6F9C2A84" w:rsidR="00B33BC1" w:rsidRPr="00782683" w:rsidRDefault="005264AD" w:rsidP="005F17AB">
      <w:pPr>
        <w:spacing w:after="120"/>
        <w:jc w:val="both"/>
        <w:rPr>
          <w:sz w:val="22"/>
          <w:szCs w:val="22"/>
          <w:lang w:val="lt-LT"/>
        </w:rPr>
      </w:pPr>
      <w:r w:rsidRPr="00782683">
        <w:rPr>
          <w:sz w:val="22"/>
          <w:szCs w:val="22"/>
          <w:lang w:val="lt-LT"/>
        </w:rPr>
        <w:t>Ruošiantis</w:t>
      </w:r>
      <w:r w:rsidR="00B33BC1" w:rsidRPr="00782683">
        <w:rPr>
          <w:sz w:val="22"/>
          <w:szCs w:val="22"/>
          <w:lang w:val="lt-LT"/>
        </w:rPr>
        <w:t xml:space="preserve"> dengti stogą, būtina įvertinti kiekvienos dangos pliusus ir minusus bei tinkamumą namui</w:t>
      </w:r>
      <w:r w:rsidR="001E7E95" w:rsidRPr="00782683">
        <w:rPr>
          <w:sz w:val="22"/>
          <w:szCs w:val="22"/>
          <w:lang w:val="lt-LT"/>
        </w:rPr>
        <w:t xml:space="preserve">. Ekspertai </w:t>
      </w:r>
      <w:r w:rsidR="00E17686" w:rsidRPr="00782683">
        <w:rPr>
          <w:sz w:val="22"/>
          <w:szCs w:val="22"/>
          <w:lang w:val="lt-LT"/>
        </w:rPr>
        <w:t>išskyrė</w:t>
      </w:r>
      <w:r w:rsidR="001E7E95" w:rsidRPr="00782683">
        <w:rPr>
          <w:sz w:val="22"/>
          <w:szCs w:val="22"/>
          <w:lang w:val="lt-LT"/>
        </w:rPr>
        <w:t xml:space="preserve"> kiekvienos dangos </w:t>
      </w:r>
      <w:r w:rsidR="00E17686" w:rsidRPr="00782683">
        <w:rPr>
          <w:sz w:val="22"/>
          <w:szCs w:val="22"/>
          <w:lang w:val="lt-LT"/>
        </w:rPr>
        <w:t>pagrindines savybes</w:t>
      </w:r>
      <w:r w:rsidR="009E4718" w:rsidRPr="00782683">
        <w:rPr>
          <w:sz w:val="22"/>
          <w:szCs w:val="22"/>
          <w:lang w:val="lt-LT"/>
        </w:rPr>
        <w:t>:</w:t>
      </w:r>
    </w:p>
    <w:p w14:paraId="120763CA" w14:textId="5CCA3302" w:rsidR="00E17686" w:rsidRPr="003E19CF" w:rsidRDefault="00E17686" w:rsidP="003E19CF">
      <w:pPr>
        <w:spacing w:after="120"/>
        <w:jc w:val="both"/>
        <w:rPr>
          <w:sz w:val="22"/>
          <w:szCs w:val="22"/>
          <w:lang w:val="lt-LT"/>
        </w:rPr>
      </w:pPr>
      <w:r w:rsidRPr="003E19CF">
        <w:rPr>
          <w:b/>
          <w:bCs/>
          <w:i/>
          <w:iCs/>
          <w:sz w:val="22"/>
          <w:szCs w:val="22"/>
          <w:lang w:val="lt-LT"/>
        </w:rPr>
        <w:t>Skardinį stogą</w:t>
      </w:r>
      <w:r w:rsidRPr="003E19CF">
        <w:rPr>
          <w:sz w:val="22"/>
          <w:szCs w:val="22"/>
          <w:lang w:val="lt-LT"/>
        </w:rPr>
        <w:t xml:space="preserve"> sumontuoti galima gana lengvai ir greitai. Egzistuoja itin plati šio tipo dangos formų ir spalvų pasiūla, todėl sau vizualiai labiausiai tinkantį variantą ras kiekvienas. Tiesa, būtina rinktis tik kokybišką skardą, kitu atveju</w:t>
      </w:r>
      <w:r w:rsidR="00EA16EE">
        <w:rPr>
          <w:sz w:val="22"/>
          <w:szCs w:val="22"/>
          <w:lang w:val="lt-LT"/>
        </w:rPr>
        <w:t>,</w:t>
      </w:r>
      <w:r w:rsidRPr="003E19CF">
        <w:rPr>
          <w:sz w:val="22"/>
          <w:szCs w:val="22"/>
          <w:lang w:val="lt-LT"/>
        </w:rPr>
        <w:t xml:space="preserve"> bėgant laikui</w:t>
      </w:r>
      <w:r w:rsidR="00EA16EE">
        <w:rPr>
          <w:sz w:val="22"/>
          <w:szCs w:val="22"/>
          <w:lang w:val="lt-LT"/>
        </w:rPr>
        <w:t>,</w:t>
      </w:r>
      <w:r w:rsidRPr="003E19CF">
        <w:rPr>
          <w:sz w:val="22"/>
          <w:szCs w:val="22"/>
          <w:lang w:val="lt-LT"/>
        </w:rPr>
        <w:t xml:space="preserve"> nusivilsite stogo estetiniu vaizdu.</w:t>
      </w:r>
    </w:p>
    <w:p w14:paraId="1E4059D4" w14:textId="3BBD01DB" w:rsidR="00042ACC" w:rsidRPr="00EA16EE" w:rsidRDefault="00B33BC1" w:rsidP="003E19CF">
      <w:pPr>
        <w:spacing w:after="120"/>
        <w:jc w:val="both"/>
        <w:rPr>
          <w:sz w:val="22"/>
          <w:szCs w:val="22"/>
          <w:lang w:val="lt-LT"/>
        </w:rPr>
      </w:pPr>
      <w:r w:rsidRPr="003E19CF">
        <w:rPr>
          <w:b/>
          <w:bCs/>
          <w:i/>
          <w:iCs/>
          <w:sz w:val="22"/>
          <w:szCs w:val="22"/>
          <w:lang w:val="lt-LT"/>
        </w:rPr>
        <w:t>Betoninės ir keramikinės čerpės</w:t>
      </w:r>
      <w:r w:rsidRPr="003E19CF">
        <w:rPr>
          <w:sz w:val="22"/>
          <w:szCs w:val="22"/>
          <w:lang w:val="lt-LT"/>
        </w:rPr>
        <w:t xml:space="preserve"> – pats ilgaamžiškiausias pasirinkimas. Jos pasižymi ne </w:t>
      </w:r>
      <w:r w:rsidR="00AD358A" w:rsidRPr="003E19CF">
        <w:rPr>
          <w:sz w:val="22"/>
          <w:szCs w:val="22"/>
          <w:lang w:val="lt-LT"/>
        </w:rPr>
        <w:t xml:space="preserve">tik </w:t>
      </w:r>
      <w:r w:rsidRPr="003E19CF">
        <w:rPr>
          <w:sz w:val="22"/>
          <w:szCs w:val="22"/>
          <w:lang w:val="lt-LT"/>
        </w:rPr>
        <w:t xml:space="preserve">puikiomis akustinėmis, bet ir terminėmis savybėmis. </w:t>
      </w:r>
      <w:r w:rsidR="005C6CBF" w:rsidRPr="003E19CF">
        <w:rPr>
          <w:sz w:val="22"/>
          <w:szCs w:val="22"/>
          <w:lang w:val="lt-LT"/>
        </w:rPr>
        <w:t xml:space="preserve">Tai elegantiška, patvari bei ilgaamžiška stogo danga, tinkanti visiems stačių stogų tipams. </w:t>
      </w:r>
      <w:r w:rsidRPr="003E19CF">
        <w:rPr>
          <w:sz w:val="22"/>
          <w:szCs w:val="22"/>
          <w:lang w:val="lt-LT"/>
        </w:rPr>
        <w:t xml:space="preserve">Tačiau šio tipo danga yra pakankamai brangi, bet to, reikalauja ir </w:t>
      </w:r>
      <w:r w:rsidRPr="00EA16EE">
        <w:rPr>
          <w:sz w:val="22"/>
          <w:szCs w:val="22"/>
          <w:lang w:val="lt-LT"/>
        </w:rPr>
        <w:t xml:space="preserve">tinkamos stogo konstrukcijos, pritaikytos būtent šiai dangai. </w:t>
      </w:r>
    </w:p>
    <w:p w14:paraId="6E1982C2" w14:textId="08387C05" w:rsidR="00510B73" w:rsidRPr="00EA16EE" w:rsidRDefault="00423D1B" w:rsidP="003E19CF">
      <w:pPr>
        <w:spacing w:after="120"/>
        <w:jc w:val="both"/>
        <w:rPr>
          <w:sz w:val="22"/>
          <w:szCs w:val="22"/>
          <w:lang w:val="lt-LT"/>
        </w:rPr>
      </w:pPr>
      <w:proofErr w:type="spellStart"/>
      <w:r w:rsidRPr="00EA16EE">
        <w:rPr>
          <w:b/>
          <w:bCs/>
          <w:i/>
          <w:iCs/>
          <w:sz w:val="22"/>
          <w:szCs w:val="22"/>
          <w:lang w:val="lt-LT"/>
        </w:rPr>
        <w:t>Fibrocementiniai</w:t>
      </w:r>
      <w:proofErr w:type="spellEnd"/>
      <w:r w:rsidRPr="00EA16EE">
        <w:rPr>
          <w:b/>
          <w:bCs/>
          <w:i/>
          <w:iCs/>
          <w:sz w:val="22"/>
          <w:szCs w:val="22"/>
          <w:lang w:val="lt-LT"/>
        </w:rPr>
        <w:t xml:space="preserve"> </w:t>
      </w:r>
      <w:proofErr w:type="spellStart"/>
      <w:r w:rsidRPr="00EA16EE">
        <w:rPr>
          <w:b/>
          <w:bCs/>
          <w:i/>
          <w:iCs/>
          <w:sz w:val="22"/>
          <w:szCs w:val="22"/>
          <w:lang w:val="lt-LT"/>
        </w:rPr>
        <w:t>beasbestiniai</w:t>
      </w:r>
      <w:proofErr w:type="spellEnd"/>
      <w:r w:rsidRPr="00EA16EE">
        <w:rPr>
          <w:b/>
          <w:bCs/>
          <w:i/>
          <w:iCs/>
          <w:sz w:val="22"/>
          <w:szCs w:val="22"/>
          <w:lang w:val="lt-LT"/>
        </w:rPr>
        <w:t xml:space="preserve"> banguoti lakštai</w:t>
      </w:r>
      <w:r w:rsidR="00B33BC1" w:rsidRPr="00EA16EE">
        <w:rPr>
          <w:sz w:val="22"/>
          <w:szCs w:val="22"/>
          <w:lang w:val="lt-LT"/>
        </w:rPr>
        <w:t xml:space="preserve">, dar kitaip žinomi kaip </w:t>
      </w:r>
      <w:proofErr w:type="spellStart"/>
      <w:r w:rsidR="00B33BC1" w:rsidRPr="00EA16EE">
        <w:rPr>
          <w:sz w:val="22"/>
          <w:szCs w:val="22"/>
          <w:lang w:val="lt-LT"/>
        </w:rPr>
        <w:t>beasbestis</w:t>
      </w:r>
      <w:proofErr w:type="spellEnd"/>
      <w:r w:rsidR="00B33BC1" w:rsidRPr="00EA16EE">
        <w:rPr>
          <w:sz w:val="22"/>
          <w:szCs w:val="22"/>
          <w:lang w:val="lt-LT"/>
        </w:rPr>
        <w:t xml:space="preserve"> šiferis – itin </w:t>
      </w:r>
      <w:r w:rsidRPr="00EA16EE">
        <w:rPr>
          <w:sz w:val="22"/>
          <w:szCs w:val="22"/>
          <w:lang w:val="lt-LT"/>
        </w:rPr>
        <w:t>tvari</w:t>
      </w:r>
      <w:r w:rsidR="00B33BC1" w:rsidRPr="00EA16EE">
        <w:rPr>
          <w:sz w:val="22"/>
          <w:szCs w:val="22"/>
          <w:lang w:val="lt-LT"/>
        </w:rPr>
        <w:t xml:space="preserve"> stogo danga. Stogą šio tipo danga padengti lengva, ji esteti</w:t>
      </w:r>
      <w:r w:rsidR="00E17686" w:rsidRPr="00EA16EE">
        <w:rPr>
          <w:sz w:val="22"/>
          <w:szCs w:val="22"/>
          <w:lang w:val="lt-LT"/>
        </w:rPr>
        <w:t>škai atrodo</w:t>
      </w:r>
      <w:r w:rsidR="003B4D60" w:rsidRPr="00EA16EE">
        <w:rPr>
          <w:sz w:val="22"/>
          <w:szCs w:val="22"/>
          <w:lang w:val="lt-LT"/>
        </w:rPr>
        <w:t xml:space="preserve"> ir leidžia stogo konstrukcijai „kvėpuoti“</w:t>
      </w:r>
      <w:r w:rsidRPr="00EA16EE">
        <w:rPr>
          <w:sz w:val="22"/>
          <w:szCs w:val="22"/>
          <w:lang w:val="lt-LT"/>
        </w:rPr>
        <w:t xml:space="preserve">, nes po banguotais lakštais nesikaupia kondensatas. Be to, tai „tyli“ stogo danga. Taip pat ji pasižymi </w:t>
      </w:r>
      <w:r w:rsidR="00E17686" w:rsidRPr="00EA16EE">
        <w:rPr>
          <w:sz w:val="22"/>
          <w:szCs w:val="22"/>
          <w:lang w:val="lt-LT"/>
        </w:rPr>
        <w:t>aukšt</w:t>
      </w:r>
      <w:r w:rsidRPr="00EA16EE">
        <w:rPr>
          <w:sz w:val="22"/>
          <w:szCs w:val="22"/>
          <w:lang w:val="lt-LT"/>
        </w:rPr>
        <w:t xml:space="preserve">a </w:t>
      </w:r>
      <w:r w:rsidR="00B33BC1" w:rsidRPr="00EA16EE">
        <w:rPr>
          <w:sz w:val="22"/>
          <w:szCs w:val="22"/>
          <w:lang w:val="lt-LT"/>
        </w:rPr>
        <w:t>kokyb</w:t>
      </w:r>
      <w:r w:rsidRPr="00EA16EE">
        <w:rPr>
          <w:sz w:val="22"/>
          <w:szCs w:val="22"/>
          <w:lang w:val="lt-LT"/>
        </w:rPr>
        <w:t>e</w:t>
      </w:r>
      <w:r w:rsidR="003B4D60" w:rsidRPr="00EA16EE">
        <w:rPr>
          <w:sz w:val="22"/>
          <w:szCs w:val="22"/>
          <w:lang w:val="lt-LT"/>
        </w:rPr>
        <w:t xml:space="preserve"> </w:t>
      </w:r>
      <w:r w:rsidR="00B33BC1" w:rsidRPr="00EA16EE">
        <w:rPr>
          <w:sz w:val="22"/>
          <w:szCs w:val="22"/>
          <w:lang w:val="lt-LT"/>
        </w:rPr>
        <w:t xml:space="preserve">– </w:t>
      </w:r>
      <w:r w:rsidRPr="00EA16EE">
        <w:rPr>
          <w:sz w:val="22"/>
          <w:szCs w:val="22"/>
          <w:lang w:val="lt-LT"/>
        </w:rPr>
        <w:t>šiai dangai</w:t>
      </w:r>
      <w:r w:rsidR="003B4D60" w:rsidRPr="00EA16EE">
        <w:rPr>
          <w:sz w:val="22"/>
          <w:szCs w:val="22"/>
          <w:lang w:val="lt-LT"/>
        </w:rPr>
        <w:t xml:space="preserve"> neigiamo poveikio nedaro</w:t>
      </w:r>
      <w:r w:rsidR="00B33BC1" w:rsidRPr="00EA16EE">
        <w:rPr>
          <w:sz w:val="22"/>
          <w:szCs w:val="22"/>
          <w:lang w:val="lt-LT"/>
        </w:rPr>
        <w:t xml:space="preserve"> </w:t>
      </w:r>
      <w:r w:rsidR="00143C2D" w:rsidRPr="00EA16EE">
        <w:rPr>
          <w:sz w:val="22"/>
          <w:szCs w:val="22"/>
          <w:lang w:val="lt-LT"/>
        </w:rPr>
        <w:t>nei</w:t>
      </w:r>
      <w:r w:rsidR="00B33BC1" w:rsidRPr="00EA16EE">
        <w:rPr>
          <w:sz w:val="22"/>
          <w:szCs w:val="22"/>
          <w:lang w:val="lt-LT"/>
        </w:rPr>
        <w:t xml:space="preserve"> aukšta temperatūra, </w:t>
      </w:r>
      <w:r w:rsidR="00143C2D" w:rsidRPr="00EA16EE">
        <w:rPr>
          <w:sz w:val="22"/>
          <w:szCs w:val="22"/>
          <w:lang w:val="lt-LT"/>
        </w:rPr>
        <w:t>nei</w:t>
      </w:r>
      <w:r w:rsidR="00B33BC1" w:rsidRPr="00EA16EE">
        <w:rPr>
          <w:sz w:val="22"/>
          <w:szCs w:val="22"/>
          <w:lang w:val="lt-LT"/>
        </w:rPr>
        <w:t xml:space="preserve"> drėgnas oras.</w:t>
      </w:r>
    </w:p>
    <w:p w14:paraId="2A4D62A5" w14:textId="77777777" w:rsidR="00042ACC" w:rsidRPr="00EA16EE" w:rsidRDefault="00AD358A" w:rsidP="005F17AB">
      <w:pPr>
        <w:spacing w:after="120"/>
        <w:jc w:val="both"/>
        <w:rPr>
          <w:sz w:val="22"/>
          <w:szCs w:val="22"/>
          <w:lang w:val="lt-LT"/>
        </w:rPr>
      </w:pPr>
      <w:r w:rsidRPr="00EA16EE">
        <w:rPr>
          <w:b/>
          <w:bCs/>
          <w:sz w:val="22"/>
          <w:szCs w:val="22"/>
          <w:lang w:val="lt-LT"/>
        </w:rPr>
        <w:t>Svarbūs</w:t>
      </w:r>
      <w:r w:rsidR="005264AD" w:rsidRPr="00EA16EE">
        <w:rPr>
          <w:b/>
          <w:bCs/>
          <w:sz w:val="22"/>
          <w:szCs w:val="22"/>
          <w:lang w:val="lt-LT"/>
        </w:rPr>
        <w:t xml:space="preserve"> namų darbai</w:t>
      </w:r>
    </w:p>
    <w:p w14:paraId="3AB15E76" w14:textId="3CE2F569" w:rsidR="002B4692" w:rsidRPr="00EA16EE" w:rsidRDefault="002B4692" w:rsidP="005F17AB">
      <w:pPr>
        <w:spacing w:after="120"/>
        <w:jc w:val="both"/>
        <w:rPr>
          <w:sz w:val="22"/>
          <w:szCs w:val="22"/>
          <w:lang w:val="lt-LT"/>
        </w:rPr>
      </w:pPr>
      <w:r w:rsidRPr="00EA16EE">
        <w:rPr>
          <w:sz w:val="22"/>
          <w:szCs w:val="22"/>
          <w:lang w:val="lt-LT"/>
        </w:rPr>
        <w:t>Stogas – ilgalaikis pirkinys. Štai keletas aspektų, kurie svarbūs ne mažiau nei paties būsto pasirinkimas:</w:t>
      </w:r>
    </w:p>
    <w:p w14:paraId="40E893E2" w14:textId="39C28D06" w:rsidR="00BD1020" w:rsidRPr="00EA16EE" w:rsidRDefault="00BD1020" w:rsidP="005F17AB">
      <w:pPr>
        <w:spacing w:after="120"/>
        <w:jc w:val="both"/>
        <w:rPr>
          <w:sz w:val="22"/>
          <w:szCs w:val="22"/>
          <w:lang w:val="lt-LT"/>
        </w:rPr>
      </w:pPr>
      <w:r w:rsidRPr="00EA16EE">
        <w:rPr>
          <w:b/>
          <w:bCs/>
          <w:i/>
          <w:iCs/>
          <w:sz w:val="22"/>
          <w:szCs w:val="22"/>
          <w:lang w:val="lt-LT"/>
        </w:rPr>
        <w:t>Poveikis aplinkai</w:t>
      </w:r>
      <w:r w:rsidRPr="00EA16EE">
        <w:rPr>
          <w:b/>
          <w:bCs/>
          <w:sz w:val="22"/>
          <w:szCs w:val="22"/>
          <w:lang w:val="lt-LT"/>
        </w:rPr>
        <w:t>.</w:t>
      </w:r>
      <w:r w:rsidRPr="00EA16EE">
        <w:rPr>
          <w:sz w:val="22"/>
          <w:szCs w:val="22"/>
          <w:lang w:val="lt-LT"/>
        </w:rPr>
        <w:t xml:space="preserve"> </w:t>
      </w:r>
      <w:r w:rsidR="00ED7ECB" w:rsidRPr="00EA16EE">
        <w:rPr>
          <w:sz w:val="22"/>
          <w:szCs w:val="22"/>
          <w:lang w:val="lt-LT"/>
        </w:rPr>
        <w:t xml:space="preserve">Stogo dangų gamintojai gali pasiūlyti nemažai ekologiškų, aplinkai draugiškų sprendimų. </w:t>
      </w:r>
      <w:r w:rsidRPr="00EA16EE">
        <w:rPr>
          <w:sz w:val="22"/>
          <w:szCs w:val="22"/>
          <w:lang w:val="lt-LT"/>
        </w:rPr>
        <w:t xml:space="preserve">„Senukų“ duomenimis, tiek fizinėse, tiek elektroninėje parduotuvėje lietuviai vis dažniau pasirenka ekologišką ir aplinką tausojančią stogo dangą, pavyzdžiui, </w:t>
      </w:r>
      <w:proofErr w:type="spellStart"/>
      <w:r w:rsidRPr="00EA16EE">
        <w:rPr>
          <w:sz w:val="22"/>
          <w:szCs w:val="22"/>
          <w:lang w:val="lt-LT"/>
        </w:rPr>
        <w:t>beasbestį</w:t>
      </w:r>
      <w:proofErr w:type="spellEnd"/>
      <w:r w:rsidRPr="00EA16EE">
        <w:rPr>
          <w:sz w:val="22"/>
          <w:szCs w:val="22"/>
          <w:lang w:val="lt-LT"/>
        </w:rPr>
        <w:t xml:space="preserve"> šiferį.</w:t>
      </w:r>
    </w:p>
    <w:p w14:paraId="01CAA694" w14:textId="3209C813" w:rsidR="00ED7ECB" w:rsidRPr="00782683" w:rsidRDefault="00ED7ECB" w:rsidP="00ED7ECB">
      <w:pPr>
        <w:spacing w:after="120"/>
        <w:jc w:val="both"/>
        <w:rPr>
          <w:sz w:val="22"/>
          <w:szCs w:val="22"/>
          <w:lang w:val="lt-LT"/>
        </w:rPr>
      </w:pPr>
      <w:r w:rsidRPr="00EA16EE">
        <w:rPr>
          <w:b/>
          <w:bCs/>
          <w:i/>
          <w:iCs/>
          <w:sz w:val="22"/>
          <w:szCs w:val="22"/>
          <w:lang w:val="lt-LT"/>
        </w:rPr>
        <w:t>G</w:t>
      </w:r>
      <w:r w:rsidR="005264AD" w:rsidRPr="00EA16EE">
        <w:rPr>
          <w:b/>
          <w:bCs/>
          <w:i/>
          <w:iCs/>
          <w:sz w:val="22"/>
          <w:szCs w:val="22"/>
          <w:lang w:val="lt-LT"/>
        </w:rPr>
        <w:t>arantija</w:t>
      </w:r>
      <w:r w:rsidR="005264AD" w:rsidRPr="00EA16EE">
        <w:rPr>
          <w:b/>
          <w:bCs/>
          <w:sz w:val="22"/>
          <w:szCs w:val="22"/>
          <w:lang w:val="lt-LT"/>
        </w:rPr>
        <w:t>.</w:t>
      </w:r>
      <w:r w:rsidR="005264AD" w:rsidRPr="00EA16EE">
        <w:rPr>
          <w:sz w:val="22"/>
          <w:szCs w:val="22"/>
          <w:lang w:val="lt-LT"/>
        </w:rPr>
        <w:t xml:space="preserve"> Namo stogo įrengimas – brangi investicija, t</w:t>
      </w:r>
      <w:r w:rsidRPr="00EA16EE">
        <w:rPr>
          <w:sz w:val="22"/>
          <w:szCs w:val="22"/>
          <w:lang w:val="lt-LT"/>
        </w:rPr>
        <w:t>odėl</w:t>
      </w:r>
      <w:r w:rsidR="005264AD" w:rsidRPr="00EA16EE">
        <w:rPr>
          <w:sz w:val="22"/>
          <w:szCs w:val="22"/>
          <w:lang w:val="lt-LT"/>
        </w:rPr>
        <w:t xml:space="preserve"> būtina pasirinkti </w:t>
      </w:r>
      <w:r w:rsidRPr="00EA16EE">
        <w:rPr>
          <w:sz w:val="22"/>
          <w:szCs w:val="22"/>
          <w:lang w:val="lt-LT"/>
        </w:rPr>
        <w:t>kokybiškas, tvarias medžiagas. Taip pat svarbu išsiaiškinti, kokios taikomos garantijos sąlygos, kas yra garantinis atvejis ir kokią žalą įsipareigoja atlyginti gamintojas. Garantija stogo dangos techninei eksploatacijai gali siekti iki 30 metų.</w:t>
      </w:r>
    </w:p>
    <w:p w14:paraId="176C5DC7" w14:textId="68078B1E" w:rsidR="00ED7ECB" w:rsidRPr="00EA16EE" w:rsidRDefault="005264AD" w:rsidP="005F17AB">
      <w:pPr>
        <w:spacing w:after="120"/>
        <w:jc w:val="both"/>
        <w:rPr>
          <w:sz w:val="22"/>
          <w:szCs w:val="22"/>
          <w:lang w:val="lt-LT"/>
        </w:rPr>
      </w:pPr>
      <w:r w:rsidRPr="00EA16EE">
        <w:rPr>
          <w:b/>
          <w:bCs/>
          <w:i/>
          <w:iCs/>
          <w:sz w:val="22"/>
          <w:szCs w:val="22"/>
          <w:lang w:val="lt-LT"/>
        </w:rPr>
        <w:lastRenderedPageBreak/>
        <w:t>Kaina</w:t>
      </w:r>
      <w:r w:rsidRPr="00EA16EE">
        <w:rPr>
          <w:b/>
          <w:bCs/>
          <w:sz w:val="22"/>
          <w:szCs w:val="22"/>
          <w:lang w:val="lt-LT"/>
        </w:rPr>
        <w:t>.</w:t>
      </w:r>
      <w:r w:rsidRPr="00EA16EE">
        <w:rPr>
          <w:sz w:val="22"/>
          <w:szCs w:val="22"/>
          <w:lang w:val="lt-LT"/>
        </w:rPr>
        <w:t xml:space="preserve"> </w:t>
      </w:r>
      <w:r w:rsidR="00ED7ECB" w:rsidRPr="00EA16EE">
        <w:rPr>
          <w:rFonts w:eastAsia="Times New Roman" w:cstheme="minorHAnsi"/>
          <w:color w:val="222222"/>
          <w:sz w:val="22"/>
          <w:szCs w:val="22"/>
          <w:lang w:val="lt-LT" w:eastAsia="lt-LT"/>
        </w:rPr>
        <w:t>Nesitikėkite daug sutaupyti. Stogas – ilgalaikis projektas, todėl įvertin</w:t>
      </w:r>
      <w:r w:rsidR="002A0CF4" w:rsidRPr="00EA16EE">
        <w:rPr>
          <w:rFonts w:eastAsia="Times New Roman" w:cstheme="minorHAnsi"/>
          <w:color w:val="222222"/>
          <w:sz w:val="22"/>
          <w:szCs w:val="22"/>
          <w:lang w:val="lt-LT" w:eastAsia="lt-LT"/>
        </w:rPr>
        <w:t>us</w:t>
      </w:r>
      <w:r w:rsidR="00ED7ECB" w:rsidRPr="00EA16EE">
        <w:rPr>
          <w:rFonts w:eastAsia="Times New Roman" w:cstheme="minorHAnsi"/>
          <w:color w:val="222222"/>
          <w:sz w:val="22"/>
          <w:szCs w:val="22"/>
          <w:lang w:val="lt-LT" w:eastAsia="lt-LT"/>
        </w:rPr>
        <w:t xml:space="preserve"> finansines galimybes, </w:t>
      </w:r>
      <w:r w:rsidR="002A0CF4" w:rsidRPr="00EA16EE">
        <w:rPr>
          <w:rFonts w:eastAsia="Times New Roman" w:cstheme="minorHAnsi"/>
          <w:color w:val="222222"/>
          <w:sz w:val="22"/>
          <w:szCs w:val="22"/>
          <w:lang w:val="lt-LT" w:eastAsia="lt-LT"/>
        </w:rPr>
        <w:t xml:space="preserve">specialistai siūlo </w:t>
      </w:r>
      <w:r w:rsidR="00ED7ECB" w:rsidRPr="00EA16EE">
        <w:rPr>
          <w:rFonts w:eastAsia="Times New Roman" w:cstheme="minorHAnsi"/>
          <w:color w:val="222222"/>
          <w:sz w:val="22"/>
          <w:szCs w:val="22"/>
          <w:lang w:val="lt-LT" w:eastAsia="lt-LT"/>
        </w:rPr>
        <w:t>ieško</w:t>
      </w:r>
      <w:r w:rsidR="002A0CF4" w:rsidRPr="00EA16EE">
        <w:rPr>
          <w:rFonts w:eastAsia="Times New Roman" w:cstheme="minorHAnsi"/>
          <w:color w:val="222222"/>
          <w:sz w:val="22"/>
          <w:szCs w:val="22"/>
          <w:lang w:val="lt-LT" w:eastAsia="lt-LT"/>
        </w:rPr>
        <w:t>ti</w:t>
      </w:r>
      <w:r w:rsidR="00ED7ECB" w:rsidRPr="00EA16EE">
        <w:rPr>
          <w:rFonts w:eastAsia="Times New Roman" w:cstheme="minorHAnsi"/>
          <w:color w:val="222222"/>
          <w:sz w:val="22"/>
          <w:szCs w:val="22"/>
          <w:lang w:val="lt-LT" w:eastAsia="lt-LT"/>
        </w:rPr>
        <w:t xml:space="preserve"> geriausio kokybės ir kainos santykio.</w:t>
      </w:r>
    </w:p>
    <w:p w14:paraId="7AC19E22" w14:textId="60147AD3" w:rsidR="005264AD" w:rsidRPr="00EA16EE" w:rsidRDefault="000B2CE2" w:rsidP="005F17AB">
      <w:pPr>
        <w:pStyle w:val="NoSpacing"/>
        <w:spacing w:after="120"/>
        <w:jc w:val="both"/>
        <w:rPr>
          <w:rFonts w:cstheme="minorHAnsi"/>
          <w:b/>
          <w:bCs/>
          <w:lang w:val="lt-LT"/>
        </w:rPr>
      </w:pPr>
      <w:r w:rsidRPr="00EA16EE">
        <w:rPr>
          <w:rFonts w:cstheme="minorHAnsi"/>
          <w:b/>
          <w:bCs/>
          <w:lang w:val="lt-LT"/>
        </w:rPr>
        <w:t>Būtina tinkama priežiūra</w:t>
      </w:r>
    </w:p>
    <w:p w14:paraId="0BEEE049" w14:textId="27A5C5FA" w:rsidR="00E730A3" w:rsidRPr="00EA16EE" w:rsidRDefault="000B2CE2" w:rsidP="005F17AB">
      <w:pPr>
        <w:pStyle w:val="NoSpacing"/>
        <w:spacing w:after="120"/>
        <w:jc w:val="both"/>
        <w:rPr>
          <w:rFonts w:cstheme="minorHAnsi"/>
          <w:lang w:val="lt-LT"/>
        </w:rPr>
      </w:pPr>
      <w:r w:rsidRPr="00EA16EE">
        <w:rPr>
          <w:rFonts w:cstheme="minorHAnsi"/>
          <w:lang w:val="lt-LT"/>
        </w:rPr>
        <w:t xml:space="preserve">Tam, kad </w:t>
      </w:r>
      <w:r w:rsidR="00282035" w:rsidRPr="00EA16EE">
        <w:rPr>
          <w:rFonts w:cstheme="minorHAnsi"/>
          <w:lang w:val="lt-LT"/>
        </w:rPr>
        <w:t xml:space="preserve">stogas tarnautų ilgus metus, reikalinga tinkama jo priežiūra. </w:t>
      </w:r>
      <w:r w:rsidR="00E730A3" w:rsidRPr="00EA16EE">
        <w:rPr>
          <w:rFonts w:cstheme="minorHAnsi"/>
          <w:lang w:val="lt-LT"/>
        </w:rPr>
        <w:t>Kartą per metus stogą reikėtų nuvalyti: pašalinti susikaupusius nešvarumus ir purvą</w:t>
      </w:r>
      <w:r w:rsidR="00633023" w:rsidRPr="00EA16EE">
        <w:rPr>
          <w:rFonts w:cstheme="minorHAnsi"/>
          <w:lang w:val="lt-LT"/>
        </w:rPr>
        <w:t xml:space="preserve">. </w:t>
      </w:r>
      <w:r w:rsidR="00481389" w:rsidRPr="00EA16EE">
        <w:rPr>
          <w:rFonts w:cstheme="minorHAnsi"/>
          <w:lang w:val="lt-LT"/>
        </w:rPr>
        <w:t>„</w:t>
      </w:r>
      <w:proofErr w:type="spellStart"/>
      <w:r w:rsidR="00481389" w:rsidRPr="00EA16EE">
        <w:rPr>
          <w:rFonts w:cstheme="minorHAnsi"/>
          <w:lang w:val="lt-LT"/>
        </w:rPr>
        <w:fldChar w:fldCharType="begin"/>
      </w:r>
      <w:r w:rsidR="00481389" w:rsidRPr="00EA16EE">
        <w:rPr>
          <w:rFonts w:cstheme="minorHAnsi"/>
          <w:lang w:val="lt-LT"/>
        </w:rPr>
        <w:instrText xml:space="preserve"> HYPERLINK "http://www.senukai.lt/" </w:instrText>
      </w:r>
      <w:r w:rsidR="00481389" w:rsidRPr="00EA16EE">
        <w:rPr>
          <w:rFonts w:cstheme="minorHAnsi"/>
          <w:lang w:val="lt-LT"/>
        </w:rPr>
        <w:fldChar w:fldCharType="separate"/>
      </w:r>
      <w:r w:rsidR="00481389" w:rsidRPr="00EA16EE">
        <w:rPr>
          <w:rStyle w:val="Hyperlink"/>
          <w:rFonts w:cstheme="minorHAnsi"/>
          <w:lang w:val="lt-LT"/>
        </w:rPr>
        <w:t>Senukai.lt</w:t>
      </w:r>
      <w:proofErr w:type="spellEnd"/>
      <w:r w:rsidR="00481389" w:rsidRPr="00EA16EE">
        <w:rPr>
          <w:rFonts w:cstheme="minorHAnsi"/>
          <w:lang w:val="lt-LT"/>
        </w:rPr>
        <w:fldChar w:fldCharType="end"/>
      </w:r>
      <w:r w:rsidR="00481389" w:rsidRPr="00EA16EE">
        <w:rPr>
          <w:rFonts w:cstheme="minorHAnsi"/>
          <w:lang w:val="lt-LT"/>
        </w:rPr>
        <w:t xml:space="preserve">“ atstovai pataria </w:t>
      </w:r>
      <w:r w:rsidR="00633023" w:rsidRPr="00EA16EE">
        <w:rPr>
          <w:rFonts w:cstheme="minorHAnsi"/>
          <w:lang w:val="lt-LT"/>
        </w:rPr>
        <w:t>naudoti aukšto slėgio plovimo įrenginius</w:t>
      </w:r>
      <w:r w:rsidR="00481389" w:rsidRPr="00EA16EE">
        <w:rPr>
          <w:rFonts w:cstheme="minorHAnsi"/>
          <w:lang w:val="lt-LT"/>
        </w:rPr>
        <w:t xml:space="preserve"> be sukamosios funkcijos.</w:t>
      </w:r>
    </w:p>
    <w:p w14:paraId="0962E75C" w14:textId="0DD3C5C6" w:rsidR="002C18A1" w:rsidRPr="00EA16EE" w:rsidRDefault="002C18A1" w:rsidP="005F17AB">
      <w:pPr>
        <w:pStyle w:val="NoSpacing"/>
        <w:spacing w:after="120"/>
        <w:jc w:val="both"/>
        <w:rPr>
          <w:rFonts w:cstheme="minorHAnsi"/>
          <w:lang w:val="lt-LT"/>
        </w:rPr>
      </w:pPr>
      <w:r w:rsidRPr="00EA16EE">
        <w:rPr>
          <w:rFonts w:cstheme="minorHAnsi"/>
          <w:lang w:val="lt-LT"/>
        </w:rPr>
        <w:t>Taip pat papildomos stogo priežiūros reikia iškritus rekordiškai gausiam sniegui</w:t>
      </w:r>
      <w:r w:rsidR="0039446D" w:rsidRPr="00EA16EE">
        <w:rPr>
          <w:rFonts w:cstheme="minorHAnsi"/>
          <w:lang w:val="lt-LT"/>
        </w:rPr>
        <w:t>. Jei ant stogo dangos užsilaikė itin storas jo sluoksnis, reikėt</w:t>
      </w:r>
      <w:r w:rsidR="00EE2FC3" w:rsidRPr="00EA16EE">
        <w:rPr>
          <w:rFonts w:cstheme="minorHAnsi"/>
          <w:lang w:val="lt-LT"/>
        </w:rPr>
        <w:t>ų</w:t>
      </w:r>
      <w:r w:rsidR="0039446D" w:rsidRPr="00EA16EE">
        <w:rPr>
          <w:rFonts w:cstheme="minorHAnsi"/>
          <w:lang w:val="lt-LT"/>
        </w:rPr>
        <w:t xml:space="preserve"> jį nu</w:t>
      </w:r>
      <w:r w:rsidR="00EE2FC3" w:rsidRPr="00EA16EE">
        <w:rPr>
          <w:rFonts w:cstheme="minorHAnsi"/>
          <w:lang w:val="lt-LT"/>
        </w:rPr>
        <w:t>stumdyti</w:t>
      </w:r>
      <w:r w:rsidR="0039446D" w:rsidRPr="00EA16EE">
        <w:rPr>
          <w:rFonts w:cstheme="minorHAnsi"/>
          <w:lang w:val="lt-LT"/>
        </w:rPr>
        <w:t>.</w:t>
      </w:r>
    </w:p>
    <w:p w14:paraId="0E2C80DA" w14:textId="0A1C3279" w:rsidR="008F7FB2" w:rsidRPr="00782683" w:rsidRDefault="00282035" w:rsidP="005F17AB">
      <w:pPr>
        <w:pStyle w:val="NoSpacing"/>
        <w:spacing w:after="120"/>
        <w:jc w:val="both"/>
        <w:rPr>
          <w:rFonts w:cstheme="minorHAnsi"/>
          <w:lang w:val="lt-LT"/>
        </w:rPr>
      </w:pPr>
      <w:r w:rsidRPr="00EA16EE">
        <w:rPr>
          <w:rFonts w:cstheme="minorHAnsi"/>
          <w:lang w:val="lt-LT"/>
        </w:rPr>
        <w:t xml:space="preserve">Pasak profesionalų, bent kartą per metus </w:t>
      </w:r>
      <w:r w:rsidR="00633023" w:rsidRPr="00EA16EE">
        <w:rPr>
          <w:rFonts w:cstheme="minorHAnsi"/>
          <w:lang w:val="lt-LT"/>
        </w:rPr>
        <w:t xml:space="preserve">stogą </w:t>
      </w:r>
      <w:r w:rsidRPr="00EA16EE">
        <w:rPr>
          <w:rFonts w:cstheme="minorHAnsi"/>
          <w:lang w:val="lt-LT"/>
        </w:rPr>
        <w:t xml:space="preserve">reikėtų </w:t>
      </w:r>
      <w:r w:rsidR="00633023" w:rsidRPr="00EA16EE">
        <w:rPr>
          <w:rFonts w:cstheme="minorHAnsi"/>
          <w:lang w:val="lt-LT"/>
        </w:rPr>
        <w:t>ir</w:t>
      </w:r>
      <w:r w:rsidRPr="00EA16EE">
        <w:rPr>
          <w:rFonts w:cstheme="minorHAnsi"/>
          <w:lang w:val="lt-LT"/>
        </w:rPr>
        <w:t xml:space="preserve"> </w:t>
      </w:r>
      <w:r w:rsidR="00EE2FC3" w:rsidRPr="00EA16EE">
        <w:rPr>
          <w:rFonts w:cstheme="minorHAnsi"/>
          <w:lang w:val="lt-LT"/>
        </w:rPr>
        <w:t xml:space="preserve">profilaktiškai </w:t>
      </w:r>
      <w:r w:rsidR="00E730A3" w:rsidRPr="00EA16EE">
        <w:rPr>
          <w:rFonts w:cstheme="minorHAnsi"/>
          <w:lang w:val="lt-LT"/>
        </w:rPr>
        <w:t>apžiūrėti</w:t>
      </w:r>
      <w:r w:rsidR="00481389" w:rsidRPr="00EA16EE">
        <w:rPr>
          <w:rFonts w:cstheme="minorHAnsi"/>
          <w:lang w:val="lt-LT"/>
        </w:rPr>
        <w:t xml:space="preserve">: </w:t>
      </w:r>
      <w:r w:rsidR="00481389" w:rsidRPr="00EA16EE">
        <w:rPr>
          <w:rFonts w:eastAsia="Times New Roman" w:cstheme="minorHAnsi"/>
          <w:color w:val="222222"/>
          <w:lang w:val="lt-LT" w:eastAsia="lt-LT"/>
        </w:rPr>
        <w:t xml:space="preserve">patikrinti jungiamąsias detales, pažiūrėti, ar neužsikimšę lietaus nutekėjimo latakai. </w:t>
      </w:r>
      <w:r w:rsidR="00E730A3" w:rsidRPr="00EA16EE">
        <w:rPr>
          <w:rFonts w:cstheme="minorHAnsi"/>
          <w:lang w:val="lt-LT"/>
        </w:rPr>
        <w:t>Pastebėjus defektų</w:t>
      </w:r>
      <w:r w:rsidR="0039446D" w:rsidRPr="00EA16EE">
        <w:rPr>
          <w:rFonts w:cstheme="minorHAnsi"/>
          <w:lang w:val="lt-LT"/>
        </w:rPr>
        <w:t>, svarbu</w:t>
      </w:r>
      <w:r w:rsidR="00E730A3" w:rsidRPr="00EA16EE">
        <w:rPr>
          <w:rFonts w:cstheme="minorHAnsi"/>
          <w:lang w:val="lt-LT"/>
        </w:rPr>
        <w:t xml:space="preserve"> kuo greičiau juos pašalinti</w:t>
      </w:r>
      <w:r w:rsidR="00633023" w:rsidRPr="00EA16EE">
        <w:rPr>
          <w:rFonts w:cstheme="minorHAnsi"/>
          <w:lang w:val="lt-LT"/>
        </w:rPr>
        <w:t xml:space="preserve">, pabrėžia </w:t>
      </w:r>
      <w:r w:rsidR="007D1FE1">
        <w:rPr>
          <w:rFonts w:cstheme="minorHAnsi"/>
          <w:lang w:val="lt-LT"/>
        </w:rPr>
        <w:t xml:space="preserve">„Senukų“ </w:t>
      </w:r>
      <w:r w:rsidR="00633023" w:rsidRPr="00EA16EE">
        <w:rPr>
          <w:rFonts w:cstheme="minorHAnsi"/>
          <w:lang w:val="lt-LT"/>
        </w:rPr>
        <w:t>ekspertai.</w:t>
      </w:r>
    </w:p>
    <w:p w14:paraId="066853AF" w14:textId="77777777" w:rsidR="000B2CE2" w:rsidRPr="00782683" w:rsidRDefault="000B2CE2" w:rsidP="005F17AB">
      <w:pPr>
        <w:pStyle w:val="NoSpacing"/>
        <w:spacing w:after="120"/>
        <w:jc w:val="both"/>
        <w:rPr>
          <w:rFonts w:cstheme="minorHAnsi"/>
          <w:lang w:val="lt-LT"/>
        </w:rPr>
      </w:pPr>
    </w:p>
    <w:p w14:paraId="22C3EDFC" w14:textId="77777777" w:rsidR="00EA16EE" w:rsidRPr="00FE7FEE" w:rsidRDefault="00EA16EE" w:rsidP="00EA16EE">
      <w:pPr>
        <w:pStyle w:val="NoSpacing"/>
        <w:jc w:val="both"/>
        <w:rPr>
          <w:rFonts w:cstheme="minorHAnsi"/>
          <w:lang w:val="lt-LT"/>
        </w:rPr>
      </w:pPr>
      <w:r>
        <w:rPr>
          <w:rFonts w:cstheme="minorHAnsi"/>
          <w:lang w:val="lt-LT"/>
        </w:rPr>
        <w:t xml:space="preserve">Monika </w:t>
      </w:r>
      <w:proofErr w:type="spellStart"/>
      <w:r>
        <w:rPr>
          <w:rFonts w:cstheme="minorHAnsi"/>
          <w:lang w:val="lt-LT"/>
        </w:rPr>
        <w:t>Rimdžiūtė</w:t>
      </w:r>
      <w:proofErr w:type="spellEnd"/>
    </w:p>
    <w:p w14:paraId="518DB2B7" w14:textId="77777777" w:rsidR="00EA16EE" w:rsidRPr="00FE7FEE" w:rsidRDefault="00EA16EE" w:rsidP="00EA16EE">
      <w:pPr>
        <w:pStyle w:val="NoSpacing"/>
        <w:jc w:val="both"/>
        <w:rPr>
          <w:rFonts w:eastAsia="Times New Roman" w:cstheme="minorHAnsi"/>
          <w:lang w:val="lt-LT"/>
        </w:rPr>
      </w:pPr>
      <w:r w:rsidRPr="00FE7FEE">
        <w:rPr>
          <w:rFonts w:eastAsia="Times New Roman" w:cstheme="minorHAnsi"/>
          <w:lang w:val="lt-LT"/>
        </w:rPr>
        <w:t>„</w:t>
      </w:r>
      <w:proofErr w:type="spellStart"/>
      <w:r w:rsidRPr="00FE7FEE">
        <w:rPr>
          <w:rFonts w:eastAsia="Times New Roman" w:cstheme="minorHAnsi"/>
          <w:lang w:val="lt-LT"/>
        </w:rPr>
        <w:t>Publicum</w:t>
      </w:r>
      <w:proofErr w:type="spellEnd"/>
      <w:r w:rsidRPr="00FE7FEE">
        <w:rPr>
          <w:rFonts w:eastAsia="Times New Roman" w:cstheme="minorHAnsi"/>
          <w:lang w:val="lt-LT"/>
        </w:rPr>
        <w:t>“</w:t>
      </w:r>
    </w:p>
    <w:p w14:paraId="440DEBF9" w14:textId="77777777" w:rsidR="00EA16EE" w:rsidRDefault="00EA16EE" w:rsidP="00EA16EE">
      <w:pPr>
        <w:jc w:val="both"/>
        <w:rPr>
          <w:rFonts w:eastAsia="Times New Roman" w:cstheme="minorHAnsi"/>
        </w:rPr>
      </w:pPr>
      <w:r w:rsidRPr="00F6767F">
        <w:rPr>
          <w:rFonts w:eastAsia="Times New Roman" w:cstheme="minorHAnsi"/>
        </w:rPr>
        <w:t>+370 671 76460</w:t>
      </w:r>
    </w:p>
    <w:p w14:paraId="652292F6" w14:textId="77777777" w:rsidR="00EA16EE" w:rsidRPr="00F6767F" w:rsidRDefault="00000000" w:rsidP="00EA16EE">
      <w:pPr>
        <w:jc w:val="both"/>
        <w:rPr>
          <w:rFonts w:eastAsia="Times New Roman" w:cstheme="minorHAnsi"/>
          <w:lang w:val="en-US"/>
        </w:rPr>
      </w:pPr>
      <w:hyperlink r:id="rId6" w:history="1">
        <w:r w:rsidR="00EA16EE" w:rsidRPr="003C543B">
          <w:rPr>
            <w:rStyle w:val="Hyperlink"/>
            <w:rFonts w:eastAsia="Times New Roman" w:cstheme="minorHAnsi"/>
          </w:rPr>
          <w:t>m.rimdziute</w:t>
        </w:r>
        <w:r w:rsidR="00EA16EE" w:rsidRPr="003C543B">
          <w:rPr>
            <w:rStyle w:val="Hyperlink"/>
            <w:rFonts w:eastAsia="Times New Roman" w:cstheme="minorHAnsi"/>
            <w:lang w:val="en-US"/>
          </w:rPr>
          <w:t>@publicum.lt</w:t>
        </w:r>
      </w:hyperlink>
      <w:r w:rsidR="00EA16EE">
        <w:rPr>
          <w:rFonts w:eastAsia="Times New Roman" w:cstheme="minorHAnsi"/>
          <w:lang w:val="en-US"/>
        </w:rPr>
        <w:t xml:space="preserve"> </w:t>
      </w:r>
    </w:p>
    <w:p w14:paraId="6D590C1E" w14:textId="5FF3B06B" w:rsidR="00F76C19" w:rsidRPr="00782683" w:rsidRDefault="00F76C19" w:rsidP="00EA16EE">
      <w:pPr>
        <w:pStyle w:val="NoSpacing"/>
        <w:jc w:val="both"/>
        <w:rPr>
          <w:rFonts w:cstheme="minorHAnsi"/>
          <w:b/>
          <w:lang w:val="lt-LT"/>
        </w:rPr>
      </w:pPr>
    </w:p>
    <w:sectPr w:rsidR="00F76C19" w:rsidRPr="007826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434"/>
    <w:multiLevelType w:val="hybridMultilevel"/>
    <w:tmpl w:val="0950B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930778"/>
    <w:multiLevelType w:val="multilevel"/>
    <w:tmpl w:val="8F367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C230B"/>
    <w:multiLevelType w:val="hybridMultilevel"/>
    <w:tmpl w:val="3FF88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C44A0A"/>
    <w:multiLevelType w:val="hybridMultilevel"/>
    <w:tmpl w:val="D746289A"/>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F72283E"/>
    <w:multiLevelType w:val="hybridMultilevel"/>
    <w:tmpl w:val="00A88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BD7807"/>
    <w:multiLevelType w:val="hybridMultilevel"/>
    <w:tmpl w:val="CFA485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0D7B36"/>
    <w:multiLevelType w:val="hybridMultilevel"/>
    <w:tmpl w:val="4900176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6E830D4"/>
    <w:multiLevelType w:val="hybridMultilevel"/>
    <w:tmpl w:val="BDBA2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887A8D"/>
    <w:multiLevelType w:val="hybridMultilevel"/>
    <w:tmpl w:val="6DE67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02334418">
    <w:abstractNumId w:val="4"/>
  </w:num>
  <w:num w:numId="2" w16cid:durableId="1072310530">
    <w:abstractNumId w:val="8"/>
  </w:num>
  <w:num w:numId="3" w16cid:durableId="466633432">
    <w:abstractNumId w:val="2"/>
  </w:num>
  <w:num w:numId="4" w16cid:durableId="1638484896">
    <w:abstractNumId w:val="0"/>
  </w:num>
  <w:num w:numId="5" w16cid:durableId="424037990">
    <w:abstractNumId w:val="7"/>
  </w:num>
  <w:num w:numId="6" w16cid:durableId="851187942">
    <w:abstractNumId w:val="3"/>
  </w:num>
  <w:num w:numId="7" w16cid:durableId="1569608650">
    <w:abstractNumId w:val="6"/>
  </w:num>
  <w:num w:numId="8" w16cid:durableId="372779005">
    <w:abstractNumId w:val="5"/>
  </w:num>
  <w:num w:numId="9" w16cid:durableId="1388533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8B"/>
    <w:rsid w:val="000034B9"/>
    <w:rsid w:val="00021CDA"/>
    <w:rsid w:val="00042ACC"/>
    <w:rsid w:val="000436FB"/>
    <w:rsid w:val="000B1C66"/>
    <w:rsid w:val="000B2CE2"/>
    <w:rsid w:val="00143C2D"/>
    <w:rsid w:val="001D4CBC"/>
    <w:rsid w:val="001E7E95"/>
    <w:rsid w:val="00282035"/>
    <w:rsid w:val="002869F1"/>
    <w:rsid w:val="002A0CF4"/>
    <w:rsid w:val="002B4692"/>
    <w:rsid w:val="002C18A1"/>
    <w:rsid w:val="00343370"/>
    <w:rsid w:val="0039446D"/>
    <w:rsid w:val="003B4D60"/>
    <w:rsid w:val="003C1933"/>
    <w:rsid w:val="003E19CF"/>
    <w:rsid w:val="003F3EF0"/>
    <w:rsid w:val="00421E4B"/>
    <w:rsid w:val="00423D1B"/>
    <w:rsid w:val="00481389"/>
    <w:rsid w:val="00482B2E"/>
    <w:rsid w:val="00510B73"/>
    <w:rsid w:val="005218FA"/>
    <w:rsid w:val="005264AD"/>
    <w:rsid w:val="005C6CBF"/>
    <w:rsid w:val="005F17AB"/>
    <w:rsid w:val="00605027"/>
    <w:rsid w:val="006065FB"/>
    <w:rsid w:val="00606A7B"/>
    <w:rsid w:val="00633023"/>
    <w:rsid w:val="006500CE"/>
    <w:rsid w:val="00666C93"/>
    <w:rsid w:val="006D53B3"/>
    <w:rsid w:val="007261F1"/>
    <w:rsid w:val="00782683"/>
    <w:rsid w:val="007D1FE1"/>
    <w:rsid w:val="00892581"/>
    <w:rsid w:val="008A2946"/>
    <w:rsid w:val="008F7FB2"/>
    <w:rsid w:val="00907D7F"/>
    <w:rsid w:val="009E4718"/>
    <w:rsid w:val="00A46552"/>
    <w:rsid w:val="00AD358A"/>
    <w:rsid w:val="00B33BC1"/>
    <w:rsid w:val="00B83F8B"/>
    <w:rsid w:val="00BD1020"/>
    <w:rsid w:val="00BF3EEB"/>
    <w:rsid w:val="00D21684"/>
    <w:rsid w:val="00D418ED"/>
    <w:rsid w:val="00D50154"/>
    <w:rsid w:val="00D716BD"/>
    <w:rsid w:val="00D77FBC"/>
    <w:rsid w:val="00DA07A2"/>
    <w:rsid w:val="00DA2230"/>
    <w:rsid w:val="00DE08BB"/>
    <w:rsid w:val="00E12109"/>
    <w:rsid w:val="00E17686"/>
    <w:rsid w:val="00E730A3"/>
    <w:rsid w:val="00E87554"/>
    <w:rsid w:val="00EA16EE"/>
    <w:rsid w:val="00ED7ECB"/>
    <w:rsid w:val="00EE2FC3"/>
    <w:rsid w:val="00F76C1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11E5EE5"/>
  <w15:chartTrackingRefBased/>
  <w15:docId w15:val="{39BE2ABD-66BD-A94A-9847-F3E67D67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946"/>
    <w:pPr>
      <w:ind w:left="720"/>
      <w:contextualSpacing/>
    </w:pPr>
  </w:style>
  <w:style w:type="paragraph" w:styleId="NormalWeb">
    <w:name w:val="Normal (Web)"/>
    <w:basedOn w:val="Normal"/>
    <w:uiPriority w:val="99"/>
    <w:semiHidden/>
    <w:unhideWhenUsed/>
    <w:rsid w:val="00E8755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87554"/>
    <w:rPr>
      <w:b/>
      <w:bCs/>
    </w:rPr>
  </w:style>
  <w:style w:type="character" w:styleId="Emphasis">
    <w:name w:val="Emphasis"/>
    <w:basedOn w:val="DefaultParagraphFont"/>
    <w:uiPriority w:val="20"/>
    <w:qFormat/>
    <w:rsid w:val="00E87554"/>
    <w:rPr>
      <w:i/>
      <w:iCs/>
    </w:rPr>
  </w:style>
  <w:style w:type="character" w:styleId="Hyperlink">
    <w:name w:val="Hyperlink"/>
    <w:basedOn w:val="DefaultParagraphFont"/>
    <w:uiPriority w:val="99"/>
    <w:unhideWhenUsed/>
    <w:rsid w:val="00143C2D"/>
    <w:rPr>
      <w:color w:val="0000FF"/>
      <w:u w:val="single"/>
    </w:rPr>
  </w:style>
  <w:style w:type="paragraph" w:styleId="NoSpacing">
    <w:name w:val="No Spacing"/>
    <w:uiPriority w:val="1"/>
    <w:qFormat/>
    <w:rsid w:val="00143C2D"/>
    <w:rPr>
      <w:sz w:val="22"/>
      <w:szCs w:val="22"/>
      <w:lang w:val="en-US"/>
    </w:rPr>
  </w:style>
  <w:style w:type="character" w:styleId="UnresolvedMention">
    <w:name w:val="Unresolved Mention"/>
    <w:basedOn w:val="DefaultParagraphFont"/>
    <w:uiPriority w:val="99"/>
    <w:semiHidden/>
    <w:unhideWhenUsed/>
    <w:rsid w:val="00606A7B"/>
    <w:rPr>
      <w:color w:val="605E5C"/>
      <w:shd w:val="clear" w:color="auto" w:fill="E1DFDD"/>
    </w:rPr>
  </w:style>
  <w:style w:type="character" w:styleId="FollowedHyperlink">
    <w:name w:val="FollowedHyperlink"/>
    <w:basedOn w:val="DefaultParagraphFont"/>
    <w:uiPriority w:val="99"/>
    <w:semiHidden/>
    <w:unhideWhenUsed/>
    <w:rsid w:val="00606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0007">
      <w:bodyDiv w:val="1"/>
      <w:marLeft w:val="0"/>
      <w:marRight w:val="0"/>
      <w:marTop w:val="0"/>
      <w:marBottom w:val="0"/>
      <w:divBdr>
        <w:top w:val="none" w:sz="0" w:space="0" w:color="auto"/>
        <w:left w:val="none" w:sz="0" w:space="0" w:color="auto"/>
        <w:bottom w:val="none" w:sz="0" w:space="0" w:color="auto"/>
        <w:right w:val="none" w:sz="0" w:space="0" w:color="auto"/>
      </w:divBdr>
    </w:div>
    <w:div w:id="505754794">
      <w:bodyDiv w:val="1"/>
      <w:marLeft w:val="0"/>
      <w:marRight w:val="0"/>
      <w:marTop w:val="0"/>
      <w:marBottom w:val="0"/>
      <w:divBdr>
        <w:top w:val="none" w:sz="0" w:space="0" w:color="auto"/>
        <w:left w:val="none" w:sz="0" w:space="0" w:color="auto"/>
        <w:bottom w:val="none" w:sz="0" w:space="0" w:color="auto"/>
        <w:right w:val="none" w:sz="0" w:space="0" w:color="auto"/>
      </w:divBdr>
    </w:div>
    <w:div w:id="1453087541">
      <w:bodyDiv w:val="1"/>
      <w:marLeft w:val="0"/>
      <w:marRight w:val="0"/>
      <w:marTop w:val="0"/>
      <w:marBottom w:val="0"/>
      <w:divBdr>
        <w:top w:val="none" w:sz="0" w:space="0" w:color="auto"/>
        <w:left w:val="none" w:sz="0" w:space="0" w:color="auto"/>
        <w:bottom w:val="none" w:sz="0" w:space="0" w:color="auto"/>
        <w:right w:val="none" w:sz="0" w:space="0" w:color="auto"/>
      </w:divBdr>
    </w:div>
    <w:div w:id="163109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rimdziute@publicum.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E8709-A432-B848-8CBB-40101D9D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Pages>
  <Words>569</Words>
  <Characters>3710</Characters>
  <Application>Microsoft Office Word</Application>
  <DocSecurity>0</DocSecurity>
  <Lines>70</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Radžiūnė</dc:creator>
  <cp:keywords/>
  <dc:description/>
  <cp:lastModifiedBy>Microsoft Office User</cp:lastModifiedBy>
  <cp:revision>46</cp:revision>
  <dcterms:created xsi:type="dcterms:W3CDTF">2022-07-28T05:53:00Z</dcterms:created>
  <dcterms:modified xsi:type="dcterms:W3CDTF">2022-08-23T11:08:00Z</dcterms:modified>
</cp:coreProperties>
</file>