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B02A1" w14:textId="43B866F5" w:rsidR="00FB783D" w:rsidRPr="007F05B5" w:rsidRDefault="001F6E54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F05B5">
        <w:rPr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19D5A797" wp14:editId="61CA30FA">
            <wp:simplePos x="0" y="0"/>
            <wp:positionH relativeFrom="margin">
              <wp:posOffset>22860</wp:posOffset>
            </wp:positionH>
            <wp:positionV relativeFrom="paragraph">
              <wp:posOffset>0</wp:posOffset>
            </wp:positionV>
            <wp:extent cx="1658620" cy="254635"/>
            <wp:effectExtent l="0" t="0" r="0" b="0"/>
            <wp:wrapSquare wrapText="bothSides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0ABDC" w14:textId="541BA5E7" w:rsidR="00FB783D" w:rsidRPr="007F05B5" w:rsidRDefault="00FB783D" w:rsidP="00E33361">
      <w:pPr>
        <w:widowControl w:val="0"/>
        <w:tabs>
          <w:tab w:val="center" w:pos="4680"/>
          <w:tab w:val="right" w:pos="9360"/>
        </w:tabs>
        <w:jc w:val="right"/>
        <w:rPr>
          <w:rFonts w:ascii="Arial" w:eastAsia="Arial" w:hAnsi="Arial" w:cs="Arial"/>
          <w:b/>
          <w:sz w:val="16"/>
          <w:szCs w:val="16"/>
        </w:rPr>
      </w:pPr>
    </w:p>
    <w:p w14:paraId="52FDFACD" w14:textId="4B807C56" w:rsidR="00FB783D" w:rsidRPr="007F05B5" w:rsidRDefault="00FB783D" w:rsidP="00E33361">
      <w:pPr>
        <w:widowControl w:val="0"/>
        <w:tabs>
          <w:tab w:val="center" w:pos="4680"/>
          <w:tab w:val="right" w:pos="9360"/>
        </w:tabs>
        <w:jc w:val="right"/>
        <w:rPr>
          <w:rFonts w:ascii="Arial" w:eastAsia="Arial" w:hAnsi="Arial" w:cs="Arial"/>
          <w:b/>
          <w:sz w:val="16"/>
          <w:szCs w:val="16"/>
        </w:rPr>
      </w:pPr>
      <w:r w:rsidRPr="007F05B5">
        <w:rPr>
          <w:rFonts w:ascii="Arial" w:eastAsia="Arial" w:hAnsi="Arial" w:cs="Arial"/>
          <w:b/>
          <w:sz w:val="16"/>
          <w:szCs w:val="16"/>
        </w:rPr>
        <w:t>Kontaktai:</w:t>
      </w:r>
    </w:p>
    <w:p w14:paraId="748B692E" w14:textId="06AE501F" w:rsidR="00FB783D" w:rsidRPr="007F05B5" w:rsidRDefault="00FB783D" w:rsidP="00E33361">
      <w:pPr>
        <w:widowControl w:val="0"/>
        <w:tabs>
          <w:tab w:val="center" w:pos="4680"/>
          <w:tab w:val="right" w:pos="9360"/>
        </w:tabs>
        <w:ind w:firstLine="78"/>
        <w:jc w:val="right"/>
        <w:rPr>
          <w:rFonts w:ascii="Arial" w:eastAsia="Arial" w:hAnsi="Arial" w:cs="Arial"/>
          <w:sz w:val="16"/>
          <w:szCs w:val="16"/>
        </w:rPr>
      </w:pPr>
      <w:r w:rsidRPr="007F05B5">
        <w:rPr>
          <w:rFonts w:ascii="Arial" w:eastAsia="Arial" w:hAnsi="Arial" w:cs="Arial"/>
          <w:sz w:val="16"/>
          <w:szCs w:val="16"/>
        </w:rPr>
        <w:t>Liga Bite</w:t>
      </w:r>
    </w:p>
    <w:p w14:paraId="234EFA55" w14:textId="77777777" w:rsidR="00FB783D" w:rsidRPr="007F05B5" w:rsidRDefault="00FB783D" w:rsidP="00E33361">
      <w:pPr>
        <w:widowControl w:val="0"/>
        <w:tabs>
          <w:tab w:val="center" w:pos="4680"/>
          <w:tab w:val="right" w:pos="9360"/>
        </w:tabs>
        <w:ind w:firstLine="78"/>
        <w:jc w:val="right"/>
        <w:rPr>
          <w:rFonts w:ascii="Arial" w:eastAsia="Arial" w:hAnsi="Arial" w:cs="Arial"/>
          <w:sz w:val="16"/>
          <w:szCs w:val="16"/>
        </w:rPr>
      </w:pPr>
      <w:r w:rsidRPr="007F05B5">
        <w:rPr>
          <w:rFonts w:ascii="Arial" w:eastAsia="Arial" w:hAnsi="Arial" w:cs="Arial"/>
          <w:sz w:val="16"/>
          <w:szCs w:val="16"/>
        </w:rPr>
        <w:t xml:space="preserve"> „Samsung Electronics Baltics“</w:t>
      </w:r>
    </w:p>
    <w:p w14:paraId="27E642A8" w14:textId="77777777" w:rsidR="00FB783D" w:rsidRPr="007F05B5" w:rsidRDefault="00FB783D" w:rsidP="00E33361">
      <w:pPr>
        <w:widowControl w:val="0"/>
        <w:tabs>
          <w:tab w:val="center" w:pos="4680"/>
          <w:tab w:val="right" w:pos="9360"/>
        </w:tabs>
        <w:ind w:firstLine="78"/>
        <w:jc w:val="right"/>
        <w:rPr>
          <w:rFonts w:ascii="Arial" w:eastAsia="Arial" w:hAnsi="Arial" w:cs="Arial"/>
          <w:color w:val="000000"/>
          <w:sz w:val="16"/>
          <w:szCs w:val="16"/>
        </w:rPr>
      </w:pPr>
      <w:r w:rsidRPr="007F05B5">
        <w:rPr>
          <w:rFonts w:ascii="Arial" w:eastAsia="Arial" w:hAnsi="Arial" w:cs="Arial"/>
          <w:sz w:val="16"/>
          <w:szCs w:val="16"/>
        </w:rPr>
        <w:t xml:space="preserve">   Tel: +371 </w:t>
      </w:r>
      <w:r w:rsidRPr="007F05B5">
        <w:rPr>
          <w:rFonts w:ascii="Arial" w:eastAsia="Arial" w:hAnsi="Arial" w:cs="Arial"/>
          <w:color w:val="000000"/>
          <w:sz w:val="16"/>
          <w:szCs w:val="16"/>
        </w:rPr>
        <w:t>67076046</w:t>
      </w:r>
    </w:p>
    <w:p w14:paraId="4797EE37" w14:textId="77777777" w:rsidR="00FB783D" w:rsidRPr="007F05B5" w:rsidRDefault="00000000" w:rsidP="00E33361">
      <w:pPr>
        <w:jc w:val="right"/>
        <w:rPr>
          <w:rFonts w:ascii="Arial" w:eastAsia="Arial" w:hAnsi="Arial" w:cs="Arial"/>
          <w:sz w:val="22"/>
          <w:szCs w:val="22"/>
        </w:rPr>
      </w:pPr>
      <w:hyperlink r:id="rId5" w:history="1">
        <w:r w:rsidR="00FB783D" w:rsidRPr="007F05B5">
          <w:rPr>
            <w:rStyle w:val="Hipersaitas"/>
            <w:rFonts w:ascii="Arial" w:eastAsia="Arial" w:hAnsi="Arial" w:cs="Arial"/>
            <w:color w:val="0563C1"/>
            <w:sz w:val="16"/>
            <w:szCs w:val="16"/>
          </w:rPr>
          <w:t>l.bite@samsung.com</w:t>
        </w:r>
      </w:hyperlink>
    </w:p>
    <w:p w14:paraId="2A9A7CE3" w14:textId="77777777" w:rsidR="00FB783D" w:rsidRPr="007F05B5" w:rsidRDefault="00FB783D" w:rsidP="00E33361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14:paraId="3CB542E1" w14:textId="46BE457E" w:rsidR="00FB783D" w:rsidRPr="007F05B5" w:rsidRDefault="00FB783D" w:rsidP="00E33361">
      <w:pPr>
        <w:jc w:val="center"/>
        <w:rPr>
          <w:rFonts w:ascii="Arial" w:eastAsia="Arial" w:hAnsi="Arial" w:cs="Arial"/>
          <w:b/>
        </w:rPr>
      </w:pPr>
    </w:p>
    <w:p w14:paraId="0B4AA8C9" w14:textId="3A11451B" w:rsidR="00C46E2B" w:rsidRPr="007F05B5" w:rsidRDefault="00C46E2B" w:rsidP="00E33361">
      <w:pPr>
        <w:jc w:val="center"/>
        <w:rPr>
          <w:rFonts w:ascii="Arial" w:eastAsia="Arial" w:hAnsi="Arial" w:cs="Arial"/>
          <w:b/>
        </w:rPr>
      </w:pPr>
      <w:r w:rsidRPr="007F05B5">
        <w:rPr>
          <w:rFonts w:ascii="Arial" w:eastAsia="Arial" w:hAnsi="Arial" w:cs="Arial"/>
          <w:b/>
        </w:rPr>
        <w:t>Norite, kad televizoriaus garsas primintų kino ar koncerto salę? Ekspertas patar</w:t>
      </w:r>
      <w:r w:rsidR="00DE73C5" w:rsidRPr="007F05B5">
        <w:rPr>
          <w:rFonts w:ascii="Arial" w:eastAsia="Arial" w:hAnsi="Arial" w:cs="Arial"/>
          <w:b/>
        </w:rPr>
        <w:t>ia</w:t>
      </w:r>
      <w:r w:rsidRPr="007F05B5">
        <w:rPr>
          <w:rFonts w:ascii="Arial" w:eastAsia="Arial" w:hAnsi="Arial" w:cs="Arial"/>
          <w:b/>
        </w:rPr>
        <w:t>, kaip pasiekti tokį efektą</w:t>
      </w:r>
    </w:p>
    <w:p w14:paraId="10D373E7" w14:textId="77777777" w:rsidR="00FB783D" w:rsidRPr="007F05B5" w:rsidRDefault="00FB783D" w:rsidP="00331EBA">
      <w:pPr>
        <w:jc w:val="both"/>
        <w:rPr>
          <w:rFonts w:ascii="Arial" w:eastAsia="Arial" w:hAnsi="Arial" w:cs="Arial"/>
          <w:b/>
        </w:rPr>
      </w:pPr>
    </w:p>
    <w:p w14:paraId="250AF84E" w14:textId="50F93007" w:rsidR="00C46E2B" w:rsidRPr="007F05B5" w:rsidRDefault="00C46E2B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F05B5">
        <w:rPr>
          <w:rFonts w:ascii="Arial" w:eastAsia="Arial" w:hAnsi="Arial" w:cs="Arial"/>
          <w:b/>
          <w:sz w:val="22"/>
          <w:szCs w:val="22"/>
        </w:rPr>
        <w:t xml:space="preserve">Kad šiuolaikiniai televizoriai geba atkurti itin natūralų, kone iš tikro gyvenimo perkeltą vaizdą, </w:t>
      </w:r>
      <w:r w:rsidR="00DE73C5" w:rsidRPr="007F05B5">
        <w:rPr>
          <w:rFonts w:ascii="Arial" w:eastAsia="Arial" w:hAnsi="Arial" w:cs="Arial"/>
          <w:b/>
          <w:sz w:val="22"/>
          <w:szCs w:val="22"/>
        </w:rPr>
        <w:t>nieko nebestebina</w:t>
      </w:r>
      <w:r w:rsidRPr="007F05B5">
        <w:rPr>
          <w:rFonts w:ascii="Arial" w:eastAsia="Arial" w:hAnsi="Arial" w:cs="Arial"/>
          <w:b/>
          <w:sz w:val="22"/>
          <w:szCs w:val="22"/>
        </w:rPr>
        <w:t>. O kaip yra su garsu? Eks</w:t>
      </w:r>
      <w:r w:rsidR="00601C0A" w:rsidRPr="007F05B5">
        <w:rPr>
          <w:rFonts w:ascii="Arial" w:eastAsia="Arial" w:hAnsi="Arial" w:cs="Arial"/>
          <w:b/>
          <w:sz w:val="22"/>
          <w:szCs w:val="22"/>
        </w:rPr>
        <w:t>perto</w:t>
      </w:r>
      <w:r w:rsidRPr="007F05B5">
        <w:rPr>
          <w:rFonts w:ascii="Arial" w:eastAsia="Arial" w:hAnsi="Arial" w:cs="Arial"/>
          <w:b/>
          <w:sz w:val="22"/>
          <w:szCs w:val="22"/>
        </w:rPr>
        <w:t xml:space="preserve"> teigimu, ne visi televizorių savininkai žino, jog eg</w:t>
      </w:r>
      <w:r w:rsidR="001F6E54" w:rsidRPr="007F05B5">
        <w:rPr>
          <w:rFonts w:ascii="Arial" w:eastAsia="Arial" w:hAnsi="Arial" w:cs="Arial"/>
          <w:b/>
          <w:sz w:val="22"/>
          <w:szCs w:val="22"/>
        </w:rPr>
        <w:t>z</w:t>
      </w:r>
      <w:r w:rsidRPr="007F05B5">
        <w:rPr>
          <w:rFonts w:ascii="Arial" w:eastAsia="Arial" w:hAnsi="Arial" w:cs="Arial"/>
          <w:b/>
          <w:sz w:val="22"/>
          <w:szCs w:val="22"/>
        </w:rPr>
        <w:t>istuoja papildomi nustatymai, galintys gerokai pagerinti ir sustiprinti skirtingų TV programų žiūrėjimo patirtį: pavyzdžiui, priminti tikrus koncertus</w:t>
      </w:r>
      <w:r w:rsidR="003653C4" w:rsidRPr="007F05B5">
        <w:rPr>
          <w:rFonts w:ascii="Arial" w:eastAsia="Arial" w:hAnsi="Arial" w:cs="Arial"/>
          <w:b/>
          <w:sz w:val="22"/>
          <w:szCs w:val="22"/>
        </w:rPr>
        <w:t xml:space="preserve">, </w:t>
      </w:r>
      <w:r w:rsidR="001F6E54" w:rsidRPr="007F05B5">
        <w:rPr>
          <w:rFonts w:ascii="Arial" w:eastAsia="Arial" w:hAnsi="Arial" w:cs="Arial"/>
          <w:b/>
          <w:sz w:val="22"/>
          <w:szCs w:val="22"/>
        </w:rPr>
        <w:t>sukurti</w:t>
      </w:r>
      <w:r w:rsidR="00642013" w:rsidRPr="007F05B5">
        <w:rPr>
          <w:rFonts w:ascii="Arial" w:eastAsia="Arial" w:hAnsi="Arial" w:cs="Arial"/>
          <w:b/>
          <w:sz w:val="22"/>
          <w:szCs w:val="22"/>
        </w:rPr>
        <w:t xml:space="preserve"> sporto rungtynių atmosferą</w:t>
      </w:r>
      <w:r w:rsidR="003653C4" w:rsidRPr="007F05B5">
        <w:rPr>
          <w:rFonts w:ascii="Arial" w:eastAsia="Arial" w:hAnsi="Arial" w:cs="Arial"/>
          <w:b/>
          <w:sz w:val="22"/>
          <w:szCs w:val="22"/>
        </w:rPr>
        <w:t xml:space="preserve"> arba namuose jaustis tarsi Holivude,</w:t>
      </w:r>
      <w:r w:rsidR="00331EBA" w:rsidRPr="007F05B5">
        <w:rPr>
          <w:rFonts w:ascii="Arial" w:eastAsia="Arial" w:hAnsi="Arial" w:cs="Arial"/>
          <w:b/>
          <w:sz w:val="22"/>
          <w:szCs w:val="22"/>
        </w:rPr>
        <w:t xml:space="preserve"> </w:t>
      </w:r>
      <w:r w:rsidR="003653C4" w:rsidRPr="007F05B5">
        <w:rPr>
          <w:rFonts w:ascii="Arial" w:eastAsia="Arial" w:hAnsi="Arial" w:cs="Arial"/>
          <w:b/>
          <w:sz w:val="22"/>
          <w:szCs w:val="22"/>
        </w:rPr>
        <w:t xml:space="preserve">į </w:t>
      </w:r>
      <w:r w:rsidR="00331EBA" w:rsidRPr="007F05B5">
        <w:rPr>
          <w:rFonts w:ascii="Arial" w:eastAsia="Arial" w:hAnsi="Arial" w:cs="Arial"/>
          <w:b/>
          <w:sz w:val="22"/>
          <w:szCs w:val="22"/>
        </w:rPr>
        <w:t>pagalbą pasitelk</w:t>
      </w:r>
      <w:r w:rsidR="003653C4" w:rsidRPr="007F05B5">
        <w:rPr>
          <w:rFonts w:ascii="Arial" w:eastAsia="Arial" w:hAnsi="Arial" w:cs="Arial"/>
          <w:b/>
          <w:sz w:val="22"/>
          <w:szCs w:val="22"/>
        </w:rPr>
        <w:t>us</w:t>
      </w:r>
      <w:r w:rsidR="00331EBA" w:rsidRPr="007F05B5">
        <w:rPr>
          <w:rFonts w:ascii="Arial" w:eastAsia="Arial" w:hAnsi="Arial" w:cs="Arial"/>
          <w:b/>
          <w:sz w:val="22"/>
          <w:szCs w:val="22"/>
        </w:rPr>
        <w:t xml:space="preserve"> išmaniąsias si</w:t>
      </w:r>
      <w:r w:rsidR="00FA51CD" w:rsidRPr="007F05B5">
        <w:rPr>
          <w:rFonts w:ascii="Arial" w:eastAsia="Arial" w:hAnsi="Arial" w:cs="Arial"/>
          <w:b/>
          <w:sz w:val="22"/>
          <w:szCs w:val="22"/>
        </w:rPr>
        <w:t>s</w:t>
      </w:r>
      <w:r w:rsidR="00331EBA" w:rsidRPr="007F05B5">
        <w:rPr>
          <w:rFonts w:ascii="Arial" w:eastAsia="Arial" w:hAnsi="Arial" w:cs="Arial"/>
          <w:b/>
          <w:sz w:val="22"/>
          <w:szCs w:val="22"/>
        </w:rPr>
        <w:t xml:space="preserve">temas. </w:t>
      </w:r>
    </w:p>
    <w:p w14:paraId="6B3C4FD2" w14:textId="6398B15B" w:rsidR="00C169FF" w:rsidRPr="007F05B5" w:rsidRDefault="00C169FF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73D8CFD0" w14:textId="0F8543DE" w:rsidR="00D330B2" w:rsidRPr="007F05B5" w:rsidRDefault="00D330B2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F05B5">
        <w:rPr>
          <w:rFonts w:ascii="Arial" w:eastAsia="Arial" w:hAnsi="Arial" w:cs="Arial"/>
          <w:b/>
          <w:sz w:val="22"/>
          <w:szCs w:val="22"/>
        </w:rPr>
        <w:t xml:space="preserve">Reguliuokite vidinę garso sistemą </w:t>
      </w:r>
    </w:p>
    <w:p w14:paraId="06895F8A" w14:textId="77777777" w:rsidR="00D330B2" w:rsidRPr="007F05B5" w:rsidRDefault="00D330B2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</w:p>
    <w:p w14:paraId="3A409B13" w14:textId="38D774D2" w:rsidR="00C169FF" w:rsidRPr="007F05B5" w:rsidRDefault="00C169FF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Jei žiūrint mėgstamą laidą</w:t>
      </w:r>
      <w:r w:rsidR="00675FFB" w:rsidRPr="007F05B5">
        <w:rPr>
          <w:rFonts w:ascii="Arial" w:eastAsia="Arial" w:hAnsi="Arial" w:cs="Arial"/>
          <w:bCs/>
          <w:sz w:val="22"/>
          <w:szCs w:val="22"/>
        </w:rPr>
        <w:t>, serialą ar tiesiog klausantis dainų per televizorių</w:t>
      </w:r>
      <w:r w:rsidR="00331EBA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675FFB" w:rsidRPr="007F05B5">
        <w:rPr>
          <w:rFonts w:ascii="Arial" w:eastAsia="Arial" w:hAnsi="Arial" w:cs="Arial"/>
          <w:bCs/>
          <w:sz w:val="22"/>
          <w:szCs w:val="22"/>
        </w:rPr>
        <w:t xml:space="preserve">jaučiate, kad garso kokybė nesuteikia norimo įspūdžio, labai tikėtina, kad kaltas ne pats televizorius, o jo garso nustatymai. Pasak „Samsung“ eksperto </w:t>
      </w:r>
      <w:r w:rsidR="00311640" w:rsidRPr="007F05B5">
        <w:rPr>
          <w:rFonts w:ascii="Arial" w:eastAsia="Arial" w:hAnsi="Arial" w:cs="Arial"/>
          <w:bCs/>
          <w:sz w:val="22"/>
          <w:szCs w:val="22"/>
        </w:rPr>
        <w:t>Vytauto Povilo Jurgaičio</w:t>
      </w:r>
      <w:r w:rsidR="00675FFB" w:rsidRPr="007F05B5">
        <w:rPr>
          <w:rFonts w:ascii="Arial" w:eastAsia="Arial" w:hAnsi="Arial" w:cs="Arial"/>
          <w:bCs/>
          <w:sz w:val="22"/>
          <w:szCs w:val="22"/>
        </w:rPr>
        <w:t xml:space="preserve">, 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>pakoregavus tam tikrus parametrus, pavyzdžiui, garsumo lygį, balansą, r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>e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>žimą ar kitus, priklausomai nuo televizoriaus modelio siūlomus nustatymus</w:t>
      </w:r>
      <w:r w:rsidR="00675FFB" w:rsidRPr="007F05B5">
        <w:rPr>
          <w:rFonts w:ascii="Arial" w:eastAsia="Arial" w:hAnsi="Arial" w:cs="Arial"/>
          <w:bCs/>
          <w:sz w:val="22"/>
          <w:szCs w:val="22"/>
        </w:rPr>
        <w:t>, galima mėgautis kur kas geresne kokybe.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 xml:space="preserve"> Bene visuose televizoriuose pirmiausiai reikia keliauti į 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>nustatymus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 xml:space="preserve">(angl. 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>Settings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 xml:space="preserve">), pasirinkti garsą (angl. 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>Sound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>)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 xml:space="preserve">ir 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 xml:space="preserve">atlikti 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>norimus veiksmus</w:t>
      </w:r>
      <w:r w:rsidR="00DE215B"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</w:p>
    <w:p w14:paraId="1A3BA01C" w14:textId="7C7A0173" w:rsidR="00675FFB" w:rsidRPr="007F05B5" w:rsidRDefault="00675FFB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6F968A37" w14:textId="32743A07" w:rsidR="00675FFB" w:rsidRPr="007F05B5" w:rsidRDefault="005851CF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„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 xml:space="preserve">Jei </w:t>
      </w:r>
      <w:r w:rsidRPr="007F05B5">
        <w:rPr>
          <w:rFonts w:ascii="Arial" w:eastAsia="Arial" w:hAnsi="Arial" w:cs="Arial"/>
          <w:bCs/>
          <w:sz w:val="22"/>
          <w:szCs w:val="22"/>
        </w:rPr>
        <w:t>dėl neaiškių priežasčių iš televizoriaus sklindantis gar</w:t>
      </w:r>
      <w:r w:rsidR="001F6E54" w:rsidRPr="007F05B5">
        <w:rPr>
          <w:rFonts w:ascii="Arial" w:eastAsia="Arial" w:hAnsi="Arial" w:cs="Arial"/>
          <w:bCs/>
          <w:sz w:val="22"/>
          <w:szCs w:val="22"/>
        </w:rPr>
        <w:t>s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as 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 xml:space="preserve">pradeda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aidėti, čežėti, atsilikti nuo vaizdo, strigti, būti per tylus ar kitaip </w:t>
      </w:r>
      <w:r w:rsidR="00C27898" w:rsidRPr="007F05B5">
        <w:rPr>
          <w:rFonts w:ascii="Arial" w:eastAsia="Arial" w:hAnsi="Arial" w:cs="Arial"/>
          <w:bCs/>
          <w:sz w:val="22"/>
          <w:szCs w:val="22"/>
        </w:rPr>
        <w:t>erzinantis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ausį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 xml:space="preserve">, pabandykite </w:t>
      </w:r>
      <w:r w:rsidRPr="007F05B5">
        <w:rPr>
          <w:rFonts w:ascii="Arial" w:eastAsia="Arial" w:hAnsi="Arial" w:cs="Arial"/>
          <w:bCs/>
          <w:sz w:val="22"/>
          <w:szCs w:val="22"/>
        </w:rPr>
        <w:t>atkurti gamyklin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>ius nustatymus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 xml:space="preserve">Juos 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>rasite meniu juostoje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 xml:space="preserve"> pasirinkę opciją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 xml:space="preserve"> „Atstatyti“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 xml:space="preserve"> (angl. Restore)</w:t>
      </w:r>
      <w:r w:rsidR="008003E5"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Jei garsas susitvarkė, tačiau vis tiek </w:t>
      </w:r>
      <w:r w:rsidR="001F6E54" w:rsidRPr="007F05B5">
        <w:rPr>
          <w:rFonts w:ascii="Arial" w:eastAsia="Arial" w:hAnsi="Arial" w:cs="Arial"/>
          <w:bCs/>
          <w:sz w:val="22"/>
          <w:szCs w:val="22"/>
        </w:rPr>
        <w:t>nepateisina lūkesčių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, 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>pareguliuokite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270636" w:rsidRPr="007F05B5">
        <w:rPr>
          <w:rFonts w:ascii="Arial" w:eastAsia="Arial" w:hAnsi="Arial" w:cs="Arial"/>
          <w:bCs/>
          <w:sz w:val="22"/>
          <w:szCs w:val="22"/>
        </w:rPr>
        <w:t>pasirodžius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iu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>s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 nustatymu</w:t>
      </w:r>
      <w:r w:rsidR="00873B5C" w:rsidRPr="007F05B5">
        <w:rPr>
          <w:rFonts w:ascii="Arial" w:eastAsia="Arial" w:hAnsi="Arial" w:cs="Arial"/>
          <w:bCs/>
          <w:sz w:val="22"/>
          <w:szCs w:val="22"/>
        </w:rPr>
        <w:t xml:space="preserve">s: garsumą, aidą, foną. Taip pat galite pasirinkti konkretų režimą, kuris išryškins </w:t>
      </w:r>
      <w:r w:rsidR="00232BCB" w:rsidRPr="007F05B5">
        <w:rPr>
          <w:rFonts w:ascii="Arial" w:eastAsia="Arial" w:hAnsi="Arial" w:cs="Arial"/>
          <w:bCs/>
          <w:sz w:val="22"/>
          <w:szCs w:val="22"/>
        </w:rPr>
        <w:t>žiūrimo TV formato, pavy</w:t>
      </w:r>
      <w:r w:rsidR="00F01D6B" w:rsidRPr="007F05B5">
        <w:rPr>
          <w:rFonts w:ascii="Arial" w:eastAsia="Arial" w:hAnsi="Arial" w:cs="Arial"/>
          <w:bCs/>
          <w:sz w:val="22"/>
          <w:szCs w:val="22"/>
        </w:rPr>
        <w:t>z</w:t>
      </w:r>
      <w:r w:rsidR="00232BCB" w:rsidRPr="007F05B5">
        <w:rPr>
          <w:rFonts w:ascii="Arial" w:eastAsia="Arial" w:hAnsi="Arial" w:cs="Arial"/>
          <w:bCs/>
          <w:sz w:val="22"/>
          <w:szCs w:val="22"/>
        </w:rPr>
        <w:t>džiui, sporto varžybų, skambesio ypatumus</w:t>
      </w:r>
      <w:r w:rsidR="00270636" w:rsidRPr="007F05B5">
        <w:rPr>
          <w:rFonts w:ascii="Arial" w:eastAsia="Arial" w:hAnsi="Arial" w:cs="Arial"/>
          <w:bCs/>
          <w:sz w:val="22"/>
          <w:szCs w:val="22"/>
        </w:rPr>
        <w:t>“, – pasakoja ekspertas.</w:t>
      </w:r>
    </w:p>
    <w:p w14:paraId="72964667" w14:textId="5F22D3F9" w:rsidR="00270636" w:rsidRPr="007F05B5" w:rsidRDefault="00270636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62AE30E" w14:textId="56DF510F" w:rsidR="00D330B2" w:rsidRPr="007F05B5" w:rsidRDefault="00D045E5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F05B5">
        <w:rPr>
          <w:rFonts w:ascii="Arial" w:eastAsia="Arial" w:hAnsi="Arial" w:cs="Arial"/>
          <w:b/>
          <w:sz w:val="22"/>
          <w:szCs w:val="22"/>
        </w:rPr>
        <w:t>Garso parinkčių skirtumai ir patarimai</w:t>
      </w:r>
    </w:p>
    <w:p w14:paraId="5A504494" w14:textId="77777777" w:rsidR="00D045E5" w:rsidRPr="007F05B5" w:rsidRDefault="00D045E5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1A6A1DCA" w14:textId="3A84E365" w:rsidR="00767837" w:rsidRDefault="00767837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 xml:space="preserve">Priklausomai nuo televizoriaus, integruoti garso režimai skiriasi, tačiau rezultatas panašus. </w:t>
      </w:r>
      <w:r w:rsidR="00311640" w:rsidRPr="007F05B5">
        <w:rPr>
          <w:rFonts w:ascii="Arial" w:eastAsia="Arial" w:hAnsi="Arial" w:cs="Arial"/>
          <w:bCs/>
          <w:sz w:val="22"/>
          <w:szCs w:val="22"/>
        </w:rPr>
        <w:t>V. P. Jurgaitis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atkreipia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 xml:space="preserve">dėmesį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į tris pagrindinius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pasirinkimus</w:t>
      </w:r>
      <w:r w:rsidRPr="007F05B5">
        <w:rPr>
          <w:rFonts w:ascii="Arial" w:eastAsia="Arial" w:hAnsi="Arial" w:cs="Arial"/>
          <w:bCs/>
          <w:sz w:val="22"/>
          <w:szCs w:val="22"/>
        </w:rPr>
        <w:t>: standartinį (angl. Standart), optimizuot</w:t>
      </w:r>
      <w:r w:rsidR="00031C46" w:rsidRPr="007F05B5">
        <w:rPr>
          <w:rFonts w:ascii="Arial" w:eastAsia="Arial" w:hAnsi="Arial" w:cs="Arial"/>
          <w:bCs/>
          <w:sz w:val="22"/>
          <w:szCs w:val="22"/>
        </w:rPr>
        <w:t>ą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(angl. Optimized) ir sustiprinantį (angl. Amplify). </w:t>
      </w:r>
    </w:p>
    <w:p w14:paraId="17147615" w14:textId="77777777" w:rsidR="00F925B5" w:rsidRPr="007F05B5" w:rsidRDefault="00F925B5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4CD25A38" w14:textId="40D413FB" w:rsidR="00270636" w:rsidRPr="007F05B5" w:rsidRDefault="00767837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Pirmasis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 xml:space="preserve"> variantas s</w:t>
      </w:r>
      <w:r w:rsidRPr="007F05B5">
        <w:rPr>
          <w:rFonts w:ascii="Arial" w:eastAsia="Arial" w:hAnsi="Arial" w:cs="Arial"/>
          <w:bCs/>
          <w:sz w:val="22"/>
          <w:szCs w:val="22"/>
        </w:rPr>
        <w:t>ubalansuoja tolygų garsą be išraiškingų balsų ar žemų dažnių. Optimizuotas režimas sukuria atmosferinį garsą, leidžiantį mėgautis galingesniais efektais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. Galiausiai, sustiprinantis pasirinkimas pabrėžia vidutinius ir aukštus garso tonus. </w:t>
      </w:r>
      <w:r w:rsidR="00D761A3" w:rsidRPr="007F05B5">
        <w:rPr>
          <w:rFonts w:ascii="Arial" w:eastAsia="Arial" w:hAnsi="Arial" w:cs="Arial"/>
          <w:bCs/>
          <w:sz w:val="22"/>
          <w:szCs w:val="22"/>
        </w:rPr>
        <w:t>Tai ypač nauding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a, </w:t>
      </w:r>
      <w:r w:rsidR="00D761A3" w:rsidRPr="007F05B5">
        <w:rPr>
          <w:rFonts w:ascii="Arial" w:eastAsia="Arial" w:hAnsi="Arial" w:cs="Arial"/>
          <w:bCs/>
          <w:sz w:val="22"/>
          <w:szCs w:val="22"/>
        </w:rPr>
        <w:t>kai sunku suprasti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, kas yra kalbama</w:t>
      </w:r>
      <w:r w:rsidR="00D761A3"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</w:p>
    <w:p w14:paraId="5C291B7E" w14:textId="30109F85" w:rsidR="00D761A3" w:rsidRPr="007F05B5" w:rsidRDefault="00D761A3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7EA43126" w14:textId="271E8C6B" w:rsidR="00E17E1D" w:rsidRPr="007F05B5" w:rsidRDefault="00D761A3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„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Jeigu nusprendžiate patys koreguoti nustatymus, atkreipkite dėmesį į garso lygius – juos galima keisti naudojantis garso </w:t>
      </w:r>
      <w:r w:rsidR="007F05B5">
        <w:rPr>
          <w:rFonts w:ascii="Arial" w:eastAsia="Arial" w:hAnsi="Arial" w:cs="Arial"/>
          <w:bCs/>
          <w:sz w:val="22"/>
          <w:szCs w:val="22"/>
        </w:rPr>
        <w:t>„ekvalaizeriu“</w:t>
      </w:r>
      <w:r w:rsidR="007F05B5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(angl. Equalizer). Patarčiau </w:t>
      </w:r>
      <w:r w:rsidR="007F05B5">
        <w:rPr>
          <w:rFonts w:ascii="Arial" w:eastAsia="Arial" w:hAnsi="Arial" w:cs="Arial"/>
          <w:bCs/>
          <w:sz w:val="22"/>
          <w:szCs w:val="22"/>
        </w:rPr>
        <w:t xml:space="preserve">skirtingų garso dažnių 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>balansą geriau šiek tiek sumažinti, negu padidinti. Taip garsas skambės natūraliau, išvengsite gar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s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>ų iškraipymo</w:t>
      </w:r>
      <w:r w:rsidR="00F925B5">
        <w:rPr>
          <w:rFonts w:ascii="Arial" w:eastAsia="Arial" w:hAnsi="Arial" w:cs="Arial"/>
          <w:bCs/>
          <w:sz w:val="22"/>
          <w:szCs w:val="22"/>
        </w:rPr>
        <w:t xml:space="preserve">“, – rekomenduoja ekspertas. 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E4416EC" w14:textId="77777777" w:rsidR="00E17E1D" w:rsidRPr="007F05B5" w:rsidRDefault="00E17E1D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08C476A1" w14:textId="49F8A75A" w:rsidR="00D761A3" w:rsidRDefault="00F925B5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Jis priduria</w:t>
      </w:r>
      <w:r w:rsidR="00733617" w:rsidRPr="007F05B5">
        <w:rPr>
          <w:rFonts w:ascii="Arial" w:eastAsia="Arial" w:hAnsi="Arial" w:cs="Arial"/>
          <w:bCs/>
          <w:sz w:val="22"/>
          <w:szCs w:val="22"/>
        </w:rPr>
        <w:t xml:space="preserve">, jog norint sodraus, šilto ir pilno garso, ne visuomet 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padeda žemųjų dažnių </w:t>
      </w:r>
      <w:r w:rsidR="007F05B5">
        <w:rPr>
          <w:rFonts w:ascii="Arial" w:eastAsia="Arial" w:hAnsi="Arial" w:cs="Arial"/>
          <w:bCs/>
          <w:sz w:val="22"/>
          <w:szCs w:val="22"/>
        </w:rPr>
        <w:t>padidinimas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  <w:r w:rsidR="00733617" w:rsidRPr="007F05B5">
        <w:rPr>
          <w:rFonts w:ascii="Arial" w:eastAsia="Arial" w:hAnsi="Arial" w:cs="Arial"/>
          <w:bCs/>
          <w:sz w:val="22"/>
          <w:szCs w:val="22"/>
        </w:rPr>
        <w:t xml:space="preserve">Vietoje to galite pabandyti </w:t>
      </w:r>
      <w:r w:rsidR="00251AFD" w:rsidRPr="007F05B5">
        <w:rPr>
          <w:rFonts w:ascii="Arial" w:eastAsia="Arial" w:hAnsi="Arial" w:cs="Arial"/>
          <w:bCs/>
          <w:sz w:val="22"/>
          <w:szCs w:val="22"/>
        </w:rPr>
        <w:t xml:space="preserve">sumažinti aukštuosius dažnius </w:t>
      </w:r>
      <w:r w:rsidR="00733617" w:rsidRPr="007F05B5">
        <w:rPr>
          <w:rFonts w:ascii="Arial" w:eastAsia="Arial" w:hAnsi="Arial" w:cs="Arial"/>
          <w:bCs/>
          <w:sz w:val="22"/>
          <w:szCs w:val="22"/>
        </w:rPr>
        <w:t xml:space="preserve">ir gauti 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ausiai </w:t>
      </w:r>
      <w:r w:rsidR="00733617" w:rsidRPr="007F05B5">
        <w:rPr>
          <w:rFonts w:ascii="Arial" w:eastAsia="Arial" w:hAnsi="Arial" w:cs="Arial"/>
          <w:bCs/>
          <w:sz w:val="22"/>
          <w:szCs w:val="22"/>
        </w:rPr>
        <w:t>kur kas patrauklesnį variantą</w:t>
      </w:r>
      <w:r w:rsidR="00251AFD" w:rsidRPr="007F05B5">
        <w:rPr>
          <w:rFonts w:ascii="Arial" w:eastAsia="Arial" w:hAnsi="Arial" w:cs="Arial"/>
          <w:bCs/>
          <w:sz w:val="22"/>
          <w:szCs w:val="22"/>
        </w:rPr>
        <w:t>. Visi šie veiksmai atliekami labai paprastai: tiesiog pulteliu didinant ir mažinant parinktis, kol pasiekiate tokį skambesį, kuris</w:t>
      </w:r>
      <w:r w:rsidR="00E17E1D" w:rsidRPr="007F05B5">
        <w:rPr>
          <w:rFonts w:ascii="Arial" w:eastAsia="Arial" w:hAnsi="Arial" w:cs="Arial"/>
          <w:bCs/>
          <w:sz w:val="22"/>
          <w:szCs w:val="22"/>
        </w:rPr>
        <w:t xml:space="preserve"> labiausiai atitinka </w:t>
      </w:r>
      <w:r w:rsidR="00251AFD" w:rsidRPr="007F05B5">
        <w:rPr>
          <w:rFonts w:ascii="Arial" w:eastAsia="Arial" w:hAnsi="Arial" w:cs="Arial"/>
          <w:bCs/>
          <w:sz w:val="22"/>
          <w:szCs w:val="22"/>
        </w:rPr>
        <w:t>jūsų poreikius</w:t>
      </w:r>
      <w:r w:rsidR="00A70CF2">
        <w:rPr>
          <w:rFonts w:ascii="Arial" w:eastAsia="Arial" w:hAnsi="Arial" w:cs="Arial"/>
          <w:bCs/>
          <w:sz w:val="22"/>
          <w:szCs w:val="22"/>
        </w:rPr>
        <w:t>.</w:t>
      </w:r>
      <w:r w:rsidR="00733617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53B3B7B8" w14:textId="0AF210CC" w:rsidR="004B6021" w:rsidRPr="007F05B5" w:rsidRDefault="00A70CF2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lastRenderedPageBreak/>
        <w:t>„Mūsų</w:t>
      </w:r>
      <w:r w:rsidR="004B6021">
        <w:rPr>
          <w:rFonts w:ascii="Arial" w:eastAsia="Arial" w:hAnsi="Arial" w:cs="Arial"/>
          <w:bCs/>
          <w:sz w:val="22"/>
          <w:szCs w:val="22"/>
        </w:rPr>
        <w:t xml:space="preserve"> televizoriai didžiąją dalį šių nustatymų gali pritaikyti išmaniai ir automatiškai naudojant „Inte</w:t>
      </w:r>
      <w:r w:rsidR="00F07DC9">
        <w:rPr>
          <w:rFonts w:ascii="Arial" w:eastAsia="Arial" w:hAnsi="Arial" w:cs="Arial"/>
          <w:bCs/>
          <w:sz w:val="22"/>
          <w:szCs w:val="22"/>
        </w:rPr>
        <w:t>l</w:t>
      </w:r>
      <w:r w:rsidR="004B6021">
        <w:rPr>
          <w:rFonts w:ascii="Arial" w:eastAsia="Arial" w:hAnsi="Arial" w:cs="Arial"/>
          <w:bCs/>
          <w:sz w:val="22"/>
          <w:szCs w:val="22"/>
        </w:rPr>
        <w:t>ligent Mode“ funkciją. Įjungus ją</w:t>
      </w:r>
      <w:r>
        <w:rPr>
          <w:rFonts w:ascii="Arial" w:eastAsia="Arial" w:hAnsi="Arial" w:cs="Arial"/>
          <w:bCs/>
          <w:sz w:val="22"/>
          <w:szCs w:val="22"/>
        </w:rPr>
        <w:t xml:space="preserve">, </w:t>
      </w:r>
      <w:r w:rsidR="004B6021">
        <w:rPr>
          <w:rFonts w:ascii="Arial" w:eastAsia="Arial" w:hAnsi="Arial" w:cs="Arial"/>
          <w:bCs/>
          <w:sz w:val="22"/>
          <w:szCs w:val="22"/>
        </w:rPr>
        <w:t>televizorius analizuoja aplinką, foninius garsus, žiūrimą turinį ir atsižvelgia į jūsų įpročius</w:t>
      </w:r>
      <w:r w:rsidR="004B6021" w:rsidRPr="004B6021">
        <w:rPr>
          <w:rFonts w:ascii="Arial" w:eastAsia="Arial" w:hAnsi="Arial" w:cs="Arial"/>
          <w:bCs/>
          <w:sz w:val="22"/>
          <w:szCs w:val="22"/>
        </w:rPr>
        <w:t>.</w:t>
      </w:r>
      <w:r w:rsidR="004B6021">
        <w:rPr>
          <w:rFonts w:ascii="Arial" w:eastAsia="Arial" w:hAnsi="Arial" w:cs="Arial"/>
          <w:bCs/>
          <w:sz w:val="22"/>
          <w:szCs w:val="22"/>
        </w:rPr>
        <w:t xml:space="preserve"> Tokiu būdu televizorius automatiškai prisitaiko prie aplinkos, reguliuoja garso dažnius kad pvz., visi gerai girdėtų</w:t>
      </w:r>
      <w:r>
        <w:rPr>
          <w:rFonts w:ascii="Arial" w:eastAsia="Arial" w:hAnsi="Arial" w:cs="Arial"/>
          <w:bCs/>
          <w:sz w:val="22"/>
          <w:szCs w:val="22"/>
        </w:rPr>
        <w:t>,</w:t>
      </w:r>
      <w:r w:rsidR="004B6021">
        <w:rPr>
          <w:rFonts w:ascii="Arial" w:eastAsia="Arial" w:hAnsi="Arial" w:cs="Arial"/>
          <w:bCs/>
          <w:sz w:val="22"/>
          <w:szCs w:val="22"/>
        </w:rPr>
        <w:t xml:space="preserve"> kas vyksta </w:t>
      </w:r>
      <w:r>
        <w:rPr>
          <w:rFonts w:ascii="Arial" w:eastAsia="Arial" w:hAnsi="Arial" w:cs="Arial"/>
          <w:bCs/>
          <w:sz w:val="22"/>
          <w:szCs w:val="22"/>
        </w:rPr>
        <w:t xml:space="preserve">televizoriuje, </w:t>
      </w:r>
      <w:r w:rsidR="004B6021">
        <w:rPr>
          <w:rFonts w:ascii="Arial" w:eastAsia="Arial" w:hAnsi="Arial" w:cs="Arial"/>
          <w:bCs/>
          <w:sz w:val="22"/>
          <w:szCs w:val="22"/>
        </w:rPr>
        <w:t>kai kambaryje susirenka daugiau žmonių</w:t>
      </w:r>
      <w:r>
        <w:rPr>
          <w:rFonts w:ascii="Arial" w:eastAsia="Arial" w:hAnsi="Arial" w:cs="Arial"/>
          <w:bCs/>
          <w:sz w:val="22"/>
          <w:szCs w:val="22"/>
        </w:rPr>
        <w:t>,</w:t>
      </w:r>
      <w:r w:rsidR="004B6021">
        <w:rPr>
          <w:rFonts w:ascii="Arial" w:eastAsia="Arial" w:hAnsi="Arial" w:cs="Arial"/>
          <w:bCs/>
          <w:sz w:val="22"/>
          <w:szCs w:val="22"/>
        </w:rPr>
        <w:t xml:space="preserve"> arba išryškina veikėjų balsus</w:t>
      </w:r>
      <w:r>
        <w:rPr>
          <w:rFonts w:ascii="Arial" w:eastAsia="Arial" w:hAnsi="Arial" w:cs="Arial"/>
          <w:bCs/>
          <w:sz w:val="22"/>
          <w:szCs w:val="22"/>
        </w:rPr>
        <w:t>,</w:t>
      </w:r>
      <w:r w:rsidR="004B6021">
        <w:rPr>
          <w:rFonts w:ascii="Arial" w:eastAsia="Arial" w:hAnsi="Arial" w:cs="Arial"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Cs/>
          <w:sz w:val="22"/>
          <w:szCs w:val="22"/>
        </w:rPr>
        <w:t xml:space="preserve">kad nepraleistumėte svarbių dialogų, </w:t>
      </w:r>
      <w:r w:rsidR="004B6021">
        <w:rPr>
          <w:rFonts w:ascii="Arial" w:eastAsia="Arial" w:hAnsi="Arial" w:cs="Arial"/>
          <w:bCs/>
          <w:sz w:val="22"/>
          <w:szCs w:val="22"/>
        </w:rPr>
        <w:t>kai pradedate siurbti kambarį, be to televizorius automatiškai pritildo garsą vakare, kad netrukdytumėte aplinkiniams ilsėtis</w:t>
      </w:r>
      <w:r>
        <w:rPr>
          <w:rFonts w:ascii="Arial" w:eastAsia="Arial" w:hAnsi="Arial" w:cs="Arial"/>
          <w:bCs/>
          <w:sz w:val="22"/>
          <w:szCs w:val="22"/>
        </w:rPr>
        <w:t>“, – apie išmaniuosius garso nustatymus detalizuoja V. P. Jurgaitis</w:t>
      </w:r>
      <w:r w:rsidR="00503FD9">
        <w:rPr>
          <w:rFonts w:ascii="Arial" w:eastAsia="Arial" w:hAnsi="Arial" w:cs="Arial"/>
          <w:bCs/>
          <w:sz w:val="22"/>
          <w:szCs w:val="22"/>
        </w:rPr>
        <w:t>.</w:t>
      </w:r>
    </w:p>
    <w:p w14:paraId="6173C802" w14:textId="31CCE7AB" w:rsidR="00733617" w:rsidRPr="007F05B5" w:rsidRDefault="00733617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1CE05707" w14:textId="09A1D742" w:rsidR="00733617" w:rsidRPr="007F05B5" w:rsidRDefault="00AB7012" w:rsidP="00331EBA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F05B5">
        <w:rPr>
          <w:rFonts w:ascii="Arial" w:eastAsia="Arial" w:hAnsi="Arial" w:cs="Arial"/>
          <w:b/>
          <w:sz w:val="22"/>
          <w:szCs w:val="22"/>
        </w:rPr>
        <w:t xml:space="preserve">Papildomos garso sistemos </w:t>
      </w:r>
      <w:r w:rsidR="00E17E1D" w:rsidRPr="007F05B5">
        <w:rPr>
          <w:rFonts w:ascii="Arial" w:eastAsia="Arial" w:hAnsi="Arial" w:cs="Arial"/>
          <w:b/>
          <w:sz w:val="22"/>
          <w:szCs w:val="22"/>
        </w:rPr>
        <w:t>išraiškingesniems</w:t>
      </w:r>
      <w:r w:rsidRPr="007F05B5">
        <w:rPr>
          <w:rFonts w:ascii="Arial" w:eastAsia="Arial" w:hAnsi="Arial" w:cs="Arial"/>
          <w:b/>
          <w:sz w:val="22"/>
          <w:szCs w:val="22"/>
        </w:rPr>
        <w:t xml:space="preserve"> įspūdži</w:t>
      </w:r>
      <w:r w:rsidR="00E17E1D" w:rsidRPr="007F05B5">
        <w:rPr>
          <w:rFonts w:ascii="Arial" w:eastAsia="Arial" w:hAnsi="Arial" w:cs="Arial"/>
          <w:b/>
          <w:sz w:val="22"/>
          <w:szCs w:val="22"/>
        </w:rPr>
        <w:t>ams</w:t>
      </w:r>
    </w:p>
    <w:p w14:paraId="18D93CF7" w14:textId="05DAAB15" w:rsidR="00BF5508" w:rsidRPr="007F05B5" w:rsidRDefault="00BF5508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30E20AFD" w14:textId="0A94BD14" w:rsidR="00BF5508" w:rsidRPr="007F05B5" w:rsidRDefault="004961D7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 xml:space="preserve">Pasak </w:t>
      </w:r>
      <w:r w:rsidR="00311640" w:rsidRPr="007F05B5">
        <w:rPr>
          <w:rFonts w:ascii="Arial" w:eastAsia="Arial" w:hAnsi="Arial" w:cs="Arial"/>
          <w:bCs/>
          <w:sz w:val="22"/>
          <w:szCs w:val="22"/>
        </w:rPr>
        <w:t>V. P. Jurgaičio</w:t>
      </w:r>
      <w:r w:rsidRPr="007F05B5">
        <w:rPr>
          <w:rFonts w:ascii="Arial" w:eastAsia="Arial" w:hAnsi="Arial" w:cs="Arial"/>
          <w:bCs/>
          <w:sz w:val="22"/>
          <w:szCs w:val="22"/>
        </w:rPr>
        <w:t>, jei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 xml:space="preserve"> žiūrint veiksmo film</w:t>
      </w:r>
      <w:r w:rsidR="00C40593" w:rsidRPr="007F05B5">
        <w:rPr>
          <w:rFonts w:ascii="Arial" w:eastAsia="Arial" w:hAnsi="Arial" w:cs="Arial"/>
          <w:bCs/>
          <w:sz w:val="22"/>
          <w:szCs w:val="22"/>
        </w:rPr>
        <w:t>ą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 xml:space="preserve"> norite girdėti ne tik atbildantį traukinį, bet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 xml:space="preserve">ir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tarsi 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>pajusti iš kurios pusės šis lekia, o klausa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n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>tis gyvo garso koncerto būti pilnai aps</w:t>
      </w:r>
      <w:r w:rsidR="00630930" w:rsidRPr="007F05B5">
        <w:rPr>
          <w:rFonts w:ascii="Arial" w:eastAsia="Arial" w:hAnsi="Arial" w:cs="Arial"/>
          <w:bCs/>
          <w:sz w:val="22"/>
          <w:szCs w:val="22"/>
        </w:rPr>
        <w:t>up</w:t>
      </w:r>
      <w:r w:rsidR="00BF5508" w:rsidRPr="007F05B5">
        <w:rPr>
          <w:rFonts w:ascii="Arial" w:eastAsia="Arial" w:hAnsi="Arial" w:cs="Arial"/>
          <w:bCs/>
          <w:sz w:val="22"/>
          <w:szCs w:val="22"/>
        </w:rPr>
        <w:t>tam orkestro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, </w:t>
      </w:r>
      <w:r w:rsidR="00C40593" w:rsidRPr="007F05B5">
        <w:rPr>
          <w:rFonts w:ascii="Arial" w:eastAsia="Arial" w:hAnsi="Arial" w:cs="Arial"/>
          <w:bCs/>
          <w:sz w:val="22"/>
          <w:szCs w:val="22"/>
        </w:rPr>
        <w:t xml:space="preserve">verta pagalvoti apie papildomus išmaniuosius įrenginius,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iš kurių </w:t>
      </w:r>
      <w:r w:rsidR="00BE5B39" w:rsidRPr="007F05B5">
        <w:rPr>
          <w:rFonts w:ascii="Arial" w:eastAsia="Arial" w:hAnsi="Arial" w:cs="Arial"/>
          <w:bCs/>
          <w:sz w:val="22"/>
          <w:szCs w:val="22"/>
        </w:rPr>
        <w:t>galima tikėtis tikro kino teatro efekto</w:t>
      </w:r>
      <w:r w:rsidRPr="007F05B5">
        <w:rPr>
          <w:rFonts w:ascii="Arial" w:eastAsia="Arial" w:hAnsi="Arial" w:cs="Arial"/>
          <w:bCs/>
          <w:sz w:val="22"/>
          <w:szCs w:val="22"/>
        </w:rPr>
        <w:t>.</w:t>
      </w:r>
    </w:p>
    <w:p w14:paraId="14397EA4" w14:textId="7CBC11D9" w:rsidR="00BE5B39" w:rsidRPr="007F05B5" w:rsidRDefault="00BE5B39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62B54BE4" w14:textId="08DEF347" w:rsidR="00DE73C5" w:rsidRPr="007F05B5" w:rsidRDefault="00BE5B39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„Televizoriaus garso nustat</w:t>
      </w:r>
      <w:r w:rsidR="00630930" w:rsidRPr="007F05B5">
        <w:rPr>
          <w:rFonts w:ascii="Arial" w:eastAsia="Arial" w:hAnsi="Arial" w:cs="Arial"/>
          <w:bCs/>
          <w:sz w:val="22"/>
          <w:szCs w:val="22"/>
        </w:rPr>
        <w:t>yma</w:t>
      </w:r>
      <w:r w:rsidRPr="007F05B5">
        <w:rPr>
          <w:rFonts w:ascii="Arial" w:eastAsia="Arial" w:hAnsi="Arial" w:cs="Arial"/>
          <w:bCs/>
          <w:sz w:val="22"/>
          <w:szCs w:val="22"/>
        </w:rPr>
        <w:t>i leidžia pagerinti patirtį, tačiau papildomi garso sistemos įrenginiai kuria autentiškus potyrius arba kitaip tariant – „Holivudą namuose“. Kaip pavyzdį pateiksiu naują  „Samsung“ Q serijos „Soundbar“ sistemą, pasižyminčią erdviniu garsu</w:t>
      </w:r>
      <w:r w:rsidR="005D6793" w:rsidRPr="007F05B5">
        <w:rPr>
          <w:rFonts w:ascii="Arial" w:eastAsia="Arial" w:hAnsi="Arial" w:cs="Arial"/>
          <w:bCs/>
          <w:sz w:val="22"/>
          <w:szCs w:val="22"/>
        </w:rPr>
        <w:t xml:space="preserve">, kurį sukuria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vienuolika</w:t>
      </w:r>
      <w:r w:rsidR="005D6793" w:rsidRPr="007F05B5">
        <w:rPr>
          <w:rFonts w:ascii="Arial" w:eastAsia="Arial" w:hAnsi="Arial" w:cs="Arial"/>
          <w:bCs/>
          <w:sz w:val="22"/>
          <w:szCs w:val="22"/>
        </w:rPr>
        <w:t xml:space="preserve"> priekinių ir erdvinių kanalų,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vienas</w:t>
      </w:r>
      <w:r w:rsidR="005D6793" w:rsidRPr="007F05B5">
        <w:rPr>
          <w:rFonts w:ascii="Arial" w:eastAsia="Arial" w:hAnsi="Arial" w:cs="Arial"/>
          <w:bCs/>
          <w:sz w:val="22"/>
          <w:szCs w:val="22"/>
        </w:rPr>
        <w:t xml:space="preserve"> žemų dažnių garsiakalbio kanalas ir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keturi</w:t>
      </w:r>
      <w:r w:rsidR="005D6793" w:rsidRPr="007F05B5">
        <w:rPr>
          <w:rFonts w:ascii="Arial" w:eastAsia="Arial" w:hAnsi="Arial" w:cs="Arial"/>
          <w:bCs/>
          <w:sz w:val="22"/>
          <w:szCs w:val="22"/>
        </w:rPr>
        <w:t xml:space="preserve"> aukštyn </w:t>
      </w:r>
      <w:r w:rsidR="00732EE1">
        <w:rPr>
          <w:rFonts w:ascii="Arial" w:eastAsia="Arial" w:hAnsi="Arial" w:cs="Arial"/>
          <w:bCs/>
          <w:sz w:val="22"/>
          <w:szCs w:val="22"/>
        </w:rPr>
        <w:t>nukreipti</w:t>
      </w:r>
      <w:r w:rsidR="00732EE1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5D6793" w:rsidRPr="007F05B5">
        <w:rPr>
          <w:rFonts w:ascii="Arial" w:eastAsia="Arial" w:hAnsi="Arial" w:cs="Arial"/>
          <w:bCs/>
          <w:sz w:val="22"/>
          <w:szCs w:val="22"/>
        </w:rPr>
        <w:t xml:space="preserve">kanalai. </w:t>
      </w:r>
    </w:p>
    <w:p w14:paraId="454474E0" w14:textId="77777777" w:rsidR="00DE73C5" w:rsidRPr="007F05B5" w:rsidRDefault="00DE73C5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6059B7B" w14:textId="468EE807" w:rsidR="00BE5B39" w:rsidRPr="007F05B5" w:rsidRDefault="005D6793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 xml:space="preserve">Taip sklindantis garsas įtraukia klausytoją į </w:t>
      </w:r>
      <w:r w:rsidR="00732EE1">
        <w:rPr>
          <w:rFonts w:ascii="Arial" w:eastAsia="Arial" w:hAnsi="Arial" w:cs="Arial"/>
          <w:bCs/>
          <w:sz w:val="22"/>
          <w:szCs w:val="22"/>
        </w:rPr>
        <w:t>veiksmą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, kurdamas įspūdį, jog viskas vyksta čia pat, tarsi </w:t>
      </w:r>
      <w:r w:rsidR="00732EE1">
        <w:rPr>
          <w:rFonts w:ascii="Arial" w:eastAsia="Arial" w:hAnsi="Arial" w:cs="Arial"/>
          <w:bCs/>
          <w:sz w:val="22"/>
          <w:szCs w:val="22"/>
        </w:rPr>
        <w:t>susitapatinama</w:t>
      </w:r>
      <w:r w:rsidR="00732EE1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su pasakojama istorija. Net jei tai aidintys šūviai ar virš galvos „pakibęs“ malūnsparnis.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Išmanioji </w:t>
      </w:r>
      <w:r w:rsidR="00C20CD3" w:rsidRPr="007F05B5">
        <w:rPr>
          <w:rFonts w:ascii="Arial" w:eastAsia="Arial" w:hAnsi="Arial" w:cs="Arial"/>
          <w:bCs/>
          <w:sz w:val="22"/>
          <w:szCs w:val="22"/>
        </w:rPr>
        <w:t xml:space="preserve">sistema suteikia ryškų garso aiškumą, pritaikytą tik jūsų erdvei“, – papildomų sistemų naudą iliustruoja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ekspertas</w:t>
      </w:r>
      <w:r w:rsidR="00C20CD3" w:rsidRPr="007F05B5">
        <w:rPr>
          <w:rFonts w:ascii="Arial" w:eastAsia="Arial" w:hAnsi="Arial" w:cs="Arial"/>
          <w:bCs/>
          <w:sz w:val="22"/>
          <w:szCs w:val="22"/>
        </w:rPr>
        <w:t xml:space="preserve">.  </w:t>
      </w:r>
    </w:p>
    <w:p w14:paraId="6188C80F" w14:textId="1F0A623C" w:rsidR="00D761A3" w:rsidRPr="007F05B5" w:rsidRDefault="00D761A3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9059F55" w14:textId="6ECD7F00" w:rsidR="00FB783D" w:rsidRPr="007F05B5" w:rsidRDefault="00E00D41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 xml:space="preserve">Beje, </w:t>
      </w:r>
      <w:r w:rsidR="00311640" w:rsidRPr="007F05B5">
        <w:rPr>
          <w:rFonts w:ascii="Arial" w:eastAsia="Arial" w:hAnsi="Arial" w:cs="Arial"/>
          <w:bCs/>
          <w:sz w:val="22"/>
          <w:szCs w:val="22"/>
        </w:rPr>
        <w:t>V. P. Jurgaitis</w:t>
      </w:r>
      <w:r w:rsidR="007E2AF4" w:rsidRPr="007F05B5">
        <w:rPr>
          <w:rFonts w:ascii="Arial" w:eastAsia="Arial" w:hAnsi="Arial" w:cs="Arial"/>
          <w:bCs/>
          <w:sz w:val="22"/>
          <w:szCs w:val="22"/>
        </w:rPr>
        <w:t xml:space="preserve"> pabrėžia, kad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garso kokybei įtakos turi </w:t>
      </w:r>
      <w:r w:rsidR="00080598" w:rsidRPr="007F05B5">
        <w:rPr>
          <w:rFonts w:ascii="Arial" w:eastAsia="Arial" w:hAnsi="Arial" w:cs="Arial"/>
          <w:bCs/>
          <w:sz w:val="22"/>
          <w:szCs w:val="22"/>
        </w:rPr>
        <w:t>ne tik pats televizorius ir išmanios garso sistemos, bet ir jų išdėstymas</w:t>
      </w:r>
      <w:r w:rsidR="007E2AF4" w:rsidRPr="007F05B5">
        <w:rPr>
          <w:rFonts w:ascii="Arial" w:eastAsia="Arial" w:hAnsi="Arial" w:cs="Arial"/>
          <w:bCs/>
          <w:sz w:val="22"/>
          <w:szCs w:val="22"/>
        </w:rPr>
        <w:t>. Anot jo</w:t>
      </w:r>
      <w:r w:rsidR="00080598" w:rsidRPr="007F05B5">
        <w:rPr>
          <w:rFonts w:ascii="Arial" w:eastAsia="Arial" w:hAnsi="Arial" w:cs="Arial"/>
          <w:bCs/>
          <w:sz w:val="22"/>
          <w:szCs w:val="22"/>
        </w:rPr>
        <w:t xml:space="preserve">, </w:t>
      </w:r>
      <w:r w:rsidR="00732EE1">
        <w:rPr>
          <w:rFonts w:ascii="Arial" w:eastAsia="Arial" w:hAnsi="Arial" w:cs="Arial"/>
          <w:bCs/>
          <w:sz w:val="22"/>
          <w:szCs w:val="22"/>
        </w:rPr>
        <w:t>2022 m.</w:t>
      </w:r>
      <w:r w:rsidR="00732EE1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080598" w:rsidRPr="007F05B5">
        <w:rPr>
          <w:rFonts w:ascii="Arial" w:eastAsia="Arial" w:hAnsi="Arial" w:cs="Arial"/>
          <w:bCs/>
          <w:sz w:val="22"/>
          <w:szCs w:val="22"/>
        </w:rPr>
        <w:t xml:space="preserve">serijos „Soundbar“ </w:t>
      </w:r>
      <w:r w:rsidR="00732EE1">
        <w:rPr>
          <w:rFonts w:ascii="Arial" w:eastAsia="Arial" w:hAnsi="Arial" w:cs="Arial"/>
          <w:bCs/>
          <w:sz w:val="22"/>
          <w:szCs w:val="22"/>
        </w:rPr>
        <w:t xml:space="preserve">garso sistemos su WiFi ryšiu „Dolby Atmos“ erdvinio garso perdavimui nenaudoja </w:t>
      </w:r>
      <w:r w:rsidR="00080598" w:rsidRPr="007F05B5">
        <w:rPr>
          <w:rFonts w:ascii="Arial" w:eastAsia="Arial" w:hAnsi="Arial" w:cs="Arial"/>
          <w:bCs/>
          <w:sz w:val="22"/>
          <w:szCs w:val="22"/>
        </w:rPr>
        <w:t>laidų, tad juos galima itin patogiai išdėlioti patalpo</w:t>
      </w:r>
      <w:r w:rsidR="00732EE1">
        <w:rPr>
          <w:rFonts w:ascii="Arial" w:eastAsia="Arial" w:hAnsi="Arial" w:cs="Arial"/>
          <w:bCs/>
          <w:sz w:val="22"/>
          <w:szCs w:val="22"/>
        </w:rPr>
        <w:t>je</w:t>
      </w:r>
      <w:r w:rsidR="00080598" w:rsidRPr="007F05B5">
        <w:rPr>
          <w:rFonts w:ascii="Arial" w:eastAsia="Arial" w:hAnsi="Arial" w:cs="Arial"/>
          <w:bCs/>
          <w:sz w:val="22"/>
          <w:szCs w:val="22"/>
        </w:rPr>
        <w:t xml:space="preserve">. </w:t>
      </w:r>
    </w:p>
    <w:p w14:paraId="73B4B9AD" w14:textId="31D064B2" w:rsidR="00080598" w:rsidRDefault="00080598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22B3D7BC" w14:textId="18F44F0D" w:rsidR="00732EE1" w:rsidRDefault="00732EE1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 xml:space="preserve">Dar vienas Q serijos „Soundbar“ sistemų privalumas yra </w:t>
      </w:r>
      <w:r w:rsidR="00F925B5">
        <w:rPr>
          <w:rFonts w:ascii="Arial" w:eastAsia="Arial" w:hAnsi="Arial" w:cs="Arial"/>
          <w:bCs/>
          <w:sz w:val="22"/>
          <w:szCs w:val="22"/>
        </w:rPr>
        <w:t>„</w:t>
      </w:r>
      <w:r>
        <w:rPr>
          <w:rFonts w:ascii="Arial" w:eastAsia="Arial" w:hAnsi="Arial" w:cs="Arial"/>
          <w:bCs/>
          <w:sz w:val="22"/>
          <w:szCs w:val="22"/>
        </w:rPr>
        <w:t>Q-</w:t>
      </w:r>
      <w:r w:rsidR="009D5244">
        <w:rPr>
          <w:rFonts w:ascii="Arial" w:eastAsia="Arial" w:hAnsi="Arial" w:cs="Arial"/>
          <w:bCs/>
          <w:sz w:val="22"/>
          <w:szCs w:val="22"/>
        </w:rPr>
        <w:t>Symphony</w:t>
      </w:r>
      <w:r w:rsidR="00F925B5">
        <w:rPr>
          <w:rFonts w:ascii="Arial" w:eastAsia="Arial" w:hAnsi="Arial" w:cs="Arial"/>
          <w:bCs/>
          <w:sz w:val="22"/>
          <w:szCs w:val="22"/>
        </w:rPr>
        <w:t>“</w:t>
      </w:r>
      <w:r w:rsidR="009D5244">
        <w:rPr>
          <w:rFonts w:ascii="Arial" w:eastAsia="Arial" w:hAnsi="Arial" w:cs="Arial"/>
          <w:bCs/>
          <w:sz w:val="22"/>
          <w:szCs w:val="22"/>
        </w:rPr>
        <w:t xml:space="preserve"> technologija. </w:t>
      </w:r>
      <w:r w:rsidR="00F925B5">
        <w:rPr>
          <w:rFonts w:ascii="Arial" w:eastAsia="Arial" w:hAnsi="Arial" w:cs="Arial"/>
          <w:bCs/>
          <w:sz w:val="22"/>
          <w:szCs w:val="22"/>
        </w:rPr>
        <w:t>Ji</w:t>
      </w:r>
      <w:r w:rsidR="009D5244">
        <w:rPr>
          <w:rFonts w:ascii="Arial" w:eastAsia="Arial" w:hAnsi="Arial" w:cs="Arial"/>
          <w:bCs/>
          <w:sz w:val="22"/>
          <w:szCs w:val="22"/>
        </w:rPr>
        <w:t xml:space="preserve"> leidžia sinchronizuoti ir vienu metu naudoti tiek „Soundbar“, tiek televizoriaus garsiakalbius. Tai sukuria įspūdį lyg prieš žiūrovą stovėtų aukštesni garsiakalbiai ir daug efektyviau užpild</w:t>
      </w:r>
      <w:r w:rsidR="00F925B5">
        <w:rPr>
          <w:rFonts w:ascii="Arial" w:eastAsia="Arial" w:hAnsi="Arial" w:cs="Arial"/>
          <w:bCs/>
          <w:sz w:val="22"/>
          <w:szCs w:val="22"/>
        </w:rPr>
        <w:t>o</w:t>
      </w:r>
      <w:r w:rsidR="009D5244">
        <w:rPr>
          <w:rFonts w:ascii="Arial" w:eastAsia="Arial" w:hAnsi="Arial" w:cs="Arial"/>
          <w:bCs/>
          <w:sz w:val="22"/>
          <w:szCs w:val="22"/>
        </w:rPr>
        <w:t xml:space="preserve"> erdvę garsu. </w:t>
      </w:r>
    </w:p>
    <w:p w14:paraId="728BE07A" w14:textId="77777777" w:rsidR="009D5244" w:rsidRPr="007F05B5" w:rsidRDefault="009D5244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0FE1E8BA" w14:textId="77777777" w:rsidR="004961D7" w:rsidRPr="007F05B5" w:rsidRDefault="00080598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>„</w:t>
      </w:r>
      <w:r w:rsidR="00E33361" w:rsidRPr="007F05B5">
        <w:rPr>
          <w:rFonts w:ascii="Arial" w:eastAsia="Arial" w:hAnsi="Arial" w:cs="Arial"/>
          <w:bCs/>
          <w:sz w:val="22"/>
          <w:szCs w:val="22"/>
        </w:rPr>
        <w:t xml:space="preserve">Nei laidinių, nei belaidžių </w:t>
      </w:r>
      <w:r w:rsidRPr="007F05B5">
        <w:rPr>
          <w:rFonts w:ascii="Arial" w:eastAsia="Arial" w:hAnsi="Arial" w:cs="Arial"/>
          <w:bCs/>
          <w:sz w:val="22"/>
          <w:szCs w:val="22"/>
        </w:rPr>
        <w:t>garsiakalbių</w:t>
      </w:r>
      <w:r w:rsidR="00E33361" w:rsidRPr="007F05B5">
        <w:rPr>
          <w:rFonts w:ascii="Arial" w:eastAsia="Arial" w:hAnsi="Arial" w:cs="Arial"/>
          <w:bCs/>
          <w:sz w:val="22"/>
          <w:szCs w:val="22"/>
        </w:rPr>
        <w:t xml:space="preserve"> patarčiau nedėti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į baldus, gilias lentynas, komodas, negrūsti toli į kampą – nukentės garso kokybė.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Garsas geriausiai skamba tada,</w:t>
      </w:r>
      <w:r w:rsidR="00E33361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kai sistemos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 xml:space="preserve">yra bent per sprindį </w:t>
      </w:r>
      <w:r w:rsidRPr="007F05B5">
        <w:rPr>
          <w:rFonts w:ascii="Arial" w:eastAsia="Arial" w:hAnsi="Arial" w:cs="Arial"/>
          <w:bCs/>
          <w:sz w:val="22"/>
          <w:szCs w:val="22"/>
        </w:rPr>
        <w:t>atitrauktos nuo sienos. Tai taikoma ir garso juostoms.</w:t>
      </w:r>
    </w:p>
    <w:p w14:paraId="7A4A04B7" w14:textId="77777777" w:rsidR="004961D7" w:rsidRPr="007F05B5" w:rsidRDefault="004961D7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7EDF57DC" w14:textId="2EE52696" w:rsidR="00331EBA" w:rsidRPr="007F05B5" w:rsidRDefault="00331EBA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F05B5">
        <w:rPr>
          <w:rFonts w:ascii="Arial" w:eastAsia="Arial" w:hAnsi="Arial" w:cs="Arial"/>
          <w:bCs/>
          <w:sz w:val="22"/>
          <w:szCs w:val="22"/>
        </w:rPr>
        <w:t xml:space="preserve">Garso kolonėlių aukštųjų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d</w:t>
      </w:r>
      <w:r w:rsidRPr="007F05B5">
        <w:rPr>
          <w:rFonts w:ascii="Arial" w:eastAsia="Arial" w:hAnsi="Arial" w:cs="Arial"/>
          <w:bCs/>
          <w:sz w:val="22"/>
          <w:szCs w:val="22"/>
        </w:rPr>
        <w:t>ažnių garsiakalbiai turėt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>ų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būti sėdinčio klausytojo ausų aukštyje, todėl mažo tūrio garso kolonėles rekomenduojama statyti ant specialių stovų. Ap</w:t>
      </w:r>
      <w:r w:rsidR="00C574F7" w:rsidRPr="007F05B5">
        <w:rPr>
          <w:rFonts w:ascii="Arial" w:eastAsia="Arial" w:hAnsi="Arial" w:cs="Arial"/>
          <w:bCs/>
          <w:sz w:val="22"/>
          <w:szCs w:val="22"/>
        </w:rPr>
        <w:t>sk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ritai, išdėstymas turėtų priminti menamą ratą arba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 xml:space="preserve">trikampį, jeigu yra trys pagrindiniai garso išvesties kanalai. </w:t>
      </w:r>
      <w:r w:rsidRPr="007F05B5">
        <w:rPr>
          <w:rFonts w:ascii="Arial" w:eastAsia="Arial" w:hAnsi="Arial" w:cs="Arial"/>
          <w:bCs/>
          <w:sz w:val="22"/>
          <w:szCs w:val="22"/>
        </w:rPr>
        <w:t>Vis dėlto, kiekviena namų erdvė reikalau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ja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eksperimentavimo su išdėstymu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 xml:space="preserve"> bei 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nustatymų reguliavimu“, – </w:t>
      </w:r>
      <w:r w:rsidR="004961D7" w:rsidRPr="007F05B5">
        <w:rPr>
          <w:rFonts w:ascii="Arial" w:eastAsia="Arial" w:hAnsi="Arial" w:cs="Arial"/>
          <w:bCs/>
          <w:sz w:val="22"/>
          <w:szCs w:val="22"/>
        </w:rPr>
        <w:t>pataria</w:t>
      </w:r>
      <w:r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  <w:r w:rsidR="00311640" w:rsidRPr="007F05B5">
        <w:rPr>
          <w:rFonts w:ascii="Arial" w:eastAsia="Arial" w:hAnsi="Arial" w:cs="Arial"/>
          <w:bCs/>
          <w:sz w:val="22"/>
          <w:szCs w:val="22"/>
        </w:rPr>
        <w:t xml:space="preserve">V. P. Jurgaitis. </w:t>
      </w:r>
      <w:r w:rsidR="00DE73C5" w:rsidRPr="007F05B5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B40DD3A" w14:textId="593A89AF" w:rsidR="00080598" w:rsidRPr="007F05B5" w:rsidRDefault="00080598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6F369A7A" w14:textId="77777777" w:rsidR="00FB783D" w:rsidRPr="007F05B5" w:rsidRDefault="00FB783D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1CD11C1B" w14:textId="77777777" w:rsidR="00FB783D" w:rsidRPr="007F05B5" w:rsidRDefault="00FB783D" w:rsidP="00331EBA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1D2FECEF" w14:textId="77777777" w:rsidR="00FB783D" w:rsidRPr="007F05B5" w:rsidRDefault="00FB783D" w:rsidP="00331EBA">
      <w:pPr>
        <w:jc w:val="both"/>
        <w:rPr>
          <w:rFonts w:ascii="Arial" w:eastAsia="Arial" w:hAnsi="Arial" w:cs="Arial"/>
          <w:b/>
          <w:sz w:val="20"/>
          <w:szCs w:val="20"/>
        </w:rPr>
      </w:pPr>
      <w:r w:rsidRPr="007F05B5">
        <w:rPr>
          <w:rFonts w:ascii="Arial" w:eastAsia="Arial" w:hAnsi="Arial" w:cs="Arial"/>
          <w:b/>
          <w:sz w:val="20"/>
          <w:szCs w:val="20"/>
        </w:rPr>
        <w:t>Apie „Samsung Electronics Co., Ltd.“:</w:t>
      </w:r>
    </w:p>
    <w:p w14:paraId="13AD47CA" w14:textId="744A0266" w:rsidR="00FB783D" w:rsidRPr="007F05B5" w:rsidRDefault="00503FD9" w:rsidP="00331EBA">
      <w:pPr>
        <w:jc w:val="both"/>
      </w:pPr>
      <w:r>
        <w:rPr>
          <w:rFonts w:ascii="Arial" w:hAnsi="Arial" w:cs="Arial"/>
          <w:color w:val="000000"/>
          <w:sz w:val="20"/>
          <w:szCs w:val="20"/>
        </w:rPr>
        <w:t>„Samsung“ įkvepia pasaulį tobulėti, o savo idėjomis kuria išmanią ateitį. Bendrovė ieško naujų sprendimų pagerinti skirtingas technologijas pradedant telefonais baigiant televizoriais. Norėdami sužinoti įdomiausias naujienas, apsilankykite news.samsung.com.</w:t>
      </w:r>
    </w:p>
    <w:p w14:paraId="1CDD705D" w14:textId="77777777" w:rsidR="00746B5C" w:rsidRPr="007F05B5" w:rsidRDefault="00746B5C" w:rsidP="00331EBA">
      <w:pPr>
        <w:jc w:val="both"/>
      </w:pPr>
    </w:p>
    <w:sectPr w:rsidR="00746B5C" w:rsidRPr="007F05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EF"/>
    <w:rsid w:val="00031C46"/>
    <w:rsid w:val="00043251"/>
    <w:rsid w:val="00080598"/>
    <w:rsid w:val="001F6E54"/>
    <w:rsid w:val="00232BCB"/>
    <w:rsid w:val="00251AFD"/>
    <w:rsid w:val="00270636"/>
    <w:rsid w:val="002B20EF"/>
    <w:rsid w:val="002E2BCB"/>
    <w:rsid w:val="00311640"/>
    <w:rsid w:val="00331EBA"/>
    <w:rsid w:val="003653C4"/>
    <w:rsid w:val="004459E6"/>
    <w:rsid w:val="004961D7"/>
    <w:rsid w:val="004B6021"/>
    <w:rsid w:val="00503FD9"/>
    <w:rsid w:val="005648EF"/>
    <w:rsid w:val="005851CF"/>
    <w:rsid w:val="005D6793"/>
    <w:rsid w:val="00601C0A"/>
    <w:rsid w:val="00630930"/>
    <w:rsid w:val="00642013"/>
    <w:rsid w:val="00675FFB"/>
    <w:rsid w:val="00732EE1"/>
    <w:rsid w:val="00733617"/>
    <w:rsid w:val="00746B5C"/>
    <w:rsid w:val="00767837"/>
    <w:rsid w:val="007E2AF4"/>
    <w:rsid w:val="007F05B5"/>
    <w:rsid w:val="008003E5"/>
    <w:rsid w:val="00873B5C"/>
    <w:rsid w:val="00884863"/>
    <w:rsid w:val="009D5244"/>
    <w:rsid w:val="00A70CF2"/>
    <w:rsid w:val="00AB7012"/>
    <w:rsid w:val="00AD2828"/>
    <w:rsid w:val="00B31ADF"/>
    <w:rsid w:val="00BE5B39"/>
    <w:rsid w:val="00BF5508"/>
    <w:rsid w:val="00C169FF"/>
    <w:rsid w:val="00C20CD3"/>
    <w:rsid w:val="00C27898"/>
    <w:rsid w:val="00C40593"/>
    <w:rsid w:val="00C46E2B"/>
    <w:rsid w:val="00C574F7"/>
    <w:rsid w:val="00C71921"/>
    <w:rsid w:val="00C85E13"/>
    <w:rsid w:val="00D045E5"/>
    <w:rsid w:val="00D20932"/>
    <w:rsid w:val="00D330B2"/>
    <w:rsid w:val="00D546A6"/>
    <w:rsid w:val="00D761A3"/>
    <w:rsid w:val="00DE215B"/>
    <w:rsid w:val="00DE73C5"/>
    <w:rsid w:val="00E00D41"/>
    <w:rsid w:val="00E17E1D"/>
    <w:rsid w:val="00E33361"/>
    <w:rsid w:val="00F01D6B"/>
    <w:rsid w:val="00F07DC9"/>
    <w:rsid w:val="00F925B5"/>
    <w:rsid w:val="00FA51CD"/>
    <w:rsid w:val="00FB783D"/>
    <w:rsid w:val="00FE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307B"/>
  <w15:chartTrackingRefBased/>
  <w15:docId w15:val="{E29924CA-BC3E-41D8-9D8F-15353171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B7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FB783D"/>
    <w:rPr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73C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E73C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E73C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73C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73C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602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6021"/>
    <w:rPr>
      <w:rFonts w:ascii="Segoe UI" w:eastAsia="Times New Roman" w:hAnsi="Segoe UI" w:cs="Segoe UI"/>
      <w:sz w:val="18"/>
      <w:szCs w:val="18"/>
      <w:lang w:eastAsia="en-GB"/>
    </w:rPr>
  </w:style>
  <w:style w:type="paragraph" w:styleId="Pataisymai">
    <w:name w:val="Revision"/>
    <w:hidden/>
    <w:uiPriority w:val="99"/>
    <w:semiHidden/>
    <w:rsid w:val="00F92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6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bi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4205</Words>
  <Characters>2398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ir Ina</dc:creator>
  <cp:keywords/>
  <dc:description/>
  <cp:lastModifiedBy>Emilija Pociūtė</cp:lastModifiedBy>
  <cp:revision>4</cp:revision>
  <dcterms:created xsi:type="dcterms:W3CDTF">2022-11-15T13:24:00Z</dcterms:created>
  <dcterms:modified xsi:type="dcterms:W3CDTF">2022-11-16T07:33:00Z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