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07BEE" w14:textId="52121312" w:rsidR="001B5053" w:rsidRPr="000A63D6" w:rsidRDefault="001B5053" w:rsidP="000A63D6">
      <w:pPr>
        <w:spacing w:line="256" w:lineRule="auto"/>
        <w:rPr>
          <w:rFonts w:ascii="Calibri" w:eastAsia="Times New Roman" w:hAnsi="Calibri" w:cs="Calibri"/>
          <w:lang w:eastAsia="lt-LT"/>
        </w:rPr>
      </w:pPr>
      <w:r>
        <w:rPr>
          <w:rFonts w:ascii="Times New Roman" w:eastAsia="Times New Roman" w:hAnsi="Times New Roman" w:cs="Times New Roman"/>
          <w:b/>
          <w:bCs/>
          <w:sz w:val="24"/>
          <w:szCs w:val="24"/>
          <w:lang w:eastAsia="lt-LT"/>
        </w:rPr>
        <w:t>Kaip geriau galėtų būti tvarkomos maisto ir virtuvės atliekos?</w:t>
      </w:r>
    </w:p>
    <w:p w14:paraId="7141066B" w14:textId="77777777" w:rsidR="000A63D6" w:rsidRPr="000A63D6" w:rsidRDefault="000A63D6" w:rsidP="000A63D6">
      <w:pPr>
        <w:spacing w:line="256" w:lineRule="auto"/>
        <w:rPr>
          <w:rFonts w:ascii="Calibri" w:eastAsia="Times New Roman" w:hAnsi="Calibri" w:cs="Calibri"/>
          <w:lang w:eastAsia="lt-LT"/>
        </w:rPr>
      </w:pPr>
      <w:r w:rsidRPr="000A63D6">
        <w:rPr>
          <w:rFonts w:ascii="Times New Roman" w:eastAsia="Times New Roman" w:hAnsi="Times New Roman" w:cs="Times New Roman"/>
          <w:b/>
          <w:bCs/>
          <w:sz w:val="24"/>
          <w:szCs w:val="24"/>
          <w:lang w:eastAsia="lt-LT"/>
        </w:rPr>
        <w:t> </w:t>
      </w:r>
    </w:p>
    <w:p w14:paraId="66A03007" w14:textId="4AD2535F" w:rsidR="000A63D6" w:rsidRPr="000A63D6" w:rsidRDefault="000A63D6" w:rsidP="000A63D6">
      <w:pPr>
        <w:spacing w:line="256" w:lineRule="auto"/>
        <w:jc w:val="both"/>
        <w:rPr>
          <w:rFonts w:ascii="Calibri" w:eastAsia="Times New Roman" w:hAnsi="Calibri" w:cs="Calibri"/>
          <w:lang w:eastAsia="lt-LT"/>
        </w:rPr>
      </w:pPr>
      <w:r w:rsidRPr="000A63D6">
        <w:rPr>
          <w:rFonts w:ascii="Times New Roman" w:eastAsia="Times New Roman" w:hAnsi="Times New Roman" w:cs="Times New Roman"/>
          <w:b/>
          <w:bCs/>
          <w:sz w:val="24"/>
          <w:szCs w:val="24"/>
          <w:lang w:eastAsia="lt-LT"/>
        </w:rPr>
        <w:t>Maisto ir virtuvės atliekos sudaro didelę dalį į konteinerius išmetamo turinio. Maistui gaminti yra sunaudojami didžiuliai kiekiai išteklių ir darbo</w:t>
      </w:r>
      <w:r w:rsidR="00057BD8">
        <w:rPr>
          <w:rFonts w:ascii="Times New Roman" w:eastAsia="Times New Roman" w:hAnsi="Times New Roman" w:cs="Times New Roman"/>
          <w:b/>
          <w:bCs/>
          <w:sz w:val="24"/>
          <w:szCs w:val="24"/>
          <w:lang w:eastAsia="lt-LT"/>
        </w:rPr>
        <w:t>. P</w:t>
      </w:r>
      <w:r w:rsidRPr="000A63D6">
        <w:rPr>
          <w:rFonts w:ascii="Times New Roman" w:eastAsia="Times New Roman" w:hAnsi="Times New Roman" w:cs="Times New Roman"/>
          <w:b/>
          <w:bCs/>
          <w:sz w:val="24"/>
          <w:szCs w:val="24"/>
          <w:lang w:eastAsia="lt-LT"/>
        </w:rPr>
        <w:t>er metus Lietuvoje iššvaistoma apie 141 kg maisto atliekų vienam gyventojui, iš kurių net 81 kg namų ūkiuose patenka į atliekų konteinerius. Ar galima tvarkytis geriau?</w:t>
      </w:r>
    </w:p>
    <w:p w14:paraId="2A5F71CF" w14:textId="42052C32" w:rsidR="000A63D6" w:rsidRPr="000A63D6" w:rsidRDefault="00A92EE3" w:rsidP="000A63D6">
      <w:pPr>
        <w:spacing w:line="256" w:lineRule="auto"/>
        <w:jc w:val="both"/>
        <w:rPr>
          <w:rFonts w:ascii="Calibri" w:eastAsia="Times New Roman" w:hAnsi="Calibri" w:cs="Calibri"/>
          <w:lang w:eastAsia="lt-LT"/>
        </w:rPr>
      </w:pPr>
      <w:r>
        <w:rPr>
          <w:rFonts w:ascii="Times New Roman" w:eastAsia="Times New Roman" w:hAnsi="Times New Roman" w:cs="Times New Roman"/>
          <w:sz w:val="24"/>
          <w:szCs w:val="24"/>
          <w:lang w:eastAsia="lt-LT"/>
        </w:rPr>
        <w:t>S</w:t>
      </w:r>
      <w:r w:rsidR="000A63D6" w:rsidRPr="000A63D6">
        <w:rPr>
          <w:rFonts w:ascii="Times New Roman" w:eastAsia="Times New Roman" w:hAnsi="Times New Roman" w:cs="Times New Roman"/>
          <w:sz w:val="24"/>
          <w:szCs w:val="24"/>
          <w:lang w:eastAsia="lt-LT"/>
        </w:rPr>
        <w:t>tiklas</w:t>
      </w:r>
      <w:r>
        <w:rPr>
          <w:rFonts w:ascii="Times New Roman" w:eastAsia="Times New Roman" w:hAnsi="Times New Roman" w:cs="Times New Roman"/>
          <w:sz w:val="24"/>
          <w:szCs w:val="24"/>
          <w:lang w:eastAsia="lt-LT"/>
        </w:rPr>
        <w:t>, metalas</w:t>
      </w:r>
      <w:r w:rsidR="000A63D6" w:rsidRPr="000A63D6">
        <w:rPr>
          <w:rFonts w:ascii="Times New Roman" w:eastAsia="Times New Roman" w:hAnsi="Times New Roman" w:cs="Times New Roman"/>
          <w:sz w:val="24"/>
          <w:szCs w:val="24"/>
          <w:lang w:eastAsia="lt-LT"/>
        </w:rPr>
        <w:t xml:space="preserve"> ir kitos perdirbamos medžiagos gana sėkmingai rūšiuojamos ir metamos į atitinkamus konteinerius. O kur dėti</w:t>
      </w:r>
      <w:r>
        <w:rPr>
          <w:rFonts w:ascii="Times New Roman" w:eastAsia="Times New Roman" w:hAnsi="Times New Roman" w:cs="Times New Roman"/>
          <w:sz w:val="24"/>
          <w:szCs w:val="24"/>
          <w:lang w:eastAsia="lt-LT"/>
        </w:rPr>
        <w:t xml:space="preserve"> netinkamą vartoti</w:t>
      </w:r>
      <w:r w:rsidR="000A63D6" w:rsidRPr="000A63D6">
        <w:rPr>
          <w:rFonts w:ascii="Times New Roman" w:eastAsia="Times New Roman" w:hAnsi="Times New Roman" w:cs="Times New Roman"/>
          <w:sz w:val="24"/>
          <w:szCs w:val="24"/>
          <w:lang w:eastAsia="lt-LT"/>
        </w:rPr>
        <w:t xml:space="preserve"> maistą</w:t>
      </w:r>
      <w:r>
        <w:rPr>
          <w:rFonts w:ascii="Times New Roman" w:eastAsia="Times New Roman" w:hAnsi="Times New Roman" w:cs="Times New Roman"/>
          <w:sz w:val="24"/>
          <w:szCs w:val="24"/>
          <w:lang w:eastAsia="lt-LT"/>
        </w:rPr>
        <w:t xml:space="preserve"> ar jo likučius</w:t>
      </w:r>
      <w:r w:rsidR="000A63D6" w:rsidRPr="000A63D6">
        <w:rPr>
          <w:rFonts w:ascii="Times New Roman" w:eastAsia="Times New Roman" w:hAnsi="Times New Roman" w:cs="Times New Roman"/>
          <w:sz w:val="24"/>
          <w:szCs w:val="24"/>
          <w:lang w:eastAsia="lt-LT"/>
        </w:rPr>
        <w:t xml:space="preserve">? Dauguma jį meta į </w:t>
      </w:r>
      <w:r>
        <w:rPr>
          <w:rFonts w:ascii="Times New Roman" w:eastAsia="Times New Roman" w:hAnsi="Times New Roman" w:cs="Times New Roman"/>
          <w:sz w:val="24"/>
          <w:szCs w:val="24"/>
          <w:lang w:eastAsia="lt-LT"/>
        </w:rPr>
        <w:t>mišrioms komunalinėms</w:t>
      </w:r>
      <w:r w:rsidR="000A63D6" w:rsidRPr="000A63D6">
        <w:rPr>
          <w:rFonts w:ascii="Times New Roman" w:eastAsia="Times New Roman" w:hAnsi="Times New Roman" w:cs="Times New Roman"/>
          <w:sz w:val="24"/>
          <w:szCs w:val="24"/>
          <w:lang w:eastAsia="lt-LT"/>
        </w:rPr>
        <w:t xml:space="preserve"> atliekoms skirtus konteinerius ir nesuka sau galvos. Dėl tokio maisto ir virtuvės atliekų išmetimo netenkama galimybės pagaminti aukštos kokybės trąš</w:t>
      </w:r>
      <w:r w:rsidR="001B5053">
        <w:rPr>
          <w:rFonts w:ascii="Times New Roman" w:eastAsia="Times New Roman" w:hAnsi="Times New Roman" w:cs="Times New Roman"/>
          <w:sz w:val="24"/>
          <w:szCs w:val="24"/>
          <w:lang w:eastAsia="lt-LT"/>
        </w:rPr>
        <w:t>as</w:t>
      </w:r>
      <w:r w:rsidR="000A63D6" w:rsidRPr="000A63D6">
        <w:rPr>
          <w:rFonts w:ascii="Times New Roman" w:eastAsia="Times New Roman" w:hAnsi="Times New Roman" w:cs="Times New Roman"/>
          <w:sz w:val="24"/>
          <w:szCs w:val="24"/>
          <w:lang w:eastAsia="lt-LT"/>
        </w:rPr>
        <w:t xml:space="preserve"> – kompost</w:t>
      </w:r>
      <w:r w:rsidR="001B5053">
        <w:rPr>
          <w:rFonts w:ascii="Times New Roman" w:eastAsia="Times New Roman" w:hAnsi="Times New Roman" w:cs="Times New Roman"/>
          <w:sz w:val="24"/>
          <w:szCs w:val="24"/>
          <w:lang w:eastAsia="lt-LT"/>
        </w:rPr>
        <w:t>ą</w:t>
      </w:r>
      <w:r w:rsidR="000A63D6" w:rsidRPr="000A63D6">
        <w:rPr>
          <w:rFonts w:ascii="Times New Roman" w:eastAsia="Times New Roman" w:hAnsi="Times New Roman" w:cs="Times New Roman"/>
          <w:sz w:val="24"/>
          <w:szCs w:val="24"/>
          <w:lang w:eastAsia="lt-LT"/>
        </w:rPr>
        <w:t xml:space="preserve"> ir grąžinti jį į dirvožemį, kur vėl būtų galima auginti žemės ūkio produkciją.</w:t>
      </w:r>
    </w:p>
    <w:p w14:paraId="2A9DCFF1" w14:textId="77777777" w:rsidR="000A63D6" w:rsidRPr="000A63D6" w:rsidRDefault="000A63D6" w:rsidP="000A63D6">
      <w:pPr>
        <w:spacing w:line="256" w:lineRule="auto"/>
        <w:jc w:val="both"/>
        <w:rPr>
          <w:rFonts w:ascii="Calibri" w:eastAsia="Times New Roman" w:hAnsi="Calibri" w:cs="Calibri"/>
          <w:lang w:eastAsia="lt-LT"/>
        </w:rPr>
      </w:pPr>
      <w:r w:rsidRPr="000A63D6">
        <w:rPr>
          <w:rFonts w:ascii="Times New Roman" w:eastAsia="Times New Roman" w:hAnsi="Times New Roman" w:cs="Times New Roman"/>
          <w:b/>
          <w:bCs/>
          <w:sz w:val="24"/>
          <w:szCs w:val="24"/>
          <w:lang w:eastAsia="lt-LT"/>
        </w:rPr>
        <w:t>Lietuvoje keisis biologinių atliekų tvarkymas</w:t>
      </w:r>
    </w:p>
    <w:p w14:paraId="033F1DCE" w14:textId="77777777" w:rsidR="000A63D6" w:rsidRPr="000A63D6" w:rsidRDefault="000A63D6" w:rsidP="000A63D6">
      <w:pPr>
        <w:spacing w:line="256" w:lineRule="auto"/>
        <w:jc w:val="both"/>
        <w:rPr>
          <w:rFonts w:ascii="Calibri" w:eastAsia="Times New Roman" w:hAnsi="Calibri" w:cs="Calibri"/>
          <w:lang w:eastAsia="lt-LT"/>
        </w:rPr>
      </w:pPr>
      <w:r w:rsidRPr="000A63D6">
        <w:rPr>
          <w:rFonts w:ascii="Times New Roman" w:eastAsia="Times New Roman" w:hAnsi="Times New Roman" w:cs="Times New Roman"/>
          <w:sz w:val="24"/>
          <w:szCs w:val="24"/>
          <w:lang w:eastAsia="lt-LT"/>
        </w:rPr>
        <w:t>Europos Žiedinės ekonomikos paketas numato, kad iki 2024 metų visi Europos Sąjungos gyventojai turės rūšiuoti biologines, įskaitant maisto ir virtuvės, atliekas.</w:t>
      </w:r>
    </w:p>
    <w:p w14:paraId="12CF6F61" w14:textId="3AF08AEB" w:rsidR="00A92EE3" w:rsidRDefault="000A63D6" w:rsidP="000A63D6">
      <w:pPr>
        <w:spacing w:line="256" w:lineRule="auto"/>
        <w:jc w:val="both"/>
        <w:rPr>
          <w:rFonts w:ascii="Times New Roman" w:eastAsia="Times New Roman" w:hAnsi="Times New Roman" w:cs="Times New Roman"/>
          <w:sz w:val="24"/>
          <w:szCs w:val="24"/>
          <w:lang w:eastAsia="lt-LT"/>
        </w:rPr>
      </w:pPr>
      <w:r w:rsidRPr="000A63D6">
        <w:rPr>
          <w:rFonts w:ascii="Times New Roman" w:eastAsia="Times New Roman" w:hAnsi="Times New Roman" w:cs="Times New Roman"/>
          <w:sz w:val="24"/>
          <w:szCs w:val="24"/>
          <w:lang w:eastAsia="lt-LT"/>
        </w:rPr>
        <w:t>Šiuo metu</w:t>
      </w:r>
      <w:r w:rsidR="00E838F4">
        <w:rPr>
          <w:rFonts w:ascii="Times New Roman" w:eastAsia="Times New Roman" w:hAnsi="Times New Roman" w:cs="Times New Roman"/>
          <w:sz w:val="24"/>
          <w:szCs w:val="24"/>
          <w:lang w:eastAsia="lt-LT"/>
        </w:rPr>
        <w:t xml:space="preserve"> </w:t>
      </w:r>
      <w:r w:rsidRPr="000A63D6">
        <w:rPr>
          <w:rFonts w:ascii="Times New Roman" w:eastAsia="Times New Roman" w:hAnsi="Times New Roman" w:cs="Times New Roman"/>
          <w:sz w:val="24"/>
          <w:szCs w:val="24"/>
          <w:lang w:eastAsia="lt-LT"/>
        </w:rPr>
        <w:t>tik labai maža Lietuvos gyventojų dalis tą gali padaryti savo namuose. Nuo 2019 metų dauguma Alytaus regiono gyventojų jau turi galimybę rūšiuoti maisto atliekas, įskaitant mėsą ir žuvį. 2023 metais tokia galimybė bus suteikta Klaipėdos, Šiaulių, Panevėžio, Utenos, Tauragės ir Telšių regiono gyventojams.</w:t>
      </w:r>
    </w:p>
    <w:p w14:paraId="3B1F2BC3" w14:textId="1F18BB20" w:rsidR="000A63D6" w:rsidRPr="000A63D6" w:rsidRDefault="000A63D6" w:rsidP="000A63D6">
      <w:pPr>
        <w:spacing w:line="256" w:lineRule="auto"/>
        <w:jc w:val="both"/>
        <w:rPr>
          <w:rFonts w:ascii="Calibri" w:eastAsia="Times New Roman" w:hAnsi="Calibri" w:cs="Calibri"/>
          <w:lang w:eastAsia="lt-LT"/>
        </w:rPr>
      </w:pPr>
      <w:r w:rsidRPr="000A63D6">
        <w:rPr>
          <w:rFonts w:ascii="Times New Roman" w:eastAsia="Times New Roman" w:hAnsi="Times New Roman" w:cs="Times New Roman"/>
          <w:sz w:val="24"/>
          <w:szCs w:val="24"/>
          <w:lang w:eastAsia="lt-LT"/>
        </w:rPr>
        <w:t>Situacija dėl Vilniaus, Kauno ir Marijampolės regionų išlieka neaiški. Kol kas investicijos į atskirai surenkamų maisto ir virtuvės atliekų surinkimo ir tvarkymo infrastruktūrą nėra numatyta.</w:t>
      </w:r>
    </w:p>
    <w:p w14:paraId="35DEA47E" w14:textId="31922727" w:rsidR="000A63D6" w:rsidRPr="000A63D6" w:rsidRDefault="000A63D6" w:rsidP="000A63D6">
      <w:pPr>
        <w:spacing w:line="256" w:lineRule="auto"/>
        <w:jc w:val="both"/>
        <w:rPr>
          <w:rFonts w:ascii="Calibri" w:eastAsia="Times New Roman" w:hAnsi="Calibri" w:cs="Calibri"/>
          <w:lang w:eastAsia="lt-LT"/>
        </w:rPr>
      </w:pPr>
      <w:r w:rsidRPr="000A63D6">
        <w:rPr>
          <w:rFonts w:ascii="Times New Roman" w:eastAsia="Times New Roman" w:hAnsi="Times New Roman" w:cs="Times New Roman"/>
          <w:sz w:val="24"/>
          <w:szCs w:val="24"/>
          <w:lang w:eastAsia="lt-LT"/>
        </w:rPr>
        <w:t>Kol Lietuvoje maisto ir virtuvės atliekų rūšiavimas vis dar išlieka naujove, dalyje Europos Sąjungos valstybių ir regionų tai jau seniai tapę kasdienybe. Pavyzdžiui, Ispanijos regione Katalonijoje, rimtesnis maisto ir virtuvės atliekų surinkimas buvo pradėtas maždaug 2008 metais, k</w:t>
      </w:r>
      <w:r w:rsidR="008C3095">
        <w:rPr>
          <w:rFonts w:ascii="Times New Roman" w:eastAsia="Times New Roman" w:hAnsi="Times New Roman" w:cs="Times New Roman"/>
          <w:sz w:val="24"/>
          <w:szCs w:val="24"/>
          <w:lang w:eastAsia="lt-LT"/>
        </w:rPr>
        <w:t>uomet</w:t>
      </w:r>
      <w:r w:rsidRPr="000A63D6">
        <w:rPr>
          <w:rFonts w:ascii="Times New Roman" w:eastAsia="Times New Roman" w:hAnsi="Times New Roman" w:cs="Times New Roman"/>
          <w:sz w:val="24"/>
          <w:szCs w:val="24"/>
          <w:lang w:eastAsia="lt-LT"/>
        </w:rPr>
        <w:t xml:space="preserve"> regioninė administracija</w:t>
      </w:r>
      <w:r w:rsidRPr="000A63D6">
        <w:rPr>
          <w:rFonts w:ascii="Times New Roman" w:eastAsia="Times New Roman" w:hAnsi="Times New Roman" w:cs="Times New Roman"/>
          <w:color w:val="FF0000"/>
          <w:sz w:val="24"/>
          <w:szCs w:val="24"/>
          <w:lang w:eastAsia="lt-LT"/>
        </w:rPr>
        <w:t xml:space="preserve"> </w:t>
      </w:r>
      <w:r w:rsidRPr="000A63D6">
        <w:rPr>
          <w:rFonts w:ascii="Times New Roman" w:eastAsia="Times New Roman" w:hAnsi="Times New Roman" w:cs="Times New Roman"/>
          <w:sz w:val="24"/>
          <w:szCs w:val="24"/>
          <w:lang w:eastAsia="lt-LT"/>
        </w:rPr>
        <w:t xml:space="preserve">pradėjo taikyti atliekų šalinimo ir deginimo mokesčius. </w:t>
      </w:r>
      <w:r w:rsidR="001B5053">
        <w:rPr>
          <w:rFonts w:ascii="Times New Roman" w:eastAsia="Times New Roman" w:hAnsi="Times New Roman" w:cs="Times New Roman"/>
          <w:sz w:val="24"/>
          <w:szCs w:val="24"/>
          <w:lang w:eastAsia="lt-LT"/>
        </w:rPr>
        <w:t>P</w:t>
      </w:r>
      <w:r w:rsidRPr="000A63D6">
        <w:rPr>
          <w:rFonts w:ascii="Times New Roman" w:eastAsia="Times New Roman" w:hAnsi="Times New Roman" w:cs="Times New Roman"/>
          <w:sz w:val="24"/>
          <w:szCs w:val="24"/>
          <w:lang w:eastAsia="lt-LT"/>
        </w:rPr>
        <w:t xml:space="preserve">usė šio mokesčio buvo skiriama savivaldybėms, kurių gyventojai sėkmingai rūšiuodavo maisto ir virtuvės </w:t>
      </w:r>
      <w:r w:rsidR="008C3095">
        <w:rPr>
          <w:rFonts w:ascii="Times New Roman" w:eastAsia="Times New Roman" w:hAnsi="Times New Roman" w:cs="Times New Roman"/>
          <w:sz w:val="24"/>
          <w:szCs w:val="24"/>
          <w:lang w:eastAsia="lt-LT"/>
        </w:rPr>
        <w:t>atliekas</w:t>
      </w:r>
      <w:r w:rsidRPr="000A63D6">
        <w:rPr>
          <w:rFonts w:ascii="Times New Roman" w:eastAsia="Times New Roman" w:hAnsi="Times New Roman" w:cs="Times New Roman"/>
          <w:sz w:val="24"/>
          <w:szCs w:val="24"/>
          <w:lang w:eastAsia="lt-LT"/>
        </w:rPr>
        <w:t>, padeng</w:t>
      </w:r>
      <w:r w:rsidR="00A92EE3">
        <w:rPr>
          <w:rFonts w:ascii="Times New Roman" w:eastAsia="Times New Roman" w:hAnsi="Times New Roman" w:cs="Times New Roman"/>
          <w:sz w:val="24"/>
          <w:szCs w:val="24"/>
          <w:lang w:eastAsia="lt-LT"/>
        </w:rPr>
        <w:t>iant</w:t>
      </w:r>
      <w:r w:rsidR="00722725">
        <w:rPr>
          <w:rFonts w:ascii="Times New Roman" w:eastAsia="Times New Roman" w:hAnsi="Times New Roman" w:cs="Times New Roman"/>
          <w:sz w:val="24"/>
          <w:szCs w:val="24"/>
          <w:lang w:eastAsia="lt-LT"/>
        </w:rPr>
        <w:t xml:space="preserve"> tokių</w:t>
      </w:r>
      <w:r w:rsidRPr="000A63D6">
        <w:rPr>
          <w:rFonts w:ascii="Times New Roman" w:eastAsia="Times New Roman" w:hAnsi="Times New Roman" w:cs="Times New Roman"/>
          <w:sz w:val="24"/>
          <w:szCs w:val="24"/>
          <w:lang w:eastAsia="lt-LT"/>
        </w:rPr>
        <w:t xml:space="preserve"> atliekų</w:t>
      </w:r>
      <w:r w:rsidR="00722725">
        <w:rPr>
          <w:rFonts w:ascii="Times New Roman" w:eastAsia="Times New Roman" w:hAnsi="Times New Roman" w:cs="Times New Roman"/>
          <w:sz w:val="24"/>
          <w:szCs w:val="24"/>
          <w:lang w:eastAsia="lt-LT"/>
        </w:rPr>
        <w:t xml:space="preserve"> surinkimo ir</w:t>
      </w:r>
      <w:r w:rsidRPr="000A63D6">
        <w:rPr>
          <w:rFonts w:ascii="Times New Roman" w:eastAsia="Times New Roman" w:hAnsi="Times New Roman" w:cs="Times New Roman"/>
          <w:sz w:val="24"/>
          <w:szCs w:val="24"/>
          <w:lang w:eastAsia="lt-LT"/>
        </w:rPr>
        <w:t xml:space="preserve"> tvarkymo </w:t>
      </w:r>
      <w:r w:rsidR="00A92EE3">
        <w:rPr>
          <w:rFonts w:ascii="Times New Roman" w:eastAsia="Times New Roman" w:hAnsi="Times New Roman" w:cs="Times New Roman"/>
          <w:sz w:val="24"/>
          <w:szCs w:val="24"/>
          <w:lang w:eastAsia="lt-LT"/>
        </w:rPr>
        <w:t>kaštus</w:t>
      </w:r>
      <w:r w:rsidRPr="000A63D6">
        <w:rPr>
          <w:rFonts w:ascii="Times New Roman" w:eastAsia="Times New Roman" w:hAnsi="Times New Roman" w:cs="Times New Roman"/>
          <w:sz w:val="24"/>
          <w:szCs w:val="24"/>
          <w:lang w:eastAsia="lt-LT"/>
        </w:rPr>
        <w:t>.</w:t>
      </w:r>
    </w:p>
    <w:p w14:paraId="395948A5" w14:textId="35CCA456" w:rsidR="000A63D6" w:rsidRPr="000A63D6" w:rsidRDefault="000A63D6" w:rsidP="000A63D6">
      <w:pPr>
        <w:spacing w:line="256" w:lineRule="auto"/>
        <w:jc w:val="both"/>
        <w:rPr>
          <w:rFonts w:ascii="Calibri" w:eastAsia="Times New Roman" w:hAnsi="Calibri" w:cs="Calibri"/>
          <w:lang w:eastAsia="lt-LT"/>
        </w:rPr>
      </w:pPr>
      <w:r w:rsidRPr="000A63D6">
        <w:rPr>
          <w:rFonts w:ascii="Times New Roman" w:eastAsia="Times New Roman" w:hAnsi="Times New Roman" w:cs="Times New Roman"/>
          <w:sz w:val="24"/>
          <w:szCs w:val="24"/>
          <w:lang w:eastAsia="lt-LT"/>
        </w:rPr>
        <w:t xml:space="preserve">Puikūs maisto ir virtuvės </w:t>
      </w:r>
      <w:r w:rsidR="008C3095">
        <w:rPr>
          <w:rFonts w:ascii="Times New Roman" w:eastAsia="Times New Roman" w:hAnsi="Times New Roman" w:cs="Times New Roman"/>
          <w:sz w:val="24"/>
          <w:szCs w:val="24"/>
          <w:lang w:eastAsia="lt-LT"/>
        </w:rPr>
        <w:t>atliekų</w:t>
      </w:r>
      <w:r w:rsidRPr="000A63D6">
        <w:rPr>
          <w:rFonts w:ascii="Times New Roman" w:eastAsia="Times New Roman" w:hAnsi="Times New Roman" w:cs="Times New Roman"/>
          <w:sz w:val="24"/>
          <w:szCs w:val="24"/>
          <w:lang w:eastAsia="lt-LT"/>
        </w:rPr>
        <w:t xml:space="preserve"> surinkimo rezultatai </w:t>
      </w:r>
      <w:r w:rsidR="001B5053">
        <w:rPr>
          <w:rFonts w:ascii="Times New Roman" w:eastAsia="Times New Roman" w:hAnsi="Times New Roman" w:cs="Times New Roman"/>
          <w:sz w:val="24"/>
          <w:szCs w:val="24"/>
          <w:lang w:eastAsia="lt-LT"/>
        </w:rPr>
        <w:t>pasiekti</w:t>
      </w:r>
      <w:r w:rsidRPr="000A63D6">
        <w:rPr>
          <w:rFonts w:ascii="Times New Roman" w:eastAsia="Times New Roman" w:hAnsi="Times New Roman" w:cs="Times New Roman"/>
          <w:sz w:val="24"/>
          <w:szCs w:val="24"/>
          <w:lang w:eastAsia="lt-LT"/>
        </w:rPr>
        <w:t xml:space="preserve"> ir Šiaurės Italijoje.</w:t>
      </w:r>
      <w:r w:rsidR="00A92EE3">
        <w:rPr>
          <w:rFonts w:ascii="Times New Roman" w:eastAsia="Times New Roman" w:hAnsi="Times New Roman" w:cs="Times New Roman"/>
          <w:sz w:val="24"/>
          <w:szCs w:val="24"/>
          <w:lang w:eastAsia="lt-LT"/>
        </w:rPr>
        <w:t xml:space="preserve"> Ten</w:t>
      </w:r>
      <w:r w:rsidRPr="000A63D6">
        <w:rPr>
          <w:rFonts w:ascii="Times New Roman" w:eastAsia="Times New Roman" w:hAnsi="Times New Roman" w:cs="Times New Roman"/>
          <w:sz w:val="24"/>
          <w:szCs w:val="24"/>
          <w:lang w:eastAsia="lt-LT"/>
        </w:rPr>
        <w:t xml:space="preserve"> </w:t>
      </w:r>
      <w:r w:rsidR="00A92EE3">
        <w:rPr>
          <w:rFonts w:ascii="Times New Roman" w:eastAsia="Times New Roman" w:hAnsi="Times New Roman" w:cs="Times New Roman"/>
          <w:sz w:val="24"/>
          <w:szCs w:val="24"/>
          <w:lang w:eastAsia="lt-LT"/>
        </w:rPr>
        <w:t>n</w:t>
      </w:r>
      <w:r w:rsidRPr="000A63D6">
        <w:rPr>
          <w:rFonts w:ascii="Times New Roman" w:eastAsia="Times New Roman" w:hAnsi="Times New Roman" w:cs="Times New Roman"/>
          <w:sz w:val="24"/>
          <w:szCs w:val="24"/>
          <w:lang w:eastAsia="lt-LT"/>
        </w:rPr>
        <w:t>uo 1997 metų pradėtas taikyti principas „mokėk už tiek, kiek išmeti“ (angl</w:t>
      </w:r>
      <w:r w:rsidR="001B5053">
        <w:rPr>
          <w:rFonts w:ascii="Times New Roman" w:eastAsia="Times New Roman" w:hAnsi="Times New Roman" w:cs="Times New Roman"/>
          <w:sz w:val="24"/>
          <w:szCs w:val="24"/>
          <w:lang w:eastAsia="lt-LT"/>
        </w:rPr>
        <w:t>.</w:t>
      </w:r>
      <w:r w:rsidRPr="000A63D6">
        <w:rPr>
          <w:rFonts w:ascii="Times New Roman" w:eastAsia="Times New Roman" w:hAnsi="Times New Roman" w:cs="Times New Roman"/>
          <w:sz w:val="24"/>
          <w:szCs w:val="24"/>
          <w:lang w:eastAsia="lt-LT"/>
        </w:rPr>
        <w:t xml:space="preserve"> „</w:t>
      </w:r>
      <w:proofErr w:type="spellStart"/>
      <w:r w:rsidRPr="000A63D6">
        <w:rPr>
          <w:rFonts w:ascii="Times New Roman" w:eastAsia="Times New Roman" w:hAnsi="Times New Roman" w:cs="Times New Roman"/>
          <w:i/>
          <w:iCs/>
          <w:sz w:val="24"/>
          <w:szCs w:val="24"/>
          <w:lang w:eastAsia="lt-LT"/>
        </w:rPr>
        <w:t>Pay</w:t>
      </w:r>
      <w:proofErr w:type="spellEnd"/>
      <w:r w:rsidRPr="000A63D6">
        <w:rPr>
          <w:rFonts w:ascii="Times New Roman" w:eastAsia="Times New Roman" w:hAnsi="Times New Roman" w:cs="Times New Roman"/>
          <w:i/>
          <w:iCs/>
          <w:sz w:val="24"/>
          <w:szCs w:val="24"/>
          <w:lang w:eastAsia="lt-LT"/>
        </w:rPr>
        <w:t xml:space="preserve"> </w:t>
      </w:r>
      <w:proofErr w:type="spellStart"/>
      <w:r w:rsidRPr="000A63D6">
        <w:rPr>
          <w:rFonts w:ascii="Times New Roman" w:eastAsia="Times New Roman" w:hAnsi="Times New Roman" w:cs="Times New Roman"/>
          <w:i/>
          <w:iCs/>
          <w:sz w:val="24"/>
          <w:szCs w:val="24"/>
          <w:lang w:eastAsia="lt-LT"/>
        </w:rPr>
        <w:t>as</w:t>
      </w:r>
      <w:proofErr w:type="spellEnd"/>
      <w:r w:rsidRPr="000A63D6">
        <w:rPr>
          <w:rFonts w:ascii="Times New Roman" w:eastAsia="Times New Roman" w:hAnsi="Times New Roman" w:cs="Times New Roman"/>
          <w:i/>
          <w:iCs/>
          <w:sz w:val="24"/>
          <w:szCs w:val="24"/>
          <w:lang w:eastAsia="lt-LT"/>
        </w:rPr>
        <w:t xml:space="preserve"> </w:t>
      </w:r>
      <w:proofErr w:type="spellStart"/>
      <w:r w:rsidRPr="000A63D6">
        <w:rPr>
          <w:rFonts w:ascii="Times New Roman" w:eastAsia="Times New Roman" w:hAnsi="Times New Roman" w:cs="Times New Roman"/>
          <w:i/>
          <w:iCs/>
          <w:sz w:val="24"/>
          <w:szCs w:val="24"/>
          <w:lang w:eastAsia="lt-LT"/>
        </w:rPr>
        <w:t>you</w:t>
      </w:r>
      <w:proofErr w:type="spellEnd"/>
      <w:r w:rsidRPr="000A63D6">
        <w:rPr>
          <w:rFonts w:ascii="Times New Roman" w:eastAsia="Times New Roman" w:hAnsi="Times New Roman" w:cs="Times New Roman"/>
          <w:i/>
          <w:iCs/>
          <w:sz w:val="24"/>
          <w:szCs w:val="24"/>
          <w:lang w:eastAsia="lt-LT"/>
        </w:rPr>
        <w:t xml:space="preserve"> </w:t>
      </w:r>
      <w:proofErr w:type="spellStart"/>
      <w:r w:rsidRPr="000A63D6">
        <w:rPr>
          <w:rFonts w:ascii="Times New Roman" w:eastAsia="Times New Roman" w:hAnsi="Times New Roman" w:cs="Times New Roman"/>
          <w:i/>
          <w:iCs/>
          <w:sz w:val="24"/>
          <w:szCs w:val="24"/>
          <w:lang w:eastAsia="lt-LT"/>
        </w:rPr>
        <w:t>throw</w:t>
      </w:r>
      <w:proofErr w:type="spellEnd"/>
      <w:r w:rsidRPr="000A63D6">
        <w:rPr>
          <w:rFonts w:ascii="Times New Roman" w:eastAsia="Times New Roman" w:hAnsi="Times New Roman" w:cs="Times New Roman"/>
          <w:i/>
          <w:iCs/>
          <w:sz w:val="24"/>
          <w:szCs w:val="24"/>
          <w:lang w:eastAsia="lt-LT"/>
        </w:rPr>
        <w:t>“</w:t>
      </w:r>
      <w:r w:rsidRPr="000A63D6">
        <w:rPr>
          <w:rFonts w:ascii="Times New Roman" w:eastAsia="Times New Roman" w:hAnsi="Times New Roman" w:cs="Times New Roman"/>
          <w:sz w:val="24"/>
          <w:szCs w:val="24"/>
          <w:lang w:eastAsia="lt-LT"/>
        </w:rPr>
        <w:t>),</w:t>
      </w:r>
      <w:r w:rsidR="008C3095">
        <w:rPr>
          <w:rFonts w:ascii="Times New Roman" w:eastAsia="Times New Roman" w:hAnsi="Times New Roman" w:cs="Times New Roman"/>
          <w:sz w:val="24"/>
          <w:szCs w:val="24"/>
          <w:lang w:eastAsia="lt-LT"/>
        </w:rPr>
        <w:t xml:space="preserve"> kuris numato</w:t>
      </w:r>
      <w:r w:rsidRPr="000A63D6">
        <w:rPr>
          <w:rFonts w:ascii="Times New Roman" w:eastAsia="Times New Roman" w:hAnsi="Times New Roman" w:cs="Times New Roman"/>
          <w:sz w:val="24"/>
          <w:szCs w:val="24"/>
          <w:lang w:eastAsia="lt-LT"/>
        </w:rPr>
        <w:t xml:space="preserve"> kad maisto ir virtuvės</w:t>
      </w:r>
      <w:r w:rsidR="008C3095">
        <w:rPr>
          <w:rFonts w:ascii="Times New Roman" w:eastAsia="Times New Roman" w:hAnsi="Times New Roman" w:cs="Times New Roman"/>
          <w:sz w:val="24"/>
          <w:szCs w:val="24"/>
          <w:lang w:eastAsia="lt-LT"/>
        </w:rPr>
        <w:t xml:space="preserve"> atliekų</w:t>
      </w:r>
      <w:r w:rsidRPr="000A63D6">
        <w:rPr>
          <w:rFonts w:ascii="Times New Roman" w:eastAsia="Times New Roman" w:hAnsi="Times New Roman" w:cs="Times New Roman"/>
          <w:sz w:val="24"/>
          <w:szCs w:val="24"/>
          <w:lang w:eastAsia="lt-LT"/>
        </w:rPr>
        <w:t xml:space="preserve"> frakcijai galima taikyti nuolaidas </w:t>
      </w:r>
      <w:r w:rsidR="004A620E">
        <w:rPr>
          <w:rFonts w:ascii="Times New Roman" w:eastAsia="Times New Roman" w:hAnsi="Times New Roman" w:cs="Times New Roman"/>
          <w:sz w:val="24"/>
          <w:szCs w:val="24"/>
          <w:lang w:eastAsia="lt-LT"/>
        </w:rPr>
        <w:t>rinkl</w:t>
      </w:r>
      <w:r w:rsidR="00722725">
        <w:rPr>
          <w:rFonts w:ascii="Times New Roman" w:eastAsia="Times New Roman" w:hAnsi="Times New Roman" w:cs="Times New Roman"/>
          <w:sz w:val="24"/>
          <w:szCs w:val="24"/>
          <w:lang w:eastAsia="lt-LT"/>
        </w:rPr>
        <w:t>i</w:t>
      </w:r>
      <w:r w:rsidR="004A620E">
        <w:rPr>
          <w:rFonts w:ascii="Times New Roman" w:eastAsia="Times New Roman" w:hAnsi="Times New Roman" w:cs="Times New Roman"/>
          <w:sz w:val="24"/>
          <w:szCs w:val="24"/>
          <w:lang w:eastAsia="lt-LT"/>
        </w:rPr>
        <w:t>avoje</w:t>
      </w:r>
      <w:r w:rsidRPr="000A63D6">
        <w:rPr>
          <w:rFonts w:ascii="Times New Roman" w:eastAsia="Times New Roman" w:hAnsi="Times New Roman" w:cs="Times New Roman"/>
          <w:sz w:val="24"/>
          <w:szCs w:val="24"/>
          <w:lang w:eastAsia="lt-LT"/>
        </w:rPr>
        <w:t xml:space="preserve">. Tai paskatino Italijos savivaldybes keisti </w:t>
      </w:r>
      <w:r w:rsidR="008C3095">
        <w:rPr>
          <w:rFonts w:ascii="Times New Roman" w:eastAsia="Times New Roman" w:hAnsi="Times New Roman" w:cs="Times New Roman"/>
          <w:sz w:val="24"/>
          <w:szCs w:val="24"/>
          <w:lang w:eastAsia="lt-LT"/>
        </w:rPr>
        <w:t>rinkliavą</w:t>
      </w:r>
      <w:r w:rsidRPr="000A63D6">
        <w:rPr>
          <w:rFonts w:ascii="Times New Roman" w:eastAsia="Times New Roman" w:hAnsi="Times New Roman" w:cs="Times New Roman"/>
          <w:sz w:val="24"/>
          <w:szCs w:val="24"/>
          <w:lang w:eastAsia="lt-LT"/>
        </w:rPr>
        <w:t xml:space="preserve"> ir įtraukti maisto </w:t>
      </w:r>
      <w:r w:rsidR="008C3095">
        <w:rPr>
          <w:rFonts w:ascii="Times New Roman" w:eastAsia="Times New Roman" w:hAnsi="Times New Roman" w:cs="Times New Roman"/>
          <w:sz w:val="24"/>
          <w:szCs w:val="24"/>
          <w:lang w:eastAsia="lt-LT"/>
        </w:rPr>
        <w:t>atliekų</w:t>
      </w:r>
      <w:r w:rsidRPr="000A63D6">
        <w:rPr>
          <w:rFonts w:ascii="Times New Roman" w:eastAsia="Times New Roman" w:hAnsi="Times New Roman" w:cs="Times New Roman"/>
          <w:sz w:val="24"/>
          <w:szCs w:val="24"/>
          <w:lang w:eastAsia="lt-LT"/>
        </w:rPr>
        <w:t xml:space="preserve"> surinkimo </w:t>
      </w:r>
      <w:r w:rsidR="001B5053">
        <w:rPr>
          <w:rFonts w:ascii="Times New Roman" w:eastAsia="Times New Roman" w:hAnsi="Times New Roman" w:cs="Times New Roman"/>
          <w:sz w:val="24"/>
          <w:szCs w:val="24"/>
          <w:lang w:eastAsia="lt-LT"/>
        </w:rPr>
        <w:t>bei</w:t>
      </w:r>
      <w:r w:rsidRPr="000A63D6">
        <w:rPr>
          <w:rFonts w:ascii="Times New Roman" w:eastAsia="Times New Roman" w:hAnsi="Times New Roman" w:cs="Times New Roman"/>
          <w:sz w:val="24"/>
          <w:szCs w:val="24"/>
          <w:lang w:eastAsia="lt-LT"/>
        </w:rPr>
        <w:t xml:space="preserve"> tvarkymo išlaidas į fiksuotą </w:t>
      </w:r>
      <w:r w:rsidR="008C3095">
        <w:rPr>
          <w:rFonts w:ascii="Times New Roman" w:eastAsia="Times New Roman" w:hAnsi="Times New Roman" w:cs="Times New Roman"/>
          <w:sz w:val="24"/>
          <w:szCs w:val="24"/>
          <w:lang w:eastAsia="lt-LT"/>
        </w:rPr>
        <w:t>rinkliavos</w:t>
      </w:r>
      <w:r w:rsidRPr="000A63D6">
        <w:rPr>
          <w:rFonts w:ascii="Times New Roman" w:eastAsia="Times New Roman" w:hAnsi="Times New Roman" w:cs="Times New Roman"/>
          <w:sz w:val="24"/>
          <w:szCs w:val="24"/>
          <w:lang w:eastAsia="lt-LT"/>
        </w:rPr>
        <w:t xml:space="preserve"> dalį, o už tokių atliekų kompostavimą namuose – taikyti nuolaidas. </w:t>
      </w:r>
      <w:r w:rsidR="001B5053">
        <w:rPr>
          <w:rFonts w:ascii="Times New Roman" w:eastAsia="Times New Roman" w:hAnsi="Times New Roman" w:cs="Times New Roman"/>
          <w:sz w:val="24"/>
          <w:szCs w:val="24"/>
          <w:lang w:eastAsia="lt-LT"/>
        </w:rPr>
        <w:t>Dėl to</w:t>
      </w:r>
      <w:r w:rsidRPr="000A63D6">
        <w:rPr>
          <w:rFonts w:ascii="Times New Roman" w:eastAsia="Times New Roman" w:hAnsi="Times New Roman" w:cs="Times New Roman"/>
          <w:sz w:val="24"/>
          <w:szCs w:val="24"/>
          <w:lang w:eastAsia="lt-LT"/>
        </w:rPr>
        <w:t xml:space="preserve"> per pastaruosius 10 metų Italijoje atskiras biologinių </w:t>
      </w:r>
      <w:r w:rsidR="008C3095">
        <w:rPr>
          <w:rFonts w:ascii="Times New Roman" w:eastAsia="Times New Roman" w:hAnsi="Times New Roman" w:cs="Times New Roman"/>
          <w:sz w:val="24"/>
          <w:szCs w:val="24"/>
          <w:lang w:eastAsia="lt-LT"/>
        </w:rPr>
        <w:t>atliekų</w:t>
      </w:r>
      <w:r w:rsidRPr="000A63D6">
        <w:rPr>
          <w:rFonts w:ascii="Times New Roman" w:eastAsia="Times New Roman" w:hAnsi="Times New Roman" w:cs="Times New Roman"/>
          <w:sz w:val="24"/>
          <w:szCs w:val="24"/>
          <w:lang w:eastAsia="lt-LT"/>
        </w:rPr>
        <w:t xml:space="preserve"> surinkimas išaugo beveik dvigubai.</w:t>
      </w:r>
    </w:p>
    <w:p w14:paraId="3144B7BC" w14:textId="77777777" w:rsidR="000A63D6" w:rsidRPr="000A63D6" w:rsidRDefault="000A63D6" w:rsidP="000A63D6">
      <w:pPr>
        <w:spacing w:line="256" w:lineRule="auto"/>
        <w:jc w:val="both"/>
        <w:rPr>
          <w:rFonts w:ascii="Calibri" w:eastAsia="Times New Roman" w:hAnsi="Calibri" w:cs="Calibri"/>
          <w:lang w:eastAsia="lt-LT"/>
        </w:rPr>
      </w:pPr>
      <w:r w:rsidRPr="000A63D6">
        <w:rPr>
          <w:rFonts w:ascii="Times New Roman" w:eastAsia="Times New Roman" w:hAnsi="Times New Roman" w:cs="Times New Roman"/>
          <w:b/>
          <w:bCs/>
          <w:sz w:val="24"/>
          <w:szCs w:val="24"/>
          <w:lang w:eastAsia="lt-LT"/>
        </w:rPr>
        <w:t>Kokie pakeitimai būtini Lietuvoje</w:t>
      </w:r>
    </w:p>
    <w:p w14:paraId="34498050" w14:textId="38A691C7" w:rsidR="000A63D6" w:rsidRDefault="000A63D6" w:rsidP="000A63D6">
      <w:pPr>
        <w:spacing w:line="256" w:lineRule="auto"/>
        <w:jc w:val="both"/>
        <w:rPr>
          <w:rFonts w:ascii="Times New Roman" w:eastAsia="Times New Roman" w:hAnsi="Times New Roman" w:cs="Times New Roman"/>
          <w:color w:val="000000"/>
          <w:sz w:val="24"/>
          <w:szCs w:val="24"/>
          <w:lang w:eastAsia="lt-LT"/>
        </w:rPr>
      </w:pPr>
      <w:r w:rsidRPr="000A63D6">
        <w:rPr>
          <w:rFonts w:ascii="Times New Roman" w:eastAsia="Times New Roman" w:hAnsi="Times New Roman" w:cs="Times New Roman"/>
          <w:color w:val="000000"/>
          <w:sz w:val="24"/>
          <w:szCs w:val="24"/>
          <w:lang w:eastAsia="lt-LT"/>
        </w:rPr>
        <w:t xml:space="preserve">Organizacijos „Žiedinė ekonomika“ steigėjas Domantas </w:t>
      </w:r>
      <w:proofErr w:type="spellStart"/>
      <w:r w:rsidRPr="000A63D6">
        <w:rPr>
          <w:rFonts w:ascii="Times New Roman" w:eastAsia="Times New Roman" w:hAnsi="Times New Roman" w:cs="Times New Roman"/>
          <w:color w:val="000000"/>
          <w:sz w:val="24"/>
          <w:szCs w:val="24"/>
          <w:lang w:eastAsia="lt-LT"/>
        </w:rPr>
        <w:t>Tracevičius</w:t>
      </w:r>
      <w:proofErr w:type="spellEnd"/>
      <w:r w:rsidRPr="000A63D6">
        <w:rPr>
          <w:rFonts w:ascii="Times New Roman" w:eastAsia="Times New Roman" w:hAnsi="Times New Roman" w:cs="Times New Roman"/>
          <w:color w:val="000000"/>
          <w:sz w:val="24"/>
          <w:szCs w:val="24"/>
          <w:lang w:eastAsia="lt-LT"/>
        </w:rPr>
        <w:t xml:space="preserve"> teigia: „Lietuvoje turime daug jau pastatytos infrastruktūros</w:t>
      </w:r>
      <w:r w:rsidR="001B5053">
        <w:rPr>
          <w:rFonts w:ascii="Times New Roman" w:eastAsia="Times New Roman" w:hAnsi="Times New Roman" w:cs="Times New Roman"/>
          <w:color w:val="000000"/>
          <w:sz w:val="24"/>
          <w:szCs w:val="24"/>
          <w:lang w:eastAsia="lt-LT"/>
        </w:rPr>
        <w:t>,</w:t>
      </w:r>
      <w:r w:rsidRPr="000A63D6">
        <w:rPr>
          <w:rFonts w:ascii="Times New Roman" w:eastAsia="Times New Roman" w:hAnsi="Times New Roman" w:cs="Times New Roman"/>
          <w:color w:val="000000"/>
          <w:sz w:val="24"/>
          <w:szCs w:val="24"/>
          <w:lang w:eastAsia="lt-LT"/>
        </w:rPr>
        <w:t xml:space="preserve"> </w:t>
      </w:r>
      <w:r w:rsidR="001B5053">
        <w:rPr>
          <w:rFonts w:ascii="Times New Roman" w:eastAsia="Times New Roman" w:hAnsi="Times New Roman" w:cs="Times New Roman"/>
          <w:color w:val="000000"/>
          <w:sz w:val="24"/>
          <w:szCs w:val="24"/>
          <w:lang w:eastAsia="lt-LT"/>
        </w:rPr>
        <w:t xml:space="preserve">pritaikytos </w:t>
      </w:r>
      <w:r w:rsidRPr="000A63D6">
        <w:rPr>
          <w:rFonts w:ascii="Times New Roman" w:eastAsia="Times New Roman" w:hAnsi="Times New Roman" w:cs="Times New Roman"/>
          <w:color w:val="000000"/>
          <w:sz w:val="24"/>
          <w:szCs w:val="24"/>
          <w:lang w:eastAsia="lt-LT"/>
        </w:rPr>
        <w:t xml:space="preserve">tvarkyti atskirai surenkamoms maisto ir virtuvės atliekoms. Remdamiesi gerąja patirtimi iš Katalonijos regiono, galėtume pradėti taikyti deginimo mokestį. Tai leistų pažaboti netvarų ir itin daug prie klimato kaitos prisidedantį atliekų tvarkymo būdą. </w:t>
      </w:r>
      <w:r w:rsidR="00057BD8">
        <w:rPr>
          <w:rFonts w:ascii="Times New Roman" w:eastAsia="Times New Roman" w:hAnsi="Times New Roman" w:cs="Times New Roman"/>
          <w:color w:val="000000"/>
          <w:sz w:val="24"/>
          <w:szCs w:val="24"/>
          <w:lang w:eastAsia="lt-LT"/>
        </w:rPr>
        <w:t>D</w:t>
      </w:r>
      <w:r w:rsidRPr="000A63D6">
        <w:rPr>
          <w:rFonts w:ascii="Times New Roman" w:eastAsia="Times New Roman" w:hAnsi="Times New Roman" w:cs="Times New Roman"/>
          <w:color w:val="000000"/>
          <w:sz w:val="24"/>
          <w:szCs w:val="24"/>
          <w:lang w:eastAsia="lt-LT"/>
        </w:rPr>
        <w:t>alis ar net visos</w:t>
      </w:r>
      <w:r w:rsidR="008C3095">
        <w:rPr>
          <w:rFonts w:ascii="Times New Roman" w:eastAsia="Times New Roman" w:hAnsi="Times New Roman" w:cs="Times New Roman"/>
          <w:color w:val="000000"/>
          <w:sz w:val="24"/>
          <w:szCs w:val="24"/>
          <w:lang w:eastAsia="lt-LT"/>
        </w:rPr>
        <w:t xml:space="preserve"> už deginimą surenkamos</w:t>
      </w:r>
      <w:r w:rsidRPr="000A63D6">
        <w:rPr>
          <w:rFonts w:ascii="Times New Roman" w:eastAsia="Times New Roman" w:hAnsi="Times New Roman" w:cs="Times New Roman"/>
          <w:color w:val="000000"/>
          <w:sz w:val="24"/>
          <w:szCs w:val="24"/>
          <w:lang w:eastAsia="lt-LT"/>
        </w:rPr>
        <w:t xml:space="preserve"> lėšos galėtų būti nukreipiamos savivaldyb</w:t>
      </w:r>
      <w:r w:rsidR="004A620E">
        <w:rPr>
          <w:rFonts w:ascii="Times New Roman" w:eastAsia="Times New Roman" w:hAnsi="Times New Roman" w:cs="Times New Roman"/>
          <w:color w:val="000000"/>
          <w:sz w:val="24"/>
          <w:szCs w:val="24"/>
          <w:lang w:eastAsia="lt-LT"/>
        </w:rPr>
        <w:t>ėms, kurios</w:t>
      </w:r>
      <w:r w:rsidRPr="000A63D6">
        <w:rPr>
          <w:rFonts w:ascii="Times New Roman" w:eastAsia="Times New Roman" w:hAnsi="Times New Roman" w:cs="Times New Roman"/>
          <w:color w:val="000000"/>
          <w:sz w:val="24"/>
          <w:szCs w:val="24"/>
          <w:lang w:eastAsia="lt-LT"/>
        </w:rPr>
        <w:t xml:space="preserve"> pasiekia aukštus maisto ir virtuvės atliekų surinkimo rodiklius. Tai galėtų</w:t>
      </w:r>
      <w:r w:rsidR="008C3095">
        <w:rPr>
          <w:rFonts w:ascii="Times New Roman" w:eastAsia="Times New Roman" w:hAnsi="Times New Roman" w:cs="Times New Roman"/>
          <w:color w:val="000000"/>
          <w:sz w:val="24"/>
          <w:szCs w:val="24"/>
          <w:lang w:eastAsia="lt-LT"/>
        </w:rPr>
        <w:t xml:space="preserve"> </w:t>
      </w:r>
      <w:r w:rsidRPr="000A63D6">
        <w:rPr>
          <w:rFonts w:ascii="Times New Roman" w:eastAsia="Times New Roman" w:hAnsi="Times New Roman" w:cs="Times New Roman"/>
          <w:color w:val="000000"/>
          <w:sz w:val="24"/>
          <w:szCs w:val="24"/>
          <w:lang w:eastAsia="lt-LT"/>
        </w:rPr>
        <w:t>paskatinti konkurenciją tarp savivaldybių ir leistų sutaupyti lėšų gyventojams“.</w:t>
      </w:r>
    </w:p>
    <w:p w14:paraId="36321F14" w14:textId="7A377E36" w:rsidR="00E838F4" w:rsidRPr="000A63D6" w:rsidRDefault="00E838F4" w:rsidP="000A63D6">
      <w:pPr>
        <w:spacing w:line="256" w:lineRule="auto"/>
        <w:jc w:val="both"/>
        <w:rPr>
          <w:rFonts w:ascii="Calibri" w:eastAsia="Times New Roman" w:hAnsi="Calibri" w:cs="Calibri"/>
          <w:lang w:eastAsia="lt-LT"/>
        </w:rPr>
      </w:pPr>
      <w:r>
        <w:rPr>
          <w:rFonts w:ascii="Times New Roman" w:eastAsia="Times New Roman" w:hAnsi="Times New Roman" w:cs="Times New Roman"/>
          <w:color w:val="000000"/>
          <w:sz w:val="24"/>
          <w:szCs w:val="24"/>
          <w:lang w:eastAsia="lt-LT"/>
        </w:rPr>
        <w:lastRenderedPageBreak/>
        <w:t xml:space="preserve">Lietuvoje įtvirtintas atliekų tvarkymo hierarchijos prioritetas – prevencija. „Labai gaila, bet Aplinkos ministerija </w:t>
      </w:r>
      <w:r w:rsidR="00375795">
        <w:rPr>
          <w:rFonts w:ascii="Times New Roman" w:eastAsia="Times New Roman" w:hAnsi="Times New Roman" w:cs="Times New Roman"/>
          <w:color w:val="000000"/>
          <w:sz w:val="24"/>
          <w:szCs w:val="24"/>
          <w:lang w:eastAsia="lt-LT"/>
        </w:rPr>
        <w:t>nerekomenduoja</w:t>
      </w:r>
      <w:r>
        <w:rPr>
          <w:rFonts w:ascii="Times New Roman" w:eastAsia="Times New Roman" w:hAnsi="Times New Roman" w:cs="Times New Roman"/>
          <w:color w:val="000000"/>
          <w:sz w:val="24"/>
          <w:szCs w:val="24"/>
          <w:lang w:eastAsia="lt-LT"/>
        </w:rPr>
        <w:t xml:space="preserve"> gyventojams patiems tvarkyti visas savo maisto ir virtuvės atliekas</w:t>
      </w:r>
      <w:r w:rsidR="000752F2" w:rsidRPr="008C3095">
        <w:rPr>
          <w:rFonts w:ascii="Times New Roman" w:eastAsia="Times New Roman" w:hAnsi="Times New Roman" w:cs="Times New Roman"/>
          <w:color w:val="000000"/>
          <w:sz w:val="24"/>
          <w:szCs w:val="24"/>
          <w:lang w:eastAsia="lt-LT"/>
        </w:rPr>
        <w:t>,</w:t>
      </w:r>
      <w:r>
        <w:rPr>
          <w:rFonts w:ascii="Times New Roman" w:eastAsia="Times New Roman" w:hAnsi="Times New Roman" w:cs="Times New Roman"/>
          <w:color w:val="000000"/>
          <w:sz w:val="24"/>
          <w:szCs w:val="24"/>
          <w:lang w:eastAsia="lt-LT"/>
        </w:rPr>
        <w:t xml:space="preserve"> nors t</w:t>
      </w:r>
      <w:r w:rsidR="00985050">
        <w:rPr>
          <w:rFonts w:ascii="Times New Roman" w:eastAsia="Times New Roman" w:hAnsi="Times New Roman" w:cs="Times New Roman"/>
          <w:color w:val="000000"/>
          <w:sz w:val="24"/>
          <w:szCs w:val="24"/>
          <w:lang w:eastAsia="lt-LT"/>
        </w:rPr>
        <w:t>as skatinama</w:t>
      </w:r>
      <w:r>
        <w:rPr>
          <w:rFonts w:ascii="Times New Roman" w:eastAsia="Times New Roman" w:hAnsi="Times New Roman" w:cs="Times New Roman"/>
          <w:color w:val="000000"/>
          <w:sz w:val="24"/>
          <w:szCs w:val="24"/>
          <w:lang w:eastAsia="lt-LT"/>
        </w:rPr>
        <w:t xml:space="preserve"> Vokietijo</w:t>
      </w:r>
      <w:r w:rsidR="00985050">
        <w:rPr>
          <w:rFonts w:ascii="Times New Roman" w:eastAsia="Times New Roman" w:hAnsi="Times New Roman" w:cs="Times New Roman"/>
          <w:color w:val="000000"/>
          <w:sz w:val="24"/>
          <w:szCs w:val="24"/>
          <w:lang w:eastAsia="lt-LT"/>
        </w:rPr>
        <w:t>je</w:t>
      </w:r>
      <w:r>
        <w:rPr>
          <w:rFonts w:ascii="Times New Roman" w:eastAsia="Times New Roman" w:hAnsi="Times New Roman" w:cs="Times New Roman"/>
          <w:color w:val="000000"/>
          <w:sz w:val="24"/>
          <w:szCs w:val="24"/>
          <w:lang w:eastAsia="lt-LT"/>
        </w:rPr>
        <w:t>, Italijo</w:t>
      </w:r>
      <w:r w:rsidR="00985050">
        <w:rPr>
          <w:rFonts w:ascii="Times New Roman" w:eastAsia="Times New Roman" w:hAnsi="Times New Roman" w:cs="Times New Roman"/>
          <w:color w:val="000000"/>
          <w:sz w:val="24"/>
          <w:szCs w:val="24"/>
          <w:lang w:eastAsia="lt-LT"/>
        </w:rPr>
        <w:t>je</w:t>
      </w:r>
      <w:r>
        <w:rPr>
          <w:rFonts w:ascii="Times New Roman" w:eastAsia="Times New Roman" w:hAnsi="Times New Roman" w:cs="Times New Roman"/>
          <w:color w:val="000000"/>
          <w:sz w:val="24"/>
          <w:szCs w:val="24"/>
          <w:lang w:eastAsia="lt-LT"/>
        </w:rPr>
        <w:t>, Prancūzijo</w:t>
      </w:r>
      <w:r w:rsidR="00985050">
        <w:rPr>
          <w:rFonts w:ascii="Times New Roman" w:eastAsia="Times New Roman" w:hAnsi="Times New Roman" w:cs="Times New Roman"/>
          <w:color w:val="000000"/>
          <w:sz w:val="24"/>
          <w:szCs w:val="24"/>
          <w:lang w:eastAsia="lt-LT"/>
        </w:rPr>
        <w:t>je</w:t>
      </w:r>
      <w:r>
        <w:rPr>
          <w:rFonts w:ascii="Times New Roman" w:eastAsia="Times New Roman" w:hAnsi="Times New Roman" w:cs="Times New Roman"/>
          <w:color w:val="000000"/>
          <w:sz w:val="24"/>
          <w:szCs w:val="24"/>
          <w:lang w:eastAsia="lt-LT"/>
        </w:rPr>
        <w:t xml:space="preserve"> ir beveik vis</w:t>
      </w:r>
      <w:r w:rsidR="00985050">
        <w:rPr>
          <w:rFonts w:ascii="Times New Roman" w:eastAsia="Times New Roman" w:hAnsi="Times New Roman" w:cs="Times New Roman"/>
          <w:color w:val="000000"/>
          <w:sz w:val="24"/>
          <w:szCs w:val="24"/>
          <w:lang w:eastAsia="lt-LT"/>
        </w:rPr>
        <w:t>ose</w:t>
      </w:r>
      <w:r>
        <w:rPr>
          <w:rFonts w:ascii="Times New Roman" w:eastAsia="Times New Roman" w:hAnsi="Times New Roman" w:cs="Times New Roman"/>
          <w:color w:val="000000"/>
          <w:sz w:val="24"/>
          <w:szCs w:val="24"/>
          <w:lang w:eastAsia="lt-LT"/>
        </w:rPr>
        <w:t xml:space="preserve"> ES šal</w:t>
      </w:r>
      <w:r w:rsidR="00985050">
        <w:rPr>
          <w:rFonts w:ascii="Times New Roman" w:eastAsia="Times New Roman" w:hAnsi="Times New Roman" w:cs="Times New Roman"/>
          <w:color w:val="000000"/>
          <w:sz w:val="24"/>
          <w:szCs w:val="24"/>
          <w:lang w:eastAsia="lt-LT"/>
        </w:rPr>
        <w:t>yse</w:t>
      </w:r>
      <w:r>
        <w:rPr>
          <w:rFonts w:ascii="Times New Roman" w:eastAsia="Times New Roman" w:hAnsi="Times New Roman" w:cs="Times New Roman"/>
          <w:color w:val="000000"/>
          <w:sz w:val="24"/>
          <w:szCs w:val="24"/>
          <w:lang w:eastAsia="lt-LT"/>
        </w:rPr>
        <w:t xml:space="preserve">. Deja, </w:t>
      </w:r>
      <w:r w:rsidR="00985050">
        <w:rPr>
          <w:rFonts w:ascii="Times New Roman" w:eastAsia="Times New Roman" w:hAnsi="Times New Roman" w:cs="Times New Roman"/>
          <w:color w:val="000000"/>
          <w:sz w:val="24"/>
          <w:szCs w:val="24"/>
          <w:lang w:eastAsia="lt-LT"/>
        </w:rPr>
        <w:t>dėl tokios situacijos,</w:t>
      </w:r>
      <w:r>
        <w:rPr>
          <w:rFonts w:ascii="Times New Roman" w:eastAsia="Times New Roman" w:hAnsi="Times New Roman" w:cs="Times New Roman"/>
          <w:color w:val="000000"/>
          <w:sz w:val="24"/>
          <w:szCs w:val="24"/>
          <w:lang w:eastAsia="lt-LT"/>
        </w:rPr>
        <w:t xml:space="preserve"> gali </w:t>
      </w:r>
      <w:r w:rsidR="00985050">
        <w:rPr>
          <w:rFonts w:ascii="Times New Roman" w:eastAsia="Times New Roman" w:hAnsi="Times New Roman" w:cs="Times New Roman"/>
          <w:color w:val="000000"/>
          <w:sz w:val="24"/>
          <w:szCs w:val="24"/>
          <w:lang w:eastAsia="lt-LT"/>
        </w:rPr>
        <w:t>susidaryti didesni</w:t>
      </w:r>
      <w:r>
        <w:rPr>
          <w:rFonts w:ascii="Times New Roman" w:eastAsia="Times New Roman" w:hAnsi="Times New Roman" w:cs="Times New Roman"/>
          <w:color w:val="000000"/>
          <w:sz w:val="24"/>
          <w:szCs w:val="24"/>
          <w:lang w:eastAsia="lt-LT"/>
        </w:rPr>
        <w:t xml:space="preserve"> logist</w:t>
      </w:r>
      <w:r w:rsidR="00985050">
        <w:rPr>
          <w:rFonts w:ascii="Times New Roman" w:eastAsia="Times New Roman" w:hAnsi="Times New Roman" w:cs="Times New Roman"/>
          <w:color w:val="000000"/>
          <w:sz w:val="24"/>
          <w:szCs w:val="24"/>
          <w:lang w:eastAsia="lt-LT"/>
        </w:rPr>
        <w:t>ikos</w:t>
      </w:r>
      <w:r>
        <w:rPr>
          <w:rFonts w:ascii="Times New Roman" w:eastAsia="Times New Roman" w:hAnsi="Times New Roman" w:cs="Times New Roman"/>
          <w:color w:val="000000"/>
          <w:sz w:val="24"/>
          <w:szCs w:val="24"/>
          <w:lang w:eastAsia="lt-LT"/>
        </w:rPr>
        <w:t xml:space="preserve"> ir tvarkymo </w:t>
      </w:r>
      <w:r w:rsidR="00985050">
        <w:rPr>
          <w:rFonts w:ascii="Times New Roman" w:eastAsia="Times New Roman" w:hAnsi="Times New Roman" w:cs="Times New Roman"/>
          <w:color w:val="000000"/>
          <w:sz w:val="24"/>
          <w:szCs w:val="24"/>
          <w:lang w:eastAsia="lt-LT"/>
        </w:rPr>
        <w:t>kaštai</w:t>
      </w:r>
      <w:r>
        <w:rPr>
          <w:rFonts w:ascii="Times New Roman" w:eastAsia="Times New Roman" w:hAnsi="Times New Roman" w:cs="Times New Roman"/>
          <w:color w:val="000000"/>
          <w:sz w:val="24"/>
          <w:szCs w:val="24"/>
          <w:lang w:eastAsia="lt-LT"/>
        </w:rPr>
        <w:t xml:space="preserve">“, </w:t>
      </w:r>
      <w:r w:rsidR="000752F2" w:rsidRPr="008C3095">
        <w:rPr>
          <w:rFonts w:ascii="Times New Roman" w:eastAsia="Times New Roman" w:hAnsi="Times New Roman" w:cs="Times New Roman"/>
          <w:color w:val="000000"/>
          <w:sz w:val="24"/>
          <w:szCs w:val="24"/>
          <w:lang w:eastAsia="lt-LT"/>
        </w:rPr>
        <w:t>–</w:t>
      </w:r>
      <w:r>
        <w:rPr>
          <w:rFonts w:ascii="Times New Roman" w:eastAsia="Times New Roman" w:hAnsi="Times New Roman" w:cs="Times New Roman"/>
          <w:color w:val="000000"/>
          <w:sz w:val="24"/>
          <w:szCs w:val="24"/>
          <w:lang w:eastAsia="lt-LT"/>
        </w:rPr>
        <w:t xml:space="preserve"> dėl susidariusios padėties stebisi Domantas </w:t>
      </w:r>
      <w:proofErr w:type="spellStart"/>
      <w:r>
        <w:rPr>
          <w:rFonts w:ascii="Times New Roman" w:eastAsia="Times New Roman" w:hAnsi="Times New Roman" w:cs="Times New Roman"/>
          <w:color w:val="000000"/>
          <w:sz w:val="24"/>
          <w:szCs w:val="24"/>
          <w:lang w:eastAsia="lt-LT"/>
        </w:rPr>
        <w:t>Tracevičius</w:t>
      </w:r>
      <w:proofErr w:type="spellEnd"/>
      <w:r>
        <w:rPr>
          <w:rFonts w:ascii="Times New Roman" w:eastAsia="Times New Roman" w:hAnsi="Times New Roman" w:cs="Times New Roman"/>
          <w:color w:val="000000"/>
          <w:sz w:val="24"/>
          <w:szCs w:val="24"/>
          <w:lang w:eastAsia="lt-LT"/>
        </w:rPr>
        <w:t>.</w:t>
      </w:r>
    </w:p>
    <w:p w14:paraId="72F83B8E" w14:textId="77777777" w:rsidR="000A63D6" w:rsidRPr="000A63D6" w:rsidRDefault="000A63D6" w:rsidP="000A63D6">
      <w:pPr>
        <w:spacing w:line="256" w:lineRule="auto"/>
        <w:rPr>
          <w:rFonts w:ascii="Calibri" w:eastAsia="Times New Roman" w:hAnsi="Calibri" w:cs="Calibri"/>
          <w:lang w:eastAsia="lt-LT"/>
        </w:rPr>
      </w:pPr>
      <w:bookmarkStart w:id="0" w:name="part_ca6699c1a18f427a9e4028974db7097e"/>
      <w:bookmarkEnd w:id="0"/>
      <w:r w:rsidRPr="000A63D6">
        <w:rPr>
          <w:rFonts w:ascii="Times New Roman" w:eastAsia="Times New Roman" w:hAnsi="Times New Roman" w:cs="Times New Roman"/>
          <w:b/>
          <w:bCs/>
          <w:sz w:val="24"/>
          <w:szCs w:val="24"/>
          <w:lang w:eastAsia="lt-LT"/>
        </w:rPr>
        <w:t xml:space="preserve">Mažesnis poveikis klimato kaitai </w:t>
      </w:r>
    </w:p>
    <w:p w14:paraId="3811A70E" w14:textId="66E42258" w:rsidR="000A63D6" w:rsidRPr="000A63D6" w:rsidRDefault="000A63D6" w:rsidP="000A63D6">
      <w:pPr>
        <w:spacing w:line="256" w:lineRule="auto"/>
        <w:jc w:val="both"/>
        <w:rPr>
          <w:rFonts w:ascii="Calibri" w:eastAsia="Times New Roman" w:hAnsi="Calibri" w:cs="Calibri"/>
          <w:lang w:eastAsia="lt-LT"/>
        </w:rPr>
      </w:pPr>
      <w:r w:rsidRPr="000A63D6">
        <w:rPr>
          <w:rFonts w:ascii="Times New Roman" w:eastAsia="Times New Roman" w:hAnsi="Times New Roman" w:cs="Times New Roman"/>
          <w:sz w:val="24"/>
          <w:szCs w:val="24"/>
          <w:lang w:eastAsia="lt-LT"/>
        </w:rPr>
        <w:t>Maisto ir virtuvės atliekų kompostavimas namuose turi ženkliai mažesnį neigiamą poveikį klimatui, nes tokių atliekų nebūtina niekur transportuoti</w:t>
      </w:r>
      <w:r w:rsidR="002A6B2A">
        <w:rPr>
          <w:rFonts w:ascii="Times New Roman" w:eastAsia="Times New Roman" w:hAnsi="Times New Roman" w:cs="Times New Roman"/>
          <w:sz w:val="24"/>
          <w:szCs w:val="24"/>
          <w:lang w:eastAsia="lt-LT"/>
        </w:rPr>
        <w:t>. Jom</w:t>
      </w:r>
      <w:r w:rsidR="0021178D">
        <w:rPr>
          <w:rFonts w:ascii="Times New Roman" w:eastAsia="Times New Roman" w:hAnsi="Times New Roman" w:cs="Times New Roman"/>
          <w:sz w:val="24"/>
          <w:szCs w:val="24"/>
          <w:lang w:eastAsia="lt-LT"/>
        </w:rPr>
        <w:t>s</w:t>
      </w:r>
      <w:r w:rsidRPr="000A63D6">
        <w:rPr>
          <w:rFonts w:ascii="Times New Roman" w:eastAsia="Times New Roman" w:hAnsi="Times New Roman" w:cs="Times New Roman"/>
          <w:sz w:val="24"/>
          <w:szCs w:val="24"/>
          <w:lang w:eastAsia="lt-LT"/>
        </w:rPr>
        <w:t xml:space="preserve"> nereikia centralizuotos kompostavimo ar anaerobinio apdorojimo infrastruktūros, o tai reiškia mažesnius šiltnamio efektą sukeliančių dujų išmetimus. </w:t>
      </w:r>
      <w:r w:rsidRPr="008C3095">
        <w:rPr>
          <w:rFonts w:ascii="Times New Roman" w:eastAsia="Times New Roman" w:hAnsi="Times New Roman" w:cs="Times New Roman"/>
          <w:sz w:val="24"/>
          <w:szCs w:val="24"/>
          <w:lang w:eastAsia="lt-LT"/>
        </w:rPr>
        <w:t>Taip pat gyventojai</w:t>
      </w:r>
      <w:r w:rsidR="000752F2" w:rsidRPr="008C3095">
        <w:rPr>
          <w:rFonts w:ascii="Times New Roman" w:eastAsia="Times New Roman" w:hAnsi="Times New Roman" w:cs="Times New Roman"/>
          <w:sz w:val="24"/>
          <w:szCs w:val="24"/>
          <w:lang w:eastAsia="lt-LT"/>
        </w:rPr>
        <w:t>,</w:t>
      </w:r>
      <w:r w:rsidRPr="008C3095">
        <w:rPr>
          <w:rFonts w:ascii="Times New Roman" w:eastAsia="Times New Roman" w:hAnsi="Times New Roman" w:cs="Times New Roman"/>
          <w:sz w:val="24"/>
          <w:szCs w:val="24"/>
          <w:lang w:eastAsia="lt-LT"/>
        </w:rPr>
        <w:t xml:space="preserve"> kompostuodami</w:t>
      </w:r>
      <w:r w:rsidRPr="000A63D6">
        <w:rPr>
          <w:rFonts w:ascii="Times New Roman" w:eastAsia="Times New Roman" w:hAnsi="Times New Roman" w:cs="Times New Roman"/>
          <w:sz w:val="24"/>
          <w:szCs w:val="24"/>
          <w:lang w:eastAsia="lt-LT"/>
        </w:rPr>
        <w:t xml:space="preserve"> namuose, pasigamina savo sodams, daržams ar vejai puikios trąšos </w:t>
      </w:r>
      <w:bookmarkStart w:id="1" w:name="_Hlk122537497"/>
      <w:r w:rsidRPr="000A63D6">
        <w:rPr>
          <w:rFonts w:ascii="Times New Roman" w:eastAsia="Times New Roman" w:hAnsi="Times New Roman" w:cs="Times New Roman"/>
          <w:sz w:val="24"/>
          <w:szCs w:val="24"/>
          <w:lang w:eastAsia="lt-LT"/>
        </w:rPr>
        <w:t>–</w:t>
      </w:r>
      <w:bookmarkEnd w:id="1"/>
      <w:r w:rsidRPr="000A63D6">
        <w:rPr>
          <w:rFonts w:ascii="Times New Roman" w:eastAsia="Times New Roman" w:hAnsi="Times New Roman" w:cs="Times New Roman"/>
          <w:sz w:val="24"/>
          <w:szCs w:val="24"/>
          <w:lang w:eastAsia="lt-LT"/>
        </w:rPr>
        <w:t xml:space="preserve"> komposto. Remiantis Europos komposto tinklo duomenimis, kompostas ne tik praturtina dirvožemį, bet ir sugeba sekvestruoti anglies dvideginį.</w:t>
      </w:r>
    </w:p>
    <w:p w14:paraId="5B27C405" w14:textId="3F03BB53" w:rsidR="000A63D6" w:rsidRDefault="000A63D6" w:rsidP="002A6B2A">
      <w:pPr>
        <w:spacing w:line="256" w:lineRule="auto"/>
        <w:jc w:val="both"/>
        <w:rPr>
          <w:rFonts w:ascii="Times New Roman" w:eastAsia="Times New Roman" w:hAnsi="Times New Roman" w:cs="Times New Roman"/>
          <w:color w:val="000000"/>
          <w:sz w:val="24"/>
          <w:szCs w:val="24"/>
          <w:lang w:eastAsia="lt-LT"/>
        </w:rPr>
      </w:pPr>
      <w:r w:rsidRPr="000A63D6">
        <w:rPr>
          <w:rFonts w:ascii="Times New Roman" w:eastAsia="Times New Roman" w:hAnsi="Times New Roman" w:cs="Times New Roman"/>
          <w:color w:val="000000"/>
          <w:sz w:val="24"/>
          <w:szCs w:val="24"/>
          <w:lang w:eastAsia="lt-LT"/>
        </w:rPr>
        <w:t xml:space="preserve">D. </w:t>
      </w:r>
      <w:proofErr w:type="spellStart"/>
      <w:r w:rsidRPr="000A63D6">
        <w:rPr>
          <w:rFonts w:ascii="Times New Roman" w:eastAsia="Times New Roman" w:hAnsi="Times New Roman" w:cs="Times New Roman"/>
          <w:color w:val="000000"/>
          <w:sz w:val="24"/>
          <w:szCs w:val="24"/>
          <w:lang w:eastAsia="lt-LT"/>
        </w:rPr>
        <w:t>Tracevičius</w:t>
      </w:r>
      <w:proofErr w:type="spellEnd"/>
      <w:r w:rsidRPr="000A63D6">
        <w:rPr>
          <w:rFonts w:ascii="Times New Roman" w:eastAsia="Times New Roman" w:hAnsi="Times New Roman" w:cs="Times New Roman"/>
          <w:color w:val="000000"/>
          <w:sz w:val="24"/>
          <w:szCs w:val="24"/>
          <w:lang w:eastAsia="lt-LT"/>
        </w:rPr>
        <w:t xml:space="preserve"> apibendrina: „Jeigu Aplinkos ministerija imsis keisti dabar galiojančius teisės aktus, t</w:t>
      </w:r>
      <w:r w:rsidR="0021178D">
        <w:rPr>
          <w:rFonts w:ascii="Times New Roman" w:eastAsia="Times New Roman" w:hAnsi="Times New Roman" w:cs="Times New Roman"/>
          <w:color w:val="000000"/>
          <w:sz w:val="24"/>
          <w:szCs w:val="24"/>
          <w:lang w:eastAsia="lt-LT"/>
        </w:rPr>
        <w:t>ada</w:t>
      </w:r>
      <w:r w:rsidRPr="000A63D6">
        <w:rPr>
          <w:rFonts w:ascii="Times New Roman" w:eastAsia="Times New Roman" w:hAnsi="Times New Roman" w:cs="Times New Roman"/>
          <w:color w:val="000000"/>
          <w:sz w:val="24"/>
          <w:szCs w:val="24"/>
          <w:lang w:eastAsia="lt-LT"/>
        </w:rPr>
        <w:t xml:space="preserve"> kiekvienas, gerai rūšiuojantis maisto ir virtuvės atliekas, galės sutaupyti. Daugiausia tie</w:t>
      </w:r>
      <w:r w:rsidR="0021178D">
        <w:rPr>
          <w:rFonts w:ascii="Times New Roman" w:eastAsia="Times New Roman" w:hAnsi="Times New Roman" w:cs="Times New Roman"/>
          <w:color w:val="000000"/>
          <w:sz w:val="24"/>
          <w:szCs w:val="24"/>
          <w:lang w:eastAsia="lt-LT"/>
        </w:rPr>
        <w:t>,</w:t>
      </w:r>
      <w:r w:rsidRPr="000A63D6">
        <w:rPr>
          <w:rFonts w:ascii="Times New Roman" w:eastAsia="Times New Roman" w:hAnsi="Times New Roman" w:cs="Times New Roman"/>
          <w:color w:val="000000"/>
          <w:sz w:val="24"/>
          <w:szCs w:val="24"/>
          <w:lang w:eastAsia="lt-LT"/>
        </w:rPr>
        <w:t xml:space="preserve"> kas</w:t>
      </w:r>
      <w:r w:rsidR="00985050">
        <w:rPr>
          <w:rFonts w:ascii="Times New Roman" w:eastAsia="Times New Roman" w:hAnsi="Times New Roman" w:cs="Times New Roman"/>
          <w:color w:val="000000"/>
          <w:sz w:val="24"/>
          <w:szCs w:val="24"/>
          <w:lang w:eastAsia="lt-LT"/>
        </w:rPr>
        <w:t xml:space="preserve"> kompostuoja</w:t>
      </w:r>
      <w:r w:rsidRPr="000A63D6">
        <w:rPr>
          <w:rFonts w:ascii="Times New Roman" w:eastAsia="Times New Roman" w:hAnsi="Times New Roman" w:cs="Times New Roman"/>
          <w:color w:val="000000"/>
          <w:sz w:val="24"/>
          <w:szCs w:val="24"/>
          <w:lang w:eastAsia="lt-LT"/>
        </w:rPr>
        <w:t xml:space="preserve"> namuose ir išmeta</w:t>
      </w:r>
      <w:r w:rsidR="00E838F4">
        <w:rPr>
          <w:rFonts w:ascii="Times New Roman" w:eastAsia="Times New Roman" w:hAnsi="Times New Roman" w:cs="Times New Roman"/>
          <w:color w:val="000000"/>
          <w:sz w:val="24"/>
          <w:szCs w:val="24"/>
          <w:lang w:eastAsia="lt-LT"/>
        </w:rPr>
        <w:t xml:space="preserve"> mažiausiai</w:t>
      </w:r>
      <w:r w:rsidR="00985050">
        <w:rPr>
          <w:rFonts w:ascii="Times New Roman" w:eastAsia="Times New Roman" w:hAnsi="Times New Roman" w:cs="Times New Roman"/>
          <w:color w:val="000000"/>
          <w:sz w:val="24"/>
          <w:szCs w:val="24"/>
          <w:lang w:eastAsia="lt-LT"/>
        </w:rPr>
        <w:t xml:space="preserve"> mišrių komunalinių</w:t>
      </w:r>
      <w:r w:rsidRPr="000A63D6">
        <w:rPr>
          <w:rFonts w:ascii="Times New Roman" w:eastAsia="Times New Roman" w:hAnsi="Times New Roman" w:cs="Times New Roman"/>
          <w:color w:val="000000"/>
          <w:sz w:val="24"/>
          <w:szCs w:val="24"/>
          <w:lang w:eastAsia="lt-LT"/>
        </w:rPr>
        <w:t xml:space="preserve"> </w:t>
      </w:r>
      <w:r w:rsidR="00722725">
        <w:rPr>
          <w:rFonts w:ascii="Times New Roman" w:eastAsia="Times New Roman" w:hAnsi="Times New Roman" w:cs="Times New Roman"/>
          <w:color w:val="000000"/>
          <w:sz w:val="24"/>
          <w:szCs w:val="24"/>
          <w:lang w:eastAsia="lt-LT"/>
        </w:rPr>
        <w:t>atliekų</w:t>
      </w:r>
      <w:r w:rsidRPr="000A63D6">
        <w:rPr>
          <w:rFonts w:ascii="Times New Roman" w:eastAsia="Times New Roman" w:hAnsi="Times New Roman" w:cs="Times New Roman"/>
          <w:color w:val="000000"/>
          <w:sz w:val="24"/>
          <w:szCs w:val="24"/>
          <w:lang w:eastAsia="lt-LT"/>
        </w:rPr>
        <w:t xml:space="preserve">. </w:t>
      </w:r>
      <w:r w:rsidR="008C3095">
        <w:rPr>
          <w:rFonts w:ascii="Times New Roman" w:eastAsia="Times New Roman" w:hAnsi="Times New Roman" w:cs="Times New Roman"/>
          <w:color w:val="000000"/>
          <w:sz w:val="24"/>
          <w:szCs w:val="24"/>
          <w:lang w:eastAsia="lt-LT"/>
        </w:rPr>
        <w:t>Sumažėtų</w:t>
      </w:r>
      <w:r w:rsidRPr="000A63D6">
        <w:rPr>
          <w:rFonts w:ascii="Times New Roman" w:eastAsia="Times New Roman" w:hAnsi="Times New Roman" w:cs="Times New Roman"/>
          <w:color w:val="000000"/>
          <w:sz w:val="24"/>
          <w:szCs w:val="24"/>
          <w:lang w:eastAsia="lt-LT"/>
        </w:rPr>
        <w:t xml:space="preserve"> ir </w:t>
      </w:r>
      <w:r w:rsidR="008C3095">
        <w:rPr>
          <w:rFonts w:ascii="Times New Roman" w:eastAsia="Times New Roman" w:hAnsi="Times New Roman" w:cs="Times New Roman"/>
          <w:color w:val="000000"/>
          <w:sz w:val="24"/>
          <w:szCs w:val="24"/>
          <w:lang w:eastAsia="lt-LT"/>
        </w:rPr>
        <w:t>netvaraus</w:t>
      </w:r>
      <w:r w:rsidRPr="000A63D6">
        <w:rPr>
          <w:rFonts w:ascii="Times New Roman" w:eastAsia="Times New Roman" w:hAnsi="Times New Roman" w:cs="Times New Roman"/>
          <w:color w:val="000000"/>
          <w:sz w:val="24"/>
          <w:szCs w:val="24"/>
          <w:lang w:eastAsia="lt-LT"/>
        </w:rPr>
        <w:t xml:space="preserve"> atliekų deginimo apimtys, o kompostas iš maisto atliekų būtų grąžinamas atgal į dirvožemį kaip trąša. Tai būtų taip reikalingi žingsniai link žiedinės ekonomikos, kuri būtina siekiant sustabdyti klimato kaitą“.</w:t>
      </w:r>
    </w:p>
    <w:p w14:paraId="24102147" w14:textId="727198CE" w:rsidR="00E838F4" w:rsidRDefault="005D78E5" w:rsidP="000A63D6">
      <w:pPr>
        <w:spacing w:line="256" w:lineRule="auto"/>
      </w:pPr>
      <w:r>
        <w:rPr>
          <w:rFonts w:ascii="Times New Roman" w:eastAsia="Times New Roman" w:hAnsi="Times New Roman" w:cs="Times New Roman"/>
          <w:color w:val="000000"/>
          <w:sz w:val="24"/>
          <w:szCs w:val="24"/>
          <w:lang w:eastAsia="lt-LT"/>
        </w:rPr>
        <w:t>Su VšĮ „Žiedinė ekonomika“ pateiktais pasiūlymais Aplinkos ministerijai galima susipažinti čia:</w:t>
      </w:r>
      <w:r w:rsidR="004A620E">
        <w:rPr>
          <w:rFonts w:ascii="Times New Roman" w:eastAsia="Times New Roman" w:hAnsi="Times New Roman" w:cs="Times New Roman"/>
          <w:color w:val="000000"/>
          <w:sz w:val="24"/>
          <w:szCs w:val="24"/>
          <w:lang w:eastAsia="lt-LT"/>
        </w:rPr>
        <w:t xml:space="preserve"> </w:t>
      </w:r>
      <w:hyperlink r:id="rId4" w:history="1">
        <w:r w:rsidR="007049A3" w:rsidRPr="00F613F0">
          <w:rPr>
            <w:rStyle w:val="Hyperlink"/>
          </w:rPr>
          <w:t>https://www.circulareconomy.lt/mva.pdf</w:t>
        </w:r>
      </w:hyperlink>
    </w:p>
    <w:p w14:paraId="66490A45" w14:textId="77777777" w:rsidR="007049A3" w:rsidRPr="004A620E" w:rsidRDefault="007049A3" w:rsidP="000A63D6">
      <w:pPr>
        <w:spacing w:line="256" w:lineRule="auto"/>
        <w:rPr>
          <w:rFonts w:ascii="Times New Roman" w:eastAsia="Times New Roman" w:hAnsi="Times New Roman" w:cs="Times New Roman"/>
          <w:color w:val="000000"/>
          <w:sz w:val="24"/>
          <w:szCs w:val="24"/>
          <w:lang w:eastAsia="lt-LT"/>
        </w:rPr>
      </w:pPr>
    </w:p>
    <w:sectPr w:rsidR="007049A3" w:rsidRPr="004A620E">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3D6"/>
    <w:rsid w:val="00057BD8"/>
    <w:rsid w:val="000752F2"/>
    <w:rsid w:val="000A63D6"/>
    <w:rsid w:val="001B5053"/>
    <w:rsid w:val="0021178D"/>
    <w:rsid w:val="002A6B2A"/>
    <w:rsid w:val="00375795"/>
    <w:rsid w:val="004A620E"/>
    <w:rsid w:val="005C7FFC"/>
    <w:rsid w:val="005D78E5"/>
    <w:rsid w:val="007049A3"/>
    <w:rsid w:val="00722725"/>
    <w:rsid w:val="008C3095"/>
    <w:rsid w:val="00985050"/>
    <w:rsid w:val="00A92EE3"/>
    <w:rsid w:val="00D22D3A"/>
    <w:rsid w:val="00E838F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8DA38"/>
  <w15:chartTrackingRefBased/>
  <w15:docId w15:val="{27A97EF4-7D8E-4E62-8430-CE882D496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57BD8"/>
    <w:rPr>
      <w:sz w:val="16"/>
      <w:szCs w:val="16"/>
    </w:rPr>
  </w:style>
  <w:style w:type="paragraph" w:styleId="CommentText">
    <w:name w:val="annotation text"/>
    <w:basedOn w:val="Normal"/>
    <w:link w:val="CommentTextChar"/>
    <w:uiPriority w:val="99"/>
    <w:semiHidden/>
    <w:unhideWhenUsed/>
    <w:rsid w:val="00057BD8"/>
    <w:pPr>
      <w:spacing w:line="240" w:lineRule="auto"/>
    </w:pPr>
    <w:rPr>
      <w:sz w:val="20"/>
      <w:szCs w:val="20"/>
    </w:rPr>
  </w:style>
  <w:style w:type="character" w:customStyle="1" w:styleId="CommentTextChar">
    <w:name w:val="Comment Text Char"/>
    <w:basedOn w:val="DefaultParagraphFont"/>
    <w:link w:val="CommentText"/>
    <w:uiPriority w:val="99"/>
    <w:semiHidden/>
    <w:rsid w:val="00057BD8"/>
    <w:rPr>
      <w:sz w:val="20"/>
      <w:szCs w:val="20"/>
    </w:rPr>
  </w:style>
  <w:style w:type="paragraph" w:styleId="CommentSubject">
    <w:name w:val="annotation subject"/>
    <w:basedOn w:val="CommentText"/>
    <w:next w:val="CommentText"/>
    <w:link w:val="CommentSubjectChar"/>
    <w:uiPriority w:val="99"/>
    <w:semiHidden/>
    <w:unhideWhenUsed/>
    <w:rsid w:val="00057BD8"/>
    <w:rPr>
      <w:b/>
      <w:bCs/>
    </w:rPr>
  </w:style>
  <w:style w:type="character" w:customStyle="1" w:styleId="CommentSubjectChar">
    <w:name w:val="Comment Subject Char"/>
    <w:basedOn w:val="CommentTextChar"/>
    <w:link w:val="CommentSubject"/>
    <w:uiPriority w:val="99"/>
    <w:semiHidden/>
    <w:rsid w:val="00057BD8"/>
    <w:rPr>
      <w:b/>
      <w:bCs/>
      <w:sz w:val="20"/>
      <w:szCs w:val="20"/>
    </w:rPr>
  </w:style>
  <w:style w:type="character" w:styleId="Hyperlink">
    <w:name w:val="Hyperlink"/>
    <w:basedOn w:val="DefaultParagraphFont"/>
    <w:uiPriority w:val="99"/>
    <w:unhideWhenUsed/>
    <w:rsid w:val="004A620E"/>
    <w:rPr>
      <w:color w:val="0563C1" w:themeColor="hyperlink"/>
      <w:u w:val="single"/>
    </w:rPr>
  </w:style>
  <w:style w:type="character" w:styleId="UnresolvedMention">
    <w:name w:val="Unresolved Mention"/>
    <w:basedOn w:val="DefaultParagraphFont"/>
    <w:uiPriority w:val="99"/>
    <w:semiHidden/>
    <w:unhideWhenUsed/>
    <w:rsid w:val="004A62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672834">
      <w:bodyDiv w:val="1"/>
      <w:marLeft w:val="0"/>
      <w:marRight w:val="0"/>
      <w:marTop w:val="0"/>
      <w:marBottom w:val="0"/>
      <w:divBdr>
        <w:top w:val="none" w:sz="0" w:space="0" w:color="auto"/>
        <w:left w:val="none" w:sz="0" w:space="0" w:color="auto"/>
        <w:bottom w:val="none" w:sz="0" w:space="0" w:color="auto"/>
        <w:right w:val="none" w:sz="0" w:space="0" w:color="auto"/>
      </w:divBdr>
      <w:divsChild>
        <w:div w:id="886142160">
          <w:marLeft w:val="0"/>
          <w:marRight w:val="0"/>
          <w:marTop w:val="0"/>
          <w:marBottom w:val="0"/>
          <w:divBdr>
            <w:top w:val="none" w:sz="0" w:space="0" w:color="auto"/>
            <w:left w:val="none" w:sz="0" w:space="0" w:color="auto"/>
            <w:bottom w:val="none" w:sz="0" w:space="0" w:color="auto"/>
            <w:right w:val="none" w:sz="0" w:space="0" w:color="auto"/>
          </w:divBdr>
          <w:divsChild>
            <w:div w:id="58190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circulareconomy.lt/mva.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3219</Words>
  <Characters>1836</Characters>
  <Application>Microsoft Office Word</Application>
  <DocSecurity>0</DocSecurity>
  <Lines>15</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Domantas Tracevicius</dc:creator>
  <cp:keywords/>
  <dc:description/>
  <cp:lastModifiedBy>Domantas Tracevicius</cp:lastModifiedBy>
  <cp:revision>2</cp:revision>
  <dcterms:created xsi:type="dcterms:W3CDTF">2022-12-21T21:44:00Z</dcterms:created>
  <dcterms:modified xsi:type="dcterms:W3CDTF">2022-12-21T21:44:00Z</dcterms:modified>
</cp:coreProperties>
</file>