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9676C" w14:textId="347D5B2D" w:rsidR="00AC4C9C" w:rsidRDefault="004E1E02" w:rsidP="0094688C">
      <w:pPr>
        <w:spacing w:after="120" w:line="240" w:lineRule="auto"/>
        <w:jc w:val="both"/>
        <w:rPr>
          <w:rFonts w:ascii="Times New Roman" w:eastAsia="Times New Roman" w:hAnsi="Times New Roman" w:cs="Times New Roman"/>
          <w:b/>
          <w:bCs/>
          <w:sz w:val="24"/>
          <w:szCs w:val="24"/>
          <w:lang w:val="lt-LT" w:eastAsia="en-GB"/>
        </w:rPr>
      </w:pPr>
      <w:r>
        <w:rPr>
          <w:rFonts w:ascii="Times New Roman" w:eastAsia="Times New Roman" w:hAnsi="Times New Roman" w:cs="Times New Roman"/>
          <w:b/>
          <w:bCs/>
          <w:sz w:val="24"/>
          <w:szCs w:val="24"/>
          <w:lang w:val="lt-LT" w:eastAsia="en-GB"/>
        </w:rPr>
        <w:t>L</w:t>
      </w:r>
      <w:r w:rsidR="00AC4C9C">
        <w:rPr>
          <w:rFonts w:ascii="Times New Roman" w:eastAsia="Times New Roman" w:hAnsi="Times New Roman" w:cs="Times New Roman"/>
          <w:b/>
          <w:bCs/>
          <w:sz w:val="24"/>
          <w:szCs w:val="24"/>
          <w:lang w:val="lt-LT" w:eastAsia="en-GB"/>
        </w:rPr>
        <w:t xml:space="preserve">iberalizacijos </w:t>
      </w:r>
      <w:r w:rsidR="00F455B9">
        <w:rPr>
          <w:rFonts w:ascii="Times New Roman" w:eastAsia="Times New Roman" w:hAnsi="Times New Roman" w:cs="Times New Roman"/>
          <w:b/>
          <w:bCs/>
          <w:sz w:val="24"/>
          <w:szCs w:val="24"/>
          <w:lang w:val="lt-LT" w:eastAsia="en-GB"/>
        </w:rPr>
        <w:t>rezultatas</w:t>
      </w:r>
      <w:r w:rsidR="00AC4C9C">
        <w:rPr>
          <w:rFonts w:ascii="Times New Roman" w:eastAsia="Times New Roman" w:hAnsi="Times New Roman" w:cs="Times New Roman"/>
          <w:b/>
          <w:bCs/>
          <w:sz w:val="24"/>
          <w:szCs w:val="24"/>
          <w:lang w:val="lt-LT" w:eastAsia="en-GB"/>
        </w:rPr>
        <w:t xml:space="preserve">: nepriklausomų </w:t>
      </w:r>
      <w:r>
        <w:rPr>
          <w:rFonts w:ascii="Times New Roman" w:eastAsia="Times New Roman" w:hAnsi="Times New Roman" w:cs="Times New Roman"/>
          <w:b/>
          <w:bCs/>
          <w:sz w:val="24"/>
          <w:szCs w:val="24"/>
          <w:lang w:val="lt-LT" w:eastAsia="en-GB"/>
        </w:rPr>
        <w:t xml:space="preserve">elektros </w:t>
      </w:r>
      <w:r w:rsidR="00AC4C9C">
        <w:rPr>
          <w:rFonts w:ascii="Times New Roman" w:eastAsia="Times New Roman" w:hAnsi="Times New Roman" w:cs="Times New Roman"/>
          <w:b/>
          <w:bCs/>
          <w:sz w:val="24"/>
          <w:szCs w:val="24"/>
          <w:lang w:val="lt-LT" w:eastAsia="en-GB"/>
        </w:rPr>
        <w:t>tiekėjų kainos nukrito žemiau visuomeninio tiekimo lygio</w:t>
      </w:r>
    </w:p>
    <w:p w14:paraId="3EEDA878" w14:textId="72D38F7D" w:rsidR="005865BF" w:rsidRPr="00E527D5" w:rsidRDefault="005865BF" w:rsidP="005865BF">
      <w:pPr>
        <w:spacing w:after="120" w:line="240" w:lineRule="auto"/>
        <w:jc w:val="both"/>
        <w:rPr>
          <w:rFonts w:ascii="Times New Roman" w:eastAsia="Times New Roman" w:hAnsi="Times New Roman" w:cs="Times New Roman"/>
          <w:b/>
          <w:bCs/>
          <w:sz w:val="24"/>
          <w:szCs w:val="24"/>
          <w:lang w:val="lt-LT" w:eastAsia="en-GB"/>
        </w:rPr>
      </w:pPr>
      <w:r w:rsidRPr="00B05917">
        <w:rPr>
          <w:rFonts w:ascii="Times New Roman" w:eastAsia="Times New Roman" w:hAnsi="Times New Roman" w:cs="Times New Roman"/>
          <w:b/>
          <w:bCs/>
          <w:sz w:val="24"/>
          <w:szCs w:val="24"/>
          <w:lang w:val="lt-LT" w:eastAsia="en-GB"/>
        </w:rPr>
        <w:t>Didelių elektros kainų išvarginti vartotojai bent kurį laiką galės atsikvėpti –</w:t>
      </w:r>
      <w:r>
        <w:rPr>
          <w:rFonts w:ascii="Times New Roman" w:eastAsia="Times New Roman" w:hAnsi="Times New Roman" w:cs="Times New Roman"/>
          <w:b/>
          <w:bCs/>
          <w:sz w:val="24"/>
          <w:szCs w:val="24"/>
          <w:lang w:val="lt-LT" w:eastAsia="en-GB"/>
        </w:rPr>
        <w:t xml:space="preserve"> </w:t>
      </w:r>
      <w:r w:rsidRPr="00B05917">
        <w:rPr>
          <w:rFonts w:ascii="Times New Roman" w:eastAsia="Times New Roman" w:hAnsi="Times New Roman" w:cs="Times New Roman"/>
          <w:b/>
          <w:bCs/>
          <w:sz w:val="24"/>
          <w:szCs w:val="24"/>
          <w:lang w:val="lt-LT" w:eastAsia="en-GB"/>
        </w:rPr>
        <w:t xml:space="preserve">nepriklausomo tiekimo kaina gyventojams nukrito žemiau </w:t>
      </w:r>
      <w:r>
        <w:rPr>
          <w:rFonts w:ascii="Times New Roman" w:eastAsia="Times New Roman" w:hAnsi="Times New Roman" w:cs="Times New Roman"/>
          <w:b/>
          <w:bCs/>
          <w:sz w:val="24"/>
          <w:szCs w:val="24"/>
          <w:lang w:val="lt-LT" w:eastAsia="en-GB"/>
        </w:rPr>
        <w:t xml:space="preserve">valstybės kompensuojamos </w:t>
      </w:r>
      <w:r>
        <w:rPr>
          <w:rFonts w:ascii="Times New Roman" w:eastAsia="Times New Roman" w:hAnsi="Times New Roman" w:cs="Times New Roman"/>
          <w:b/>
          <w:bCs/>
          <w:sz w:val="24"/>
          <w:szCs w:val="24"/>
          <w:lang w:val="en-US" w:eastAsia="en-GB"/>
        </w:rPr>
        <w:t xml:space="preserve">28 </w:t>
      </w:r>
      <w:r>
        <w:rPr>
          <w:rFonts w:ascii="Times New Roman" w:eastAsia="Times New Roman" w:hAnsi="Times New Roman" w:cs="Times New Roman"/>
          <w:b/>
          <w:bCs/>
          <w:sz w:val="24"/>
          <w:szCs w:val="24"/>
          <w:lang w:val="lt-LT" w:eastAsia="en-GB"/>
        </w:rPr>
        <w:t>ct/kWh ribos. Pasak „Elektrum Lietuva“ ekspertų</w:t>
      </w:r>
      <w:r w:rsidRPr="00B05917">
        <w:rPr>
          <w:rFonts w:ascii="Times New Roman" w:eastAsia="Times New Roman" w:hAnsi="Times New Roman" w:cs="Times New Roman"/>
          <w:b/>
          <w:bCs/>
          <w:sz w:val="24"/>
          <w:szCs w:val="24"/>
          <w:lang w:val="lt-LT" w:eastAsia="en-GB"/>
        </w:rPr>
        <w:t>, kainų posūkį šia linkme labiausiai lėmė brangimo tendencijos nerodantys ateities sandoriai, kurie turi didelės reikšmės elektros tarifų nustatymui.</w:t>
      </w:r>
      <w:r w:rsidRPr="00E527D5">
        <w:rPr>
          <w:rFonts w:ascii="Times New Roman" w:eastAsia="Times New Roman" w:hAnsi="Times New Roman" w:cs="Times New Roman"/>
          <w:b/>
          <w:bCs/>
          <w:sz w:val="24"/>
          <w:szCs w:val="24"/>
          <w:lang w:val="lt-LT" w:eastAsia="en-GB"/>
        </w:rPr>
        <w:t xml:space="preserve">  </w:t>
      </w:r>
    </w:p>
    <w:p w14:paraId="0660FDED" w14:textId="7DEE90C9" w:rsidR="004C6433" w:rsidRPr="005C3578" w:rsidRDefault="004C6433" w:rsidP="0094688C">
      <w:pPr>
        <w:spacing w:after="120" w:line="240" w:lineRule="auto"/>
        <w:jc w:val="both"/>
        <w:rPr>
          <w:rFonts w:ascii="Times New Roman" w:hAnsi="Times New Roman" w:cs="Times New Roman"/>
          <w:sz w:val="24"/>
          <w:szCs w:val="24"/>
          <w:lang w:val="lt-LT"/>
        </w:rPr>
      </w:pPr>
      <w:r w:rsidRPr="00E527D5">
        <w:rPr>
          <w:rFonts w:ascii="Times New Roman" w:eastAsia="Times New Roman" w:hAnsi="Times New Roman" w:cs="Times New Roman"/>
          <w:sz w:val="24"/>
          <w:szCs w:val="24"/>
          <w:lang w:val="lt-LT" w:eastAsia="en-GB"/>
        </w:rPr>
        <w:t>„</w:t>
      </w:r>
      <w:r w:rsidR="0098095F" w:rsidRPr="00E527D5">
        <w:rPr>
          <w:rFonts w:ascii="Times New Roman" w:eastAsia="Times New Roman" w:hAnsi="Times New Roman" w:cs="Times New Roman"/>
          <w:sz w:val="24"/>
          <w:szCs w:val="24"/>
          <w:lang w:val="lt-LT" w:eastAsia="en-GB"/>
        </w:rPr>
        <w:t>Elektros k</w:t>
      </w:r>
      <w:r w:rsidRPr="00E527D5">
        <w:rPr>
          <w:rFonts w:ascii="Times New Roman" w:eastAsia="Times New Roman" w:hAnsi="Times New Roman" w:cs="Times New Roman"/>
          <w:sz w:val="24"/>
          <w:szCs w:val="24"/>
          <w:lang w:val="lt-LT" w:eastAsia="en-GB"/>
        </w:rPr>
        <w:t xml:space="preserve">ainos </w:t>
      </w:r>
      <w:r w:rsidR="00DB29DA">
        <w:rPr>
          <w:rFonts w:ascii="Times New Roman" w:eastAsia="Times New Roman" w:hAnsi="Times New Roman" w:cs="Times New Roman"/>
          <w:sz w:val="24"/>
          <w:szCs w:val="24"/>
          <w:lang w:val="lt-LT" w:eastAsia="en-GB"/>
        </w:rPr>
        <w:t>didmeninėje rinkoje</w:t>
      </w:r>
      <w:r w:rsidR="0076425D">
        <w:rPr>
          <w:rFonts w:ascii="Times New Roman" w:eastAsia="Times New Roman" w:hAnsi="Times New Roman" w:cs="Times New Roman"/>
          <w:sz w:val="24"/>
          <w:szCs w:val="24"/>
          <w:lang w:val="lt-LT" w:eastAsia="en-GB"/>
        </w:rPr>
        <w:t xml:space="preserve"> </w:t>
      </w:r>
      <w:r w:rsidRPr="00E527D5">
        <w:rPr>
          <w:rFonts w:ascii="Times New Roman" w:eastAsia="Times New Roman" w:hAnsi="Times New Roman" w:cs="Times New Roman"/>
          <w:sz w:val="24"/>
          <w:szCs w:val="24"/>
          <w:lang w:val="lt-LT" w:eastAsia="en-GB"/>
        </w:rPr>
        <w:t>palaipsniui mažėjo keli</w:t>
      </w:r>
      <w:r w:rsidR="0098095F" w:rsidRPr="00E527D5">
        <w:rPr>
          <w:rFonts w:ascii="Times New Roman" w:eastAsia="Times New Roman" w:hAnsi="Times New Roman" w:cs="Times New Roman"/>
          <w:sz w:val="24"/>
          <w:szCs w:val="24"/>
          <w:lang w:val="lt-LT" w:eastAsia="en-GB"/>
        </w:rPr>
        <w:t>a</w:t>
      </w:r>
      <w:r w:rsidRPr="00E527D5">
        <w:rPr>
          <w:rFonts w:ascii="Times New Roman" w:eastAsia="Times New Roman" w:hAnsi="Times New Roman" w:cs="Times New Roman"/>
          <w:sz w:val="24"/>
          <w:szCs w:val="24"/>
          <w:lang w:val="lt-LT" w:eastAsia="en-GB"/>
        </w:rPr>
        <w:t>s savait</w:t>
      </w:r>
      <w:r w:rsidR="0098095F" w:rsidRPr="00E527D5">
        <w:rPr>
          <w:rFonts w:ascii="Times New Roman" w:eastAsia="Times New Roman" w:hAnsi="Times New Roman" w:cs="Times New Roman"/>
          <w:sz w:val="24"/>
          <w:szCs w:val="24"/>
          <w:lang w:val="lt-LT" w:eastAsia="en-GB"/>
        </w:rPr>
        <w:t>e</w:t>
      </w:r>
      <w:r w:rsidRPr="00E527D5">
        <w:rPr>
          <w:rFonts w:ascii="Times New Roman" w:eastAsia="Times New Roman" w:hAnsi="Times New Roman" w:cs="Times New Roman"/>
          <w:sz w:val="24"/>
          <w:szCs w:val="24"/>
          <w:lang w:val="lt-LT" w:eastAsia="en-GB"/>
        </w:rPr>
        <w:t>s,</w:t>
      </w:r>
      <w:r w:rsidR="00BC75E8">
        <w:rPr>
          <w:rFonts w:ascii="Times New Roman" w:eastAsia="Times New Roman" w:hAnsi="Times New Roman" w:cs="Times New Roman"/>
          <w:sz w:val="24"/>
          <w:szCs w:val="24"/>
          <w:lang w:val="lt-LT" w:eastAsia="en-GB"/>
        </w:rPr>
        <w:t xml:space="preserve"> </w:t>
      </w:r>
      <w:r w:rsidRPr="00E527D5">
        <w:rPr>
          <w:rFonts w:ascii="Times New Roman" w:eastAsia="Times New Roman" w:hAnsi="Times New Roman" w:cs="Times New Roman"/>
          <w:sz w:val="24"/>
          <w:szCs w:val="24"/>
          <w:lang w:val="lt-LT" w:eastAsia="en-GB"/>
        </w:rPr>
        <w:t xml:space="preserve">veikiamos skirtingų faktorių: </w:t>
      </w:r>
      <w:r w:rsidRPr="00E527D5">
        <w:rPr>
          <w:rFonts w:ascii="Times New Roman" w:hAnsi="Times New Roman" w:cs="Times New Roman"/>
          <w:sz w:val="24"/>
          <w:szCs w:val="24"/>
          <w:lang w:val="lt-LT"/>
        </w:rPr>
        <w:t xml:space="preserve">dujų </w:t>
      </w:r>
      <w:r w:rsidR="006A5726" w:rsidRPr="00E527D5">
        <w:rPr>
          <w:rFonts w:ascii="Times New Roman" w:hAnsi="Times New Roman" w:cs="Times New Roman"/>
          <w:sz w:val="24"/>
          <w:szCs w:val="24"/>
          <w:lang w:val="lt-LT"/>
        </w:rPr>
        <w:t xml:space="preserve">ir rusiškos naftos </w:t>
      </w:r>
      <w:r w:rsidRPr="00E527D5">
        <w:rPr>
          <w:rFonts w:ascii="Times New Roman" w:hAnsi="Times New Roman" w:cs="Times New Roman"/>
          <w:sz w:val="24"/>
          <w:szCs w:val="24"/>
          <w:lang w:val="lt-LT"/>
        </w:rPr>
        <w:t>kainų lubų,</w:t>
      </w:r>
      <w:r w:rsidR="0094688C">
        <w:rPr>
          <w:rFonts w:ascii="Times New Roman" w:hAnsi="Times New Roman" w:cs="Times New Roman"/>
          <w:sz w:val="24"/>
          <w:szCs w:val="24"/>
          <w:lang w:val="lt-LT"/>
        </w:rPr>
        <w:t xml:space="preserve"> </w:t>
      </w:r>
      <w:r w:rsidR="00476EB7">
        <w:rPr>
          <w:rFonts w:ascii="Times New Roman" w:hAnsi="Times New Roman" w:cs="Times New Roman"/>
          <w:sz w:val="24"/>
          <w:szCs w:val="24"/>
          <w:lang w:val="lt-LT"/>
        </w:rPr>
        <w:t xml:space="preserve">teigiamo elektros </w:t>
      </w:r>
      <w:r w:rsidR="00476EB7" w:rsidRPr="00476EB7">
        <w:rPr>
          <w:rFonts w:ascii="Times New Roman" w:hAnsi="Times New Roman" w:cs="Times New Roman"/>
          <w:sz w:val="24"/>
          <w:szCs w:val="24"/>
          <w:lang w:val="lt-LT"/>
        </w:rPr>
        <w:t>gamybos ir vartojimo balans</w:t>
      </w:r>
      <w:r w:rsidR="00476EB7">
        <w:rPr>
          <w:rFonts w:ascii="Times New Roman" w:hAnsi="Times New Roman" w:cs="Times New Roman"/>
          <w:sz w:val="24"/>
          <w:szCs w:val="24"/>
          <w:lang w:val="lt-LT"/>
        </w:rPr>
        <w:t xml:space="preserve">o, </w:t>
      </w:r>
      <w:r w:rsidRPr="00E527D5">
        <w:rPr>
          <w:rFonts w:ascii="Times New Roman" w:hAnsi="Times New Roman" w:cs="Times New Roman"/>
          <w:sz w:val="24"/>
          <w:szCs w:val="24"/>
          <w:lang w:val="lt-LT"/>
        </w:rPr>
        <w:t xml:space="preserve">rekordiškai šiltos su daug kritulių žiemos Europoje. </w:t>
      </w:r>
      <w:r w:rsidR="00BC75E8">
        <w:rPr>
          <w:rFonts w:ascii="Times New Roman" w:hAnsi="Times New Roman" w:cs="Times New Roman"/>
          <w:sz w:val="24"/>
          <w:szCs w:val="24"/>
          <w:lang w:val="lt-LT"/>
        </w:rPr>
        <w:t xml:space="preserve">Elektros kainų </w:t>
      </w:r>
      <w:r w:rsidR="00BC75E8">
        <w:rPr>
          <w:rFonts w:ascii="Times New Roman" w:eastAsia="Times New Roman" w:hAnsi="Times New Roman" w:cs="Times New Roman"/>
          <w:sz w:val="24"/>
          <w:szCs w:val="24"/>
          <w:lang w:val="lt-LT" w:eastAsia="en-GB"/>
        </w:rPr>
        <w:t>a</w:t>
      </w:r>
      <w:r w:rsidR="00BC75E8" w:rsidRPr="00E527D5">
        <w:rPr>
          <w:rFonts w:ascii="Times New Roman" w:eastAsia="Times New Roman" w:hAnsi="Times New Roman" w:cs="Times New Roman"/>
          <w:sz w:val="24"/>
          <w:szCs w:val="24"/>
          <w:lang w:val="lt-LT" w:eastAsia="en-GB"/>
        </w:rPr>
        <w:t>teities sandoriai</w:t>
      </w:r>
      <w:r w:rsidR="00DB29DA">
        <w:rPr>
          <w:rFonts w:ascii="Times New Roman" w:eastAsia="Times New Roman" w:hAnsi="Times New Roman" w:cs="Times New Roman"/>
          <w:sz w:val="24"/>
          <w:szCs w:val="24"/>
          <w:lang w:val="lt-LT" w:eastAsia="en-GB"/>
        </w:rPr>
        <w:t xml:space="preserve"> biržoje</w:t>
      </w:r>
      <w:r w:rsidR="00BC75E8" w:rsidRPr="00E527D5">
        <w:rPr>
          <w:rFonts w:ascii="Times New Roman" w:eastAsia="Times New Roman" w:hAnsi="Times New Roman" w:cs="Times New Roman"/>
          <w:sz w:val="24"/>
          <w:szCs w:val="24"/>
          <w:lang w:val="lt-LT" w:eastAsia="en-GB"/>
        </w:rPr>
        <w:t>, kuriais remiamės nustatydami savo elektros kainų tarifus, taip pat brangimo nerodo</w:t>
      </w:r>
      <w:r w:rsidR="00BC75E8" w:rsidRPr="00DB29DA">
        <w:rPr>
          <w:rFonts w:ascii="Times New Roman" w:eastAsia="Times New Roman" w:hAnsi="Times New Roman" w:cs="Times New Roman"/>
          <w:sz w:val="24"/>
          <w:szCs w:val="24"/>
          <w:lang w:val="lt-LT" w:eastAsia="en-GB"/>
        </w:rPr>
        <w:t xml:space="preserve">. </w:t>
      </w:r>
      <w:r w:rsidR="00A6083D" w:rsidRPr="00DB29DA">
        <w:rPr>
          <w:rFonts w:ascii="Times New Roman" w:eastAsia="Times New Roman" w:hAnsi="Times New Roman" w:cs="Times New Roman"/>
          <w:sz w:val="24"/>
          <w:szCs w:val="24"/>
          <w:lang w:val="lt-LT" w:eastAsia="en-GB"/>
        </w:rPr>
        <w:t>Be to, pagreitį įgauna ir mūsų</w:t>
      </w:r>
      <w:r w:rsidR="00C74E00" w:rsidRPr="00DB29DA">
        <w:rPr>
          <w:rFonts w:ascii="Times New Roman" w:eastAsia="Times New Roman" w:hAnsi="Times New Roman" w:cs="Times New Roman"/>
          <w:sz w:val="24"/>
          <w:szCs w:val="24"/>
          <w:lang w:val="lt-LT" w:eastAsia="en-GB"/>
        </w:rPr>
        <w:t xml:space="preserve"> vystomi nuosavi elektros gamybos projektai. </w:t>
      </w:r>
      <w:r w:rsidRPr="00DB29DA">
        <w:rPr>
          <w:rFonts w:ascii="Times New Roman" w:eastAsia="Times New Roman" w:hAnsi="Times New Roman" w:cs="Times New Roman"/>
          <w:sz w:val="24"/>
          <w:szCs w:val="24"/>
          <w:lang w:val="lt-LT" w:eastAsia="en-GB"/>
        </w:rPr>
        <w:t xml:space="preserve">Todėl </w:t>
      </w:r>
      <w:r w:rsidR="0098095F" w:rsidRPr="00DB29DA">
        <w:rPr>
          <w:rFonts w:ascii="Times New Roman" w:eastAsia="Times New Roman" w:hAnsi="Times New Roman" w:cs="Times New Roman"/>
          <w:sz w:val="24"/>
          <w:szCs w:val="24"/>
          <w:lang w:val="lt-LT" w:eastAsia="en-GB"/>
        </w:rPr>
        <w:t>stebėdami rinką</w:t>
      </w:r>
      <w:r w:rsidR="00AA1539" w:rsidRPr="00DB29DA">
        <w:rPr>
          <w:rFonts w:ascii="Times New Roman" w:eastAsia="Times New Roman" w:hAnsi="Times New Roman" w:cs="Times New Roman"/>
          <w:sz w:val="24"/>
          <w:szCs w:val="24"/>
          <w:lang w:val="lt-LT" w:eastAsia="en-GB"/>
        </w:rPr>
        <w:t xml:space="preserve"> bei </w:t>
      </w:r>
      <w:r w:rsidR="00C74E00" w:rsidRPr="00DB29DA">
        <w:rPr>
          <w:rFonts w:ascii="Times New Roman" w:eastAsia="Times New Roman" w:hAnsi="Times New Roman" w:cs="Times New Roman"/>
          <w:sz w:val="24"/>
          <w:szCs w:val="24"/>
          <w:lang w:val="lt-LT" w:eastAsia="en-GB"/>
        </w:rPr>
        <w:t xml:space="preserve">planuodami </w:t>
      </w:r>
      <w:r w:rsidR="00DE1303" w:rsidRPr="00DB29DA">
        <w:rPr>
          <w:rFonts w:ascii="Times New Roman" w:eastAsia="Times New Roman" w:hAnsi="Times New Roman" w:cs="Times New Roman"/>
          <w:sz w:val="24"/>
          <w:szCs w:val="24"/>
          <w:lang w:val="lt-LT" w:eastAsia="en-GB"/>
        </w:rPr>
        <w:t xml:space="preserve">savo </w:t>
      </w:r>
      <w:r w:rsidR="00C74E00" w:rsidRPr="00DB29DA">
        <w:rPr>
          <w:rFonts w:ascii="Times New Roman" w:eastAsia="Times New Roman" w:hAnsi="Times New Roman" w:cs="Times New Roman"/>
          <w:sz w:val="24"/>
          <w:szCs w:val="24"/>
          <w:lang w:val="lt-LT" w:eastAsia="en-GB"/>
        </w:rPr>
        <w:t>gamybos pajėgumus</w:t>
      </w:r>
      <w:r w:rsidR="00476EB7" w:rsidRPr="00DB29DA">
        <w:rPr>
          <w:rFonts w:ascii="Times New Roman" w:eastAsia="Times New Roman" w:hAnsi="Times New Roman" w:cs="Times New Roman"/>
          <w:sz w:val="24"/>
          <w:szCs w:val="24"/>
          <w:lang w:val="lt-LT" w:eastAsia="en-GB"/>
        </w:rPr>
        <w:t xml:space="preserve"> </w:t>
      </w:r>
      <w:r w:rsidR="00AA1539" w:rsidRPr="00DB29DA">
        <w:rPr>
          <w:rFonts w:ascii="Times New Roman" w:eastAsia="Times New Roman" w:hAnsi="Times New Roman" w:cs="Times New Roman"/>
          <w:sz w:val="24"/>
          <w:szCs w:val="24"/>
          <w:lang w:val="lt-LT" w:eastAsia="en-GB"/>
        </w:rPr>
        <w:t xml:space="preserve">ir </w:t>
      </w:r>
      <w:r w:rsidR="00476EB7" w:rsidRPr="00DB29DA">
        <w:rPr>
          <w:rFonts w:ascii="Times New Roman" w:eastAsia="Times New Roman" w:hAnsi="Times New Roman" w:cs="Times New Roman"/>
          <w:sz w:val="24"/>
          <w:szCs w:val="24"/>
          <w:lang w:val="lt-LT" w:eastAsia="en-GB"/>
        </w:rPr>
        <w:t xml:space="preserve">siūlome </w:t>
      </w:r>
      <w:r w:rsidRPr="00DB29DA">
        <w:rPr>
          <w:rFonts w:ascii="Times New Roman" w:eastAsia="Times New Roman" w:hAnsi="Times New Roman" w:cs="Times New Roman"/>
          <w:sz w:val="24"/>
          <w:szCs w:val="24"/>
          <w:lang w:val="lt-LT" w:eastAsia="en-GB"/>
        </w:rPr>
        <w:t xml:space="preserve">vartotojams </w:t>
      </w:r>
      <w:r w:rsidR="0098095F" w:rsidRPr="00DB29DA">
        <w:rPr>
          <w:rFonts w:ascii="Times New Roman" w:eastAsia="Times New Roman" w:hAnsi="Times New Roman" w:cs="Times New Roman"/>
          <w:sz w:val="24"/>
          <w:szCs w:val="24"/>
          <w:lang w:val="lt-LT" w:eastAsia="en-GB"/>
        </w:rPr>
        <w:t>mažesnes,</w:t>
      </w:r>
      <w:r w:rsidR="00AA1539" w:rsidRPr="00DB29DA">
        <w:rPr>
          <w:rFonts w:ascii="Times New Roman" w:eastAsia="Times New Roman" w:hAnsi="Times New Roman" w:cs="Times New Roman"/>
          <w:sz w:val="24"/>
          <w:szCs w:val="24"/>
          <w:lang w:val="lt-LT" w:eastAsia="en-GB"/>
        </w:rPr>
        <w:t xml:space="preserve"> </w:t>
      </w:r>
      <w:r w:rsidR="0098095F" w:rsidRPr="00DB29DA">
        <w:rPr>
          <w:rFonts w:ascii="Times New Roman" w:eastAsia="Times New Roman" w:hAnsi="Times New Roman" w:cs="Times New Roman"/>
          <w:sz w:val="24"/>
          <w:szCs w:val="24"/>
          <w:lang w:val="lt-LT" w:eastAsia="en-GB"/>
        </w:rPr>
        <w:t>realią situaciją atitinkančias kainas</w:t>
      </w:r>
      <w:r w:rsidR="00C568B3" w:rsidRPr="00DB29DA">
        <w:rPr>
          <w:rFonts w:ascii="Times New Roman" w:eastAsia="Times New Roman" w:hAnsi="Times New Roman" w:cs="Times New Roman"/>
          <w:sz w:val="24"/>
          <w:szCs w:val="24"/>
          <w:lang w:val="lt-LT" w:eastAsia="en-GB"/>
        </w:rPr>
        <w:t xml:space="preserve">. Tai yra akivaizdžiai matomas liberalizacijos privalumas, nes būtent liberalizacija ir prisideda prie kainų </w:t>
      </w:r>
      <w:r w:rsidR="005E67C1" w:rsidRPr="00DB29DA">
        <w:rPr>
          <w:rFonts w:ascii="Times New Roman" w:eastAsia="Times New Roman" w:hAnsi="Times New Roman" w:cs="Times New Roman"/>
          <w:sz w:val="24"/>
          <w:szCs w:val="24"/>
          <w:lang w:val="lt-LT" w:eastAsia="en-GB"/>
        </w:rPr>
        <w:t>„karpymo“</w:t>
      </w:r>
      <w:r w:rsidRPr="00DB29DA">
        <w:rPr>
          <w:rFonts w:ascii="Times New Roman" w:hAnsi="Times New Roman" w:cs="Times New Roman"/>
          <w:sz w:val="24"/>
          <w:szCs w:val="24"/>
          <w:lang w:val="lt-LT"/>
        </w:rPr>
        <w:t>,</w:t>
      </w:r>
      <w:r w:rsidRPr="00DB29DA">
        <w:rPr>
          <w:rFonts w:ascii="Times New Roman" w:hAnsi="Times New Roman" w:cs="Times New Roman"/>
          <w:b/>
          <w:bCs/>
          <w:sz w:val="24"/>
          <w:szCs w:val="24"/>
          <w:lang w:val="lt-LT"/>
        </w:rPr>
        <w:t xml:space="preserve"> </w:t>
      </w:r>
      <w:r w:rsidR="006E6296" w:rsidRPr="00DB29DA">
        <w:rPr>
          <w:rFonts w:ascii="Times New Roman" w:hAnsi="Times New Roman" w:cs="Times New Roman"/>
          <w:sz w:val="24"/>
          <w:szCs w:val="24"/>
          <w:lang w:val="lt-LT"/>
        </w:rPr>
        <w:t xml:space="preserve">– </w:t>
      </w:r>
      <w:r w:rsidR="00504227" w:rsidRPr="00DB29DA">
        <w:rPr>
          <w:rFonts w:ascii="Times New Roman" w:hAnsi="Times New Roman" w:cs="Times New Roman"/>
          <w:sz w:val="24"/>
          <w:szCs w:val="24"/>
          <w:lang w:val="lt-LT"/>
        </w:rPr>
        <w:t xml:space="preserve">komentuoja energetikos sprendimų </w:t>
      </w:r>
      <w:r w:rsidR="006E6296" w:rsidRPr="00DB29DA">
        <w:rPr>
          <w:rFonts w:ascii="Times New Roman" w:hAnsi="Times New Roman" w:cs="Times New Roman"/>
          <w:sz w:val="24"/>
          <w:szCs w:val="24"/>
          <w:lang w:val="lt-LT"/>
        </w:rPr>
        <w:t xml:space="preserve">bendrovės </w:t>
      </w:r>
      <w:r w:rsidR="00504227" w:rsidRPr="00DB29DA">
        <w:rPr>
          <w:rFonts w:ascii="Times New Roman" w:hAnsi="Times New Roman" w:cs="Times New Roman"/>
          <w:sz w:val="24"/>
          <w:szCs w:val="24"/>
          <w:lang w:val="lt-LT"/>
        </w:rPr>
        <w:t>„Elektrum Lietuva“</w:t>
      </w:r>
      <w:r w:rsidR="00476EB7" w:rsidRPr="00DB29DA">
        <w:rPr>
          <w:rFonts w:ascii="Times New Roman" w:hAnsi="Times New Roman" w:cs="Times New Roman"/>
          <w:sz w:val="24"/>
          <w:szCs w:val="24"/>
          <w:lang w:val="lt-LT"/>
        </w:rPr>
        <w:t xml:space="preserve"> vadovas Martynas Giga.</w:t>
      </w:r>
      <w:r w:rsidR="00476EB7" w:rsidRPr="005C3578">
        <w:rPr>
          <w:rFonts w:ascii="Times New Roman" w:hAnsi="Times New Roman" w:cs="Times New Roman"/>
          <w:sz w:val="24"/>
          <w:szCs w:val="24"/>
          <w:lang w:val="lt-LT"/>
        </w:rPr>
        <w:t xml:space="preserve"> </w:t>
      </w:r>
    </w:p>
    <w:p w14:paraId="3295B6BF" w14:textId="38D0CBC8" w:rsidR="00841DCD" w:rsidRPr="00E527D5" w:rsidRDefault="00476EB7" w:rsidP="0094688C">
      <w:pPr>
        <w:spacing w:after="120" w:line="240" w:lineRule="auto"/>
        <w:jc w:val="both"/>
        <w:rPr>
          <w:rFonts w:ascii="Times New Roman" w:hAnsi="Times New Roman" w:cs="Times New Roman"/>
          <w:sz w:val="24"/>
          <w:szCs w:val="24"/>
          <w:lang w:val="lt-LT"/>
        </w:rPr>
      </w:pPr>
      <w:r w:rsidRPr="005C3578">
        <w:rPr>
          <w:rFonts w:ascii="Times New Roman" w:hAnsi="Times New Roman" w:cs="Times New Roman"/>
          <w:sz w:val="24"/>
          <w:szCs w:val="24"/>
          <w:lang w:val="lt-LT"/>
        </w:rPr>
        <w:t>Pasak jo, t</w:t>
      </w:r>
      <w:r w:rsidR="00841DCD" w:rsidRPr="005C3578">
        <w:rPr>
          <w:rFonts w:ascii="Times New Roman" w:hAnsi="Times New Roman" w:cs="Times New Roman"/>
          <w:sz w:val="24"/>
          <w:szCs w:val="24"/>
          <w:lang w:val="lt-LT"/>
        </w:rPr>
        <w:t>oks</w:t>
      </w:r>
      <w:r w:rsidR="00841DCD" w:rsidRPr="00E527D5">
        <w:rPr>
          <w:rFonts w:ascii="Times New Roman" w:hAnsi="Times New Roman" w:cs="Times New Roman"/>
          <w:sz w:val="24"/>
          <w:szCs w:val="24"/>
          <w:lang w:val="lt-LT"/>
        </w:rPr>
        <w:t xml:space="preserve"> kainų pokytis turėtų išjudinti rinką ir paskatinti </w:t>
      </w:r>
      <w:r w:rsidR="000B2E5E">
        <w:rPr>
          <w:rFonts w:ascii="Times New Roman" w:hAnsi="Times New Roman" w:cs="Times New Roman"/>
          <w:sz w:val="24"/>
          <w:szCs w:val="24"/>
          <w:lang w:val="lt-LT"/>
        </w:rPr>
        <w:t>vartotojus</w:t>
      </w:r>
      <w:r w:rsidR="00E63C01">
        <w:rPr>
          <w:rFonts w:ascii="Times New Roman" w:hAnsi="Times New Roman" w:cs="Times New Roman"/>
          <w:sz w:val="24"/>
          <w:szCs w:val="24"/>
          <w:lang w:val="lt-LT"/>
        </w:rPr>
        <w:t xml:space="preserve">, net ir </w:t>
      </w:r>
      <w:r w:rsidR="00F60C88">
        <w:rPr>
          <w:rFonts w:ascii="Times New Roman" w:hAnsi="Times New Roman" w:cs="Times New Roman"/>
          <w:sz w:val="24"/>
          <w:szCs w:val="24"/>
          <w:lang w:val="lt-LT"/>
        </w:rPr>
        <w:t xml:space="preserve">jau </w:t>
      </w:r>
      <w:r w:rsidR="00E63C01">
        <w:rPr>
          <w:rFonts w:ascii="Times New Roman" w:hAnsi="Times New Roman" w:cs="Times New Roman"/>
          <w:sz w:val="24"/>
          <w:szCs w:val="24"/>
          <w:lang w:val="lt-LT"/>
        </w:rPr>
        <w:t>pasirinkusius tiekėjus,</w:t>
      </w:r>
      <w:r w:rsidR="000B2E5E">
        <w:rPr>
          <w:rFonts w:ascii="Times New Roman" w:hAnsi="Times New Roman" w:cs="Times New Roman"/>
          <w:sz w:val="24"/>
          <w:szCs w:val="24"/>
          <w:lang w:val="lt-LT"/>
        </w:rPr>
        <w:t xml:space="preserve"> migruoti paskui geriausius pasiūlymus, o </w:t>
      </w:r>
      <w:r w:rsidR="00841DCD" w:rsidRPr="00E527D5">
        <w:rPr>
          <w:rFonts w:ascii="Times New Roman" w:hAnsi="Times New Roman" w:cs="Times New Roman"/>
          <w:sz w:val="24"/>
          <w:szCs w:val="24"/>
          <w:lang w:val="lt-LT"/>
        </w:rPr>
        <w:t xml:space="preserve">nepriklausomo tiekėjo dar nepasirinkusius </w:t>
      </w:r>
      <w:r w:rsidR="000B2E5E">
        <w:rPr>
          <w:rFonts w:ascii="Times New Roman" w:hAnsi="Times New Roman" w:cs="Times New Roman"/>
          <w:sz w:val="24"/>
          <w:szCs w:val="24"/>
          <w:lang w:val="lt-LT"/>
        </w:rPr>
        <w:t>gyventojus</w:t>
      </w:r>
      <w:r w:rsidR="00841DCD" w:rsidRPr="00E527D5">
        <w:rPr>
          <w:rFonts w:ascii="Times New Roman" w:hAnsi="Times New Roman" w:cs="Times New Roman"/>
          <w:sz w:val="24"/>
          <w:szCs w:val="24"/>
          <w:lang w:val="lt-LT"/>
        </w:rPr>
        <w:t xml:space="preserve"> tai padaryti </w:t>
      </w:r>
      <w:r>
        <w:rPr>
          <w:rFonts w:ascii="Times New Roman" w:hAnsi="Times New Roman" w:cs="Times New Roman"/>
          <w:sz w:val="24"/>
          <w:szCs w:val="24"/>
          <w:lang w:val="lt-LT"/>
        </w:rPr>
        <w:t xml:space="preserve">kaip tik dabar. </w:t>
      </w:r>
    </w:p>
    <w:p w14:paraId="157394E3" w14:textId="3FBC8D4D" w:rsidR="00002E51" w:rsidRDefault="00883F60" w:rsidP="0094688C">
      <w:pPr>
        <w:spacing w:after="120" w:line="240" w:lineRule="auto"/>
        <w:jc w:val="both"/>
        <w:rPr>
          <w:rFonts w:ascii="Times New Roman" w:hAnsi="Times New Roman" w:cs="Times New Roman"/>
          <w:sz w:val="24"/>
          <w:szCs w:val="24"/>
          <w:lang w:val="lt-LT"/>
        </w:rPr>
      </w:pPr>
      <w:r w:rsidRPr="00E527D5">
        <w:rPr>
          <w:rFonts w:ascii="Times New Roman" w:hAnsi="Times New Roman" w:cs="Times New Roman"/>
          <w:sz w:val="24"/>
          <w:szCs w:val="24"/>
          <w:lang w:val="lt-LT"/>
        </w:rPr>
        <w:t>„Sakyčiau</w:t>
      </w:r>
      <w:r w:rsidR="004E1E02">
        <w:rPr>
          <w:rFonts w:ascii="Times New Roman" w:hAnsi="Times New Roman" w:cs="Times New Roman"/>
          <w:sz w:val="24"/>
          <w:szCs w:val="24"/>
          <w:lang w:val="lt-LT"/>
        </w:rPr>
        <w:t>,</w:t>
      </w:r>
      <w:r w:rsidRPr="00E527D5">
        <w:rPr>
          <w:rFonts w:ascii="Times New Roman" w:hAnsi="Times New Roman" w:cs="Times New Roman"/>
          <w:sz w:val="24"/>
          <w:szCs w:val="24"/>
          <w:lang w:val="lt-LT"/>
        </w:rPr>
        <w:t xml:space="preserve"> dabar </w:t>
      </w:r>
      <w:r w:rsidR="00E63C01">
        <w:rPr>
          <w:rFonts w:ascii="Times New Roman" w:hAnsi="Times New Roman" w:cs="Times New Roman"/>
          <w:sz w:val="24"/>
          <w:szCs w:val="24"/>
          <w:lang w:val="lt-LT"/>
        </w:rPr>
        <w:t xml:space="preserve">yra tas </w:t>
      </w:r>
      <w:r w:rsidRPr="00E527D5">
        <w:rPr>
          <w:rFonts w:ascii="Times New Roman" w:hAnsi="Times New Roman" w:cs="Times New Roman"/>
          <w:sz w:val="24"/>
          <w:szCs w:val="24"/>
          <w:lang w:val="lt-LT"/>
        </w:rPr>
        <w:t>laikas</w:t>
      </w:r>
      <w:r w:rsidR="00E63C01">
        <w:rPr>
          <w:rFonts w:ascii="Times New Roman" w:hAnsi="Times New Roman" w:cs="Times New Roman"/>
          <w:sz w:val="24"/>
          <w:szCs w:val="24"/>
          <w:lang w:val="lt-LT"/>
        </w:rPr>
        <w:t>, kai gyventojai iš naujo turėtų įvertinti</w:t>
      </w:r>
      <w:r w:rsidR="00002E51">
        <w:rPr>
          <w:rFonts w:ascii="Times New Roman" w:hAnsi="Times New Roman" w:cs="Times New Roman"/>
          <w:sz w:val="24"/>
          <w:szCs w:val="24"/>
          <w:lang w:val="lt-LT"/>
        </w:rPr>
        <w:t>, ar nepermoka už elektrą, ar gauna lanksčias sąlygas, ar yra patenkinti suteikiamomis paslaugomis.</w:t>
      </w:r>
      <w:r w:rsidRPr="00E527D5">
        <w:rPr>
          <w:rFonts w:ascii="Times New Roman" w:hAnsi="Times New Roman" w:cs="Times New Roman"/>
          <w:sz w:val="24"/>
          <w:szCs w:val="24"/>
          <w:lang w:val="lt-LT"/>
        </w:rPr>
        <w:t xml:space="preserve"> </w:t>
      </w:r>
      <w:r w:rsidR="0076425D" w:rsidRPr="00E527D5">
        <w:rPr>
          <w:rFonts w:ascii="Times New Roman" w:hAnsi="Times New Roman" w:cs="Times New Roman"/>
          <w:sz w:val="24"/>
          <w:szCs w:val="24"/>
          <w:lang w:val="lt-LT"/>
        </w:rPr>
        <w:t xml:space="preserve">Šiandien situacija yra iš esmės pasikeitusi, tad tuo reikėtų naudotis. Ir nevertėtų </w:t>
      </w:r>
      <w:r w:rsidR="004E1E02">
        <w:rPr>
          <w:rFonts w:ascii="Times New Roman" w:hAnsi="Times New Roman" w:cs="Times New Roman"/>
          <w:sz w:val="24"/>
          <w:szCs w:val="24"/>
          <w:lang w:val="lt-LT"/>
        </w:rPr>
        <w:t xml:space="preserve">apsisprendžiant remtis </w:t>
      </w:r>
      <w:r w:rsidR="0076425D" w:rsidRPr="00E527D5">
        <w:rPr>
          <w:rFonts w:ascii="Times New Roman" w:hAnsi="Times New Roman" w:cs="Times New Roman"/>
          <w:sz w:val="24"/>
          <w:szCs w:val="24"/>
          <w:lang w:val="lt-LT"/>
        </w:rPr>
        <w:t>valstybės kompensacij</w:t>
      </w:r>
      <w:r w:rsidR="004E1E02">
        <w:rPr>
          <w:rFonts w:ascii="Times New Roman" w:hAnsi="Times New Roman" w:cs="Times New Roman"/>
          <w:sz w:val="24"/>
          <w:szCs w:val="24"/>
          <w:lang w:val="lt-LT"/>
        </w:rPr>
        <w:t>omis</w:t>
      </w:r>
      <w:r w:rsidR="0076425D" w:rsidRPr="00E527D5">
        <w:rPr>
          <w:rFonts w:ascii="Times New Roman" w:hAnsi="Times New Roman" w:cs="Times New Roman"/>
          <w:sz w:val="24"/>
          <w:szCs w:val="24"/>
          <w:lang w:val="lt-LT"/>
        </w:rPr>
        <w:t xml:space="preserve"> – jos kol kas garantuojamos pusei metų, kas bus po to, sprendimo nėra</w:t>
      </w:r>
      <w:r w:rsidR="00E527D5" w:rsidRPr="00E527D5">
        <w:rPr>
          <w:rFonts w:ascii="Times New Roman" w:hAnsi="Times New Roman" w:cs="Times New Roman"/>
          <w:sz w:val="24"/>
          <w:szCs w:val="24"/>
          <w:lang w:val="lt-LT"/>
        </w:rPr>
        <w:t>“</w:t>
      </w:r>
      <w:r w:rsidR="00841DCD" w:rsidRPr="00E527D5">
        <w:rPr>
          <w:rFonts w:ascii="Times New Roman" w:hAnsi="Times New Roman" w:cs="Times New Roman"/>
          <w:sz w:val="24"/>
          <w:szCs w:val="24"/>
          <w:lang w:val="lt-LT"/>
        </w:rPr>
        <w:t xml:space="preserve">, – teigia </w:t>
      </w:r>
      <w:r w:rsidR="00476EB7">
        <w:rPr>
          <w:rFonts w:ascii="Times New Roman" w:hAnsi="Times New Roman" w:cs="Times New Roman"/>
          <w:sz w:val="24"/>
          <w:szCs w:val="24"/>
          <w:lang w:val="lt-LT"/>
        </w:rPr>
        <w:t>M. Giga.</w:t>
      </w:r>
      <w:r w:rsidR="00841DCD" w:rsidRPr="00E527D5">
        <w:rPr>
          <w:rFonts w:ascii="Times New Roman" w:hAnsi="Times New Roman" w:cs="Times New Roman"/>
          <w:sz w:val="24"/>
          <w:szCs w:val="24"/>
          <w:lang w:val="lt-LT"/>
        </w:rPr>
        <w:t xml:space="preserve"> </w:t>
      </w:r>
    </w:p>
    <w:p w14:paraId="2C45D084" w14:textId="513D3600" w:rsidR="00841DCD" w:rsidRPr="00E527D5" w:rsidRDefault="00002E51" w:rsidP="0094688C">
      <w:pPr>
        <w:spacing w:after="120" w:line="240" w:lineRule="auto"/>
        <w:jc w:val="both"/>
        <w:rPr>
          <w:rFonts w:ascii="Times New Roman" w:hAnsi="Times New Roman" w:cs="Times New Roman"/>
          <w:sz w:val="24"/>
          <w:szCs w:val="24"/>
          <w:lang w:val="lt-LT"/>
        </w:rPr>
      </w:pPr>
      <w:r w:rsidRPr="000B2E5E">
        <w:rPr>
          <w:rFonts w:ascii="Times New Roman" w:hAnsi="Times New Roman" w:cs="Times New Roman"/>
          <w:sz w:val="24"/>
          <w:szCs w:val="24"/>
          <w:lang w:val="lt-LT"/>
        </w:rPr>
        <w:t xml:space="preserve">Šiuo metu bendrovės siūloma kaina vartotojams </w:t>
      </w:r>
      <w:r w:rsidR="00DB29DA">
        <w:rPr>
          <w:rFonts w:ascii="Times New Roman" w:hAnsi="Times New Roman" w:cs="Times New Roman"/>
          <w:sz w:val="24"/>
          <w:szCs w:val="24"/>
          <w:lang w:val="lt-LT"/>
        </w:rPr>
        <w:t xml:space="preserve">tesiekia </w:t>
      </w:r>
      <w:r w:rsidR="00DB29DA">
        <w:rPr>
          <w:rFonts w:ascii="Times New Roman" w:hAnsi="Times New Roman" w:cs="Times New Roman"/>
          <w:sz w:val="24"/>
          <w:szCs w:val="24"/>
        </w:rPr>
        <w:t>27</w:t>
      </w:r>
      <w:r w:rsidR="004E1E02">
        <w:rPr>
          <w:rFonts w:ascii="Times New Roman" w:hAnsi="Times New Roman" w:cs="Times New Roman"/>
          <w:sz w:val="24"/>
          <w:szCs w:val="24"/>
        </w:rPr>
        <w:t>,</w:t>
      </w:r>
      <w:r w:rsidR="004E1E02">
        <w:rPr>
          <w:rFonts w:ascii="Times New Roman" w:hAnsi="Times New Roman" w:cs="Times New Roman"/>
          <w:sz w:val="24"/>
          <w:szCs w:val="24"/>
          <w:lang w:val="en-US"/>
        </w:rPr>
        <w:t>845</w:t>
      </w:r>
      <w:r w:rsidR="00DB29DA">
        <w:rPr>
          <w:rFonts w:ascii="Times New Roman" w:hAnsi="Times New Roman" w:cs="Times New Roman"/>
          <w:sz w:val="24"/>
          <w:szCs w:val="24"/>
        </w:rPr>
        <w:t xml:space="preserve"> </w:t>
      </w:r>
      <w:r w:rsidR="00DB29DA" w:rsidRPr="000B2E5E">
        <w:rPr>
          <w:rFonts w:ascii="Times New Roman" w:hAnsi="Times New Roman" w:cs="Times New Roman"/>
          <w:sz w:val="24"/>
          <w:szCs w:val="24"/>
          <w:lang w:val="lt-LT"/>
        </w:rPr>
        <w:t>ct/kWh</w:t>
      </w:r>
      <w:r w:rsidR="00DB29DA">
        <w:rPr>
          <w:rFonts w:ascii="Times New Roman" w:hAnsi="Times New Roman" w:cs="Times New Roman"/>
          <w:sz w:val="24"/>
          <w:szCs w:val="24"/>
          <w:lang w:val="lt-LT"/>
        </w:rPr>
        <w:t xml:space="preserve">, </w:t>
      </w:r>
      <w:r w:rsidRPr="000B2E5E">
        <w:rPr>
          <w:rFonts w:ascii="Times New Roman" w:hAnsi="Times New Roman" w:cs="Times New Roman"/>
          <w:sz w:val="24"/>
          <w:szCs w:val="24"/>
          <w:lang w:val="lt-LT"/>
        </w:rPr>
        <w:t>o tai reiškia, kad pasirinkę tokį variantą</w:t>
      </w:r>
      <w:r w:rsidR="00DB29DA">
        <w:rPr>
          <w:rFonts w:ascii="Times New Roman" w:hAnsi="Times New Roman" w:cs="Times New Roman"/>
          <w:sz w:val="24"/>
          <w:szCs w:val="24"/>
          <w:lang w:val="lt-LT"/>
        </w:rPr>
        <w:t xml:space="preserve">, kuris nebesiekia </w:t>
      </w:r>
      <w:r w:rsidR="00DB29DA" w:rsidRPr="000B2E5E">
        <w:rPr>
          <w:rFonts w:ascii="Times New Roman" w:hAnsi="Times New Roman" w:cs="Times New Roman"/>
          <w:sz w:val="24"/>
          <w:szCs w:val="24"/>
          <w:lang w:val="lt-LT"/>
        </w:rPr>
        <w:t>28 ct/kWh</w:t>
      </w:r>
      <w:r w:rsidR="00DB29DA">
        <w:rPr>
          <w:rFonts w:ascii="Times New Roman" w:hAnsi="Times New Roman" w:cs="Times New Roman"/>
          <w:sz w:val="24"/>
          <w:szCs w:val="24"/>
          <w:lang w:val="lt-LT"/>
        </w:rPr>
        <w:t>,</w:t>
      </w:r>
      <w:r w:rsidR="00DB29DA" w:rsidRPr="000B2E5E">
        <w:rPr>
          <w:rFonts w:ascii="Times New Roman" w:hAnsi="Times New Roman" w:cs="Times New Roman"/>
          <w:sz w:val="24"/>
          <w:szCs w:val="24"/>
          <w:lang w:val="lt-LT"/>
        </w:rPr>
        <w:t xml:space="preserve"> </w:t>
      </w:r>
      <w:r w:rsidRPr="000B2E5E">
        <w:rPr>
          <w:rFonts w:ascii="Times New Roman" w:hAnsi="Times New Roman" w:cs="Times New Roman"/>
          <w:sz w:val="24"/>
          <w:szCs w:val="24"/>
          <w:lang w:val="lt-LT"/>
        </w:rPr>
        <w:t xml:space="preserve">vartotojai ne tik laimi patys, bet ir nuima dalį finansinės naštos nuo valstybės pečių, kadangi tokiu atveju valstybei nebereikės mokėti kompensacijų už didesnę nei 28 ct riba kainą. </w:t>
      </w:r>
      <w:r w:rsidR="00841DCD" w:rsidRPr="00E527D5">
        <w:rPr>
          <w:rFonts w:ascii="Times New Roman" w:hAnsi="Times New Roman" w:cs="Times New Roman"/>
          <w:sz w:val="24"/>
          <w:szCs w:val="24"/>
          <w:lang w:val="lt-LT"/>
        </w:rPr>
        <w:t xml:space="preserve"> </w:t>
      </w:r>
    </w:p>
    <w:p w14:paraId="49AD832F" w14:textId="2ADEAB5C" w:rsidR="00FA29AE" w:rsidRDefault="00FA29AE" w:rsidP="00FA29AE">
      <w:pPr>
        <w:spacing w:after="12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Y</w:t>
      </w:r>
      <w:r w:rsidRPr="7D2EF3A0">
        <w:rPr>
          <w:rFonts w:ascii="Times New Roman" w:hAnsi="Times New Roman" w:cs="Times New Roman"/>
          <w:sz w:val="24"/>
          <w:szCs w:val="24"/>
          <w:lang w:val="lt-LT"/>
        </w:rPr>
        <w:t xml:space="preserve">pač </w:t>
      </w:r>
      <w:r w:rsidR="00615A9E">
        <w:rPr>
          <w:rFonts w:ascii="Times New Roman" w:hAnsi="Times New Roman" w:cs="Times New Roman"/>
          <w:sz w:val="24"/>
          <w:szCs w:val="24"/>
          <w:lang w:val="lt-LT"/>
        </w:rPr>
        <w:t xml:space="preserve">atidūs turėtų būti tie </w:t>
      </w:r>
      <w:r w:rsidR="004E1E02">
        <w:rPr>
          <w:rFonts w:ascii="Times New Roman" w:hAnsi="Times New Roman" w:cs="Times New Roman"/>
          <w:sz w:val="24"/>
          <w:szCs w:val="24"/>
          <w:lang w:val="lt-LT"/>
        </w:rPr>
        <w:t xml:space="preserve">nepriklausomų tiekėjų </w:t>
      </w:r>
      <w:r w:rsidR="00615A9E">
        <w:rPr>
          <w:rFonts w:ascii="Times New Roman" w:hAnsi="Times New Roman" w:cs="Times New Roman"/>
          <w:sz w:val="24"/>
          <w:szCs w:val="24"/>
          <w:lang w:val="lt-LT"/>
        </w:rPr>
        <w:t xml:space="preserve">vartotojai, kurie </w:t>
      </w:r>
      <w:r w:rsidR="00C054BE">
        <w:rPr>
          <w:rFonts w:ascii="Times New Roman" w:hAnsi="Times New Roman" w:cs="Times New Roman"/>
          <w:sz w:val="24"/>
          <w:szCs w:val="24"/>
          <w:lang w:val="lt-LT"/>
        </w:rPr>
        <w:t xml:space="preserve">sudarė </w:t>
      </w:r>
      <w:r w:rsidRPr="7D2EF3A0">
        <w:rPr>
          <w:rFonts w:ascii="Times New Roman" w:hAnsi="Times New Roman" w:cs="Times New Roman"/>
          <w:sz w:val="24"/>
          <w:szCs w:val="24"/>
          <w:lang w:val="lt-LT"/>
        </w:rPr>
        <w:t>sutartis pernai vasarą ir rudenį, kai elektros kainos buvo itin sukilusios</w:t>
      </w:r>
      <w:r w:rsidR="004E1E02">
        <w:rPr>
          <w:rFonts w:ascii="Times New Roman" w:hAnsi="Times New Roman" w:cs="Times New Roman"/>
          <w:sz w:val="24"/>
          <w:szCs w:val="24"/>
          <w:lang w:val="lt-LT"/>
        </w:rPr>
        <w:t xml:space="preserve"> ir siekė </w:t>
      </w:r>
      <w:r w:rsidR="004E1E02">
        <w:rPr>
          <w:rFonts w:ascii="Times New Roman" w:hAnsi="Times New Roman" w:cs="Times New Roman"/>
          <w:sz w:val="24"/>
          <w:szCs w:val="24"/>
          <w:lang w:val="en-US"/>
        </w:rPr>
        <w:t xml:space="preserve">40-50 </w:t>
      </w:r>
      <w:r w:rsidR="004E1E02">
        <w:rPr>
          <w:rFonts w:ascii="Times New Roman" w:hAnsi="Times New Roman" w:cs="Times New Roman"/>
          <w:sz w:val="24"/>
          <w:szCs w:val="24"/>
          <w:lang w:val="lt-LT"/>
        </w:rPr>
        <w:t>ct/kWh</w:t>
      </w:r>
      <w:r w:rsidR="00D7458D">
        <w:rPr>
          <w:rFonts w:ascii="Times New Roman" w:hAnsi="Times New Roman" w:cs="Times New Roman"/>
          <w:sz w:val="24"/>
          <w:szCs w:val="24"/>
          <w:lang w:val="lt-LT"/>
        </w:rPr>
        <w:t xml:space="preserve">. </w:t>
      </w:r>
      <w:r w:rsidR="00EE5665">
        <w:rPr>
          <w:rFonts w:ascii="Times New Roman" w:hAnsi="Times New Roman" w:cs="Times New Roman"/>
          <w:sz w:val="24"/>
          <w:szCs w:val="24"/>
          <w:lang w:val="lt-LT"/>
        </w:rPr>
        <w:t>J</w:t>
      </w:r>
      <w:r w:rsidR="00D7458D">
        <w:rPr>
          <w:rFonts w:ascii="Times New Roman" w:hAnsi="Times New Roman" w:cs="Times New Roman"/>
          <w:sz w:val="24"/>
          <w:szCs w:val="24"/>
          <w:lang w:val="lt-LT"/>
        </w:rPr>
        <w:t xml:space="preserve">ei pasitikrinus </w:t>
      </w:r>
      <w:r w:rsidR="00EE5665">
        <w:rPr>
          <w:rFonts w:ascii="Times New Roman" w:hAnsi="Times New Roman" w:cs="Times New Roman"/>
          <w:sz w:val="24"/>
          <w:szCs w:val="24"/>
          <w:lang w:val="lt-LT"/>
        </w:rPr>
        <w:t>galiojančia</w:t>
      </w:r>
      <w:r w:rsidR="00D12E22">
        <w:rPr>
          <w:rFonts w:ascii="Times New Roman" w:hAnsi="Times New Roman" w:cs="Times New Roman"/>
          <w:sz w:val="24"/>
          <w:szCs w:val="24"/>
          <w:lang w:val="lt-LT"/>
        </w:rPr>
        <w:t>s</w:t>
      </w:r>
      <w:r w:rsidR="00EE5665">
        <w:rPr>
          <w:rFonts w:ascii="Times New Roman" w:hAnsi="Times New Roman" w:cs="Times New Roman"/>
          <w:sz w:val="24"/>
          <w:szCs w:val="24"/>
          <w:lang w:val="lt-LT"/>
        </w:rPr>
        <w:t xml:space="preserve"> sąlygas ir kainas </w:t>
      </w:r>
      <w:r w:rsidR="00D7458D">
        <w:rPr>
          <w:rFonts w:ascii="Times New Roman" w:hAnsi="Times New Roman" w:cs="Times New Roman"/>
          <w:sz w:val="24"/>
          <w:szCs w:val="24"/>
          <w:lang w:val="lt-LT"/>
        </w:rPr>
        <w:t>atrodo, kad permokama, reik</w:t>
      </w:r>
      <w:r w:rsidR="00EE5665">
        <w:rPr>
          <w:rFonts w:ascii="Times New Roman" w:hAnsi="Times New Roman" w:cs="Times New Roman"/>
          <w:sz w:val="24"/>
          <w:szCs w:val="24"/>
          <w:lang w:val="lt-LT"/>
        </w:rPr>
        <w:t>ia</w:t>
      </w:r>
      <w:r w:rsidR="00D7458D">
        <w:rPr>
          <w:rFonts w:ascii="Times New Roman" w:hAnsi="Times New Roman" w:cs="Times New Roman"/>
          <w:sz w:val="24"/>
          <w:szCs w:val="24"/>
          <w:lang w:val="lt-LT"/>
        </w:rPr>
        <w:t xml:space="preserve"> išnaudoti </w:t>
      </w:r>
      <w:r w:rsidR="00EE5665">
        <w:rPr>
          <w:rFonts w:ascii="Times New Roman" w:hAnsi="Times New Roman" w:cs="Times New Roman"/>
          <w:sz w:val="24"/>
          <w:szCs w:val="24"/>
          <w:lang w:val="lt-LT"/>
        </w:rPr>
        <w:t xml:space="preserve">dabartinę </w:t>
      </w:r>
      <w:r w:rsidR="00D7458D">
        <w:rPr>
          <w:rFonts w:ascii="Times New Roman" w:hAnsi="Times New Roman" w:cs="Times New Roman"/>
          <w:sz w:val="24"/>
          <w:szCs w:val="24"/>
          <w:lang w:val="lt-LT"/>
        </w:rPr>
        <w:t>palankią situaciją</w:t>
      </w:r>
      <w:r w:rsidR="00DB29DA">
        <w:rPr>
          <w:rFonts w:ascii="Times New Roman" w:hAnsi="Times New Roman" w:cs="Times New Roman"/>
          <w:sz w:val="24"/>
          <w:szCs w:val="24"/>
          <w:lang w:val="lt-LT"/>
        </w:rPr>
        <w:t>, klausti tiekėjo, ką jis gali pasiūlyti,</w:t>
      </w:r>
      <w:r w:rsidR="00D7458D">
        <w:rPr>
          <w:rFonts w:ascii="Times New Roman" w:hAnsi="Times New Roman" w:cs="Times New Roman"/>
          <w:sz w:val="24"/>
          <w:szCs w:val="24"/>
          <w:lang w:val="lt-LT"/>
        </w:rPr>
        <w:t xml:space="preserve"> </w:t>
      </w:r>
      <w:r w:rsidR="00DB29DA">
        <w:rPr>
          <w:rFonts w:ascii="Times New Roman" w:hAnsi="Times New Roman" w:cs="Times New Roman"/>
          <w:sz w:val="24"/>
          <w:szCs w:val="24"/>
          <w:lang w:val="lt-LT"/>
        </w:rPr>
        <w:t>arba keisti tiekėją.</w:t>
      </w:r>
      <w:r w:rsidRPr="7D2EF3A0">
        <w:rPr>
          <w:rFonts w:ascii="Times New Roman" w:hAnsi="Times New Roman" w:cs="Times New Roman"/>
          <w:sz w:val="24"/>
          <w:szCs w:val="24"/>
          <w:lang w:val="lt-LT"/>
        </w:rPr>
        <w:t xml:space="preserve"> </w:t>
      </w:r>
    </w:p>
    <w:p w14:paraId="208E77E8" w14:textId="77777777" w:rsidR="00FA29AE" w:rsidRDefault="00FA29AE" w:rsidP="00FA29AE">
      <w:pPr>
        <w:spacing w:after="120" w:line="240" w:lineRule="auto"/>
        <w:jc w:val="both"/>
        <w:rPr>
          <w:rFonts w:ascii="Times New Roman" w:hAnsi="Times New Roman" w:cs="Times New Roman"/>
          <w:sz w:val="24"/>
          <w:szCs w:val="24"/>
          <w:lang w:val="lt-LT"/>
        </w:rPr>
      </w:pPr>
      <w:r w:rsidRPr="7D2EF3A0">
        <w:rPr>
          <w:rFonts w:ascii="Times New Roman" w:hAnsi="Times New Roman" w:cs="Times New Roman"/>
          <w:sz w:val="24"/>
          <w:szCs w:val="24"/>
          <w:lang w:val="lt-LT"/>
        </w:rPr>
        <w:t xml:space="preserve">„Vartotojas turi teisę nutraukti brangias sutartis, apie tai sutartyje nustatytais terminais informavęs tiekėją, ir pasinaudoti kito tiekėjo siūloma mažesne fiksuota kaina. Planų pasirinkimas šiuo metu tikrai nemažas, tiek norintiems „prisirišti“ kainas ilgesniam, tiek trumpesniam laikui. Pavyzdžiui, mes siūlome planą, kurio </w:t>
      </w:r>
      <w:r>
        <w:rPr>
          <w:rFonts w:ascii="Times New Roman" w:hAnsi="Times New Roman" w:cs="Times New Roman"/>
          <w:sz w:val="24"/>
          <w:szCs w:val="24"/>
          <w:lang w:val="lt-LT"/>
        </w:rPr>
        <w:t xml:space="preserve">išskirtinumas </w:t>
      </w:r>
      <w:r w:rsidRPr="7D2EF3A0">
        <w:rPr>
          <w:rFonts w:ascii="Times New Roman" w:hAnsi="Times New Roman" w:cs="Times New Roman"/>
          <w:sz w:val="24"/>
          <w:szCs w:val="24"/>
          <w:lang w:val="lt-LT"/>
        </w:rPr>
        <w:t xml:space="preserve">yra kas pusmetį peržiūrimos kainos, o vartotojas nėra saistomas jokiais įsipareigojimais, gali bet kada nutraukti sutartį ir išeiti, jei ras geresnį pasiūlymą“, – aiškina </w:t>
      </w:r>
      <w:r>
        <w:rPr>
          <w:rFonts w:ascii="Times New Roman" w:hAnsi="Times New Roman" w:cs="Times New Roman"/>
          <w:sz w:val="24"/>
          <w:szCs w:val="24"/>
          <w:lang w:val="lt-LT"/>
        </w:rPr>
        <w:t>vadovas</w:t>
      </w:r>
      <w:r w:rsidRPr="7D2EF3A0">
        <w:rPr>
          <w:rFonts w:ascii="Times New Roman" w:hAnsi="Times New Roman" w:cs="Times New Roman"/>
          <w:sz w:val="24"/>
          <w:szCs w:val="24"/>
          <w:lang w:val="lt-LT"/>
        </w:rPr>
        <w:t>.</w:t>
      </w:r>
    </w:p>
    <w:p w14:paraId="0852EF33" w14:textId="649E623F" w:rsidR="00FA29AE" w:rsidRPr="00D743CF" w:rsidRDefault="00FA29AE" w:rsidP="00FA29AE">
      <w:pPr>
        <w:spacing w:after="120" w:line="240" w:lineRule="auto"/>
        <w:jc w:val="both"/>
        <w:rPr>
          <w:rFonts w:ascii="Times New Roman" w:hAnsi="Times New Roman" w:cs="Times New Roman"/>
          <w:sz w:val="24"/>
          <w:szCs w:val="24"/>
          <w:lang w:val="lt-LT"/>
        </w:rPr>
      </w:pPr>
      <w:r w:rsidRPr="000B2E5E">
        <w:rPr>
          <w:rFonts w:ascii="Times New Roman" w:hAnsi="Times New Roman" w:cs="Times New Roman"/>
          <w:sz w:val="24"/>
          <w:szCs w:val="24"/>
          <w:lang w:val="lt-LT"/>
        </w:rPr>
        <w:t>Jo teigimu</w:t>
      </w:r>
      <w:r w:rsidR="00B05917">
        <w:rPr>
          <w:rFonts w:ascii="Times New Roman" w:hAnsi="Times New Roman" w:cs="Times New Roman"/>
          <w:sz w:val="24"/>
          <w:szCs w:val="24"/>
          <w:lang w:val="lt-LT"/>
        </w:rPr>
        <w:t xml:space="preserve"> </w:t>
      </w:r>
      <w:r w:rsidRPr="000B2E5E">
        <w:rPr>
          <w:rFonts w:ascii="Times New Roman" w:hAnsi="Times New Roman" w:cs="Times New Roman"/>
          <w:sz w:val="24"/>
          <w:szCs w:val="24"/>
          <w:lang w:val="lt-LT"/>
        </w:rPr>
        <w:t xml:space="preserve">„Elektrum Lietuva“ taip pat peržiūri sutarčių su esamais klientais sąlygas ir </w:t>
      </w:r>
      <w:r w:rsidR="00C054BE">
        <w:rPr>
          <w:rFonts w:ascii="Times New Roman" w:hAnsi="Times New Roman" w:cs="Times New Roman"/>
          <w:sz w:val="24"/>
          <w:szCs w:val="24"/>
          <w:lang w:val="lt-LT"/>
        </w:rPr>
        <w:t xml:space="preserve">jau pateikė </w:t>
      </w:r>
      <w:r w:rsidRPr="000B2E5E">
        <w:rPr>
          <w:rFonts w:ascii="Times New Roman" w:hAnsi="Times New Roman" w:cs="Times New Roman"/>
          <w:sz w:val="24"/>
          <w:szCs w:val="24"/>
          <w:lang w:val="lt-LT"/>
        </w:rPr>
        <w:t xml:space="preserve">jiems pasiūlymus perfiksuoti naujas, žemesnes kainas </w:t>
      </w:r>
      <w:r w:rsidR="00152A71">
        <w:rPr>
          <w:rFonts w:ascii="Times New Roman" w:hAnsi="Times New Roman" w:cs="Times New Roman"/>
          <w:sz w:val="24"/>
          <w:szCs w:val="24"/>
          <w:lang w:val="lt-LT"/>
        </w:rPr>
        <w:t xml:space="preserve">elektros </w:t>
      </w:r>
      <w:r w:rsidR="00C054BE">
        <w:rPr>
          <w:rFonts w:ascii="Times New Roman" w:hAnsi="Times New Roman" w:cs="Times New Roman"/>
          <w:sz w:val="24"/>
          <w:szCs w:val="24"/>
          <w:lang w:val="lt-LT"/>
        </w:rPr>
        <w:t xml:space="preserve">tiekimui </w:t>
      </w:r>
      <w:r w:rsidRPr="00B05917">
        <w:rPr>
          <w:rFonts w:ascii="Times New Roman" w:hAnsi="Times New Roman" w:cs="Times New Roman"/>
          <w:sz w:val="24"/>
          <w:szCs w:val="24"/>
          <w:lang w:val="lt-LT"/>
        </w:rPr>
        <w:t>nuo</w:t>
      </w:r>
      <w:r w:rsidR="00DB29DA" w:rsidRPr="00B05917">
        <w:rPr>
          <w:rFonts w:ascii="Times New Roman" w:hAnsi="Times New Roman" w:cs="Times New Roman"/>
          <w:sz w:val="24"/>
          <w:szCs w:val="24"/>
          <w:lang w:val="lt-LT"/>
        </w:rPr>
        <w:t xml:space="preserve"> vasario</w:t>
      </w:r>
      <w:r w:rsidRPr="00B05917">
        <w:rPr>
          <w:rFonts w:ascii="Times New Roman" w:hAnsi="Times New Roman" w:cs="Times New Roman"/>
          <w:sz w:val="24"/>
          <w:szCs w:val="24"/>
          <w:lang w:val="lt-LT"/>
        </w:rPr>
        <w:t xml:space="preserve"> 1 d.</w:t>
      </w:r>
      <w:r w:rsidRPr="000B2E5E">
        <w:rPr>
          <w:rFonts w:ascii="Times New Roman" w:hAnsi="Times New Roman" w:cs="Times New Roman"/>
          <w:sz w:val="24"/>
          <w:szCs w:val="24"/>
          <w:lang w:val="lt-LT"/>
        </w:rPr>
        <w:t xml:space="preserve"> </w:t>
      </w:r>
      <w:r w:rsidR="00D743CF">
        <w:rPr>
          <w:rFonts w:ascii="Times New Roman" w:hAnsi="Times New Roman" w:cs="Times New Roman"/>
          <w:sz w:val="24"/>
          <w:szCs w:val="24"/>
          <w:lang w:val="lt-LT"/>
        </w:rPr>
        <w:t xml:space="preserve">Dabartinis bendrovės kainos pasiūlymas galioja iki sausio </w:t>
      </w:r>
      <w:r w:rsidR="00D743CF">
        <w:rPr>
          <w:rFonts w:ascii="Times New Roman" w:hAnsi="Times New Roman" w:cs="Times New Roman"/>
          <w:sz w:val="24"/>
          <w:szCs w:val="24"/>
          <w:lang w:val="en-US"/>
        </w:rPr>
        <w:t xml:space="preserve">30 </w:t>
      </w:r>
      <w:r w:rsidR="00D743CF">
        <w:rPr>
          <w:rFonts w:ascii="Times New Roman" w:hAnsi="Times New Roman" w:cs="Times New Roman"/>
          <w:sz w:val="24"/>
          <w:szCs w:val="24"/>
          <w:lang w:val="lt-LT"/>
        </w:rPr>
        <w:t>dienos</w:t>
      </w:r>
      <w:r w:rsidR="00820529">
        <w:rPr>
          <w:rFonts w:ascii="Times New Roman" w:hAnsi="Times New Roman" w:cs="Times New Roman"/>
          <w:sz w:val="24"/>
          <w:szCs w:val="24"/>
          <w:lang w:val="lt-LT"/>
        </w:rPr>
        <w:t xml:space="preserve"> (imtinai)</w:t>
      </w:r>
      <w:r w:rsidR="00D743CF">
        <w:rPr>
          <w:rFonts w:ascii="Times New Roman" w:hAnsi="Times New Roman" w:cs="Times New Roman"/>
          <w:sz w:val="24"/>
          <w:szCs w:val="24"/>
          <w:lang w:val="lt-LT"/>
        </w:rPr>
        <w:t xml:space="preserve">. </w:t>
      </w:r>
    </w:p>
    <w:p w14:paraId="3106F80A" w14:textId="2E86CD00" w:rsidR="00FA29AE" w:rsidRDefault="00D7458D" w:rsidP="00FA29AE">
      <w:pPr>
        <w:spacing w:after="12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Bendrovės </w:t>
      </w:r>
      <w:r w:rsidR="00FA29AE">
        <w:rPr>
          <w:rFonts w:ascii="Times New Roman" w:hAnsi="Times New Roman" w:cs="Times New Roman"/>
          <w:sz w:val="24"/>
          <w:szCs w:val="24"/>
          <w:lang w:val="lt-LT"/>
        </w:rPr>
        <w:t xml:space="preserve">vadovas </w:t>
      </w:r>
      <w:r w:rsidR="00FA29AE" w:rsidRPr="7D2EF3A0">
        <w:rPr>
          <w:rFonts w:ascii="Times New Roman" w:hAnsi="Times New Roman" w:cs="Times New Roman"/>
          <w:sz w:val="24"/>
          <w:szCs w:val="24"/>
          <w:lang w:val="lt-LT"/>
        </w:rPr>
        <w:t xml:space="preserve">įsitikinęs, kad </w:t>
      </w:r>
      <w:r w:rsidR="00FA29AE">
        <w:rPr>
          <w:rFonts w:ascii="Times New Roman" w:hAnsi="Times New Roman" w:cs="Times New Roman"/>
          <w:sz w:val="24"/>
          <w:szCs w:val="24"/>
          <w:lang w:val="lt-LT"/>
        </w:rPr>
        <w:t xml:space="preserve">tiekėjo dar nepasirinkusiems </w:t>
      </w:r>
      <w:r w:rsidR="00FA29AE" w:rsidRPr="7D2EF3A0">
        <w:rPr>
          <w:rFonts w:ascii="Times New Roman" w:hAnsi="Times New Roman" w:cs="Times New Roman"/>
          <w:sz w:val="24"/>
          <w:szCs w:val="24"/>
          <w:lang w:val="lt-LT"/>
        </w:rPr>
        <w:t xml:space="preserve">vartotojams </w:t>
      </w:r>
      <w:r w:rsidR="00FA29AE">
        <w:rPr>
          <w:rFonts w:ascii="Times New Roman" w:hAnsi="Times New Roman" w:cs="Times New Roman"/>
          <w:sz w:val="24"/>
          <w:szCs w:val="24"/>
          <w:lang w:val="lt-LT"/>
        </w:rPr>
        <w:t xml:space="preserve">taip pat </w:t>
      </w:r>
      <w:r w:rsidR="00FA29AE" w:rsidRPr="7D2EF3A0">
        <w:rPr>
          <w:rFonts w:ascii="Times New Roman" w:hAnsi="Times New Roman" w:cs="Times New Roman"/>
          <w:sz w:val="24"/>
          <w:szCs w:val="24"/>
          <w:lang w:val="lt-LT"/>
        </w:rPr>
        <w:t>dabar verta išeiti iš visuomeninio tiekimo ir fiksuoti palankiai žemą kainą, sudarant sutartį su nepriklausomu tiekėju. Prarasti jie nieko nepraranda, o laimėti</w:t>
      </w:r>
      <w:r w:rsidR="00FA29AE" w:rsidRPr="003919C6">
        <w:rPr>
          <w:rFonts w:ascii="Times New Roman" w:hAnsi="Times New Roman" w:cs="Times New Roman"/>
          <w:sz w:val="24"/>
          <w:szCs w:val="24"/>
          <w:lang w:val="lt-LT"/>
        </w:rPr>
        <w:t xml:space="preserve"> </w:t>
      </w:r>
      <w:r w:rsidR="00FA29AE" w:rsidRPr="7D2EF3A0">
        <w:rPr>
          <w:rFonts w:ascii="Times New Roman" w:hAnsi="Times New Roman" w:cs="Times New Roman"/>
          <w:sz w:val="24"/>
          <w:szCs w:val="24"/>
          <w:lang w:val="lt-LT"/>
        </w:rPr>
        <w:t>gali</w:t>
      </w:r>
      <w:r w:rsidR="00FA29AE">
        <w:rPr>
          <w:rFonts w:ascii="Times New Roman" w:hAnsi="Times New Roman" w:cs="Times New Roman"/>
          <w:sz w:val="24"/>
          <w:szCs w:val="24"/>
          <w:lang w:val="lt-LT"/>
        </w:rPr>
        <w:t xml:space="preserve"> jau dabar</w:t>
      </w:r>
      <w:r w:rsidR="00FA29AE" w:rsidRPr="7D2EF3A0">
        <w:rPr>
          <w:rFonts w:ascii="Times New Roman" w:hAnsi="Times New Roman" w:cs="Times New Roman"/>
          <w:sz w:val="24"/>
          <w:szCs w:val="24"/>
          <w:lang w:val="lt-LT"/>
        </w:rPr>
        <w:t xml:space="preserve"> </w:t>
      </w:r>
      <w:r w:rsidR="00FA29AE">
        <w:rPr>
          <w:rFonts w:ascii="Times New Roman" w:hAnsi="Times New Roman" w:cs="Times New Roman"/>
          <w:sz w:val="24"/>
          <w:szCs w:val="24"/>
          <w:lang w:val="lt-LT"/>
        </w:rPr>
        <w:t xml:space="preserve">ir </w:t>
      </w:r>
      <w:r w:rsidR="00FA29AE" w:rsidRPr="7D2EF3A0">
        <w:rPr>
          <w:rFonts w:ascii="Times New Roman" w:hAnsi="Times New Roman" w:cs="Times New Roman"/>
          <w:sz w:val="24"/>
          <w:szCs w:val="24"/>
          <w:lang w:val="lt-LT"/>
        </w:rPr>
        <w:t xml:space="preserve">ateityje, jei visuomeninio tiekimo kaina pakils ar nebeliks valstybės kompensacijų. </w:t>
      </w:r>
    </w:p>
    <w:p w14:paraId="19F12985" w14:textId="77777777" w:rsidR="00FA29AE" w:rsidRDefault="00FA29AE" w:rsidP="00476EB7">
      <w:pPr>
        <w:spacing w:after="12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E</w:t>
      </w:r>
      <w:r w:rsidRPr="00C568B3">
        <w:rPr>
          <w:rFonts w:ascii="Times New Roman" w:hAnsi="Times New Roman" w:cs="Times New Roman"/>
          <w:sz w:val="24"/>
          <w:szCs w:val="24"/>
          <w:lang w:val="lt-LT"/>
        </w:rPr>
        <w:t>santiems visuomeniniame tiekime reikia atkreipt</w:t>
      </w:r>
      <w:r>
        <w:rPr>
          <w:rFonts w:ascii="Times New Roman" w:hAnsi="Times New Roman" w:cs="Times New Roman"/>
          <w:sz w:val="24"/>
          <w:szCs w:val="24"/>
          <w:lang w:val="lt-LT"/>
        </w:rPr>
        <w:t>i</w:t>
      </w:r>
      <w:r w:rsidRPr="00C568B3">
        <w:rPr>
          <w:rFonts w:ascii="Times New Roman" w:hAnsi="Times New Roman" w:cs="Times New Roman"/>
          <w:sz w:val="24"/>
          <w:szCs w:val="24"/>
          <w:lang w:val="lt-LT"/>
        </w:rPr>
        <w:t xml:space="preserve"> dėmesį į</w:t>
      </w:r>
      <w:r>
        <w:rPr>
          <w:rFonts w:ascii="Times New Roman" w:hAnsi="Times New Roman" w:cs="Times New Roman"/>
          <w:sz w:val="24"/>
          <w:szCs w:val="24"/>
          <w:lang w:val="lt-LT"/>
        </w:rPr>
        <w:t xml:space="preserve"> </w:t>
      </w:r>
      <w:r w:rsidRPr="00C568B3">
        <w:rPr>
          <w:rFonts w:ascii="Times New Roman" w:hAnsi="Times New Roman" w:cs="Times New Roman"/>
          <w:sz w:val="24"/>
          <w:szCs w:val="24"/>
          <w:lang w:val="lt-LT"/>
        </w:rPr>
        <w:t xml:space="preserve">tai, kad </w:t>
      </w:r>
      <w:r>
        <w:rPr>
          <w:rFonts w:ascii="Times New Roman" w:hAnsi="Times New Roman" w:cs="Times New Roman"/>
          <w:sz w:val="24"/>
          <w:szCs w:val="24"/>
          <w:lang w:val="lt-LT"/>
        </w:rPr>
        <w:t xml:space="preserve">visuomeninio tiekimo kaina yra nustatyta artimiausiam pusmečiui, per kurį ji kisti negali, tačiau po liepos 1 d. bus nustatoma nauja. Kokia ji bus – prognozuoti sunku, tačiau neatmetama, kad kaina gali augti. </w:t>
      </w:r>
    </w:p>
    <w:p w14:paraId="0C1AEFF2" w14:textId="60A3983E" w:rsidR="00476EB7" w:rsidRPr="008A1BDE" w:rsidRDefault="008A1BDE" w:rsidP="00476EB7">
      <w:pPr>
        <w:spacing w:after="120" w:line="240" w:lineRule="auto"/>
        <w:jc w:val="both"/>
        <w:rPr>
          <w:rFonts w:ascii="Times New Roman" w:hAnsi="Times New Roman" w:cs="Times New Roman"/>
          <w:sz w:val="24"/>
          <w:szCs w:val="24"/>
          <w:lang w:val="lt-LT"/>
        </w:rPr>
      </w:pPr>
      <w:r w:rsidRPr="008A1BDE">
        <w:rPr>
          <w:rFonts w:ascii="Times New Roman" w:hAnsi="Times New Roman" w:cs="Times New Roman"/>
          <w:sz w:val="24"/>
          <w:szCs w:val="24"/>
          <w:lang w:val="lt-LT"/>
        </w:rPr>
        <w:lastRenderedPageBreak/>
        <w:t>Nuo 2023 m. sausio 1 d. Valstybinės energetikos reguliavimo tarybos (VERT) patvirtinta visuomeninio tiekimo kaina, aktuali nepriklausomų tiekėjų vis dar nepasirinkusiems vartotojams, siekia 56,5 ct/kWh, pritaikius valstybės skiriamą kompensaciją – 28 ct/kWh.</w:t>
      </w:r>
      <w:r>
        <w:rPr>
          <w:rFonts w:ascii="Times New Roman" w:hAnsi="Times New Roman" w:cs="Times New Roman"/>
          <w:sz w:val="24"/>
          <w:szCs w:val="24"/>
          <w:lang w:val="lt-LT"/>
        </w:rPr>
        <w:t xml:space="preserve"> </w:t>
      </w:r>
      <w:r w:rsidR="00E63C01" w:rsidRPr="00E527D5">
        <w:rPr>
          <w:rFonts w:ascii="Times New Roman" w:hAnsi="Times New Roman" w:cs="Times New Roman"/>
          <w:sz w:val="24"/>
          <w:szCs w:val="24"/>
          <w:lang w:val="lt-LT"/>
        </w:rPr>
        <w:t xml:space="preserve">Šiuo metu </w:t>
      </w:r>
      <w:r w:rsidR="00E63C01">
        <w:rPr>
          <w:rFonts w:ascii="Times New Roman" w:hAnsi="Times New Roman" w:cs="Times New Roman"/>
          <w:sz w:val="24"/>
          <w:szCs w:val="24"/>
          <w:lang w:val="lt-LT"/>
        </w:rPr>
        <w:t>visuomeniniame tiekime v</w:t>
      </w:r>
      <w:r w:rsidR="00E63C01" w:rsidRPr="00E527D5">
        <w:rPr>
          <w:rFonts w:ascii="Times New Roman" w:hAnsi="Times New Roman" w:cs="Times New Roman"/>
          <w:sz w:val="24"/>
          <w:szCs w:val="24"/>
          <w:lang w:val="lt-LT"/>
        </w:rPr>
        <w:t xml:space="preserve">is dar yra </w:t>
      </w:r>
      <w:r w:rsidR="00E63C01">
        <w:rPr>
          <w:rFonts w:ascii="Times New Roman" w:hAnsi="Times New Roman" w:cs="Times New Roman"/>
          <w:sz w:val="24"/>
          <w:szCs w:val="24"/>
          <w:lang w:val="lt-LT"/>
        </w:rPr>
        <w:t>apie</w:t>
      </w:r>
      <w:r w:rsidR="00E63C01" w:rsidRPr="00E527D5">
        <w:rPr>
          <w:rFonts w:ascii="Times New Roman" w:hAnsi="Times New Roman" w:cs="Times New Roman"/>
          <w:sz w:val="24"/>
          <w:szCs w:val="24"/>
          <w:lang w:val="lt-LT"/>
        </w:rPr>
        <w:t xml:space="preserve"> 521 tūkst. vartotojų, iš jų apie </w:t>
      </w:r>
      <w:r w:rsidR="00E63C01">
        <w:rPr>
          <w:rFonts w:ascii="Times New Roman" w:hAnsi="Times New Roman" w:cs="Times New Roman"/>
          <w:sz w:val="24"/>
          <w:szCs w:val="24"/>
          <w:lang w:val="lt-LT"/>
        </w:rPr>
        <w:t>46</w:t>
      </w:r>
      <w:r w:rsidR="00E63C01" w:rsidRPr="00E527D5">
        <w:rPr>
          <w:rFonts w:ascii="Times New Roman" w:hAnsi="Times New Roman" w:cs="Times New Roman"/>
          <w:sz w:val="24"/>
          <w:szCs w:val="24"/>
          <w:lang w:val="lt-LT"/>
        </w:rPr>
        <w:t xml:space="preserve"> tūkst. </w:t>
      </w:r>
      <w:r w:rsidR="00E63C01">
        <w:rPr>
          <w:rFonts w:ascii="Times New Roman" w:hAnsi="Times New Roman" w:cs="Times New Roman"/>
          <w:sz w:val="24"/>
          <w:szCs w:val="24"/>
          <w:lang w:val="lt-LT"/>
        </w:rPr>
        <w:t>priskirti antrajam elektros rinkos liberalizavimo etapui, kuris jau pasibaigęs.</w:t>
      </w:r>
      <w:r w:rsidR="00FA29AE">
        <w:rPr>
          <w:rFonts w:ascii="Times New Roman" w:hAnsi="Times New Roman" w:cs="Times New Roman"/>
          <w:sz w:val="24"/>
          <w:szCs w:val="24"/>
          <w:lang w:val="lt-LT"/>
        </w:rPr>
        <w:t xml:space="preserve"> </w:t>
      </w:r>
    </w:p>
    <w:p w14:paraId="28D8379A" w14:textId="09D9E2A5" w:rsidR="00866702" w:rsidRPr="000B2E5E" w:rsidRDefault="00866702" w:rsidP="0094688C">
      <w:pPr>
        <w:spacing w:after="120" w:line="240" w:lineRule="auto"/>
        <w:jc w:val="both"/>
        <w:rPr>
          <w:rFonts w:ascii="Times New Roman" w:hAnsi="Times New Roman" w:cs="Times New Roman"/>
          <w:sz w:val="24"/>
          <w:szCs w:val="24"/>
          <w:shd w:val="clear" w:color="auto" w:fill="FFFFFF"/>
          <w:lang w:val="lt-LT"/>
        </w:rPr>
      </w:pPr>
    </w:p>
    <w:p w14:paraId="5718EA5B" w14:textId="77777777" w:rsidR="00866702" w:rsidRPr="000B2E5E" w:rsidRDefault="00866702" w:rsidP="00866702">
      <w:pPr>
        <w:pStyle w:val="NormalWeb"/>
        <w:shd w:val="clear" w:color="auto" w:fill="FFFFFF"/>
        <w:spacing w:before="0" w:beforeAutospacing="0" w:after="120" w:afterAutospacing="0"/>
        <w:jc w:val="both"/>
        <w:rPr>
          <w:rStyle w:val="Emphasis"/>
          <w:b/>
          <w:bCs/>
          <w:lang w:val="lt-LT"/>
        </w:rPr>
      </w:pPr>
    </w:p>
    <w:p w14:paraId="71E3900E" w14:textId="77777777" w:rsidR="00866702" w:rsidRPr="000B2E5E" w:rsidRDefault="00866702" w:rsidP="00866702">
      <w:pPr>
        <w:pStyle w:val="NormalWeb"/>
        <w:shd w:val="clear" w:color="auto" w:fill="FFFFFF"/>
        <w:spacing w:before="0" w:beforeAutospacing="0" w:after="120" w:afterAutospacing="0"/>
        <w:jc w:val="both"/>
        <w:rPr>
          <w:color w:val="222222"/>
          <w:sz w:val="22"/>
          <w:szCs w:val="22"/>
          <w:lang w:val="lt-LT"/>
        </w:rPr>
      </w:pPr>
      <w:r w:rsidRPr="000B2E5E">
        <w:rPr>
          <w:rStyle w:val="Strong"/>
          <w:color w:val="222222"/>
          <w:sz w:val="22"/>
          <w:szCs w:val="22"/>
          <w:lang w:val="lt-LT"/>
        </w:rPr>
        <w:t>Apie bendrovę „Elektrum Lietuva“:</w:t>
      </w:r>
    </w:p>
    <w:p w14:paraId="421A519C" w14:textId="7647DA6F" w:rsidR="00866702" w:rsidRPr="000B2E5E" w:rsidRDefault="00866702" w:rsidP="00866702">
      <w:pPr>
        <w:rPr>
          <w:b/>
          <w:bCs/>
          <w:lang w:val="lt-LT"/>
        </w:rPr>
      </w:pPr>
      <w:r w:rsidRPr="000B2E5E">
        <w:rPr>
          <w:rFonts w:ascii="Times New Roman" w:hAnsi="Times New Roman" w:cs="Times New Roman"/>
          <w:i/>
          <w:iCs/>
          <w:lang w:val="lt-LT"/>
        </w:rPr>
        <w:t xml:space="preserve">„Elektrum Lietuva“ yra didžiausios Baltijos šalyse žaliosios elektros gamintojos „Latvenergo“ (Latvija) antrinė įmonė, teikianti įvairius energetikos sprendimus buitiniams ir verslo klientams Lietuvoje. Net 88 proc. „Latvenergo“ pagamintos elektros energijos yra iš atsinaujinančių šaltinių. Bendrovė „Elektrum Lietuva“ šiuo metu tiekia elektrą daugiau nei 12 tūkst. įmonių, savo elektros tiekėju įmonę pasirinko daugiau kaip 126 tūkst. namų ūkių, įmonė tiekia dujas beveik </w:t>
      </w:r>
      <w:r w:rsidR="00F60C88">
        <w:rPr>
          <w:rFonts w:ascii="Times New Roman" w:hAnsi="Times New Roman" w:cs="Times New Roman"/>
          <w:i/>
          <w:iCs/>
        </w:rPr>
        <w:t>8</w:t>
      </w:r>
      <w:r w:rsidRPr="000B2E5E">
        <w:rPr>
          <w:rFonts w:ascii="Times New Roman" w:hAnsi="Times New Roman" w:cs="Times New Roman"/>
          <w:i/>
          <w:iCs/>
          <w:lang w:val="lt-LT"/>
        </w:rPr>
        <w:t xml:space="preserve">00 bendrovių, yra įrengusi virš 1000 saulės elektrinių bei tris saulės parkus (11 MW). Vystomi dar penki nauji saulės parkai, kurių bendra galia viršys 25 MW. </w:t>
      </w:r>
      <w:r w:rsidRPr="000B2E5E">
        <w:rPr>
          <w:lang w:val="lt-LT"/>
        </w:rPr>
        <w:br/>
      </w:r>
    </w:p>
    <w:p w14:paraId="06B9B680" w14:textId="77777777" w:rsidR="00866702" w:rsidRPr="000B2E5E" w:rsidRDefault="00866702" w:rsidP="00866702">
      <w:pPr>
        <w:rPr>
          <w:b/>
          <w:bCs/>
          <w:lang w:val="lt-LT"/>
        </w:rPr>
      </w:pPr>
    </w:p>
    <w:p w14:paraId="6EABB899" w14:textId="77777777" w:rsidR="00866702" w:rsidRPr="000B2E5E" w:rsidRDefault="00866702" w:rsidP="00866702">
      <w:pPr>
        <w:rPr>
          <w:rStyle w:val="Emphasis"/>
          <w:rFonts w:ascii="Times New Roman" w:hAnsi="Times New Roman" w:cs="Times New Roman"/>
          <w:i w:val="0"/>
          <w:iCs w:val="0"/>
          <w:sz w:val="24"/>
          <w:szCs w:val="24"/>
          <w:lang w:val="lt-LT" w:eastAsia="en-GB"/>
        </w:rPr>
      </w:pPr>
      <w:r w:rsidRPr="000B2E5E">
        <w:rPr>
          <w:rStyle w:val="Emphasis"/>
          <w:rFonts w:ascii="Times New Roman" w:hAnsi="Times New Roman" w:cs="Times New Roman"/>
          <w:i w:val="0"/>
          <w:iCs w:val="0"/>
          <w:color w:val="000000"/>
          <w:sz w:val="24"/>
          <w:szCs w:val="24"/>
          <w:bdr w:val="none" w:sz="0" w:space="0" w:color="auto" w:frame="1"/>
          <w:lang w:val="lt-LT"/>
        </w:rPr>
        <w:t>Daugiau informacijos:</w:t>
      </w:r>
      <w:r w:rsidRPr="000B2E5E">
        <w:rPr>
          <w:rFonts w:ascii="Times New Roman" w:hAnsi="Times New Roman" w:cs="Times New Roman"/>
          <w:i/>
          <w:iCs/>
          <w:color w:val="000000"/>
          <w:sz w:val="24"/>
          <w:szCs w:val="24"/>
          <w:bdr w:val="none" w:sz="0" w:space="0" w:color="auto" w:frame="1"/>
          <w:lang w:val="lt-LT"/>
        </w:rPr>
        <w:br/>
      </w:r>
      <w:r w:rsidRPr="000B2E5E">
        <w:rPr>
          <w:rStyle w:val="Emphasis"/>
          <w:rFonts w:ascii="Times New Roman" w:hAnsi="Times New Roman" w:cs="Times New Roman"/>
          <w:b/>
          <w:bCs/>
          <w:i w:val="0"/>
          <w:iCs w:val="0"/>
          <w:sz w:val="24"/>
          <w:szCs w:val="24"/>
          <w:bdr w:val="none" w:sz="0" w:space="0" w:color="auto" w:frame="1"/>
          <w:lang w:val="lt-LT"/>
        </w:rPr>
        <w:t>Milda Basijokienė</w:t>
      </w:r>
      <w:r w:rsidRPr="000B2E5E">
        <w:rPr>
          <w:rFonts w:ascii="Times New Roman" w:hAnsi="Times New Roman" w:cs="Times New Roman"/>
          <w:b/>
          <w:bCs/>
          <w:i/>
          <w:iCs/>
          <w:color w:val="000000"/>
          <w:sz w:val="24"/>
          <w:szCs w:val="24"/>
          <w:bdr w:val="none" w:sz="0" w:space="0" w:color="auto" w:frame="1"/>
          <w:lang w:val="lt-LT"/>
        </w:rPr>
        <w:br/>
      </w:r>
      <w:r w:rsidRPr="000B2E5E">
        <w:rPr>
          <w:rStyle w:val="Emphasis"/>
          <w:rFonts w:ascii="Times New Roman" w:hAnsi="Times New Roman" w:cs="Times New Roman"/>
          <w:i w:val="0"/>
          <w:iCs w:val="0"/>
          <w:color w:val="000000"/>
          <w:sz w:val="24"/>
          <w:szCs w:val="24"/>
          <w:bdr w:val="none" w:sz="0" w:space="0" w:color="auto" w:frame="1"/>
          <w:lang w:val="lt-LT"/>
        </w:rPr>
        <w:t>Atstovė spaudai</w:t>
      </w:r>
      <w:r w:rsidRPr="000B2E5E">
        <w:rPr>
          <w:rFonts w:ascii="Times New Roman" w:hAnsi="Times New Roman" w:cs="Times New Roman"/>
          <w:i/>
          <w:iCs/>
          <w:color w:val="000000"/>
          <w:sz w:val="24"/>
          <w:szCs w:val="24"/>
          <w:bdr w:val="none" w:sz="0" w:space="0" w:color="auto" w:frame="1"/>
          <w:lang w:val="lt-LT"/>
        </w:rPr>
        <w:br/>
      </w:r>
      <w:r w:rsidRPr="000B2E5E">
        <w:rPr>
          <w:rFonts w:ascii="Times New Roman" w:hAnsi="Times New Roman" w:cs="Times New Roman"/>
          <w:color w:val="000000"/>
          <w:sz w:val="24"/>
          <w:szCs w:val="24"/>
          <w:bdr w:val="none" w:sz="0" w:space="0" w:color="auto" w:frame="1"/>
          <w:lang w:val="lt-LT"/>
        </w:rPr>
        <w:t>„Elektrum Lietuva“</w:t>
      </w:r>
      <w:r w:rsidRPr="000B2E5E">
        <w:rPr>
          <w:rFonts w:ascii="Times New Roman" w:hAnsi="Times New Roman" w:cs="Times New Roman"/>
          <w:i/>
          <w:iCs/>
          <w:color w:val="000000"/>
          <w:sz w:val="24"/>
          <w:szCs w:val="24"/>
          <w:bdr w:val="none" w:sz="0" w:space="0" w:color="auto" w:frame="1"/>
          <w:lang w:val="lt-LT"/>
        </w:rPr>
        <w:br/>
      </w:r>
      <w:hyperlink r:id="rId10" w:history="1">
        <w:r w:rsidRPr="000B2E5E">
          <w:rPr>
            <w:rStyle w:val="Hyperlink"/>
            <w:rFonts w:ascii="Times New Roman" w:hAnsi="Times New Roman" w:cs="Times New Roman"/>
            <w:sz w:val="24"/>
            <w:szCs w:val="24"/>
            <w:bdr w:val="none" w:sz="0" w:space="0" w:color="auto" w:frame="1"/>
            <w:lang w:val="lt-LT"/>
          </w:rPr>
          <w:t>milda.basijokiene@elektrum.lt</w:t>
        </w:r>
      </w:hyperlink>
      <w:r w:rsidRPr="000B2E5E">
        <w:rPr>
          <w:rFonts w:ascii="Times New Roman" w:hAnsi="Times New Roman" w:cs="Times New Roman"/>
          <w:i/>
          <w:iCs/>
          <w:color w:val="000000"/>
          <w:sz w:val="24"/>
          <w:szCs w:val="24"/>
          <w:bdr w:val="none" w:sz="0" w:space="0" w:color="auto" w:frame="1"/>
          <w:lang w:val="lt-LT"/>
        </w:rPr>
        <w:br/>
      </w:r>
      <w:r w:rsidRPr="000B2E5E">
        <w:rPr>
          <w:rStyle w:val="Emphasis"/>
          <w:rFonts w:ascii="Times New Roman" w:hAnsi="Times New Roman" w:cs="Times New Roman"/>
          <w:i w:val="0"/>
          <w:iCs w:val="0"/>
          <w:color w:val="000000"/>
          <w:sz w:val="24"/>
          <w:szCs w:val="24"/>
          <w:bdr w:val="none" w:sz="0" w:space="0" w:color="auto" w:frame="1"/>
          <w:lang w:val="lt-LT"/>
        </w:rPr>
        <w:t xml:space="preserve">Tel. 8 </w:t>
      </w:r>
      <w:r w:rsidRPr="000B2E5E">
        <w:rPr>
          <w:rFonts w:ascii="Times New Roman" w:hAnsi="Times New Roman" w:cs="Times New Roman"/>
          <w:sz w:val="24"/>
          <w:szCs w:val="24"/>
          <w:lang w:val="lt-LT"/>
        </w:rPr>
        <w:t>629 76223</w:t>
      </w:r>
    </w:p>
    <w:p w14:paraId="1D9B0466" w14:textId="77777777" w:rsidR="00866702" w:rsidRDefault="00866702" w:rsidP="00866702">
      <w:pPr>
        <w:rPr>
          <w:b/>
          <w:bCs/>
        </w:rPr>
      </w:pPr>
    </w:p>
    <w:p w14:paraId="06D8834D" w14:textId="77777777" w:rsidR="00866702" w:rsidRPr="00E527D5" w:rsidRDefault="00866702" w:rsidP="0094688C">
      <w:pPr>
        <w:spacing w:after="120" w:line="240" w:lineRule="auto"/>
        <w:jc w:val="both"/>
        <w:rPr>
          <w:rFonts w:ascii="Times New Roman" w:hAnsi="Times New Roman" w:cs="Times New Roman"/>
          <w:sz w:val="24"/>
          <w:szCs w:val="24"/>
        </w:rPr>
      </w:pPr>
    </w:p>
    <w:sectPr w:rsidR="00866702" w:rsidRPr="00E527D5" w:rsidSect="004C039B">
      <w:headerReference w:type="default" r:id="rId11"/>
      <w:pgSz w:w="11906" w:h="16838"/>
      <w:pgMar w:top="1418"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57649" w14:textId="77777777" w:rsidR="00FD2D10" w:rsidRDefault="00FD2D10" w:rsidP="006E6D7E">
      <w:pPr>
        <w:spacing w:after="0" w:line="240" w:lineRule="auto"/>
      </w:pPr>
      <w:r>
        <w:separator/>
      </w:r>
    </w:p>
  </w:endnote>
  <w:endnote w:type="continuationSeparator" w:id="0">
    <w:p w14:paraId="328EDB05" w14:textId="77777777" w:rsidR="00FD2D10" w:rsidRDefault="00FD2D10" w:rsidP="006E6D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BA"/>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718C6" w14:textId="77777777" w:rsidR="00FD2D10" w:rsidRDefault="00FD2D10" w:rsidP="006E6D7E">
      <w:pPr>
        <w:spacing w:after="0" w:line="240" w:lineRule="auto"/>
      </w:pPr>
      <w:r>
        <w:separator/>
      </w:r>
    </w:p>
  </w:footnote>
  <w:footnote w:type="continuationSeparator" w:id="0">
    <w:p w14:paraId="4BCA8AC6" w14:textId="77777777" w:rsidR="00FD2D10" w:rsidRDefault="00FD2D10" w:rsidP="006E6D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B1AC9" w14:textId="77777777" w:rsidR="006E6D7E" w:rsidRDefault="006E6D7E" w:rsidP="006E6D7E">
    <w:pPr>
      <w:spacing w:after="0" w:line="240" w:lineRule="auto"/>
      <w:ind w:left="6481"/>
    </w:pPr>
    <w:r>
      <w:rPr>
        <w:noProof/>
      </w:rPr>
      <w:drawing>
        <wp:anchor distT="0" distB="0" distL="114300" distR="114300" simplePos="0" relativeHeight="251659264" behindDoc="1" locked="0" layoutInCell="1" allowOverlap="1" wp14:anchorId="7FB9C614" wp14:editId="14F0E275">
          <wp:simplePos x="0" y="0"/>
          <wp:positionH relativeFrom="column">
            <wp:posOffset>-210185</wp:posOffset>
          </wp:positionH>
          <wp:positionV relativeFrom="paragraph">
            <wp:posOffset>-176530</wp:posOffset>
          </wp:positionV>
          <wp:extent cx="1277620" cy="730250"/>
          <wp:effectExtent l="0" t="0" r="0" b="0"/>
          <wp:wrapTight wrapText="bothSides">
            <wp:wrapPolygon edited="0">
              <wp:start x="0" y="0"/>
              <wp:lineTo x="0" y="20849"/>
              <wp:lineTo x="21256" y="20849"/>
              <wp:lineTo x="21256" y="0"/>
              <wp:lineTo x="0" y="0"/>
            </wp:wrapPolygon>
          </wp:wrapTight>
          <wp:docPr id="1" name="Picture 1" descr="Elektrum Lietuva“ vadovauja M. Giga - Regionų naujie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lektrum Lietuva“ vadovauja M. Giga - Regionų naujien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7620" cy="73025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i/>
        <w:iCs/>
        <w:sz w:val="24"/>
        <w:szCs w:val="24"/>
      </w:rPr>
      <w:t>Pranešimas žiniasklaidai</w:t>
    </w:r>
  </w:p>
  <w:p w14:paraId="67EF54C1" w14:textId="430CFA85" w:rsidR="006E6D7E" w:rsidRDefault="006E6D7E" w:rsidP="006E6D7E">
    <w:pPr>
      <w:spacing w:after="0" w:line="240" w:lineRule="auto"/>
      <w:ind w:left="6481"/>
    </w:pPr>
    <w:r>
      <w:rPr>
        <w:rFonts w:ascii="Times New Roman" w:hAnsi="Times New Roman" w:cs="Times New Roman"/>
        <w:i/>
        <w:iCs/>
        <w:sz w:val="24"/>
        <w:szCs w:val="24"/>
      </w:rPr>
      <w:t>202</w:t>
    </w:r>
    <w:r w:rsidR="00536116">
      <w:rPr>
        <w:rFonts w:ascii="Times New Roman" w:hAnsi="Times New Roman" w:cs="Times New Roman"/>
        <w:i/>
        <w:iCs/>
        <w:sz w:val="24"/>
        <w:szCs w:val="24"/>
      </w:rPr>
      <w:t>3</w:t>
    </w:r>
    <w:r>
      <w:rPr>
        <w:rFonts w:ascii="Times New Roman" w:hAnsi="Times New Roman" w:cs="Times New Roman"/>
        <w:i/>
        <w:iCs/>
        <w:sz w:val="24"/>
        <w:szCs w:val="24"/>
      </w:rPr>
      <w:t xml:space="preserve"> m. </w:t>
    </w:r>
    <w:r w:rsidR="00536116">
      <w:rPr>
        <w:rFonts w:ascii="Times New Roman" w:hAnsi="Times New Roman" w:cs="Times New Roman"/>
        <w:i/>
        <w:iCs/>
        <w:sz w:val="24"/>
        <w:szCs w:val="24"/>
      </w:rPr>
      <w:t>sausio</w:t>
    </w:r>
    <w:r>
      <w:rPr>
        <w:rFonts w:ascii="Times New Roman" w:hAnsi="Times New Roman" w:cs="Times New Roman"/>
        <w:i/>
        <w:iCs/>
        <w:sz w:val="24"/>
        <w:szCs w:val="24"/>
      </w:rPr>
      <w:t xml:space="preserve"> </w:t>
    </w:r>
    <w:r w:rsidR="00DB29DA">
      <w:rPr>
        <w:rFonts w:ascii="Times New Roman" w:hAnsi="Times New Roman" w:cs="Times New Roman"/>
        <w:i/>
        <w:iCs/>
        <w:sz w:val="24"/>
        <w:szCs w:val="24"/>
      </w:rPr>
      <w:t>19</w:t>
    </w:r>
    <w:r>
      <w:rPr>
        <w:rFonts w:ascii="Times New Roman" w:hAnsi="Times New Roman" w:cs="Times New Roman"/>
        <w:i/>
        <w:iCs/>
        <w:sz w:val="24"/>
        <w:szCs w:val="24"/>
      </w:rPr>
      <w:t xml:space="preserve"> d.</w:t>
    </w:r>
  </w:p>
  <w:p w14:paraId="639351BE" w14:textId="77777777" w:rsidR="006E6D7E" w:rsidRDefault="006E6D7E" w:rsidP="006E6D7E">
    <w:pPr>
      <w:pStyle w:val="Header"/>
    </w:pPr>
  </w:p>
  <w:p w14:paraId="25B3D9DD" w14:textId="77777777" w:rsidR="006E6D7E" w:rsidRDefault="006E6D7E" w:rsidP="006E6D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E659C8"/>
    <w:multiLevelType w:val="multilevel"/>
    <w:tmpl w:val="3200A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DAD22C8"/>
    <w:multiLevelType w:val="multilevel"/>
    <w:tmpl w:val="019E51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EE15279"/>
    <w:multiLevelType w:val="hybridMultilevel"/>
    <w:tmpl w:val="4D8697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59280A4A"/>
    <w:multiLevelType w:val="hybridMultilevel"/>
    <w:tmpl w:val="CC9E63D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75E77B9B"/>
    <w:multiLevelType w:val="hybridMultilevel"/>
    <w:tmpl w:val="DA22F798"/>
    <w:lvl w:ilvl="0" w:tplc="4D6E045E">
      <w:start w:val="1"/>
      <w:numFmt w:val="bullet"/>
      <w:lvlText w:val="-"/>
      <w:lvlJc w:val="left"/>
      <w:pPr>
        <w:ind w:left="720" w:hanging="360"/>
      </w:pPr>
      <w:rPr>
        <w:rFonts w:ascii="Arial" w:eastAsiaTheme="minorHAnsi" w:hAnsi="Arial" w:cs="Aria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5" w15:restartNumberingAfterBreak="0">
    <w:nsid w:val="7CAB782A"/>
    <w:multiLevelType w:val="multilevel"/>
    <w:tmpl w:val="84DC64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703939081">
    <w:abstractNumId w:val="4"/>
  </w:num>
  <w:num w:numId="2" w16cid:durableId="1527670721">
    <w:abstractNumId w:val="2"/>
  </w:num>
  <w:num w:numId="3" w16cid:durableId="180508180">
    <w:abstractNumId w:val="5"/>
  </w:num>
  <w:num w:numId="4" w16cid:durableId="392579634">
    <w:abstractNumId w:val="3"/>
  </w:num>
  <w:num w:numId="5" w16cid:durableId="147522059">
    <w:abstractNumId w:val="0"/>
  </w:num>
  <w:num w:numId="6" w16cid:durableId="3160372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61E"/>
    <w:rsid w:val="00002E51"/>
    <w:rsid w:val="00003747"/>
    <w:rsid w:val="00014A81"/>
    <w:rsid w:val="00024F9F"/>
    <w:rsid w:val="0004059D"/>
    <w:rsid w:val="00042A73"/>
    <w:rsid w:val="000618A6"/>
    <w:rsid w:val="00072614"/>
    <w:rsid w:val="00073AB2"/>
    <w:rsid w:val="000A6439"/>
    <w:rsid w:val="000B2E5E"/>
    <w:rsid w:val="000B3C8A"/>
    <w:rsid w:val="000D5DA1"/>
    <w:rsid w:val="00107396"/>
    <w:rsid w:val="00131262"/>
    <w:rsid w:val="00134C22"/>
    <w:rsid w:val="00152A71"/>
    <w:rsid w:val="001533DB"/>
    <w:rsid w:val="00153CDE"/>
    <w:rsid w:val="001559D8"/>
    <w:rsid w:val="00161CD2"/>
    <w:rsid w:val="00174AD7"/>
    <w:rsid w:val="00191932"/>
    <w:rsid w:val="00195B3D"/>
    <w:rsid w:val="001A1D95"/>
    <w:rsid w:val="001A20D1"/>
    <w:rsid w:val="001C59BE"/>
    <w:rsid w:val="001D0998"/>
    <w:rsid w:val="001F10AD"/>
    <w:rsid w:val="002110B8"/>
    <w:rsid w:val="00212107"/>
    <w:rsid w:val="002231F8"/>
    <w:rsid w:val="00223A43"/>
    <w:rsid w:val="0022778E"/>
    <w:rsid w:val="002604A6"/>
    <w:rsid w:val="00271AD7"/>
    <w:rsid w:val="002B4838"/>
    <w:rsid w:val="002E14FC"/>
    <w:rsid w:val="002E2D63"/>
    <w:rsid w:val="002E495C"/>
    <w:rsid w:val="00300642"/>
    <w:rsid w:val="0031422D"/>
    <w:rsid w:val="00315E71"/>
    <w:rsid w:val="003271C6"/>
    <w:rsid w:val="003423E7"/>
    <w:rsid w:val="0034481D"/>
    <w:rsid w:val="003449C5"/>
    <w:rsid w:val="00354A2B"/>
    <w:rsid w:val="003559E4"/>
    <w:rsid w:val="00372928"/>
    <w:rsid w:val="00384395"/>
    <w:rsid w:val="00385F60"/>
    <w:rsid w:val="00386BE1"/>
    <w:rsid w:val="003919C6"/>
    <w:rsid w:val="00392DF7"/>
    <w:rsid w:val="00397A5F"/>
    <w:rsid w:val="003A6B27"/>
    <w:rsid w:val="003B4895"/>
    <w:rsid w:val="003C62C2"/>
    <w:rsid w:val="003E6051"/>
    <w:rsid w:val="00400763"/>
    <w:rsid w:val="004108C6"/>
    <w:rsid w:val="004165F3"/>
    <w:rsid w:val="00423561"/>
    <w:rsid w:val="0042559A"/>
    <w:rsid w:val="0042796F"/>
    <w:rsid w:val="00430373"/>
    <w:rsid w:val="00435857"/>
    <w:rsid w:val="0043653F"/>
    <w:rsid w:val="00443092"/>
    <w:rsid w:val="00444180"/>
    <w:rsid w:val="004444C3"/>
    <w:rsid w:val="00452733"/>
    <w:rsid w:val="00462AD1"/>
    <w:rsid w:val="004630F7"/>
    <w:rsid w:val="00463302"/>
    <w:rsid w:val="0046725B"/>
    <w:rsid w:val="0047604D"/>
    <w:rsid w:val="0047605D"/>
    <w:rsid w:val="00476EB7"/>
    <w:rsid w:val="00490384"/>
    <w:rsid w:val="004A1860"/>
    <w:rsid w:val="004A72CE"/>
    <w:rsid w:val="004C039B"/>
    <w:rsid w:val="004C6433"/>
    <w:rsid w:val="004D606D"/>
    <w:rsid w:val="004D664F"/>
    <w:rsid w:val="004D7517"/>
    <w:rsid w:val="004E0163"/>
    <w:rsid w:val="004E1E02"/>
    <w:rsid w:val="004E51B4"/>
    <w:rsid w:val="004F44AF"/>
    <w:rsid w:val="00504227"/>
    <w:rsid w:val="00506A09"/>
    <w:rsid w:val="0051355E"/>
    <w:rsid w:val="00517D57"/>
    <w:rsid w:val="00520AFE"/>
    <w:rsid w:val="005238DE"/>
    <w:rsid w:val="0052613D"/>
    <w:rsid w:val="00534886"/>
    <w:rsid w:val="00536116"/>
    <w:rsid w:val="00554AFB"/>
    <w:rsid w:val="00557518"/>
    <w:rsid w:val="00561FD6"/>
    <w:rsid w:val="00564E38"/>
    <w:rsid w:val="00570EE6"/>
    <w:rsid w:val="00571BEE"/>
    <w:rsid w:val="00575284"/>
    <w:rsid w:val="005760A3"/>
    <w:rsid w:val="00576745"/>
    <w:rsid w:val="005803EF"/>
    <w:rsid w:val="005865BF"/>
    <w:rsid w:val="00592386"/>
    <w:rsid w:val="00592C35"/>
    <w:rsid w:val="0059762B"/>
    <w:rsid w:val="005A3DD3"/>
    <w:rsid w:val="005A4F2F"/>
    <w:rsid w:val="005B197B"/>
    <w:rsid w:val="005C23E3"/>
    <w:rsid w:val="005C3578"/>
    <w:rsid w:val="005C4544"/>
    <w:rsid w:val="005E016B"/>
    <w:rsid w:val="005E404A"/>
    <w:rsid w:val="005E4E93"/>
    <w:rsid w:val="005E67C1"/>
    <w:rsid w:val="005F1495"/>
    <w:rsid w:val="005F6A4F"/>
    <w:rsid w:val="0060111A"/>
    <w:rsid w:val="006122DD"/>
    <w:rsid w:val="00615A9E"/>
    <w:rsid w:val="006520EF"/>
    <w:rsid w:val="00652236"/>
    <w:rsid w:val="00652FC9"/>
    <w:rsid w:val="00653DEA"/>
    <w:rsid w:val="00654F7C"/>
    <w:rsid w:val="00660277"/>
    <w:rsid w:val="00692022"/>
    <w:rsid w:val="0069508A"/>
    <w:rsid w:val="006A5726"/>
    <w:rsid w:val="006E5663"/>
    <w:rsid w:val="006E6296"/>
    <w:rsid w:val="006E6D7E"/>
    <w:rsid w:val="00714696"/>
    <w:rsid w:val="007529E1"/>
    <w:rsid w:val="007536C8"/>
    <w:rsid w:val="00754BEB"/>
    <w:rsid w:val="00760312"/>
    <w:rsid w:val="0076425D"/>
    <w:rsid w:val="00772892"/>
    <w:rsid w:val="00787DEE"/>
    <w:rsid w:val="007A1315"/>
    <w:rsid w:val="007B2286"/>
    <w:rsid w:val="007B32A9"/>
    <w:rsid w:val="007C1A4E"/>
    <w:rsid w:val="007C35BA"/>
    <w:rsid w:val="007C35F4"/>
    <w:rsid w:val="007C6BB4"/>
    <w:rsid w:val="007D31F8"/>
    <w:rsid w:val="007F2B8A"/>
    <w:rsid w:val="008001C1"/>
    <w:rsid w:val="00803607"/>
    <w:rsid w:val="00807B4E"/>
    <w:rsid w:val="00814BC3"/>
    <w:rsid w:val="00820529"/>
    <w:rsid w:val="00834115"/>
    <w:rsid w:val="0084047F"/>
    <w:rsid w:val="00841DCD"/>
    <w:rsid w:val="008475D3"/>
    <w:rsid w:val="00857CE9"/>
    <w:rsid w:val="00857E2D"/>
    <w:rsid w:val="00865FFA"/>
    <w:rsid w:val="00866702"/>
    <w:rsid w:val="00883F60"/>
    <w:rsid w:val="008A1BDE"/>
    <w:rsid w:val="008A540B"/>
    <w:rsid w:val="008B0E4F"/>
    <w:rsid w:val="008C73BF"/>
    <w:rsid w:val="008D2643"/>
    <w:rsid w:val="008E31EE"/>
    <w:rsid w:val="008E7766"/>
    <w:rsid w:val="008F6019"/>
    <w:rsid w:val="008F64B3"/>
    <w:rsid w:val="009266DF"/>
    <w:rsid w:val="00937C02"/>
    <w:rsid w:val="0094688C"/>
    <w:rsid w:val="00953C2E"/>
    <w:rsid w:val="009631D7"/>
    <w:rsid w:val="0097486B"/>
    <w:rsid w:val="0098095F"/>
    <w:rsid w:val="00982F43"/>
    <w:rsid w:val="00986225"/>
    <w:rsid w:val="00990A18"/>
    <w:rsid w:val="009A3BBD"/>
    <w:rsid w:val="009D7B41"/>
    <w:rsid w:val="009E12EA"/>
    <w:rsid w:val="009E570B"/>
    <w:rsid w:val="009F026F"/>
    <w:rsid w:val="009F49B0"/>
    <w:rsid w:val="009F7255"/>
    <w:rsid w:val="00A024FC"/>
    <w:rsid w:val="00A073EA"/>
    <w:rsid w:val="00A13580"/>
    <w:rsid w:val="00A2616B"/>
    <w:rsid w:val="00A35B55"/>
    <w:rsid w:val="00A5307C"/>
    <w:rsid w:val="00A54EB9"/>
    <w:rsid w:val="00A6083D"/>
    <w:rsid w:val="00A609A7"/>
    <w:rsid w:val="00A74953"/>
    <w:rsid w:val="00A77060"/>
    <w:rsid w:val="00A82CDB"/>
    <w:rsid w:val="00A94C64"/>
    <w:rsid w:val="00A97D70"/>
    <w:rsid w:val="00AA1539"/>
    <w:rsid w:val="00AA650F"/>
    <w:rsid w:val="00AB1CA0"/>
    <w:rsid w:val="00AC478B"/>
    <w:rsid w:val="00AC4C9C"/>
    <w:rsid w:val="00AE4BEF"/>
    <w:rsid w:val="00AE5C2E"/>
    <w:rsid w:val="00AF75E2"/>
    <w:rsid w:val="00B05917"/>
    <w:rsid w:val="00B21F06"/>
    <w:rsid w:val="00B265DE"/>
    <w:rsid w:val="00B34781"/>
    <w:rsid w:val="00B570AA"/>
    <w:rsid w:val="00B75C74"/>
    <w:rsid w:val="00B9061E"/>
    <w:rsid w:val="00BA08E2"/>
    <w:rsid w:val="00BA5B81"/>
    <w:rsid w:val="00BC3B9D"/>
    <w:rsid w:val="00BC75E8"/>
    <w:rsid w:val="00BD5461"/>
    <w:rsid w:val="00BD778B"/>
    <w:rsid w:val="00BE487B"/>
    <w:rsid w:val="00BE4C86"/>
    <w:rsid w:val="00BF7BA9"/>
    <w:rsid w:val="00C04478"/>
    <w:rsid w:val="00C054BE"/>
    <w:rsid w:val="00C27203"/>
    <w:rsid w:val="00C32C76"/>
    <w:rsid w:val="00C348ED"/>
    <w:rsid w:val="00C568B3"/>
    <w:rsid w:val="00C62A7F"/>
    <w:rsid w:val="00C739A7"/>
    <w:rsid w:val="00C7425B"/>
    <w:rsid w:val="00C74E00"/>
    <w:rsid w:val="00C84BD7"/>
    <w:rsid w:val="00C92922"/>
    <w:rsid w:val="00C95B71"/>
    <w:rsid w:val="00CA64F6"/>
    <w:rsid w:val="00CB4233"/>
    <w:rsid w:val="00CB5E27"/>
    <w:rsid w:val="00CD3D74"/>
    <w:rsid w:val="00CE5E66"/>
    <w:rsid w:val="00CF7571"/>
    <w:rsid w:val="00D11EE5"/>
    <w:rsid w:val="00D12E22"/>
    <w:rsid w:val="00D17DDE"/>
    <w:rsid w:val="00D23AC4"/>
    <w:rsid w:val="00D32F11"/>
    <w:rsid w:val="00D519C8"/>
    <w:rsid w:val="00D531BD"/>
    <w:rsid w:val="00D60787"/>
    <w:rsid w:val="00D654B1"/>
    <w:rsid w:val="00D743CF"/>
    <w:rsid w:val="00D7458D"/>
    <w:rsid w:val="00D75CBC"/>
    <w:rsid w:val="00D86CB4"/>
    <w:rsid w:val="00D906C8"/>
    <w:rsid w:val="00DA05B2"/>
    <w:rsid w:val="00DB29DA"/>
    <w:rsid w:val="00DD35A5"/>
    <w:rsid w:val="00DE1303"/>
    <w:rsid w:val="00DE7EFB"/>
    <w:rsid w:val="00E040F3"/>
    <w:rsid w:val="00E412EC"/>
    <w:rsid w:val="00E42CD6"/>
    <w:rsid w:val="00E527D5"/>
    <w:rsid w:val="00E57B2D"/>
    <w:rsid w:val="00E57DD3"/>
    <w:rsid w:val="00E63C01"/>
    <w:rsid w:val="00E71156"/>
    <w:rsid w:val="00E85382"/>
    <w:rsid w:val="00E95363"/>
    <w:rsid w:val="00EA67CA"/>
    <w:rsid w:val="00EB4F22"/>
    <w:rsid w:val="00EE5665"/>
    <w:rsid w:val="00F116FC"/>
    <w:rsid w:val="00F16423"/>
    <w:rsid w:val="00F22F45"/>
    <w:rsid w:val="00F270E8"/>
    <w:rsid w:val="00F455B9"/>
    <w:rsid w:val="00F476C3"/>
    <w:rsid w:val="00F60C88"/>
    <w:rsid w:val="00F7507C"/>
    <w:rsid w:val="00F927A5"/>
    <w:rsid w:val="00FA29AE"/>
    <w:rsid w:val="00FB705C"/>
    <w:rsid w:val="00FC5BD9"/>
    <w:rsid w:val="00FC763C"/>
    <w:rsid w:val="00FD2D10"/>
    <w:rsid w:val="00FD7956"/>
    <w:rsid w:val="00FE7F8B"/>
    <w:rsid w:val="00FF40F9"/>
    <w:rsid w:val="00FF4377"/>
    <w:rsid w:val="00FF6044"/>
    <w:rsid w:val="01AD063D"/>
    <w:rsid w:val="05E54BB2"/>
    <w:rsid w:val="08008426"/>
    <w:rsid w:val="10A757CF"/>
    <w:rsid w:val="1913163E"/>
    <w:rsid w:val="1AF02596"/>
    <w:rsid w:val="1C83124C"/>
    <w:rsid w:val="1CECAE96"/>
    <w:rsid w:val="1F373D6B"/>
    <w:rsid w:val="251D4B43"/>
    <w:rsid w:val="28621B42"/>
    <w:rsid w:val="2BE2DE38"/>
    <w:rsid w:val="2E7A418E"/>
    <w:rsid w:val="37F9EE37"/>
    <w:rsid w:val="43B5B0F2"/>
    <w:rsid w:val="56E5DC9D"/>
    <w:rsid w:val="59FD4149"/>
    <w:rsid w:val="606D3884"/>
    <w:rsid w:val="6B9987A8"/>
    <w:rsid w:val="706236D3"/>
    <w:rsid w:val="710DF668"/>
    <w:rsid w:val="726BC747"/>
    <w:rsid w:val="7BAFB399"/>
    <w:rsid w:val="7D2EF3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014CC"/>
  <w15:chartTrackingRefBased/>
  <w15:docId w15:val="{44FC8584-E77F-44DD-8567-1E9203E72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6433"/>
    <w:rPr>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9061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Strong">
    <w:name w:val="Strong"/>
    <w:basedOn w:val="DefaultParagraphFont"/>
    <w:uiPriority w:val="22"/>
    <w:qFormat/>
    <w:rsid w:val="00B9061E"/>
    <w:rPr>
      <w:b/>
      <w:bCs/>
    </w:rPr>
  </w:style>
  <w:style w:type="character" w:styleId="Hyperlink">
    <w:name w:val="Hyperlink"/>
    <w:basedOn w:val="DefaultParagraphFont"/>
    <w:uiPriority w:val="99"/>
    <w:semiHidden/>
    <w:unhideWhenUsed/>
    <w:rsid w:val="00B9061E"/>
    <w:rPr>
      <w:color w:val="0000FF"/>
      <w:u w:val="single"/>
    </w:rPr>
  </w:style>
  <w:style w:type="character" w:customStyle="1" w:styleId="cdk-visually-hidden">
    <w:name w:val="cdk-visually-hidden"/>
    <w:basedOn w:val="DefaultParagraphFont"/>
    <w:rsid w:val="00B9061E"/>
  </w:style>
  <w:style w:type="paragraph" w:styleId="ListParagraph">
    <w:name w:val="List Paragraph"/>
    <w:basedOn w:val="Normal"/>
    <w:uiPriority w:val="34"/>
    <w:qFormat/>
    <w:rsid w:val="004E0163"/>
    <w:pPr>
      <w:spacing w:line="256" w:lineRule="auto"/>
      <w:ind w:left="720"/>
      <w:contextualSpacing/>
    </w:pPr>
  </w:style>
  <w:style w:type="character" w:styleId="FollowedHyperlink">
    <w:name w:val="FollowedHyperlink"/>
    <w:basedOn w:val="DefaultParagraphFont"/>
    <w:uiPriority w:val="99"/>
    <w:semiHidden/>
    <w:unhideWhenUsed/>
    <w:rsid w:val="00AA650F"/>
    <w:rPr>
      <w:color w:val="954F72" w:themeColor="followedHyperlink"/>
      <w:u w:val="single"/>
    </w:rPr>
  </w:style>
  <w:style w:type="paragraph" w:styleId="Header">
    <w:name w:val="header"/>
    <w:basedOn w:val="Normal"/>
    <w:link w:val="HeaderChar"/>
    <w:uiPriority w:val="99"/>
    <w:unhideWhenUsed/>
    <w:rsid w:val="006E6D7E"/>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6E6D7E"/>
  </w:style>
  <w:style w:type="paragraph" w:styleId="Footer">
    <w:name w:val="footer"/>
    <w:basedOn w:val="Normal"/>
    <w:link w:val="FooterChar"/>
    <w:uiPriority w:val="99"/>
    <w:unhideWhenUsed/>
    <w:rsid w:val="006E6D7E"/>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6E6D7E"/>
  </w:style>
  <w:style w:type="paragraph" w:styleId="Revision">
    <w:name w:val="Revision"/>
    <w:hidden/>
    <w:uiPriority w:val="99"/>
    <w:semiHidden/>
    <w:rsid w:val="00F116FC"/>
    <w:pPr>
      <w:spacing w:after="0" w:line="240" w:lineRule="auto"/>
    </w:pPr>
  </w:style>
  <w:style w:type="character" w:styleId="CommentReference">
    <w:name w:val="annotation reference"/>
    <w:basedOn w:val="DefaultParagraphFont"/>
    <w:uiPriority w:val="99"/>
    <w:semiHidden/>
    <w:unhideWhenUsed/>
    <w:rsid w:val="00F116FC"/>
    <w:rPr>
      <w:sz w:val="16"/>
      <w:szCs w:val="16"/>
    </w:rPr>
  </w:style>
  <w:style w:type="paragraph" w:styleId="CommentText">
    <w:name w:val="annotation text"/>
    <w:basedOn w:val="Normal"/>
    <w:link w:val="CommentTextChar"/>
    <w:uiPriority w:val="99"/>
    <w:unhideWhenUsed/>
    <w:rsid w:val="00F116FC"/>
    <w:pPr>
      <w:spacing w:line="240" w:lineRule="auto"/>
    </w:pPr>
    <w:rPr>
      <w:sz w:val="20"/>
      <w:szCs w:val="20"/>
      <w:lang w:val="en-GB"/>
    </w:rPr>
  </w:style>
  <w:style w:type="character" w:customStyle="1" w:styleId="CommentTextChar">
    <w:name w:val="Comment Text Char"/>
    <w:basedOn w:val="DefaultParagraphFont"/>
    <w:link w:val="CommentText"/>
    <w:uiPriority w:val="99"/>
    <w:rsid w:val="00F116FC"/>
    <w:rPr>
      <w:sz w:val="20"/>
      <w:szCs w:val="20"/>
    </w:rPr>
  </w:style>
  <w:style w:type="paragraph" w:styleId="CommentSubject">
    <w:name w:val="annotation subject"/>
    <w:basedOn w:val="CommentText"/>
    <w:next w:val="CommentText"/>
    <w:link w:val="CommentSubjectChar"/>
    <w:uiPriority w:val="99"/>
    <w:semiHidden/>
    <w:unhideWhenUsed/>
    <w:rsid w:val="00F116FC"/>
    <w:rPr>
      <w:b/>
      <w:bCs/>
    </w:rPr>
  </w:style>
  <w:style w:type="character" w:customStyle="1" w:styleId="CommentSubjectChar">
    <w:name w:val="Comment Subject Char"/>
    <w:basedOn w:val="CommentTextChar"/>
    <w:link w:val="CommentSubject"/>
    <w:uiPriority w:val="99"/>
    <w:semiHidden/>
    <w:rsid w:val="00F116FC"/>
    <w:rPr>
      <w:b/>
      <w:bCs/>
      <w:sz w:val="20"/>
      <w:szCs w:val="20"/>
    </w:rPr>
  </w:style>
  <w:style w:type="paragraph" w:styleId="PlainText">
    <w:name w:val="Plain Text"/>
    <w:basedOn w:val="Normal"/>
    <w:link w:val="PlainTextChar"/>
    <w:uiPriority w:val="99"/>
    <w:unhideWhenUsed/>
    <w:rsid w:val="00575284"/>
    <w:pPr>
      <w:spacing w:after="0" w:line="240" w:lineRule="auto"/>
    </w:pPr>
    <w:rPr>
      <w:rFonts w:ascii="Consolas" w:hAnsi="Consolas"/>
      <w:sz w:val="21"/>
      <w:szCs w:val="21"/>
      <w:lang w:val="en-GB"/>
    </w:rPr>
  </w:style>
  <w:style w:type="character" w:customStyle="1" w:styleId="PlainTextChar">
    <w:name w:val="Plain Text Char"/>
    <w:basedOn w:val="DefaultParagraphFont"/>
    <w:link w:val="PlainText"/>
    <w:uiPriority w:val="99"/>
    <w:rsid w:val="00575284"/>
    <w:rPr>
      <w:rFonts w:ascii="Consolas" w:hAnsi="Consolas"/>
      <w:sz w:val="21"/>
      <w:szCs w:val="21"/>
    </w:rPr>
  </w:style>
  <w:style w:type="character" w:styleId="Emphasis">
    <w:name w:val="Emphasis"/>
    <w:basedOn w:val="DefaultParagraphFont"/>
    <w:uiPriority w:val="20"/>
    <w:qFormat/>
    <w:rsid w:val="0086670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47795">
      <w:bodyDiv w:val="1"/>
      <w:marLeft w:val="0"/>
      <w:marRight w:val="0"/>
      <w:marTop w:val="0"/>
      <w:marBottom w:val="0"/>
      <w:divBdr>
        <w:top w:val="none" w:sz="0" w:space="0" w:color="auto"/>
        <w:left w:val="none" w:sz="0" w:space="0" w:color="auto"/>
        <w:bottom w:val="none" w:sz="0" w:space="0" w:color="auto"/>
        <w:right w:val="none" w:sz="0" w:space="0" w:color="auto"/>
      </w:divBdr>
    </w:div>
    <w:div w:id="201482803">
      <w:bodyDiv w:val="1"/>
      <w:marLeft w:val="0"/>
      <w:marRight w:val="0"/>
      <w:marTop w:val="0"/>
      <w:marBottom w:val="0"/>
      <w:divBdr>
        <w:top w:val="none" w:sz="0" w:space="0" w:color="auto"/>
        <w:left w:val="none" w:sz="0" w:space="0" w:color="auto"/>
        <w:bottom w:val="none" w:sz="0" w:space="0" w:color="auto"/>
        <w:right w:val="none" w:sz="0" w:space="0" w:color="auto"/>
      </w:divBdr>
    </w:div>
    <w:div w:id="239609235">
      <w:bodyDiv w:val="1"/>
      <w:marLeft w:val="0"/>
      <w:marRight w:val="0"/>
      <w:marTop w:val="0"/>
      <w:marBottom w:val="0"/>
      <w:divBdr>
        <w:top w:val="none" w:sz="0" w:space="0" w:color="auto"/>
        <w:left w:val="none" w:sz="0" w:space="0" w:color="auto"/>
        <w:bottom w:val="none" w:sz="0" w:space="0" w:color="auto"/>
        <w:right w:val="none" w:sz="0" w:space="0" w:color="auto"/>
      </w:divBdr>
      <w:divsChild>
        <w:div w:id="1272591034">
          <w:marLeft w:val="0"/>
          <w:marRight w:val="0"/>
          <w:marTop w:val="225"/>
          <w:marBottom w:val="225"/>
          <w:divBdr>
            <w:top w:val="none" w:sz="0" w:space="0" w:color="auto"/>
            <w:left w:val="none" w:sz="0" w:space="0" w:color="auto"/>
            <w:bottom w:val="none" w:sz="0" w:space="0" w:color="auto"/>
            <w:right w:val="none" w:sz="0" w:space="0" w:color="auto"/>
          </w:divBdr>
          <w:divsChild>
            <w:div w:id="46258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771319">
      <w:bodyDiv w:val="1"/>
      <w:marLeft w:val="0"/>
      <w:marRight w:val="0"/>
      <w:marTop w:val="0"/>
      <w:marBottom w:val="0"/>
      <w:divBdr>
        <w:top w:val="none" w:sz="0" w:space="0" w:color="auto"/>
        <w:left w:val="none" w:sz="0" w:space="0" w:color="auto"/>
        <w:bottom w:val="none" w:sz="0" w:space="0" w:color="auto"/>
        <w:right w:val="none" w:sz="0" w:space="0" w:color="auto"/>
      </w:divBdr>
    </w:div>
    <w:div w:id="618537940">
      <w:bodyDiv w:val="1"/>
      <w:marLeft w:val="0"/>
      <w:marRight w:val="0"/>
      <w:marTop w:val="0"/>
      <w:marBottom w:val="0"/>
      <w:divBdr>
        <w:top w:val="none" w:sz="0" w:space="0" w:color="auto"/>
        <w:left w:val="none" w:sz="0" w:space="0" w:color="auto"/>
        <w:bottom w:val="none" w:sz="0" w:space="0" w:color="auto"/>
        <w:right w:val="none" w:sz="0" w:space="0" w:color="auto"/>
      </w:divBdr>
      <w:divsChild>
        <w:div w:id="1997420782">
          <w:marLeft w:val="0"/>
          <w:marRight w:val="0"/>
          <w:marTop w:val="0"/>
          <w:marBottom w:val="0"/>
          <w:divBdr>
            <w:top w:val="none" w:sz="0" w:space="0" w:color="auto"/>
            <w:left w:val="none" w:sz="0" w:space="0" w:color="auto"/>
            <w:bottom w:val="none" w:sz="0" w:space="0" w:color="auto"/>
            <w:right w:val="none" w:sz="0" w:space="0" w:color="auto"/>
          </w:divBdr>
          <w:divsChild>
            <w:div w:id="437992711">
              <w:marLeft w:val="0"/>
              <w:marRight w:val="0"/>
              <w:marTop w:val="0"/>
              <w:marBottom w:val="0"/>
              <w:divBdr>
                <w:top w:val="none" w:sz="0" w:space="0" w:color="auto"/>
                <w:left w:val="none" w:sz="0" w:space="0" w:color="auto"/>
                <w:bottom w:val="none" w:sz="0" w:space="0" w:color="auto"/>
                <w:right w:val="none" w:sz="0" w:space="0" w:color="auto"/>
              </w:divBdr>
            </w:div>
            <w:div w:id="1108892125">
              <w:marLeft w:val="0"/>
              <w:marRight w:val="0"/>
              <w:marTop w:val="0"/>
              <w:marBottom w:val="0"/>
              <w:divBdr>
                <w:top w:val="none" w:sz="0" w:space="0" w:color="auto"/>
                <w:left w:val="none" w:sz="0" w:space="0" w:color="auto"/>
                <w:bottom w:val="none" w:sz="0" w:space="0" w:color="auto"/>
                <w:right w:val="none" w:sz="0" w:space="0" w:color="auto"/>
              </w:divBdr>
            </w:div>
            <w:div w:id="577515458">
              <w:marLeft w:val="0"/>
              <w:marRight w:val="0"/>
              <w:marTop w:val="0"/>
              <w:marBottom w:val="0"/>
              <w:divBdr>
                <w:top w:val="none" w:sz="0" w:space="0" w:color="auto"/>
                <w:left w:val="none" w:sz="0" w:space="0" w:color="auto"/>
                <w:bottom w:val="none" w:sz="0" w:space="0" w:color="auto"/>
                <w:right w:val="none" w:sz="0" w:space="0" w:color="auto"/>
              </w:divBdr>
            </w:div>
            <w:div w:id="940187060">
              <w:marLeft w:val="0"/>
              <w:marRight w:val="0"/>
              <w:marTop w:val="0"/>
              <w:marBottom w:val="0"/>
              <w:divBdr>
                <w:top w:val="none" w:sz="0" w:space="0" w:color="auto"/>
                <w:left w:val="none" w:sz="0" w:space="0" w:color="auto"/>
                <w:bottom w:val="none" w:sz="0" w:space="0" w:color="auto"/>
                <w:right w:val="none" w:sz="0" w:space="0" w:color="auto"/>
              </w:divBdr>
            </w:div>
            <w:div w:id="34282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158695">
      <w:bodyDiv w:val="1"/>
      <w:marLeft w:val="0"/>
      <w:marRight w:val="0"/>
      <w:marTop w:val="0"/>
      <w:marBottom w:val="0"/>
      <w:divBdr>
        <w:top w:val="none" w:sz="0" w:space="0" w:color="auto"/>
        <w:left w:val="none" w:sz="0" w:space="0" w:color="auto"/>
        <w:bottom w:val="none" w:sz="0" w:space="0" w:color="auto"/>
        <w:right w:val="none" w:sz="0" w:space="0" w:color="auto"/>
      </w:divBdr>
    </w:div>
    <w:div w:id="799298834">
      <w:bodyDiv w:val="1"/>
      <w:marLeft w:val="0"/>
      <w:marRight w:val="0"/>
      <w:marTop w:val="0"/>
      <w:marBottom w:val="0"/>
      <w:divBdr>
        <w:top w:val="none" w:sz="0" w:space="0" w:color="auto"/>
        <w:left w:val="none" w:sz="0" w:space="0" w:color="auto"/>
        <w:bottom w:val="none" w:sz="0" w:space="0" w:color="auto"/>
        <w:right w:val="none" w:sz="0" w:space="0" w:color="auto"/>
      </w:divBdr>
    </w:div>
    <w:div w:id="823736387">
      <w:bodyDiv w:val="1"/>
      <w:marLeft w:val="0"/>
      <w:marRight w:val="0"/>
      <w:marTop w:val="0"/>
      <w:marBottom w:val="0"/>
      <w:divBdr>
        <w:top w:val="none" w:sz="0" w:space="0" w:color="auto"/>
        <w:left w:val="none" w:sz="0" w:space="0" w:color="auto"/>
        <w:bottom w:val="none" w:sz="0" w:space="0" w:color="auto"/>
        <w:right w:val="none" w:sz="0" w:space="0" w:color="auto"/>
      </w:divBdr>
      <w:divsChild>
        <w:div w:id="267274544">
          <w:marLeft w:val="0"/>
          <w:marRight w:val="0"/>
          <w:marTop w:val="0"/>
          <w:marBottom w:val="0"/>
          <w:divBdr>
            <w:top w:val="none" w:sz="0" w:space="0" w:color="auto"/>
            <w:left w:val="none" w:sz="0" w:space="0" w:color="auto"/>
            <w:bottom w:val="none" w:sz="0" w:space="0" w:color="auto"/>
            <w:right w:val="none" w:sz="0" w:space="0" w:color="auto"/>
          </w:divBdr>
        </w:div>
        <w:div w:id="1413165950">
          <w:marLeft w:val="0"/>
          <w:marRight w:val="0"/>
          <w:marTop w:val="0"/>
          <w:marBottom w:val="0"/>
          <w:divBdr>
            <w:top w:val="none" w:sz="0" w:space="0" w:color="auto"/>
            <w:left w:val="none" w:sz="0" w:space="0" w:color="auto"/>
            <w:bottom w:val="none" w:sz="0" w:space="0" w:color="auto"/>
            <w:right w:val="none" w:sz="0" w:space="0" w:color="auto"/>
          </w:divBdr>
        </w:div>
        <w:div w:id="2030987152">
          <w:marLeft w:val="0"/>
          <w:marRight w:val="0"/>
          <w:marTop w:val="0"/>
          <w:marBottom w:val="0"/>
          <w:divBdr>
            <w:top w:val="none" w:sz="0" w:space="0" w:color="auto"/>
            <w:left w:val="none" w:sz="0" w:space="0" w:color="auto"/>
            <w:bottom w:val="none" w:sz="0" w:space="0" w:color="auto"/>
            <w:right w:val="none" w:sz="0" w:space="0" w:color="auto"/>
          </w:divBdr>
        </w:div>
        <w:div w:id="843402562">
          <w:marLeft w:val="0"/>
          <w:marRight w:val="0"/>
          <w:marTop w:val="0"/>
          <w:marBottom w:val="0"/>
          <w:divBdr>
            <w:top w:val="none" w:sz="0" w:space="0" w:color="auto"/>
            <w:left w:val="none" w:sz="0" w:space="0" w:color="auto"/>
            <w:bottom w:val="none" w:sz="0" w:space="0" w:color="auto"/>
            <w:right w:val="none" w:sz="0" w:space="0" w:color="auto"/>
          </w:divBdr>
        </w:div>
        <w:div w:id="66152887">
          <w:marLeft w:val="0"/>
          <w:marRight w:val="0"/>
          <w:marTop w:val="0"/>
          <w:marBottom w:val="0"/>
          <w:divBdr>
            <w:top w:val="none" w:sz="0" w:space="0" w:color="auto"/>
            <w:left w:val="none" w:sz="0" w:space="0" w:color="auto"/>
            <w:bottom w:val="none" w:sz="0" w:space="0" w:color="auto"/>
            <w:right w:val="none" w:sz="0" w:space="0" w:color="auto"/>
          </w:divBdr>
        </w:div>
        <w:div w:id="684211554">
          <w:marLeft w:val="0"/>
          <w:marRight w:val="0"/>
          <w:marTop w:val="0"/>
          <w:marBottom w:val="0"/>
          <w:divBdr>
            <w:top w:val="none" w:sz="0" w:space="0" w:color="auto"/>
            <w:left w:val="none" w:sz="0" w:space="0" w:color="auto"/>
            <w:bottom w:val="none" w:sz="0" w:space="0" w:color="auto"/>
            <w:right w:val="none" w:sz="0" w:space="0" w:color="auto"/>
          </w:divBdr>
        </w:div>
        <w:div w:id="1652758523">
          <w:marLeft w:val="0"/>
          <w:marRight w:val="0"/>
          <w:marTop w:val="0"/>
          <w:marBottom w:val="0"/>
          <w:divBdr>
            <w:top w:val="none" w:sz="0" w:space="0" w:color="auto"/>
            <w:left w:val="none" w:sz="0" w:space="0" w:color="auto"/>
            <w:bottom w:val="none" w:sz="0" w:space="0" w:color="auto"/>
            <w:right w:val="none" w:sz="0" w:space="0" w:color="auto"/>
          </w:divBdr>
        </w:div>
        <w:div w:id="59254148">
          <w:marLeft w:val="0"/>
          <w:marRight w:val="0"/>
          <w:marTop w:val="0"/>
          <w:marBottom w:val="0"/>
          <w:divBdr>
            <w:top w:val="none" w:sz="0" w:space="0" w:color="auto"/>
            <w:left w:val="none" w:sz="0" w:space="0" w:color="auto"/>
            <w:bottom w:val="none" w:sz="0" w:space="0" w:color="auto"/>
            <w:right w:val="none" w:sz="0" w:space="0" w:color="auto"/>
          </w:divBdr>
        </w:div>
        <w:div w:id="959845486">
          <w:marLeft w:val="0"/>
          <w:marRight w:val="0"/>
          <w:marTop w:val="0"/>
          <w:marBottom w:val="0"/>
          <w:divBdr>
            <w:top w:val="none" w:sz="0" w:space="0" w:color="auto"/>
            <w:left w:val="none" w:sz="0" w:space="0" w:color="auto"/>
            <w:bottom w:val="none" w:sz="0" w:space="0" w:color="auto"/>
            <w:right w:val="none" w:sz="0" w:space="0" w:color="auto"/>
          </w:divBdr>
        </w:div>
        <w:div w:id="1495293416">
          <w:marLeft w:val="0"/>
          <w:marRight w:val="0"/>
          <w:marTop w:val="0"/>
          <w:marBottom w:val="0"/>
          <w:divBdr>
            <w:top w:val="none" w:sz="0" w:space="0" w:color="auto"/>
            <w:left w:val="none" w:sz="0" w:space="0" w:color="auto"/>
            <w:bottom w:val="none" w:sz="0" w:space="0" w:color="auto"/>
            <w:right w:val="none" w:sz="0" w:space="0" w:color="auto"/>
          </w:divBdr>
        </w:div>
      </w:divsChild>
    </w:div>
    <w:div w:id="1056051416">
      <w:bodyDiv w:val="1"/>
      <w:marLeft w:val="0"/>
      <w:marRight w:val="0"/>
      <w:marTop w:val="0"/>
      <w:marBottom w:val="0"/>
      <w:divBdr>
        <w:top w:val="none" w:sz="0" w:space="0" w:color="auto"/>
        <w:left w:val="none" w:sz="0" w:space="0" w:color="auto"/>
        <w:bottom w:val="none" w:sz="0" w:space="0" w:color="auto"/>
        <w:right w:val="none" w:sz="0" w:space="0" w:color="auto"/>
      </w:divBdr>
    </w:div>
    <w:div w:id="1093893255">
      <w:bodyDiv w:val="1"/>
      <w:marLeft w:val="0"/>
      <w:marRight w:val="0"/>
      <w:marTop w:val="0"/>
      <w:marBottom w:val="0"/>
      <w:divBdr>
        <w:top w:val="none" w:sz="0" w:space="0" w:color="auto"/>
        <w:left w:val="none" w:sz="0" w:space="0" w:color="auto"/>
        <w:bottom w:val="none" w:sz="0" w:space="0" w:color="auto"/>
        <w:right w:val="none" w:sz="0" w:space="0" w:color="auto"/>
      </w:divBdr>
    </w:div>
    <w:div w:id="1204562460">
      <w:bodyDiv w:val="1"/>
      <w:marLeft w:val="0"/>
      <w:marRight w:val="0"/>
      <w:marTop w:val="0"/>
      <w:marBottom w:val="0"/>
      <w:divBdr>
        <w:top w:val="none" w:sz="0" w:space="0" w:color="auto"/>
        <w:left w:val="none" w:sz="0" w:space="0" w:color="auto"/>
        <w:bottom w:val="none" w:sz="0" w:space="0" w:color="auto"/>
        <w:right w:val="none" w:sz="0" w:space="0" w:color="auto"/>
      </w:divBdr>
    </w:div>
    <w:div w:id="1567179434">
      <w:bodyDiv w:val="1"/>
      <w:marLeft w:val="0"/>
      <w:marRight w:val="0"/>
      <w:marTop w:val="0"/>
      <w:marBottom w:val="0"/>
      <w:divBdr>
        <w:top w:val="none" w:sz="0" w:space="0" w:color="auto"/>
        <w:left w:val="none" w:sz="0" w:space="0" w:color="auto"/>
        <w:bottom w:val="none" w:sz="0" w:space="0" w:color="auto"/>
        <w:right w:val="none" w:sz="0" w:space="0" w:color="auto"/>
      </w:divBdr>
      <w:divsChild>
        <w:div w:id="1596330271">
          <w:marLeft w:val="0"/>
          <w:marRight w:val="0"/>
          <w:marTop w:val="0"/>
          <w:marBottom w:val="0"/>
          <w:divBdr>
            <w:top w:val="none" w:sz="0" w:space="0" w:color="auto"/>
            <w:left w:val="none" w:sz="0" w:space="0" w:color="auto"/>
            <w:bottom w:val="none" w:sz="0" w:space="0" w:color="auto"/>
            <w:right w:val="none" w:sz="0" w:space="0" w:color="auto"/>
          </w:divBdr>
          <w:divsChild>
            <w:div w:id="1725443898">
              <w:marLeft w:val="0"/>
              <w:marRight w:val="0"/>
              <w:marTop w:val="0"/>
              <w:marBottom w:val="0"/>
              <w:divBdr>
                <w:top w:val="none" w:sz="0" w:space="0" w:color="auto"/>
                <w:left w:val="none" w:sz="0" w:space="0" w:color="auto"/>
                <w:bottom w:val="none" w:sz="0" w:space="0" w:color="auto"/>
                <w:right w:val="none" w:sz="0" w:space="0" w:color="auto"/>
              </w:divBdr>
            </w:div>
            <w:div w:id="1761024191">
              <w:marLeft w:val="0"/>
              <w:marRight w:val="0"/>
              <w:marTop w:val="0"/>
              <w:marBottom w:val="0"/>
              <w:divBdr>
                <w:top w:val="none" w:sz="0" w:space="0" w:color="auto"/>
                <w:left w:val="none" w:sz="0" w:space="0" w:color="auto"/>
                <w:bottom w:val="none" w:sz="0" w:space="0" w:color="auto"/>
                <w:right w:val="none" w:sz="0" w:space="0" w:color="auto"/>
              </w:divBdr>
            </w:div>
            <w:div w:id="182770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6270">
      <w:bodyDiv w:val="1"/>
      <w:marLeft w:val="0"/>
      <w:marRight w:val="0"/>
      <w:marTop w:val="0"/>
      <w:marBottom w:val="0"/>
      <w:divBdr>
        <w:top w:val="none" w:sz="0" w:space="0" w:color="auto"/>
        <w:left w:val="none" w:sz="0" w:space="0" w:color="auto"/>
        <w:bottom w:val="none" w:sz="0" w:space="0" w:color="auto"/>
        <w:right w:val="none" w:sz="0" w:space="0" w:color="auto"/>
      </w:divBdr>
      <w:divsChild>
        <w:div w:id="808397229">
          <w:marLeft w:val="0"/>
          <w:marRight w:val="0"/>
          <w:marTop w:val="0"/>
          <w:marBottom w:val="0"/>
          <w:divBdr>
            <w:top w:val="none" w:sz="0" w:space="0" w:color="auto"/>
            <w:left w:val="none" w:sz="0" w:space="0" w:color="auto"/>
            <w:bottom w:val="none" w:sz="0" w:space="0" w:color="auto"/>
            <w:right w:val="none" w:sz="0" w:space="0" w:color="auto"/>
          </w:divBdr>
        </w:div>
        <w:div w:id="1953705055">
          <w:marLeft w:val="0"/>
          <w:marRight w:val="0"/>
          <w:marTop w:val="0"/>
          <w:marBottom w:val="0"/>
          <w:divBdr>
            <w:top w:val="none" w:sz="0" w:space="0" w:color="auto"/>
            <w:left w:val="none" w:sz="0" w:space="0" w:color="auto"/>
            <w:bottom w:val="none" w:sz="0" w:space="0" w:color="auto"/>
            <w:right w:val="none" w:sz="0" w:space="0" w:color="auto"/>
          </w:divBdr>
        </w:div>
        <w:div w:id="1263496348">
          <w:marLeft w:val="0"/>
          <w:marRight w:val="0"/>
          <w:marTop w:val="0"/>
          <w:marBottom w:val="0"/>
          <w:divBdr>
            <w:top w:val="none" w:sz="0" w:space="0" w:color="auto"/>
            <w:left w:val="none" w:sz="0" w:space="0" w:color="auto"/>
            <w:bottom w:val="none" w:sz="0" w:space="0" w:color="auto"/>
            <w:right w:val="none" w:sz="0" w:space="0" w:color="auto"/>
          </w:divBdr>
        </w:div>
        <w:div w:id="846211311">
          <w:marLeft w:val="0"/>
          <w:marRight w:val="0"/>
          <w:marTop w:val="0"/>
          <w:marBottom w:val="0"/>
          <w:divBdr>
            <w:top w:val="none" w:sz="0" w:space="0" w:color="auto"/>
            <w:left w:val="none" w:sz="0" w:space="0" w:color="auto"/>
            <w:bottom w:val="none" w:sz="0" w:space="0" w:color="auto"/>
            <w:right w:val="none" w:sz="0" w:space="0" w:color="auto"/>
          </w:divBdr>
        </w:div>
      </w:divsChild>
    </w:div>
    <w:div w:id="1789658246">
      <w:bodyDiv w:val="1"/>
      <w:marLeft w:val="0"/>
      <w:marRight w:val="0"/>
      <w:marTop w:val="0"/>
      <w:marBottom w:val="0"/>
      <w:divBdr>
        <w:top w:val="none" w:sz="0" w:space="0" w:color="auto"/>
        <w:left w:val="none" w:sz="0" w:space="0" w:color="auto"/>
        <w:bottom w:val="none" w:sz="0" w:space="0" w:color="auto"/>
        <w:right w:val="none" w:sz="0" w:space="0" w:color="auto"/>
      </w:divBdr>
      <w:divsChild>
        <w:div w:id="106120215">
          <w:marLeft w:val="0"/>
          <w:marRight w:val="0"/>
          <w:marTop w:val="0"/>
          <w:marBottom w:val="0"/>
          <w:divBdr>
            <w:top w:val="none" w:sz="0" w:space="0" w:color="auto"/>
            <w:left w:val="none" w:sz="0" w:space="0" w:color="auto"/>
            <w:bottom w:val="none" w:sz="0" w:space="0" w:color="auto"/>
            <w:right w:val="none" w:sz="0" w:space="0" w:color="auto"/>
          </w:divBdr>
          <w:divsChild>
            <w:div w:id="1866670876">
              <w:marLeft w:val="0"/>
              <w:marRight w:val="0"/>
              <w:marTop w:val="0"/>
              <w:marBottom w:val="0"/>
              <w:divBdr>
                <w:top w:val="none" w:sz="0" w:space="0" w:color="auto"/>
                <w:left w:val="none" w:sz="0" w:space="0" w:color="auto"/>
                <w:bottom w:val="none" w:sz="0" w:space="0" w:color="auto"/>
                <w:right w:val="none" w:sz="0" w:space="0" w:color="auto"/>
              </w:divBdr>
              <w:divsChild>
                <w:div w:id="614140054">
                  <w:marLeft w:val="0"/>
                  <w:marRight w:val="0"/>
                  <w:marTop w:val="0"/>
                  <w:marBottom w:val="0"/>
                  <w:divBdr>
                    <w:top w:val="none" w:sz="0" w:space="0" w:color="auto"/>
                    <w:left w:val="none" w:sz="0" w:space="0" w:color="auto"/>
                    <w:bottom w:val="none" w:sz="0" w:space="0" w:color="auto"/>
                    <w:right w:val="none" w:sz="0" w:space="0" w:color="auto"/>
                  </w:divBdr>
                  <w:divsChild>
                    <w:div w:id="56052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028151">
          <w:marLeft w:val="0"/>
          <w:marRight w:val="0"/>
          <w:marTop w:val="0"/>
          <w:marBottom w:val="0"/>
          <w:divBdr>
            <w:top w:val="single" w:sz="6" w:space="0" w:color="DEDEDE"/>
            <w:left w:val="none" w:sz="0" w:space="9" w:color="auto"/>
            <w:bottom w:val="none" w:sz="0" w:space="0" w:color="auto"/>
            <w:right w:val="none" w:sz="0" w:space="0" w:color="auto"/>
          </w:divBdr>
          <w:divsChild>
            <w:div w:id="128234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692263">
      <w:bodyDiv w:val="1"/>
      <w:marLeft w:val="0"/>
      <w:marRight w:val="0"/>
      <w:marTop w:val="0"/>
      <w:marBottom w:val="0"/>
      <w:divBdr>
        <w:top w:val="none" w:sz="0" w:space="0" w:color="auto"/>
        <w:left w:val="none" w:sz="0" w:space="0" w:color="auto"/>
        <w:bottom w:val="none" w:sz="0" w:space="0" w:color="auto"/>
        <w:right w:val="none" w:sz="0" w:space="0" w:color="auto"/>
      </w:divBdr>
    </w:div>
    <w:div w:id="1886598017">
      <w:bodyDiv w:val="1"/>
      <w:marLeft w:val="0"/>
      <w:marRight w:val="0"/>
      <w:marTop w:val="0"/>
      <w:marBottom w:val="0"/>
      <w:divBdr>
        <w:top w:val="none" w:sz="0" w:space="0" w:color="auto"/>
        <w:left w:val="none" w:sz="0" w:space="0" w:color="auto"/>
        <w:bottom w:val="none" w:sz="0" w:space="0" w:color="auto"/>
        <w:right w:val="none" w:sz="0" w:space="0" w:color="auto"/>
      </w:divBdr>
    </w:div>
    <w:div w:id="2038385959">
      <w:bodyDiv w:val="1"/>
      <w:marLeft w:val="0"/>
      <w:marRight w:val="0"/>
      <w:marTop w:val="0"/>
      <w:marBottom w:val="0"/>
      <w:divBdr>
        <w:top w:val="none" w:sz="0" w:space="0" w:color="auto"/>
        <w:left w:val="none" w:sz="0" w:space="0" w:color="auto"/>
        <w:bottom w:val="none" w:sz="0" w:space="0" w:color="auto"/>
        <w:right w:val="none" w:sz="0" w:space="0" w:color="auto"/>
      </w:divBdr>
      <w:divsChild>
        <w:div w:id="318776372">
          <w:marLeft w:val="0"/>
          <w:marRight w:val="0"/>
          <w:marTop w:val="0"/>
          <w:marBottom w:val="0"/>
          <w:divBdr>
            <w:top w:val="none" w:sz="0" w:space="0" w:color="auto"/>
            <w:left w:val="none" w:sz="0" w:space="0" w:color="auto"/>
            <w:bottom w:val="none" w:sz="0" w:space="0" w:color="auto"/>
            <w:right w:val="none" w:sz="0" w:space="0" w:color="auto"/>
          </w:divBdr>
        </w:div>
      </w:divsChild>
    </w:div>
    <w:div w:id="2080783245">
      <w:bodyDiv w:val="1"/>
      <w:marLeft w:val="0"/>
      <w:marRight w:val="0"/>
      <w:marTop w:val="0"/>
      <w:marBottom w:val="0"/>
      <w:divBdr>
        <w:top w:val="none" w:sz="0" w:space="0" w:color="auto"/>
        <w:left w:val="none" w:sz="0" w:space="0" w:color="auto"/>
        <w:bottom w:val="none" w:sz="0" w:space="0" w:color="auto"/>
        <w:right w:val="none" w:sz="0" w:space="0" w:color="auto"/>
      </w:divBdr>
      <w:divsChild>
        <w:div w:id="1844010080">
          <w:marLeft w:val="0"/>
          <w:marRight w:val="0"/>
          <w:marTop w:val="0"/>
          <w:marBottom w:val="0"/>
          <w:divBdr>
            <w:top w:val="none" w:sz="0" w:space="0" w:color="auto"/>
            <w:left w:val="none" w:sz="0" w:space="0" w:color="auto"/>
            <w:bottom w:val="none" w:sz="0" w:space="0" w:color="auto"/>
            <w:right w:val="none" w:sz="0" w:space="0" w:color="auto"/>
          </w:divBdr>
          <w:divsChild>
            <w:div w:id="1621574393">
              <w:marLeft w:val="0"/>
              <w:marRight w:val="0"/>
              <w:marTop w:val="0"/>
              <w:marBottom w:val="0"/>
              <w:divBdr>
                <w:top w:val="none" w:sz="0" w:space="0" w:color="auto"/>
                <w:left w:val="none" w:sz="0" w:space="0" w:color="auto"/>
                <w:bottom w:val="none" w:sz="0" w:space="0" w:color="auto"/>
                <w:right w:val="none" w:sz="0" w:space="0" w:color="auto"/>
              </w:divBdr>
              <w:divsChild>
                <w:div w:id="482435355">
                  <w:marLeft w:val="0"/>
                  <w:marRight w:val="0"/>
                  <w:marTop w:val="0"/>
                  <w:marBottom w:val="0"/>
                  <w:divBdr>
                    <w:top w:val="none" w:sz="0" w:space="0" w:color="auto"/>
                    <w:left w:val="none" w:sz="0" w:space="0" w:color="auto"/>
                    <w:bottom w:val="none" w:sz="0" w:space="0" w:color="auto"/>
                    <w:right w:val="none" w:sz="0" w:space="0" w:color="auto"/>
                  </w:divBdr>
                  <w:divsChild>
                    <w:div w:id="173423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jmildae.rupsiene@elektrum.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4" ma:contentTypeDescription="Kurkite naują dokumentą." ma:contentTypeScope="" ma:versionID="f14de17fe88ad97e964d9e5f6ab59d7a">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7f1ea799eab44822c69d6d5a88e8feb8"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Props1.xml><?xml version="1.0" encoding="utf-8"?>
<ds:datastoreItem xmlns:ds="http://schemas.openxmlformats.org/officeDocument/2006/customXml" ds:itemID="{2E0007D0-E69B-4EDD-991A-ACC240D643A7}">
  <ds:schemaRefs>
    <ds:schemaRef ds:uri="http://schemas.microsoft.com/sharepoint/v3/contenttype/forms"/>
  </ds:schemaRefs>
</ds:datastoreItem>
</file>

<file path=customXml/itemProps2.xml><?xml version="1.0" encoding="utf-8"?>
<ds:datastoreItem xmlns:ds="http://schemas.openxmlformats.org/officeDocument/2006/customXml" ds:itemID="{32DFDED1-EA33-4F9C-B903-3CFFE3AA77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0E256F-55C1-49AC-86B5-9C6FAD534140}">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3350</Words>
  <Characters>1911</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Cibienė</dc:creator>
  <cp:keywords/>
  <dc:description/>
  <cp:lastModifiedBy>Paulina Česonytė</cp:lastModifiedBy>
  <cp:revision>4</cp:revision>
  <dcterms:created xsi:type="dcterms:W3CDTF">2023-01-19T07:48:00Z</dcterms:created>
  <dcterms:modified xsi:type="dcterms:W3CDTF">2023-01-19T08:00:00Z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MediaServiceImageTags">
    <vt:lpwstr/>
  </property>
</Properties>
</file>