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8D9A2" w14:textId="78B69218" w:rsidR="003B0874" w:rsidRPr="00C333B2" w:rsidRDefault="002B1157" w:rsidP="00791FFA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300</w:t>
      </w:r>
      <w:r w:rsidRPr="00C333B2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3B0874" w:rsidRPr="00C333B2">
        <w:rPr>
          <w:rFonts w:ascii="Calibri" w:hAnsi="Calibri" w:cs="Calibri"/>
          <w:b/>
          <w:bCs/>
          <w:sz w:val="28"/>
          <w:szCs w:val="28"/>
        </w:rPr>
        <w:t>naujų vilkikų papildys „</w:t>
      </w:r>
      <w:proofErr w:type="spellStart"/>
      <w:r w:rsidR="003B0874" w:rsidRPr="00C333B2">
        <w:rPr>
          <w:rFonts w:ascii="Calibri" w:hAnsi="Calibri" w:cs="Calibri"/>
          <w:b/>
          <w:bCs/>
          <w:sz w:val="28"/>
          <w:szCs w:val="28"/>
        </w:rPr>
        <w:t>cargoGO</w:t>
      </w:r>
      <w:proofErr w:type="spellEnd"/>
      <w:r w:rsidR="003B0874" w:rsidRPr="00C333B2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3B0874" w:rsidRPr="00C333B2">
        <w:rPr>
          <w:rFonts w:ascii="Calibri" w:hAnsi="Calibri" w:cs="Calibri"/>
          <w:b/>
          <w:bCs/>
          <w:sz w:val="28"/>
          <w:szCs w:val="28"/>
        </w:rPr>
        <w:t>Logistics</w:t>
      </w:r>
      <w:proofErr w:type="spellEnd"/>
      <w:r w:rsidR="003B0874" w:rsidRPr="00C333B2">
        <w:rPr>
          <w:rFonts w:ascii="Calibri" w:hAnsi="Calibri" w:cs="Calibri"/>
          <w:b/>
          <w:bCs/>
          <w:sz w:val="28"/>
          <w:szCs w:val="28"/>
        </w:rPr>
        <w:t>“</w:t>
      </w:r>
      <w:r w:rsidR="002368BE">
        <w:rPr>
          <w:rFonts w:ascii="Calibri" w:hAnsi="Calibri" w:cs="Calibri"/>
          <w:b/>
          <w:bCs/>
          <w:sz w:val="28"/>
          <w:szCs w:val="28"/>
        </w:rPr>
        <w:t xml:space="preserve"> transporto</w:t>
      </w:r>
      <w:r w:rsidR="003B0874" w:rsidRPr="00C333B2">
        <w:rPr>
          <w:rFonts w:ascii="Calibri" w:hAnsi="Calibri" w:cs="Calibri"/>
          <w:b/>
          <w:bCs/>
          <w:sz w:val="28"/>
          <w:szCs w:val="28"/>
        </w:rPr>
        <w:t xml:space="preserve"> parką</w:t>
      </w:r>
      <w:r w:rsidR="00C333B2" w:rsidRPr="00C333B2">
        <w:rPr>
          <w:rFonts w:ascii="Calibri" w:hAnsi="Calibri" w:cs="Calibri"/>
          <w:b/>
          <w:bCs/>
          <w:sz w:val="28"/>
          <w:szCs w:val="28"/>
        </w:rPr>
        <w:t xml:space="preserve"> – investuoja </w:t>
      </w:r>
      <w:r>
        <w:rPr>
          <w:rFonts w:ascii="Calibri" w:hAnsi="Calibri" w:cs="Calibri"/>
          <w:b/>
          <w:bCs/>
          <w:sz w:val="28"/>
          <w:szCs w:val="28"/>
        </w:rPr>
        <w:t>40</w:t>
      </w:r>
      <w:r w:rsidRPr="00C333B2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C333B2" w:rsidRPr="00C333B2">
        <w:rPr>
          <w:rFonts w:ascii="Calibri" w:hAnsi="Calibri" w:cs="Calibri"/>
          <w:b/>
          <w:bCs/>
          <w:sz w:val="28"/>
          <w:szCs w:val="28"/>
        </w:rPr>
        <w:t>milijonų</w:t>
      </w:r>
      <w:r w:rsidR="006619F9">
        <w:rPr>
          <w:rFonts w:ascii="Calibri" w:hAnsi="Calibri" w:cs="Calibri"/>
          <w:b/>
          <w:bCs/>
          <w:sz w:val="28"/>
          <w:szCs w:val="28"/>
        </w:rPr>
        <w:t xml:space="preserve"> eurų</w:t>
      </w:r>
    </w:p>
    <w:p w14:paraId="601CBD8E" w14:textId="77777777" w:rsidR="003B0874" w:rsidRPr="00C333B2" w:rsidRDefault="003B0874" w:rsidP="00791FFA">
      <w:pPr>
        <w:rPr>
          <w:rFonts w:ascii="Calibri" w:hAnsi="Calibri" w:cs="Calibri"/>
        </w:rPr>
      </w:pPr>
    </w:p>
    <w:p w14:paraId="021DD2B4" w14:textId="62BDF4C6" w:rsidR="003B0874" w:rsidRPr="00C333B2" w:rsidRDefault="00EA17A5" w:rsidP="00791FFA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Viena didžiausių</w:t>
      </w:r>
      <w:r w:rsidR="00FD6C10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l</w:t>
      </w:r>
      <w:r w:rsidR="003B0874" w:rsidRPr="00C333B2">
        <w:rPr>
          <w:rFonts w:ascii="Calibri" w:hAnsi="Calibri" w:cs="Calibri"/>
          <w:b/>
          <w:bCs/>
        </w:rPr>
        <w:t>ogistikos kompanij</w:t>
      </w:r>
      <w:r>
        <w:rPr>
          <w:rFonts w:ascii="Calibri" w:hAnsi="Calibri" w:cs="Calibri"/>
          <w:b/>
          <w:bCs/>
        </w:rPr>
        <w:t>ų</w:t>
      </w:r>
      <w:r w:rsidR="003B0874" w:rsidRPr="00C333B2">
        <w:rPr>
          <w:rFonts w:ascii="Calibri" w:hAnsi="Calibri" w:cs="Calibri"/>
          <w:b/>
          <w:bCs/>
        </w:rPr>
        <w:t xml:space="preserve"> </w:t>
      </w:r>
      <w:r w:rsidR="00FD6C10">
        <w:rPr>
          <w:rFonts w:ascii="Calibri" w:hAnsi="Calibri" w:cs="Calibri"/>
          <w:b/>
          <w:bCs/>
        </w:rPr>
        <w:t xml:space="preserve">Lietuvoje </w:t>
      </w:r>
      <w:r w:rsidR="00DB6BD4" w:rsidRPr="00C333B2">
        <w:rPr>
          <w:rFonts w:ascii="Calibri" w:hAnsi="Calibri" w:cs="Calibri"/>
          <w:b/>
          <w:bCs/>
        </w:rPr>
        <w:t xml:space="preserve">UAB </w:t>
      </w:r>
      <w:r w:rsidR="003B0874" w:rsidRPr="00C333B2">
        <w:rPr>
          <w:rFonts w:ascii="Calibri" w:hAnsi="Calibri" w:cs="Calibri"/>
          <w:b/>
          <w:bCs/>
        </w:rPr>
        <w:t>„</w:t>
      </w:r>
      <w:proofErr w:type="spellStart"/>
      <w:r w:rsidR="003B0874" w:rsidRPr="00C333B2">
        <w:rPr>
          <w:rFonts w:ascii="Calibri" w:hAnsi="Calibri" w:cs="Calibri"/>
          <w:b/>
          <w:bCs/>
        </w:rPr>
        <w:t>cargoGO</w:t>
      </w:r>
      <w:proofErr w:type="spellEnd"/>
      <w:r w:rsidR="003B0874" w:rsidRPr="00C333B2">
        <w:rPr>
          <w:rFonts w:ascii="Calibri" w:hAnsi="Calibri" w:cs="Calibri"/>
          <w:b/>
          <w:bCs/>
        </w:rPr>
        <w:t xml:space="preserve"> </w:t>
      </w:r>
      <w:proofErr w:type="spellStart"/>
      <w:r w:rsidR="003B0874" w:rsidRPr="00C333B2">
        <w:rPr>
          <w:rFonts w:ascii="Calibri" w:hAnsi="Calibri" w:cs="Calibri"/>
          <w:b/>
          <w:bCs/>
        </w:rPr>
        <w:t>Logistics</w:t>
      </w:r>
      <w:proofErr w:type="spellEnd"/>
      <w:r w:rsidR="003B0874" w:rsidRPr="00C333B2">
        <w:rPr>
          <w:rFonts w:ascii="Calibri" w:hAnsi="Calibri" w:cs="Calibri"/>
          <w:b/>
          <w:bCs/>
        </w:rPr>
        <w:t>“ didina savo veiklos apimtis</w:t>
      </w:r>
      <w:r w:rsidR="00F11AB7">
        <w:rPr>
          <w:rFonts w:ascii="Calibri" w:hAnsi="Calibri" w:cs="Calibri"/>
          <w:b/>
          <w:bCs/>
        </w:rPr>
        <w:t xml:space="preserve"> ir</w:t>
      </w:r>
      <w:r w:rsidR="003B0874" w:rsidRPr="00C333B2">
        <w:rPr>
          <w:rFonts w:ascii="Calibri" w:hAnsi="Calibri" w:cs="Calibri"/>
          <w:b/>
          <w:bCs/>
        </w:rPr>
        <w:t xml:space="preserve"> transporto parką papildys </w:t>
      </w:r>
      <w:r w:rsidR="002B1157">
        <w:rPr>
          <w:rFonts w:ascii="Calibri" w:hAnsi="Calibri" w:cs="Calibri"/>
          <w:b/>
          <w:bCs/>
        </w:rPr>
        <w:t>300</w:t>
      </w:r>
      <w:r w:rsidR="002B1157" w:rsidRPr="00C333B2">
        <w:rPr>
          <w:rFonts w:ascii="Calibri" w:hAnsi="Calibri" w:cs="Calibri"/>
          <w:b/>
          <w:bCs/>
        </w:rPr>
        <w:t xml:space="preserve"> </w:t>
      </w:r>
      <w:r w:rsidR="006A2D34">
        <w:rPr>
          <w:rFonts w:ascii="Calibri" w:hAnsi="Calibri" w:cs="Calibri"/>
          <w:b/>
          <w:bCs/>
        </w:rPr>
        <w:t xml:space="preserve">naujų </w:t>
      </w:r>
      <w:r w:rsidR="003B0874" w:rsidRPr="00C333B2">
        <w:rPr>
          <w:rFonts w:ascii="Calibri" w:hAnsi="Calibri" w:cs="Calibri"/>
          <w:b/>
          <w:bCs/>
        </w:rPr>
        <w:t xml:space="preserve">vilkikų. Užsakyti automobiliai įmonės transporto bazę pasieks etapais, išdėstytais per visus 2023-uosius metus. </w:t>
      </w:r>
      <w:r w:rsidR="00E726D6" w:rsidRPr="00C333B2">
        <w:rPr>
          <w:rFonts w:ascii="Calibri" w:hAnsi="Calibri" w:cs="Calibri"/>
          <w:b/>
          <w:bCs/>
        </w:rPr>
        <w:t xml:space="preserve">Į transporto parko plėtrą </w:t>
      </w:r>
      <w:r w:rsidR="00D67085" w:rsidRPr="00C333B2">
        <w:rPr>
          <w:rFonts w:ascii="Calibri" w:hAnsi="Calibri" w:cs="Calibri"/>
          <w:b/>
          <w:bCs/>
        </w:rPr>
        <w:t xml:space="preserve">įmonė investuoja </w:t>
      </w:r>
      <w:r w:rsidR="002B1157">
        <w:rPr>
          <w:rFonts w:ascii="Calibri" w:hAnsi="Calibri" w:cs="Calibri"/>
          <w:b/>
          <w:bCs/>
        </w:rPr>
        <w:t>40</w:t>
      </w:r>
      <w:r w:rsidR="002B1157" w:rsidRPr="00C333B2">
        <w:rPr>
          <w:rFonts w:ascii="Calibri" w:hAnsi="Calibri" w:cs="Calibri"/>
          <w:b/>
          <w:bCs/>
        </w:rPr>
        <w:t xml:space="preserve"> </w:t>
      </w:r>
      <w:r w:rsidR="00D67085" w:rsidRPr="00C333B2">
        <w:rPr>
          <w:rFonts w:ascii="Calibri" w:hAnsi="Calibri" w:cs="Calibri"/>
          <w:b/>
          <w:bCs/>
        </w:rPr>
        <w:t>mln. Eur.</w:t>
      </w:r>
    </w:p>
    <w:p w14:paraId="55439D81" w14:textId="1DFE2F3D" w:rsidR="003B0874" w:rsidRPr="00C333B2" w:rsidRDefault="003B0874" w:rsidP="00791FFA">
      <w:pPr>
        <w:rPr>
          <w:rFonts w:ascii="Calibri" w:hAnsi="Calibri" w:cs="Calibri"/>
        </w:rPr>
      </w:pPr>
    </w:p>
    <w:p w14:paraId="3B66F4AD" w14:textId="645FF6A1" w:rsidR="003B0874" w:rsidRPr="00C333B2" w:rsidRDefault="003B0874" w:rsidP="00791FFA">
      <w:pPr>
        <w:jc w:val="both"/>
        <w:rPr>
          <w:rFonts w:ascii="Calibri" w:hAnsi="Calibri" w:cs="Calibri"/>
        </w:rPr>
      </w:pPr>
      <w:r w:rsidRPr="00C333B2">
        <w:rPr>
          <w:rFonts w:ascii="Calibri" w:hAnsi="Calibri" w:cs="Calibri"/>
        </w:rPr>
        <w:t>„</w:t>
      </w:r>
      <w:r w:rsidR="002E7C04">
        <w:rPr>
          <w:rFonts w:ascii="Calibri" w:hAnsi="Calibri" w:cs="Calibri"/>
        </w:rPr>
        <w:t>Didžioji dalis</w:t>
      </w:r>
      <w:r w:rsidR="002E7C04" w:rsidRPr="00C333B2">
        <w:rPr>
          <w:rFonts w:ascii="Calibri" w:hAnsi="Calibri" w:cs="Calibri"/>
        </w:rPr>
        <w:t xml:space="preserve"> </w:t>
      </w:r>
      <w:r w:rsidRPr="00C333B2">
        <w:rPr>
          <w:rFonts w:ascii="Calibri" w:hAnsi="Calibri" w:cs="Calibri"/>
        </w:rPr>
        <w:t>įsigy</w:t>
      </w:r>
      <w:r w:rsidR="002E7C04">
        <w:rPr>
          <w:rFonts w:ascii="Calibri" w:hAnsi="Calibri" w:cs="Calibri"/>
        </w:rPr>
        <w:t>jamų a</w:t>
      </w:r>
      <w:r w:rsidRPr="00C333B2">
        <w:rPr>
          <w:rFonts w:ascii="Calibri" w:hAnsi="Calibri" w:cs="Calibri"/>
        </w:rPr>
        <w:t>utomobili</w:t>
      </w:r>
      <w:r w:rsidR="002E7C04">
        <w:rPr>
          <w:rFonts w:ascii="Calibri" w:hAnsi="Calibri" w:cs="Calibri"/>
        </w:rPr>
        <w:t>ų</w:t>
      </w:r>
      <w:r w:rsidRPr="00C333B2">
        <w:rPr>
          <w:rFonts w:ascii="Calibri" w:hAnsi="Calibri" w:cs="Calibri"/>
        </w:rPr>
        <w:t xml:space="preserve"> bus skirti plėtrai</w:t>
      </w:r>
      <w:r w:rsidR="006D5D22">
        <w:rPr>
          <w:rFonts w:ascii="Calibri" w:hAnsi="Calibri" w:cs="Calibri"/>
        </w:rPr>
        <w:t xml:space="preserve"> – j</w:t>
      </w:r>
      <w:r w:rsidRPr="00C333B2">
        <w:rPr>
          <w:rFonts w:ascii="Calibri" w:hAnsi="Calibri" w:cs="Calibri"/>
        </w:rPr>
        <w:t xml:space="preserve">aučiame didelį </w:t>
      </w:r>
      <w:r w:rsidR="006D5D22">
        <w:rPr>
          <w:rFonts w:ascii="Calibri" w:hAnsi="Calibri" w:cs="Calibri"/>
        </w:rPr>
        <w:t>vilkikų</w:t>
      </w:r>
      <w:r w:rsidRPr="00C333B2">
        <w:rPr>
          <w:rFonts w:ascii="Calibri" w:hAnsi="Calibri" w:cs="Calibri"/>
        </w:rPr>
        <w:t xml:space="preserve"> poreikį. Šiuo metu valdome </w:t>
      </w:r>
      <w:r w:rsidR="006A2D34">
        <w:rPr>
          <w:rFonts w:ascii="Calibri" w:hAnsi="Calibri" w:cs="Calibri"/>
        </w:rPr>
        <w:t xml:space="preserve">apie </w:t>
      </w:r>
      <w:r w:rsidR="001D0B8A" w:rsidRPr="00791FFA">
        <w:rPr>
          <w:rFonts w:ascii="Calibri" w:hAnsi="Calibri" w:cs="Calibri"/>
        </w:rPr>
        <w:t>1</w:t>
      </w:r>
      <w:r w:rsidR="001D0B8A">
        <w:rPr>
          <w:rFonts w:ascii="Calibri" w:hAnsi="Calibri" w:cs="Calibri"/>
        </w:rPr>
        <w:t xml:space="preserve">000 </w:t>
      </w:r>
      <w:r w:rsidR="002B1157">
        <w:rPr>
          <w:rFonts w:ascii="Calibri" w:hAnsi="Calibri" w:cs="Calibri"/>
        </w:rPr>
        <w:t xml:space="preserve">nuosavų </w:t>
      </w:r>
      <w:r w:rsidR="001D0B8A">
        <w:rPr>
          <w:rFonts w:ascii="Calibri" w:hAnsi="Calibri" w:cs="Calibri"/>
        </w:rPr>
        <w:t xml:space="preserve">transporto </w:t>
      </w:r>
      <w:proofErr w:type="spellStart"/>
      <w:r w:rsidR="0072163D">
        <w:rPr>
          <w:rFonts w:ascii="Calibri" w:hAnsi="Calibri" w:cs="Calibri"/>
        </w:rPr>
        <w:t>priemoni</w:t>
      </w:r>
      <w:proofErr w:type="spellEnd"/>
      <w:r w:rsidR="0072163D">
        <w:rPr>
          <w:rFonts w:ascii="Calibri" w:hAnsi="Calibri" w:cs="Calibri"/>
          <w:lang w:val="af-ZA"/>
        </w:rPr>
        <w:t>ų</w:t>
      </w:r>
      <w:r w:rsidRPr="00C333B2">
        <w:rPr>
          <w:rFonts w:ascii="Calibri" w:hAnsi="Calibri" w:cs="Calibri"/>
        </w:rPr>
        <w:t>, taip pat naudojamės subrangovų paslaugomis, tačiau sparčiai auga</w:t>
      </w:r>
      <w:r w:rsidR="0072163D">
        <w:rPr>
          <w:rFonts w:ascii="Calibri" w:hAnsi="Calibri" w:cs="Calibri"/>
        </w:rPr>
        <w:t>me</w:t>
      </w:r>
      <w:r w:rsidRPr="00C333B2">
        <w:rPr>
          <w:rFonts w:ascii="Calibri" w:hAnsi="Calibri" w:cs="Calibri"/>
        </w:rPr>
        <w:t>, todėl atitinkamai</w:t>
      </w:r>
      <w:r w:rsidR="006A2D34">
        <w:rPr>
          <w:rFonts w:ascii="Calibri" w:hAnsi="Calibri" w:cs="Calibri"/>
        </w:rPr>
        <w:t xml:space="preserve"> siekiame</w:t>
      </w:r>
      <w:r w:rsidRPr="00C333B2">
        <w:rPr>
          <w:rFonts w:ascii="Calibri" w:hAnsi="Calibri" w:cs="Calibri"/>
        </w:rPr>
        <w:t xml:space="preserve"> didinti ir mūsų valdom</w:t>
      </w:r>
      <w:r w:rsidR="00F04A62">
        <w:rPr>
          <w:rFonts w:ascii="Calibri" w:hAnsi="Calibri" w:cs="Calibri"/>
        </w:rPr>
        <w:t>ą transporto parką</w:t>
      </w:r>
      <w:r w:rsidRPr="00C333B2">
        <w:rPr>
          <w:rFonts w:ascii="Calibri" w:hAnsi="Calibri" w:cs="Calibri"/>
        </w:rPr>
        <w:t>“, – sako „</w:t>
      </w:r>
      <w:proofErr w:type="spellStart"/>
      <w:r w:rsidRPr="00C333B2">
        <w:rPr>
          <w:rFonts w:ascii="Calibri" w:hAnsi="Calibri" w:cs="Calibri"/>
        </w:rPr>
        <w:t>cargoGO</w:t>
      </w:r>
      <w:proofErr w:type="spellEnd"/>
      <w:r w:rsidRPr="00C333B2">
        <w:rPr>
          <w:rFonts w:ascii="Calibri" w:hAnsi="Calibri" w:cs="Calibri"/>
        </w:rPr>
        <w:t xml:space="preserve"> </w:t>
      </w:r>
      <w:proofErr w:type="spellStart"/>
      <w:r w:rsidRPr="00C333B2">
        <w:rPr>
          <w:rFonts w:ascii="Calibri" w:hAnsi="Calibri" w:cs="Calibri"/>
        </w:rPr>
        <w:t>Logistics</w:t>
      </w:r>
      <w:proofErr w:type="spellEnd"/>
      <w:r w:rsidRPr="00C333B2">
        <w:rPr>
          <w:rFonts w:ascii="Calibri" w:hAnsi="Calibri" w:cs="Calibri"/>
        </w:rPr>
        <w:t xml:space="preserve">“ </w:t>
      </w:r>
      <w:r w:rsidR="00E018DB" w:rsidRPr="00C333B2">
        <w:rPr>
          <w:rFonts w:ascii="Calibri" w:hAnsi="Calibri" w:cs="Calibri"/>
        </w:rPr>
        <w:t>vykdomasis direktorius Osvaldas Švitra</w:t>
      </w:r>
      <w:r w:rsidR="00E018DB">
        <w:rPr>
          <w:rFonts w:ascii="Calibri" w:hAnsi="Calibri" w:cs="Calibri"/>
        </w:rPr>
        <w:t>.</w:t>
      </w:r>
      <w:r w:rsidRPr="00C333B2">
        <w:rPr>
          <w:rFonts w:ascii="Calibri" w:hAnsi="Calibri" w:cs="Calibri"/>
        </w:rPr>
        <w:t xml:space="preserve"> </w:t>
      </w:r>
    </w:p>
    <w:p w14:paraId="059BF943" w14:textId="0E1595DD" w:rsidR="003B0874" w:rsidRPr="00C333B2" w:rsidRDefault="002B1157" w:rsidP="00FD6C10">
      <w:pPr>
        <w:tabs>
          <w:tab w:val="left" w:pos="9012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370B573A" w14:textId="24234DA2" w:rsidR="002147E6" w:rsidRDefault="00C612FA" w:rsidP="00791FFA">
      <w:pPr>
        <w:jc w:val="both"/>
        <w:rPr>
          <w:rFonts w:ascii="Calibri" w:hAnsi="Calibri" w:cs="Calibri"/>
        </w:rPr>
      </w:pPr>
      <w:r w:rsidRPr="00FD6C10">
        <w:rPr>
          <w:rFonts w:ascii="Calibri" w:hAnsi="Calibri" w:cs="Calibri"/>
        </w:rPr>
        <w:t xml:space="preserve">Sutartis dėl </w:t>
      </w:r>
      <w:r w:rsidR="003B0874" w:rsidRPr="00FD6C10">
        <w:rPr>
          <w:rFonts w:ascii="Calibri" w:hAnsi="Calibri" w:cs="Calibri"/>
        </w:rPr>
        <w:t xml:space="preserve">300 </w:t>
      </w:r>
      <w:r w:rsidR="00882C53" w:rsidRPr="00FD6C10">
        <w:rPr>
          <w:rFonts w:ascii="Calibri" w:hAnsi="Calibri" w:cs="Calibri"/>
        </w:rPr>
        <w:t xml:space="preserve">naujų </w:t>
      </w:r>
      <w:r w:rsidR="003B0874" w:rsidRPr="00FD6C10">
        <w:rPr>
          <w:rFonts w:ascii="Calibri" w:hAnsi="Calibri" w:cs="Calibri"/>
        </w:rPr>
        <w:t>vilkikų įsigijim</w:t>
      </w:r>
      <w:r w:rsidRPr="00FD6C10">
        <w:rPr>
          <w:rFonts w:ascii="Calibri" w:hAnsi="Calibri" w:cs="Calibri"/>
        </w:rPr>
        <w:t xml:space="preserve">o pasirašyta </w:t>
      </w:r>
      <w:r w:rsidR="002B1157" w:rsidRPr="00FD6C10">
        <w:rPr>
          <w:rFonts w:ascii="Calibri" w:hAnsi="Calibri" w:cs="Calibri"/>
        </w:rPr>
        <w:t xml:space="preserve">tiesiogiai </w:t>
      </w:r>
      <w:r w:rsidRPr="00FD6C10">
        <w:rPr>
          <w:rFonts w:ascii="Calibri" w:hAnsi="Calibri" w:cs="Calibri"/>
        </w:rPr>
        <w:t xml:space="preserve">su </w:t>
      </w:r>
      <w:r w:rsidR="002B1157" w:rsidRPr="00FD6C10">
        <w:rPr>
          <w:rFonts w:ascii="Calibri" w:hAnsi="Calibri" w:cs="Calibri"/>
        </w:rPr>
        <w:t>DAF</w:t>
      </w:r>
      <w:r w:rsidR="002B1157" w:rsidRPr="00FD6C10" w:rsidDel="002B1157">
        <w:rPr>
          <w:rFonts w:ascii="Calibri" w:hAnsi="Calibri" w:cs="Calibri"/>
        </w:rPr>
        <w:t xml:space="preserve"> </w:t>
      </w:r>
      <w:r w:rsidR="002B1157" w:rsidRPr="00FD6C10">
        <w:rPr>
          <w:rFonts w:ascii="Calibri" w:hAnsi="Calibri" w:cs="Calibri"/>
        </w:rPr>
        <w:t xml:space="preserve">gamykla, </w:t>
      </w:r>
      <w:r w:rsidR="00FD6C10" w:rsidRPr="00FD6C10">
        <w:rPr>
          <w:rFonts w:ascii="Calibri" w:hAnsi="Calibri" w:cs="Calibri"/>
        </w:rPr>
        <w:t>o</w:t>
      </w:r>
      <w:r w:rsidR="00FB7DA9" w:rsidRPr="00FD6C10">
        <w:rPr>
          <w:rFonts w:ascii="Calibri" w:hAnsi="Calibri" w:cs="Calibri"/>
        </w:rPr>
        <w:t xml:space="preserve"> sutarties</w:t>
      </w:r>
      <w:r w:rsidR="002B1157" w:rsidRPr="00FD6C10">
        <w:rPr>
          <w:rFonts w:ascii="Calibri" w:hAnsi="Calibri" w:cs="Calibri"/>
        </w:rPr>
        <w:t xml:space="preserve"> </w:t>
      </w:r>
      <w:r w:rsidR="00B035BF" w:rsidRPr="00FD6C10">
        <w:rPr>
          <w:rFonts w:ascii="Calibri" w:hAnsi="Calibri" w:cs="Calibri"/>
        </w:rPr>
        <w:t>vertė</w:t>
      </w:r>
      <w:r w:rsidR="00FD6C10" w:rsidRPr="00FD6C10">
        <w:rPr>
          <w:rFonts w:ascii="Calibri" w:hAnsi="Calibri" w:cs="Calibri"/>
        </w:rPr>
        <w:t xml:space="preserve"> siekia</w:t>
      </w:r>
      <w:r w:rsidR="00B035BF" w:rsidRPr="00FD6C10">
        <w:rPr>
          <w:rFonts w:ascii="Calibri" w:hAnsi="Calibri" w:cs="Calibri"/>
        </w:rPr>
        <w:t xml:space="preserve"> – </w:t>
      </w:r>
      <w:r w:rsidR="00FD6C10" w:rsidRPr="00FD6C10">
        <w:rPr>
          <w:rFonts w:ascii="Calibri" w:hAnsi="Calibri" w:cs="Calibri"/>
        </w:rPr>
        <w:t>4</w:t>
      </w:r>
      <w:r w:rsidR="00B035BF" w:rsidRPr="00FD6C10">
        <w:rPr>
          <w:rFonts w:ascii="Calibri" w:hAnsi="Calibri" w:cs="Calibri"/>
        </w:rPr>
        <w:t>0 mln. E</w:t>
      </w:r>
      <w:r w:rsidR="00FD508E" w:rsidRPr="00FD6C10">
        <w:rPr>
          <w:rFonts w:ascii="Calibri" w:hAnsi="Calibri" w:cs="Calibri"/>
        </w:rPr>
        <w:t>ur.</w:t>
      </w:r>
      <w:r w:rsidR="00B035BF" w:rsidRPr="00FD6C10">
        <w:rPr>
          <w:rFonts w:ascii="Calibri" w:hAnsi="Calibri" w:cs="Calibri"/>
        </w:rPr>
        <w:t xml:space="preserve"> </w:t>
      </w:r>
      <w:r w:rsidR="008E03A8" w:rsidRPr="00FD6C10">
        <w:rPr>
          <w:rFonts w:ascii="Calibri" w:hAnsi="Calibri" w:cs="Calibri"/>
        </w:rPr>
        <w:t>„DAF“ prekės ženklas pasirinktas dėl ekonomiškumo, ekologiškumo bei</w:t>
      </w:r>
      <w:r w:rsidR="00FD6C10">
        <w:rPr>
          <w:rFonts w:ascii="Calibri" w:hAnsi="Calibri" w:cs="Calibri"/>
        </w:rPr>
        <w:t xml:space="preserve"> </w:t>
      </w:r>
      <w:r w:rsidR="00C969A5" w:rsidRPr="00C333B2">
        <w:rPr>
          <w:rFonts w:ascii="Calibri" w:hAnsi="Calibri" w:cs="Calibri"/>
        </w:rPr>
        <w:t>sklandaus suderinimo su įmonė</w:t>
      </w:r>
      <w:r w:rsidR="00553016">
        <w:rPr>
          <w:rFonts w:ascii="Calibri" w:hAnsi="Calibri" w:cs="Calibri"/>
        </w:rPr>
        <w:t>je</w:t>
      </w:r>
      <w:r w:rsidR="00C969A5" w:rsidRPr="00C333B2">
        <w:rPr>
          <w:rFonts w:ascii="Calibri" w:hAnsi="Calibri" w:cs="Calibri"/>
        </w:rPr>
        <w:t xml:space="preserve"> naudojama vilkikų valdymo sistema</w:t>
      </w:r>
      <w:r w:rsidR="00C50D90">
        <w:rPr>
          <w:rFonts w:ascii="Calibri" w:hAnsi="Calibri" w:cs="Calibri"/>
        </w:rPr>
        <w:t xml:space="preserve"> bei jau turim</w:t>
      </w:r>
      <w:r w:rsidR="00DB7AA2">
        <w:rPr>
          <w:rFonts w:ascii="Calibri" w:hAnsi="Calibri" w:cs="Calibri"/>
        </w:rPr>
        <w:t>u</w:t>
      </w:r>
      <w:r w:rsidR="00C50D90">
        <w:rPr>
          <w:rFonts w:ascii="Calibri" w:hAnsi="Calibri" w:cs="Calibri"/>
        </w:rPr>
        <w:t xml:space="preserve"> vilkikų parku</w:t>
      </w:r>
      <w:r w:rsidR="003B0874" w:rsidRPr="00C333B2">
        <w:rPr>
          <w:rFonts w:ascii="Calibri" w:hAnsi="Calibri" w:cs="Calibri"/>
        </w:rPr>
        <w:t xml:space="preserve">. </w:t>
      </w:r>
    </w:p>
    <w:p w14:paraId="6818AA7A" w14:textId="77777777" w:rsidR="002147E6" w:rsidRDefault="002147E6" w:rsidP="00791FFA">
      <w:pPr>
        <w:jc w:val="both"/>
        <w:rPr>
          <w:rFonts w:ascii="Calibri" w:hAnsi="Calibri" w:cs="Calibri"/>
        </w:rPr>
      </w:pPr>
    </w:p>
    <w:p w14:paraId="1FD83E4B" w14:textId="4661B4C9" w:rsidR="00705010" w:rsidRDefault="00705010" w:rsidP="00791FF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Iki šiol s</w:t>
      </w:r>
      <w:r w:rsidRPr="00C333B2">
        <w:rPr>
          <w:rFonts w:ascii="Calibri" w:hAnsi="Calibri" w:cs="Calibri"/>
        </w:rPr>
        <w:t xml:space="preserve">avo vilkikų parke įmonė </w:t>
      </w:r>
      <w:r>
        <w:rPr>
          <w:rFonts w:ascii="Calibri" w:hAnsi="Calibri" w:cs="Calibri"/>
        </w:rPr>
        <w:t>turėjo</w:t>
      </w:r>
      <w:r w:rsidRPr="00C333B2">
        <w:rPr>
          <w:rFonts w:ascii="Calibri" w:hAnsi="Calibri" w:cs="Calibri"/>
        </w:rPr>
        <w:t xml:space="preserve"> </w:t>
      </w:r>
      <w:r w:rsidR="002B1157" w:rsidRPr="00C333B2">
        <w:rPr>
          <w:rFonts w:ascii="Calibri" w:hAnsi="Calibri" w:cs="Calibri"/>
        </w:rPr>
        <w:t>„Mercedes“</w:t>
      </w:r>
      <w:r w:rsidR="002B1157">
        <w:rPr>
          <w:rFonts w:ascii="Calibri" w:hAnsi="Calibri" w:cs="Calibri"/>
        </w:rPr>
        <w:t xml:space="preserve">, </w:t>
      </w:r>
      <w:r w:rsidRPr="00C333B2">
        <w:rPr>
          <w:rFonts w:ascii="Calibri" w:hAnsi="Calibri" w:cs="Calibri"/>
        </w:rPr>
        <w:t>„DAF“, „Volvo“, „MAN“</w:t>
      </w:r>
      <w:r w:rsidR="002B1157">
        <w:rPr>
          <w:rFonts w:ascii="Calibri" w:hAnsi="Calibri" w:cs="Calibri"/>
        </w:rPr>
        <w:t xml:space="preserve"> ir „</w:t>
      </w:r>
      <w:proofErr w:type="spellStart"/>
      <w:r w:rsidR="002B1157">
        <w:rPr>
          <w:rFonts w:ascii="Calibri" w:hAnsi="Calibri" w:cs="Calibri"/>
        </w:rPr>
        <w:t>Scania</w:t>
      </w:r>
      <w:proofErr w:type="spellEnd"/>
      <w:r w:rsidR="002B1157">
        <w:rPr>
          <w:rFonts w:ascii="Calibri" w:hAnsi="Calibri" w:cs="Calibri"/>
        </w:rPr>
        <w:t>“</w:t>
      </w:r>
      <w:r w:rsidRPr="00C333B2">
        <w:rPr>
          <w:rFonts w:ascii="Calibri" w:hAnsi="Calibri" w:cs="Calibri"/>
        </w:rPr>
        <w:t xml:space="preserve"> prekės ženklų</w:t>
      </w:r>
      <w:r w:rsidR="007A0533">
        <w:rPr>
          <w:rFonts w:ascii="Calibri" w:hAnsi="Calibri" w:cs="Calibri"/>
        </w:rPr>
        <w:t xml:space="preserve"> vilkikus</w:t>
      </w:r>
      <w:r w:rsidRPr="00C333B2">
        <w:rPr>
          <w:rFonts w:ascii="Calibri" w:hAnsi="Calibri" w:cs="Calibri"/>
        </w:rPr>
        <w:t xml:space="preserve">, o šių metų pradžioje buvo išbandytas ir pirmasis „Renault“ vilkikas. </w:t>
      </w:r>
    </w:p>
    <w:p w14:paraId="122E97F0" w14:textId="45DA894E" w:rsidR="00182F7B" w:rsidRDefault="00182F7B" w:rsidP="00791FFA">
      <w:pPr>
        <w:jc w:val="both"/>
        <w:rPr>
          <w:rFonts w:ascii="Calibri" w:hAnsi="Calibri" w:cs="Calibri"/>
        </w:rPr>
      </w:pPr>
    </w:p>
    <w:p w14:paraId="409F2582" w14:textId="1A6BBED5" w:rsidR="00D605BA" w:rsidRPr="00C333B2" w:rsidRDefault="003B0874" w:rsidP="00791FFA">
      <w:pPr>
        <w:jc w:val="both"/>
        <w:rPr>
          <w:rFonts w:ascii="Calibri" w:hAnsi="Calibri" w:cs="Calibri"/>
        </w:rPr>
      </w:pPr>
      <w:r w:rsidRPr="00C333B2">
        <w:rPr>
          <w:rFonts w:ascii="Calibri" w:hAnsi="Calibri" w:cs="Calibri"/>
        </w:rPr>
        <w:t xml:space="preserve">„Mūsų įmonės vidutinis vilkikų amžius yra mažesnis nei pusantrų metų. </w:t>
      </w:r>
      <w:r w:rsidR="007A0533">
        <w:rPr>
          <w:rFonts w:ascii="Calibri" w:hAnsi="Calibri" w:cs="Calibri"/>
        </w:rPr>
        <w:t>R</w:t>
      </w:r>
      <w:r w:rsidRPr="00C333B2">
        <w:rPr>
          <w:rFonts w:ascii="Calibri" w:hAnsi="Calibri" w:cs="Calibri"/>
        </w:rPr>
        <w:t>eguliariai atnaujiname transporto priemones</w:t>
      </w:r>
      <w:r w:rsidR="00FD6C10">
        <w:rPr>
          <w:rFonts w:ascii="Calibri" w:hAnsi="Calibri" w:cs="Calibri"/>
        </w:rPr>
        <w:t xml:space="preserve">, </w:t>
      </w:r>
      <w:r w:rsidR="00A46454">
        <w:rPr>
          <w:rFonts w:ascii="Calibri" w:hAnsi="Calibri" w:cs="Calibri"/>
        </w:rPr>
        <w:t xml:space="preserve">nes </w:t>
      </w:r>
      <w:r w:rsidR="00FD6C10">
        <w:rPr>
          <w:rFonts w:ascii="Calibri" w:hAnsi="Calibri" w:cs="Calibri"/>
        </w:rPr>
        <w:t xml:space="preserve">tai geriau pateisina klientų lūkesčius, o darbas vyksta ekonomiškiau: turime </w:t>
      </w:r>
      <w:r w:rsidR="007A0533" w:rsidRPr="007A0533">
        <w:rPr>
          <w:rFonts w:ascii="Calibri" w:hAnsi="Calibri" w:cs="Calibri"/>
        </w:rPr>
        <w:t>mažiau prastovų</w:t>
      </w:r>
      <w:r w:rsidR="00FD6C10">
        <w:rPr>
          <w:rFonts w:ascii="Calibri" w:hAnsi="Calibri" w:cs="Calibri"/>
        </w:rPr>
        <w:t>, mažesnes remonto</w:t>
      </w:r>
      <w:r w:rsidR="007A0533" w:rsidRPr="007A0533">
        <w:rPr>
          <w:rFonts w:ascii="Calibri" w:hAnsi="Calibri" w:cs="Calibri"/>
        </w:rPr>
        <w:t xml:space="preserve"> išlaid</w:t>
      </w:r>
      <w:r w:rsidR="00FD6C10">
        <w:rPr>
          <w:rFonts w:ascii="Calibri" w:hAnsi="Calibri" w:cs="Calibri"/>
        </w:rPr>
        <w:t>as</w:t>
      </w:r>
      <w:r w:rsidR="007A0533" w:rsidRPr="007A0533">
        <w:rPr>
          <w:rFonts w:ascii="Calibri" w:hAnsi="Calibri" w:cs="Calibri"/>
        </w:rPr>
        <w:t xml:space="preserve">. </w:t>
      </w:r>
      <w:r w:rsidR="007A0533">
        <w:rPr>
          <w:rFonts w:ascii="Calibri" w:hAnsi="Calibri" w:cs="Calibri"/>
        </w:rPr>
        <w:t>N</w:t>
      </w:r>
      <w:r w:rsidR="00A46454">
        <w:rPr>
          <w:rFonts w:ascii="Calibri" w:hAnsi="Calibri" w:cs="Calibri"/>
        </w:rPr>
        <w:t xml:space="preserve">aujesni vilkikai </w:t>
      </w:r>
      <w:r w:rsidR="00F445C8">
        <w:rPr>
          <w:rFonts w:ascii="Calibri" w:hAnsi="Calibri" w:cs="Calibri"/>
        </w:rPr>
        <w:t>suvartoja</w:t>
      </w:r>
      <w:r w:rsidR="00A46454">
        <w:rPr>
          <w:rFonts w:ascii="Calibri" w:hAnsi="Calibri" w:cs="Calibri"/>
        </w:rPr>
        <w:t xml:space="preserve"> mažiau kuro ir yra draugiškesni aplinkai</w:t>
      </w:r>
      <w:r w:rsidR="00D40B4E">
        <w:rPr>
          <w:rFonts w:ascii="Calibri" w:hAnsi="Calibri" w:cs="Calibri"/>
        </w:rPr>
        <w:t xml:space="preserve">, patogesni vairuotojams </w:t>
      </w:r>
      <w:r w:rsidR="001B45E6">
        <w:rPr>
          <w:rFonts w:ascii="Calibri" w:hAnsi="Calibri" w:cs="Calibri"/>
        </w:rPr>
        <w:t xml:space="preserve">bei </w:t>
      </w:r>
      <w:r w:rsidR="007A0533">
        <w:rPr>
          <w:rFonts w:ascii="Calibri" w:hAnsi="Calibri" w:cs="Calibri"/>
        </w:rPr>
        <w:t>saugesni</w:t>
      </w:r>
      <w:r w:rsidRPr="00C333B2">
        <w:rPr>
          <w:rFonts w:ascii="Calibri" w:hAnsi="Calibri" w:cs="Calibri"/>
        </w:rPr>
        <w:t xml:space="preserve">. Tiek atnaujinant, tiek plečiant parką mums svarbiausia inovatyvus ir patogus vilkiko valdymas, ekonomiškumas ir žemas išmetamo CO2 lygis“, – pasakoja </w:t>
      </w:r>
      <w:r w:rsidR="0002494D" w:rsidRPr="00C333B2">
        <w:rPr>
          <w:rFonts w:ascii="Calibri" w:hAnsi="Calibri" w:cs="Calibri"/>
        </w:rPr>
        <w:t>„</w:t>
      </w:r>
      <w:proofErr w:type="spellStart"/>
      <w:r w:rsidR="0002494D" w:rsidRPr="00C333B2">
        <w:rPr>
          <w:rFonts w:ascii="Calibri" w:hAnsi="Calibri" w:cs="Calibri"/>
        </w:rPr>
        <w:t>cargoGO</w:t>
      </w:r>
      <w:proofErr w:type="spellEnd"/>
      <w:r w:rsidR="0002494D" w:rsidRPr="00C333B2">
        <w:rPr>
          <w:rFonts w:ascii="Calibri" w:hAnsi="Calibri" w:cs="Calibri"/>
        </w:rPr>
        <w:t xml:space="preserve"> </w:t>
      </w:r>
      <w:proofErr w:type="spellStart"/>
      <w:r w:rsidR="0002494D" w:rsidRPr="00C333B2">
        <w:rPr>
          <w:rFonts w:ascii="Calibri" w:hAnsi="Calibri" w:cs="Calibri"/>
        </w:rPr>
        <w:t>Logistics</w:t>
      </w:r>
      <w:proofErr w:type="spellEnd"/>
      <w:r w:rsidR="0002494D" w:rsidRPr="00C333B2">
        <w:rPr>
          <w:rFonts w:ascii="Calibri" w:hAnsi="Calibri" w:cs="Calibri"/>
        </w:rPr>
        <w:t xml:space="preserve">“ </w:t>
      </w:r>
      <w:r w:rsidR="00E018DB" w:rsidRPr="00C333B2">
        <w:rPr>
          <w:rFonts w:ascii="Calibri" w:hAnsi="Calibri" w:cs="Calibri"/>
        </w:rPr>
        <w:t>Technikos skyriaus vadovas Nerijus Šivickas</w:t>
      </w:r>
      <w:r w:rsidR="0002494D">
        <w:rPr>
          <w:rFonts w:ascii="Calibri" w:hAnsi="Calibri" w:cs="Calibri"/>
        </w:rPr>
        <w:t>.</w:t>
      </w:r>
    </w:p>
    <w:p w14:paraId="6CC1C298" w14:textId="30B71BCA" w:rsidR="003B0874" w:rsidRPr="00C333B2" w:rsidRDefault="003B0874" w:rsidP="00791FFA">
      <w:pPr>
        <w:jc w:val="both"/>
        <w:rPr>
          <w:rFonts w:ascii="Calibri" w:hAnsi="Calibri" w:cs="Calibri"/>
        </w:rPr>
      </w:pPr>
    </w:p>
    <w:p w14:paraId="73375387" w14:textId="18B7FD2B" w:rsidR="00284E06" w:rsidRPr="00C333B2" w:rsidRDefault="003B0874" w:rsidP="00791FFA">
      <w:pPr>
        <w:jc w:val="both"/>
        <w:rPr>
          <w:rFonts w:ascii="Calibri" w:hAnsi="Calibri" w:cs="Calibri"/>
        </w:rPr>
      </w:pPr>
      <w:r w:rsidRPr="00C333B2">
        <w:rPr>
          <w:rFonts w:ascii="Calibri" w:hAnsi="Calibri" w:cs="Calibri"/>
        </w:rPr>
        <w:t>Iki metų pabaigos įmonė „</w:t>
      </w:r>
      <w:proofErr w:type="spellStart"/>
      <w:r w:rsidRPr="00C333B2">
        <w:rPr>
          <w:rFonts w:ascii="Calibri" w:hAnsi="Calibri" w:cs="Calibri"/>
        </w:rPr>
        <w:t>cargoGO</w:t>
      </w:r>
      <w:proofErr w:type="spellEnd"/>
      <w:r w:rsidRPr="00C333B2">
        <w:rPr>
          <w:rFonts w:ascii="Calibri" w:hAnsi="Calibri" w:cs="Calibri"/>
        </w:rPr>
        <w:t xml:space="preserve"> </w:t>
      </w:r>
      <w:proofErr w:type="spellStart"/>
      <w:r w:rsidRPr="00C333B2">
        <w:rPr>
          <w:rFonts w:ascii="Calibri" w:hAnsi="Calibri" w:cs="Calibri"/>
        </w:rPr>
        <w:t>Logistics</w:t>
      </w:r>
      <w:proofErr w:type="spellEnd"/>
      <w:r w:rsidRPr="00C333B2">
        <w:rPr>
          <w:rFonts w:ascii="Calibri" w:hAnsi="Calibri" w:cs="Calibri"/>
        </w:rPr>
        <w:t xml:space="preserve">“ planuoja </w:t>
      </w:r>
      <w:r w:rsidR="0002494D">
        <w:rPr>
          <w:rFonts w:ascii="Calibri" w:hAnsi="Calibri" w:cs="Calibri"/>
        </w:rPr>
        <w:t>valdyti</w:t>
      </w:r>
      <w:r w:rsidR="0002494D" w:rsidRPr="00C333B2">
        <w:rPr>
          <w:rFonts w:ascii="Calibri" w:hAnsi="Calibri" w:cs="Calibri"/>
        </w:rPr>
        <w:t xml:space="preserve"> </w:t>
      </w:r>
      <w:r w:rsidRPr="00C333B2">
        <w:rPr>
          <w:rFonts w:ascii="Calibri" w:hAnsi="Calibri" w:cs="Calibri"/>
        </w:rPr>
        <w:t>1</w:t>
      </w:r>
      <w:r w:rsidR="007A0533">
        <w:rPr>
          <w:rFonts w:ascii="Calibri" w:hAnsi="Calibri" w:cs="Calibri"/>
        </w:rPr>
        <w:t> </w:t>
      </w:r>
      <w:r w:rsidR="00EE28BB" w:rsidRPr="00C333B2">
        <w:rPr>
          <w:rFonts w:ascii="Calibri" w:hAnsi="Calibri" w:cs="Calibri"/>
        </w:rPr>
        <w:t>3</w:t>
      </w:r>
      <w:r w:rsidRPr="00C333B2">
        <w:rPr>
          <w:rFonts w:ascii="Calibri" w:hAnsi="Calibri" w:cs="Calibri"/>
        </w:rPr>
        <w:t>00</w:t>
      </w:r>
      <w:r w:rsidR="007A0533">
        <w:rPr>
          <w:rFonts w:ascii="Calibri" w:hAnsi="Calibri" w:cs="Calibri"/>
        </w:rPr>
        <w:t xml:space="preserve"> nuosavo</w:t>
      </w:r>
      <w:r w:rsidRPr="00C333B2">
        <w:rPr>
          <w:rFonts w:ascii="Calibri" w:hAnsi="Calibri" w:cs="Calibri"/>
        </w:rPr>
        <w:t xml:space="preserve"> </w:t>
      </w:r>
      <w:r w:rsidR="00A46454">
        <w:rPr>
          <w:rFonts w:ascii="Calibri" w:hAnsi="Calibri" w:cs="Calibri"/>
        </w:rPr>
        <w:t>transporto priemonių parką</w:t>
      </w:r>
      <w:r w:rsidR="00EE28BB" w:rsidRPr="00C333B2">
        <w:rPr>
          <w:rFonts w:ascii="Calibri" w:hAnsi="Calibri" w:cs="Calibri"/>
        </w:rPr>
        <w:t xml:space="preserve">. </w:t>
      </w:r>
    </w:p>
    <w:p w14:paraId="1902C048" w14:textId="7C45D3C0" w:rsidR="00705010" w:rsidRPr="00C333B2" w:rsidRDefault="00705010" w:rsidP="00791FFA">
      <w:pPr>
        <w:jc w:val="both"/>
        <w:rPr>
          <w:rFonts w:ascii="Calibri" w:hAnsi="Calibri" w:cs="Calibri"/>
        </w:rPr>
      </w:pPr>
    </w:p>
    <w:p w14:paraId="162940A6" w14:textId="7A343EEB" w:rsidR="003B0874" w:rsidRDefault="003B0874" w:rsidP="006619F9">
      <w:pPr>
        <w:pStyle w:val="NoSpacing"/>
        <w:jc w:val="both"/>
        <w:rPr>
          <w:rStyle w:val="Strong"/>
          <w:b w:val="0"/>
          <w:bCs w:val="0"/>
        </w:rPr>
      </w:pPr>
      <w:r w:rsidRPr="00C333B2">
        <w:rPr>
          <w:rStyle w:val="Strong"/>
          <w:b w:val="0"/>
          <w:bCs w:val="0"/>
        </w:rPr>
        <w:t xml:space="preserve"> „</w:t>
      </w:r>
      <w:proofErr w:type="spellStart"/>
      <w:r w:rsidRPr="00C333B2">
        <w:rPr>
          <w:rStyle w:val="Strong"/>
          <w:b w:val="0"/>
          <w:bCs w:val="0"/>
        </w:rPr>
        <w:t>cargoGO</w:t>
      </w:r>
      <w:proofErr w:type="spellEnd"/>
      <w:r w:rsidRPr="00C333B2">
        <w:rPr>
          <w:rStyle w:val="Strong"/>
          <w:b w:val="0"/>
          <w:bCs w:val="0"/>
        </w:rPr>
        <w:t xml:space="preserve"> </w:t>
      </w:r>
      <w:proofErr w:type="spellStart"/>
      <w:r w:rsidRPr="00C333B2">
        <w:rPr>
          <w:rStyle w:val="Strong"/>
          <w:b w:val="0"/>
          <w:bCs w:val="0"/>
        </w:rPr>
        <w:t>Logistics</w:t>
      </w:r>
      <w:proofErr w:type="spellEnd"/>
      <w:r w:rsidRPr="00C333B2">
        <w:rPr>
          <w:rStyle w:val="Strong"/>
          <w:b w:val="0"/>
          <w:bCs w:val="0"/>
        </w:rPr>
        <w:t xml:space="preserve">“ </w:t>
      </w:r>
      <w:r w:rsidR="007A0533">
        <w:rPr>
          <w:rStyle w:val="Strong"/>
          <w:b w:val="0"/>
          <w:bCs w:val="0"/>
        </w:rPr>
        <w:t xml:space="preserve">įmonių grupė </w:t>
      </w:r>
      <w:r w:rsidRPr="00C333B2">
        <w:rPr>
          <w:rStyle w:val="Strong"/>
          <w:b w:val="0"/>
          <w:bCs w:val="0"/>
        </w:rPr>
        <w:t>vykdo tarptautinius krovinių pervežimus keliais Vakarų Europoje</w:t>
      </w:r>
      <w:r w:rsidR="007A0533">
        <w:rPr>
          <w:rStyle w:val="Strong"/>
          <w:b w:val="0"/>
          <w:bCs w:val="0"/>
        </w:rPr>
        <w:t xml:space="preserve"> ir taip pat vidinius pervežimus Lietuvoje</w:t>
      </w:r>
      <w:r w:rsidRPr="00C333B2">
        <w:rPr>
          <w:rStyle w:val="Strong"/>
          <w:b w:val="0"/>
          <w:bCs w:val="0"/>
        </w:rPr>
        <w:t xml:space="preserve">. Centrinė būstinė yra įsikūrusi Vilniuje, įmonės atstovybė veikia Uzbekijos sostinėje Taškente, </w:t>
      </w:r>
      <w:r w:rsidR="00EC6768">
        <w:rPr>
          <w:rStyle w:val="Strong"/>
          <w:b w:val="0"/>
          <w:bCs w:val="0"/>
        </w:rPr>
        <w:t xml:space="preserve">o </w:t>
      </w:r>
      <w:r w:rsidRPr="00C333B2">
        <w:rPr>
          <w:rStyle w:val="Strong"/>
          <w:b w:val="0"/>
          <w:bCs w:val="0"/>
        </w:rPr>
        <w:t xml:space="preserve">Lenkijoje įkurta kompanijai priklausanti </w:t>
      </w:r>
      <w:r w:rsidR="000745D4">
        <w:rPr>
          <w:rStyle w:val="Strong"/>
          <w:b w:val="0"/>
          <w:bCs w:val="0"/>
        </w:rPr>
        <w:t>t</w:t>
      </w:r>
      <w:r w:rsidRPr="00C333B2">
        <w:rPr>
          <w:rStyle w:val="Strong"/>
          <w:b w:val="0"/>
          <w:bCs w:val="0"/>
        </w:rPr>
        <w:t xml:space="preserve">ransporto bazė. Praėjusių metų pabaigoje </w:t>
      </w:r>
      <w:r w:rsidR="008108C7">
        <w:rPr>
          <w:rStyle w:val="Strong"/>
          <w:b w:val="0"/>
          <w:bCs w:val="0"/>
        </w:rPr>
        <w:t>grupėje</w:t>
      </w:r>
      <w:r w:rsidR="008108C7" w:rsidRPr="00C333B2">
        <w:rPr>
          <w:rStyle w:val="Strong"/>
          <w:b w:val="0"/>
          <w:bCs w:val="0"/>
        </w:rPr>
        <w:t xml:space="preserve"> </w:t>
      </w:r>
      <w:r w:rsidR="00D21121" w:rsidRPr="00C333B2">
        <w:rPr>
          <w:rStyle w:val="Strong"/>
          <w:b w:val="0"/>
          <w:bCs w:val="0"/>
        </w:rPr>
        <w:t xml:space="preserve">dirbo </w:t>
      </w:r>
      <w:r w:rsidR="008108C7" w:rsidRPr="00EC6768">
        <w:rPr>
          <w:rStyle w:val="Strong"/>
          <w:b w:val="0"/>
          <w:bCs w:val="0"/>
        </w:rPr>
        <w:t>1892</w:t>
      </w:r>
      <w:r w:rsidR="003875EF" w:rsidRPr="00EC6768">
        <w:rPr>
          <w:rStyle w:val="Strong"/>
          <w:b w:val="0"/>
          <w:bCs w:val="0"/>
        </w:rPr>
        <w:t xml:space="preserve"> </w:t>
      </w:r>
      <w:r w:rsidR="00D21121" w:rsidRPr="00EC6768">
        <w:rPr>
          <w:rStyle w:val="Strong"/>
          <w:b w:val="0"/>
          <w:bCs w:val="0"/>
        </w:rPr>
        <w:t>darbuotoj</w:t>
      </w:r>
      <w:r w:rsidR="008108C7" w:rsidRPr="00EC6768">
        <w:rPr>
          <w:rStyle w:val="Strong"/>
          <w:b w:val="0"/>
          <w:bCs w:val="0"/>
        </w:rPr>
        <w:t>ai</w:t>
      </w:r>
      <w:r w:rsidR="00D21121" w:rsidRPr="00EC6768">
        <w:rPr>
          <w:rStyle w:val="Strong"/>
          <w:b w:val="0"/>
          <w:bCs w:val="0"/>
        </w:rPr>
        <w:t xml:space="preserve">, iš jų </w:t>
      </w:r>
      <w:r w:rsidR="008108C7" w:rsidRPr="00EC6768">
        <w:rPr>
          <w:rStyle w:val="Strong"/>
          <w:b w:val="0"/>
          <w:bCs w:val="0"/>
        </w:rPr>
        <w:t>1702</w:t>
      </w:r>
      <w:r w:rsidR="003875EF" w:rsidRPr="00EC6768">
        <w:rPr>
          <w:rStyle w:val="Strong"/>
          <w:b w:val="0"/>
          <w:bCs w:val="0"/>
        </w:rPr>
        <w:t xml:space="preserve"> </w:t>
      </w:r>
      <w:r w:rsidR="00594FF9" w:rsidRPr="00EC6768">
        <w:rPr>
          <w:rStyle w:val="Strong"/>
          <w:b w:val="0"/>
          <w:bCs w:val="0"/>
        </w:rPr>
        <w:t>vairuotoj</w:t>
      </w:r>
      <w:r w:rsidR="00EC6768" w:rsidRPr="00EC6768">
        <w:rPr>
          <w:rStyle w:val="Strong"/>
          <w:b w:val="0"/>
          <w:bCs w:val="0"/>
        </w:rPr>
        <w:t>ai</w:t>
      </w:r>
      <w:r w:rsidR="00594FF9" w:rsidRPr="00C333B2">
        <w:rPr>
          <w:rStyle w:val="Strong"/>
          <w:b w:val="0"/>
          <w:bCs w:val="0"/>
        </w:rPr>
        <w:t>.</w:t>
      </w:r>
      <w:r w:rsidR="00072C05" w:rsidRPr="00C333B2">
        <w:rPr>
          <w:rStyle w:val="Strong"/>
          <w:b w:val="0"/>
          <w:bCs w:val="0"/>
        </w:rPr>
        <w:t xml:space="preserve"> </w:t>
      </w:r>
      <w:r w:rsidRPr="00C333B2">
        <w:rPr>
          <w:rStyle w:val="Strong"/>
          <w:b w:val="0"/>
          <w:bCs w:val="0"/>
        </w:rPr>
        <w:t>Tarp „</w:t>
      </w:r>
      <w:proofErr w:type="spellStart"/>
      <w:r w:rsidRPr="00C333B2">
        <w:rPr>
          <w:rStyle w:val="Strong"/>
          <w:b w:val="0"/>
          <w:bCs w:val="0"/>
        </w:rPr>
        <w:t>cargoGO</w:t>
      </w:r>
      <w:proofErr w:type="spellEnd"/>
      <w:r w:rsidRPr="00C333B2">
        <w:rPr>
          <w:rStyle w:val="Strong"/>
          <w:b w:val="0"/>
          <w:bCs w:val="0"/>
        </w:rPr>
        <w:t xml:space="preserve"> </w:t>
      </w:r>
      <w:proofErr w:type="spellStart"/>
      <w:r w:rsidRPr="00C333B2">
        <w:rPr>
          <w:rStyle w:val="Strong"/>
          <w:b w:val="0"/>
          <w:bCs w:val="0"/>
        </w:rPr>
        <w:t>Logistics</w:t>
      </w:r>
      <w:proofErr w:type="spellEnd"/>
      <w:r w:rsidRPr="00C333B2">
        <w:rPr>
          <w:rStyle w:val="Strong"/>
          <w:b w:val="0"/>
          <w:bCs w:val="0"/>
        </w:rPr>
        <w:t>“</w:t>
      </w:r>
      <w:r w:rsidR="007A0533">
        <w:rPr>
          <w:rStyle w:val="Strong"/>
          <w:b w:val="0"/>
          <w:bCs w:val="0"/>
        </w:rPr>
        <w:t xml:space="preserve"> įmonių grupės </w:t>
      </w:r>
      <w:r w:rsidRPr="00C333B2">
        <w:rPr>
          <w:rStyle w:val="Strong"/>
          <w:b w:val="0"/>
          <w:bCs w:val="0"/>
        </w:rPr>
        <w:t xml:space="preserve">klientų – TOP 20 Europos logistikos įmonių. </w:t>
      </w:r>
      <w:r w:rsidR="006700E5" w:rsidRPr="00C333B2">
        <w:rPr>
          <w:rStyle w:val="Strong"/>
          <w:b w:val="0"/>
          <w:bCs w:val="0"/>
        </w:rPr>
        <w:t xml:space="preserve">Preliminariais duomenimis, </w:t>
      </w:r>
      <w:r w:rsidR="006700E5" w:rsidRPr="00791FFA">
        <w:rPr>
          <w:rStyle w:val="Strong"/>
          <w:b w:val="0"/>
          <w:bCs w:val="0"/>
        </w:rPr>
        <w:t xml:space="preserve">2022 metus </w:t>
      </w:r>
      <w:r w:rsidR="006700E5" w:rsidRPr="00C333B2">
        <w:rPr>
          <w:rStyle w:val="Strong"/>
          <w:b w:val="0"/>
          <w:bCs w:val="0"/>
        </w:rPr>
        <w:t>įmon</w:t>
      </w:r>
      <w:r w:rsidR="007A0533">
        <w:rPr>
          <w:rStyle w:val="Strong"/>
          <w:b w:val="0"/>
          <w:bCs w:val="0"/>
        </w:rPr>
        <w:t>ių grup</w:t>
      </w:r>
      <w:r w:rsidR="00EC6768">
        <w:rPr>
          <w:rStyle w:val="Strong"/>
          <w:b w:val="0"/>
          <w:bCs w:val="0"/>
        </w:rPr>
        <w:t>ė</w:t>
      </w:r>
      <w:r w:rsidR="006700E5" w:rsidRPr="00C333B2">
        <w:rPr>
          <w:rStyle w:val="Strong"/>
          <w:b w:val="0"/>
          <w:bCs w:val="0"/>
        </w:rPr>
        <w:t xml:space="preserve"> užbaigė </w:t>
      </w:r>
      <w:r w:rsidR="00A8166F" w:rsidRPr="00C333B2">
        <w:rPr>
          <w:rStyle w:val="Strong"/>
          <w:b w:val="0"/>
          <w:bCs w:val="0"/>
        </w:rPr>
        <w:t xml:space="preserve">viršydama </w:t>
      </w:r>
      <w:r w:rsidR="007A0533" w:rsidRPr="00EC6768">
        <w:rPr>
          <w:rStyle w:val="Strong"/>
          <w:b w:val="0"/>
          <w:bCs w:val="0"/>
        </w:rPr>
        <w:t>12</w:t>
      </w:r>
      <w:r w:rsidR="008108C7" w:rsidRPr="00EC6768">
        <w:rPr>
          <w:rStyle w:val="Strong"/>
          <w:b w:val="0"/>
          <w:bCs w:val="0"/>
        </w:rPr>
        <w:t>7</w:t>
      </w:r>
      <w:r w:rsidR="007A0533" w:rsidRPr="00EC6768">
        <w:rPr>
          <w:rStyle w:val="Strong"/>
          <w:b w:val="0"/>
          <w:bCs w:val="0"/>
        </w:rPr>
        <w:t xml:space="preserve"> </w:t>
      </w:r>
      <w:r w:rsidR="006700E5" w:rsidRPr="00EC6768">
        <w:rPr>
          <w:rStyle w:val="Strong"/>
          <w:b w:val="0"/>
          <w:bCs w:val="0"/>
        </w:rPr>
        <w:t xml:space="preserve">mln. Eur apyvartą </w:t>
      </w:r>
      <w:r w:rsidR="00F0677F" w:rsidRPr="00EC6768">
        <w:rPr>
          <w:rStyle w:val="Strong"/>
          <w:b w:val="0"/>
          <w:bCs w:val="0"/>
        </w:rPr>
        <w:t xml:space="preserve">ir augo </w:t>
      </w:r>
      <w:r w:rsidR="008108C7" w:rsidRPr="00EC6768">
        <w:rPr>
          <w:rStyle w:val="Strong"/>
          <w:b w:val="0"/>
          <w:bCs w:val="0"/>
        </w:rPr>
        <w:t>61</w:t>
      </w:r>
      <w:r w:rsidR="008108C7" w:rsidRPr="00EC6768">
        <w:rPr>
          <w:rStyle w:val="Strong"/>
          <w:b w:val="0"/>
          <w:bCs w:val="0"/>
          <w:lang w:val="en-US"/>
        </w:rPr>
        <w:t>%</w:t>
      </w:r>
      <w:r w:rsidR="006700E5" w:rsidRPr="00EC6768">
        <w:rPr>
          <w:rStyle w:val="Strong"/>
          <w:b w:val="0"/>
          <w:bCs w:val="0"/>
        </w:rPr>
        <w:t>, lyginant su 202</w:t>
      </w:r>
      <w:r w:rsidR="00F0677F" w:rsidRPr="00EC6768">
        <w:rPr>
          <w:rStyle w:val="Strong"/>
          <w:b w:val="0"/>
          <w:bCs w:val="0"/>
        </w:rPr>
        <w:t>1</w:t>
      </w:r>
      <w:r w:rsidR="006700E5" w:rsidRPr="00EC6768">
        <w:rPr>
          <w:rStyle w:val="Strong"/>
          <w:b w:val="0"/>
          <w:bCs w:val="0"/>
        </w:rPr>
        <w:t xml:space="preserve"> metais</w:t>
      </w:r>
      <w:r w:rsidR="008108C7" w:rsidRPr="00EC6768">
        <w:rPr>
          <w:rStyle w:val="Strong"/>
          <w:b w:val="0"/>
          <w:bCs w:val="0"/>
        </w:rPr>
        <w:t>.</w:t>
      </w:r>
    </w:p>
    <w:p w14:paraId="415EA825" w14:textId="77777777" w:rsidR="00EC6768" w:rsidRPr="00EC6768" w:rsidRDefault="00EC6768" w:rsidP="006619F9">
      <w:pPr>
        <w:pStyle w:val="NoSpacing"/>
        <w:jc w:val="both"/>
        <w:rPr>
          <w:rStyle w:val="normaltextrun"/>
        </w:rPr>
      </w:pPr>
    </w:p>
    <w:p w14:paraId="7901A105" w14:textId="77777777" w:rsidR="003B0874" w:rsidRPr="00C333B2" w:rsidRDefault="003B0874" w:rsidP="006619F9">
      <w:pPr>
        <w:jc w:val="both"/>
        <w:rPr>
          <w:rFonts w:ascii="Calibri" w:eastAsia="Times New Roman" w:hAnsi="Calibri" w:cs="Calibri"/>
          <w:b/>
          <w:bCs/>
          <w:color w:val="000000" w:themeColor="text1"/>
          <w:lang w:eastAsia="en-GB"/>
        </w:rPr>
      </w:pPr>
      <w:r w:rsidRPr="00EC6768">
        <w:rPr>
          <w:rFonts w:ascii="Calibri" w:eastAsia="Times New Roman" w:hAnsi="Calibri" w:cs="Calibri"/>
          <w:b/>
          <w:bCs/>
          <w:color w:val="000000" w:themeColor="text1"/>
          <w:lang w:eastAsia="en-GB"/>
        </w:rPr>
        <w:t>Daugiau informacijos:</w:t>
      </w:r>
    </w:p>
    <w:p w14:paraId="5DB49D53" w14:textId="0E378E5B" w:rsidR="003B0874" w:rsidRPr="00C333B2" w:rsidRDefault="003B0874" w:rsidP="006619F9">
      <w:pPr>
        <w:jc w:val="both"/>
        <w:rPr>
          <w:rFonts w:ascii="Calibri" w:eastAsia="Times New Roman" w:hAnsi="Calibri" w:cs="Calibri"/>
          <w:color w:val="000000" w:themeColor="text1"/>
          <w:lang w:eastAsia="en-GB"/>
        </w:rPr>
      </w:pPr>
      <w:r w:rsidRPr="00C333B2">
        <w:rPr>
          <w:rFonts w:ascii="Calibri" w:eastAsia="Times New Roman" w:hAnsi="Calibri" w:cs="Calibri"/>
          <w:color w:val="000000" w:themeColor="text1"/>
          <w:lang w:eastAsia="en-GB"/>
        </w:rPr>
        <w:t>Osvaldas Švitra, UAB „</w:t>
      </w:r>
      <w:proofErr w:type="spellStart"/>
      <w:r w:rsidRPr="00791FFA">
        <w:rPr>
          <w:rStyle w:val="Strong"/>
          <w:rFonts w:ascii="Calibri" w:hAnsi="Calibri" w:cs="Calibri"/>
          <w:b w:val="0"/>
          <w:bCs w:val="0"/>
        </w:rPr>
        <w:t>cargoGO</w:t>
      </w:r>
      <w:proofErr w:type="spellEnd"/>
      <w:r w:rsidRPr="00791FFA">
        <w:rPr>
          <w:rStyle w:val="Strong"/>
          <w:rFonts w:ascii="Calibri" w:hAnsi="Calibri" w:cs="Calibri"/>
          <w:b w:val="0"/>
          <w:bCs w:val="0"/>
        </w:rPr>
        <w:t xml:space="preserve"> </w:t>
      </w:r>
      <w:proofErr w:type="spellStart"/>
      <w:r w:rsidRPr="00791FFA">
        <w:rPr>
          <w:rStyle w:val="Strong"/>
          <w:rFonts w:ascii="Calibri" w:hAnsi="Calibri" w:cs="Calibri"/>
          <w:b w:val="0"/>
          <w:bCs w:val="0"/>
        </w:rPr>
        <w:t>Logistics</w:t>
      </w:r>
      <w:proofErr w:type="spellEnd"/>
      <w:r w:rsidRPr="00C333B2">
        <w:rPr>
          <w:rFonts w:ascii="Calibri" w:eastAsia="Times New Roman" w:hAnsi="Calibri" w:cs="Calibri"/>
          <w:color w:val="000000" w:themeColor="text1"/>
          <w:lang w:eastAsia="en-GB"/>
        </w:rPr>
        <w:t xml:space="preserve">“ vykdomasis direktorius, el. paštas: </w:t>
      </w:r>
      <w:hyperlink r:id="rId7" w:history="1">
        <w:r w:rsidRPr="00C333B2">
          <w:rPr>
            <w:rStyle w:val="Hyperlink"/>
            <w:rFonts w:ascii="Calibri" w:eastAsia="Times New Roman" w:hAnsi="Calibri" w:cs="Calibri"/>
            <w:lang w:eastAsia="en-GB"/>
          </w:rPr>
          <w:t>osvaldas.svitra@cargogo.eu</w:t>
        </w:r>
      </w:hyperlink>
      <w:r w:rsidR="00500D62">
        <w:rPr>
          <w:rFonts w:ascii="Calibri" w:eastAsia="Times New Roman" w:hAnsi="Calibri" w:cs="Calibri"/>
          <w:color w:val="000000" w:themeColor="text1"/>
          <w:lang w:eastAsia="en-GB"/>
        </w:rPr>
        <w:t xml:space="preserve"> </w:t>
      </w:r>
      <w:r w:rsidRPr="00C333B2">
        <w:rPr>
          <w:rFonts w:ascii="Calibri" w:eastAsia="Times New Roman" w:hAnsi="Calibri" w:cs="Calibri"/>
          <w:color w:val="000000" w:themeColor="text1"/>
          <w:lang w:eastAsia="en-GB"/>
        </w:rPr>
        <w:t xml:space="preserve"> </w:t>
      </w:r>
    </w:p>
    <w:sectPr w:rsidR="003B0874" w:rsidRPr="00C333B2" w:rsidSect="00791FFA">
      <w:headerReference w:type="default" r:id="rId8"/>
      <w:pgSz w:w="11906" w:h="16838"/>
      <w:pgMar w:top="1440" w:right="685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E76B" w14:textId="77777777" w:rsidR="005800D5" w:rsidRDefault="005800D5" w:rsidP="003B0874">
      <w:r>
        <w:separator/>
      </w:r>
    </w:p>
  </w:endnote>
  <w:endnote w:type="continuationSeparator" w:id="0">
    <w:p w14:paraId="3B7F4E85" w14:textId="77777777" w:rsidR="005800D5" w:rsidRDefault="005800D5" w:rsidP="003B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E2D04" w14:textId="77777777" w:rsidR="005800D5" w:rsidRDefault="005800D5" w:rsidP="003B0874">
      <w:r>
        <w:separator/>
      </w:r>
    </w:p>
  </w:footnote>
  <w:footnote w:type="continuationSeparator" w:id="0">
    <w:p w14:paraId="318405AE" w14:textId="77777777" w:rsidR="005800D5" w:rsidRDefault="005800D5" w:rsidP="003B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42FE" w14:textId="418C8F8A" w:rsidR="003B0874" w:rsidRDefault="003B0874" w:rsidP="003B0874">
    <w:pPr>
      <w:pStyle w:val="Header"/>
      <w:jc w:val="right"/>
    </w:pPr>
    <w:proofErr w:type="spellStart"/>
    <w:r>
      <w:rPr>
        <w:lang w:val="en-US"/>
      </w:rPr>
      <w:t>Prane</w:t>
    </w:r>
    <w:r>
      <w:t>šimas</w:t>
    </w:r>
    <w:proofErr w:type="spellEnd"/>
    <w:r>
      <w:t xml:space="preserve"> žiniasklaidai</w:t>
    </w:r>
  </w:p>
  <w:p w14:paraId="486B72BB" w14:textId="0A03B9AD" w:rsidR="003B0874" w:rsidRPr="003B0874" w:rsidRDefault="003B0874" w:rsidP="003B0874">
    <w:pPr>
      <w:pStyle w:val="Header"/>
      <w:jc w:val="right"/>
      <w:rPr>
        <w:lang w:val="en-US"/>
      </w:rPr>
    </w:pPr>
    <w:r>
      <w:rPr>
        <w:lang w:val="en-US"/>
      </w:rPr>
      <w:t xml:space="preserve">2023 01 </w:t>
    </w:r>
    <w:r w:rsidR="00FD6C10">
      <w:rPr>
        <w:lang w:val="en-US"/>
      </w:rPr>
      <w:t>2</w:t>
    </w:r>
    <w:r w:rsidR="00122259">
      <w:rPr>
        <w:lang w:val="en-US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874"/>
    <w:rsid w:val="000110CE"/>
    <w:rsid w:val="0002494D"/>
    <w:rsid w:val="00030522"/>
    <w:rsid w:val="00044865"/>
    <w:rsid w:val="00072C05"/>
    <w:rsid w:val="000745D4"/>
    <w:rsid w:val="00075C28"/>
    <w:rsid w:val="000A7554"/>
    <w:rsid w:val="00122259"/>
    <w:rsid w:val="0013294D"/>
    <w:rsid w:val="001624EE"/>
    <w:rsid w:val="00182F7B"/>
    <w:rsid w:val="001B45E6"/>
    <w:rsid w:val="001C351B"/>
    <w:rsid w:val="001D0B8A"/>
    <w:rsid w:val="002147E6"/>
    <w:rsid w:val="002368BE"/>
    <w:rsid w:val="00237F3E"/>
    <w:rsid w:val="0025445A"/>
    <w:rsid w:val="00261301"/>
    <w:rsid w:val="00284E06"/>
    <w:rsid w:val="002B1157"/>
    <w:rsid w:val="002E7C04"/>
    <w:rsid w:val="003208E1"/>
    <w:rsid w:val="003875EF"/>
    <w:rsid w:val="00394973"/>
    <w:rsid w:val="003B0874"/>
    <w:rsid w:val="00462EFC"/>
    <w:rsid w:val="0049313C"/>
    <w:rsid w:val="00500D62"/>
    <w:rsid w:val="00553016"/>
    <w:rsid w:val="0057145C"/>
    <w:rsid w:val="005800D5"/>
    <w:rsid w:val="005904AB"/>
    <w:rsid w:val="00594FF9"/>
    <w:rsid w:val="005D316A"/>
    <w:rsid w:val="006619F9"/>
    <w:rsid w:val="006700E5"/>
    <w:rsid w:val="006A2D34"/>
    <w:rsid w:val="006D5D22"/>
    <w:rsid w:val="00705010"/>
    <w:rsid w:val="0072163D"/>
    <w:rsid w:val="00734D04"/>
    <w:rsid w:val="00791FFA"/>
    <w:rsid w:val="007A0533"/>
    <w:rsid w:val="007D59B8"/>
    <w:rsid w:val="007F0569"/>
    <w:rsid w:val="007F1CD7"/>
    <w:rsid w:val="007F2148"/>
    <w:rsid w:val="008108C7"/>
    <w:rsid w:val="00875CEF"/>
    <w:rsid w:val="00881659"/>
    <w:rsid w:val="00882C53"/>
    <w:rsid w:val="008B14C4"/>
    <w:rsid w:val="008D2D3B"/>
    <w:rsid w:val="008E03A8"/>
    <w:rsid w:val="00962CC3"/>
    <w:rsid w:val="00A17022"/>
    <w:rsid w:val="00A41E9F"/>
    <w:rsid w:val="00A46454"/>
    <w:rsid w:val="00A8166F"/>
    <w:rsid w:val="00A8482E"/>
    <w:rsid w:val="00A862D8"/>
    <w:rsid w:val="00A94D1E"/>
    <w:rsid w:val="00B035BF"/>
    <w:rsid w:val="00B1118D"/>
    <w:rsid w:val="00B30F66"/>
    <w:rsid w:val="00B427AB"/>
    <w:rsid w:val="00BB7B26"/>
    <w:rsid w:val="00C008C5"/>
    <w:rsid w:val="00C2217A"/>
    <w:rsid w:val="00C2318A"/>
    <w:rsid w:val="00C333B2"/>
    <w:rsid w:val="00C37BA3"/>
    <w:rsid w:val="00C50D90"/>
    <w:rsid w:val="00C612FA"/>
    <w:rsid w:val="00C749D2"/>
    <w:rsid w:val="00C969A5"/>
    <w:rsid w:val="00CE6C41"/>
    <w:rsid w:val="00D21121"/>
    <w:rsid w:val="00D40B4E"/>
    <w:rsid w:val="00D605BA"/>
    <w:rsid w:val="00D67085"/>
    <w:rsid w:val="00D70479"/>
    <w:rsid w:val="00DB5774"/>
    <w:rsid w:val="00DB6BD4"/>
    <w:rsid w:val="00DB7AA2"/>
    <w:rsid w:val="00E018DB"/>
    <w:rsid w:val="00E55674"/>
    <w:rsid w:val="00E726D6"/>
    <w:rsid w:val="00EA17A5"/>
    <w:rsid w:val="00EC6768"/>
    <w:rsid w:val="00EE28BB"/>
    <w:rsid w:val="00EF5665"/>
    <w:rsid w:val="00F04A62"/>
    <w:rsid w:val="00F0677F"/>
    <w:rsid w:val="00F10322"/>
    <w:rsid w:val="00F11AB7"/>
    <w:rsid w:val="00F15BC1"/>
    <w:rsid w:val="00F33217"/>
    <w:rsid w:val="00F445C8"/>
    <w:rsid w:val="00FB7DA9"/>
    <w:rsid w:val="00FD508E"/>
    <w:rsid w:val="00FD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B833E9"/>
  <w15:chartTrackingRefBased/>
  <w15:docId w15:val="{B424600D-4C20-B348-9609-5D3160544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08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874"/>
  </w:style>
  <w:style w:type="paragraph" w:styleId="Footer">
    <w:name w:val="footer"/>
    <w:basedOn w:val="Normal"/>
    <w:link w:val="FooterChar"/>
    <w:uiPriority w:val="99"/>
    <w:unhideWhenUsed/>
    <w:rsid w:val="003B08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874"/>
  </w:style>
  <w:style w:type="paragraph" w:styleId="NoSpacing">
    <w:name w:val="No Spacing"/>
    <w:basedOn w:val="Normal"/>
    <w:uiPriority w:val="1"/>
    <w:qFormat/>
    <w:rsid w:val="003B0874"/>
    <w:rPr>
      <w:rFonts w:ascii="Calibri" w:hAnsi="Calibri" w:cs="Calibri"/>
      <w:lang w:eastAsia="lt-LT"/>
    </w:rPr>
  </w:style>
  <w:style w:type="character" w:customStyle="1" w:styleId="normaltextrun">
    <w:name w:val="normaltextrun"/>
    <w:basedOn w:val="DefaultParagraphFont"/>
    <w:rsid w:val="003B0874"/>
  </w:style>
  <w:style w:type="character" w:styleId="Strong">
    <w:name w:val="Strong"/>
    <w:basedOn w:val="DefaultParagraphFont"/>
    <w:uiPriority w:val="22"/>
    <w:qFormat/>
    <w:rsid w:val="003B0874"/>
    <w:rPr>
      <w:b/>
      <w:bCs/>
    </w:rPr>
  </w:style>
  <w:style w:type="character" w:styleId="Hyperlink">
    <w:name w:val="Hyperlink"/>
    <w:basedOn w:val="DefaultParagraphFont"/>
    <w:uiPriority w:val="99"/>
    <w:unhideWhenUsed/>
    <w:rsid w:val="003B0874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B6BD4"/>
  </w:style>
  <w:style w:type="character" w:styleId="CommentReference">
    <w:name w:val="annotation reference"/>
    <w:basedOn w:val="DefaultParagraphFont"/>
    <w:uiPriority w:val="99"/>
    <w:semiHidden/>
    <w:unhideWhenUsed/>
    <w:rsid w:val="005714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14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14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4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4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4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4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svaldas.svitra@cargogo.e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45C5A-8E4C-4754-9AEB-38F13AB4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2475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Kniukštienė</dc:creator>
  <cp:keywords/>
  <dc:description/>
  <cp:lastModifiedBy>Ieva Kniukštienė</cp:lastModifiedBy>
  <cp:revision>8</cp:revision>
  <dcterms:created xsi:type="dcterms:W3CDTF">2023-01-18T14:18:00Z</dcterms:created>
  <dcterms:modified xsi:type="dcterms:W3CDTF">2023-01-25T05:46:00Z</dcterms:modified>
</cp:coreProperties>
</file>