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8D7A7" w14:textId="49660099" w:rsidR="00760D8C" w:rsidRPr="00900761" w:rsidRDefault="00760D8C" w:rsidP="00900761">
      <w:pPr>
        <w:spacing w:after="0"/>
        <w:jc w:val="both"/>
        <w:rPr>
          <w:rFonts w:ascii="Calibri" w:hAnsi="Calibri" w:cs="Calibri"/>
          <w:i/>
          <w:iCs/>
          <w:lang w:val="en-GB"/>
        </w:rPr>
      </w:pPr>
      <w:r w:rsidRPr="00900761">
        <w:rPr>
          <w:rFonts w:ascii="Calibri" w:hAnsi="Calibri" w:cs="Calibri"/>
          <w:i/>
          <w:iCs/>
          <w:lang w:val="en-GB"/>
        </w:rPr>
        <w:t>202</w:t>
      </w:r>
      <w:r w:rsidR="00CE7908" w:rsidRPr="00900761">
        <w:rPr>
          <w:rFonts w:ascii="Calibri" w:hAnsi="Calibri" w:cs="Calibri"/>
          <w:i/>
          <w:iCs/>
          <w:lang w:val="en-GB"/>
        </w:rPr>
        <w:t>3</w:t>
      </w:r>
      <w:r w:rsidRPr="00900761">
        <w:rPr>
          <w:rFonts w:ascii="Calibri" w:hAnsi="Calibri" w:cs="Calibri"/>
          <w:i/>
          <w:iCs/>
        </w:rPr>
        <w:t xml:space="preserve"> m. </w:t>
      </w:r>
      <w:r w:rsidR="00CE7908" w:rsidRPr="00900761">
        <w:rPr>
          <w:rFonts w:ascii="Calibri" w:hAnsi="Calibri" w:cs="Calibri"/>
          <w:i/>
          <w:iCs/>
        </w:rPr>
        <w:t>sausio</w:t>
      </w:r>
      <w:r w:rsidRPr="00900761">
        <w:rPr>
          <w:rFonts w:ascii="Calibri" w:hAnsi="Calibri" w:cs="Calibri"/>
          <w:i/>
          <w:iCs/>
        </w:rPr>
        <w:t xml:space="preserve"> </w:t>
      </w:r>
      <w:r w:rsidRPr="00900761">
        <w:rPr>
          <w:rFonts w:ascii="Calibri" w:hAnsi="Calibri" w:cs="Calibri"/>
          <w:i/>
          <w:iCs/>
          <w:lang w:val="en-GB"/>
        </w:rPr>
        <w:t>2</w:t>
      </w:r>
      <w:r w:rsidR="00CE7908" w:rsidRPr="00900761">
        <w:rPr>
          <w:rFonts w:ascii="Calibri" w:hAnsi="Calibri" w:cs="Calibri"/>
          <w:i/>
          <w:iCs/>
          <w:lang w:val="en-GB"/>
        </w:rPr>
        <w:t>7</w:t>
      </w:r>
      <w:r w:rsidRPr="00900761">
        <w:rPr>
          <w:rFonts w:ascii="Calibri" w:hAnsi="Calibri" w:cs="Calibri"/>
          <w:i/>
          <w:iCs/>
        </w:rPr>
        <w:t xml:space="preserve"> d.</w:t>
      </w:r>
    </w:p>
    <w:p w14:paraId="5F906297" w14:textId="0BC30521" w:rsidR="00760D8C" w:rsidRDefault="00760D8C" w:rsidP="001C7E58">
      <w:pPr>
        <w:spacing w:after="0"/>
        <w:jc w:val="both"/>
        <w:rPr>
          <w:rFonts w:ascii="Calibri" w:hAnsi="Calibri" w:cs="Calibri"/>
          <w:i/>
          <w:iCs/>
        </w:rPr>
      </w:pPr>
      <w:r w:rsidRPr="00900761">
        <w:rPr>
          <w:rFonts w:ascii="Calibri" w:hAnsi="Calibri" w:cs="Calibri"/>
          <w:i/>
          <w:iCs/>
        </w:rPr>
        <w:t>Pranešimas žiniasklaidai</w:t>
      </w:r>
    </w:p>
    <w:p w14:paraId="53A875CA" w14:textId="77777777" w:rsidR="001C7E58" w:rsidRPr="001C7E58" w:rsidRDefault="001C7E58" w:rsidP="001C7E58">
      <w:pPr>
        <w:spacing w:after="0"/>
        <w:jc w:val="both"/>
        <w:rPr>
          <w:rFonts w:ascii="Calibri" w:hAnsi="Calibri" w:cs="Calibri"/>
          <w:i/>
          <w:iCs/>
        </w:rPr>
      </w:pPr>
    </w:p>
    <w:p w14:paraId="04A3B974" w14:textId="7E7FE29A" w:rsidR="008C54C4" w:rsidRPr="001C7E58" w:rsidRDefault="00CE7908" w:rsidP="001C7E58">
      <w:pPr>
        <w:jc w:val="center"/>
        <w:rPr>
          <w:rFonts w:ascii="Calibri" w:hAnsi="Calibri" w:cs="Calibri"/>
          <w:b/>
          <w:bCs/>
          <w:sz w:val="28"/>
          <w:szCs w:val="28"/>
        </w:rPr>
      </w:pPr>
      <w:r w:rsidRPr="001C7E58">
        <w:rPr>
          <w:rFonts w:ascii="Calibri" w:hAnsi="Calibri" w:cs="Calibri"/>
          <w:b/>
          <w:bCs/>
          <w:sz w:val="28"/>
          <w:szCs w:val="28"/>
        </w:rPr>
        <w:t xml:space="preserve">Stebėsime paskutines „Australian Open“ turnyro kovas: </w:t>
      </w:r>
      <w:r w:rsidR="009F47D6" w:rsidRPr="001C7E58">
        <w:rPr>
          <w:rFonts w:ascii="Calibri" w:hAnsi="Calibri" w:cs="Calibri"/>
          <w:b/>
          <w:bCs/>
          <w:sz w:val="28"/>
          <w:szCs w:val="28"/>
        </w:rPr>
        <w:t>kas triumfuos šiemet?</w:t>
      </w:r>
    </w:p>
    <w:p w14:paraId="1A64F0F5" w14:textId="3FEED93F" w:rsidR="006A28AC" w:rsidRPr="00900761" w:rsidRDefault="00D46443" w:rsidP="00900761">
      <w:pPr>
        <w:jc w:val="both"/>
        <w:rPr>
          <w:rFonts w:ascii="Calibri" w:hAnsi="Calibri" w:cs="Calibri"/>
          <w:b/>
          <w:bCs/>
        </w:rPr>
      </w:pPr>
      <w:r>
        <w:rPr>
          <w:rFonts w:ascii="Calibri" w:hAnsi="Calibri" w:cs="Calibri"/>
          <w:b/>
          <w:bCs/>
        </w:rPr>
        <w:t>Šių metų</w:t>
      </w:r>
      <w:r w:rsidR="00016D01" w:rsidRPr="00900761">
        <w:rPr>
          <w:rFonts w:ascii="Calibri" w:hAnsi="Calibri" w:cs="Calibri"/>
          <w:b/>
          <w:bCs/>
        </w:rPr>
        <w:t xml:space="preserve"> „</w:t>
      </w:r>
      <w:proofErr w:type="spellStart"/>
      <w:r w:rsidR="00016D01" w:rsidRPr="00900761">
        <w:rPr>
          <w:rFonts w:ascii="Calibri" w:hAnsi="Calibri" w:cs="Calibri"/>
          <w:b/>
          <w:bCs/>
        </w:rPr>
        <w:t>Australian</w:t>
      </w:r>
      <w:proofErr w:type="spellEnd"/>
      <w:r w:rsidR="00016D01" w:rsidRPr="00900761">
        <w:rPr>
          <w:rFonts w:ascii="Calibri" w:hAnsi="Calibri" w:cs="Calibri"/>
          <w:b/>
          <w:bCs/>
        </w:rPr>
        <w:t xml:space="preserve"> </w:t>
      </w:r>
      <w:proofErr w:type="spellStart"/>
      <w:r w:rsidR="00016D01" w:rsidRPr="00900761">
        <w:rPr>
          <w:rFonts w:ascii="Calibri" w:hAnsi="Calibri" w:cs="Calibri"/>
          <w:b/>
          <w:bCs/>
        </w:rPr>
        <w:t>Open</w:t>
      </w:r>
      <w:proofErr w:type="spellEnd"/>
      <w:r w:rsidR="00016D01" w:rsidRPr="00900761">
        <w:rPr>
          <w:rFonts w:ascii="Calibri" w:hAnsi="Calibri" w:cs="Calibri"/>
          <w:b/>
          <w:bCs/>
        </w:rPr>
        <w:t xml:space="preserve">“ nustebino tiek turnyrą stebėjusius žiūrovus, tiek </w:t>
      </w:r>
      <w:r w:rsidR="003D5CD6">
        <w:rPr>
          <w:rFonts w:ascii="Calibri" w:hAnsi="Calibri" w:cs="Calibri"/>
          <w:b/>
          <w:bCs/>
        </w:rPr>
        <w:t>teniso</w:t>
      </w:r>
      <w:r w:rsidR="00016D01" w:rsidRPr="00900761">
        <w:rPr>
          <w:rFonts w:ascii="Calibri" w:hAnsi="Calibri" w:cs="Calibri"/>
          <w:b/>
          <w:bCs/>
        </w:rPr>
        <w:t xml:space="preserve"> sporto </w:t>
      </w:r>
      <w:r w:rsidR="006E4A9F" w:rsidRPr="00900761">
        <w:rPr>
          <w:rFonts w:ascii="Calibri" w:hAnsi="Calibri" w:cs="Calibri"/>
          <w:b/>
          <w:bCs/>
        </w:rPr>
        <w:t>žvaigž</w:t>
      </w:r>
      <w:r w:rsidR="00B94CDB">
        <w:rPr>
          <w:rFonts w:ascii="Calibri" w:hAnsi="Calibri" w:cs="Calibri"/>
          <w:b/>
          <w:bCs/>
        </w:rPr>
        <w:t>des,</w:t>
      </w:r>
      <w:r w:rsidR="00016D01" w:rsidRPr="00900761">
        <w:rPr>
          <w:rFonts w:ascii="Calibri" w:hAnsi="Calibri" w:cs="Calibri"/>
          <w:b/>
          <w:bCs/>
        </w:rPr>
        <w:t xml:space="preserve"> tačiau artėjant finalinėms kovoms, </w:t>
      </w:r>
      <w:r w:rsidR="006A28AC" w:rsidRPr="00900761">
        <w:rPr>
          <w:rFonts w:ascii="Calibri" w:hAnsi="Calibri" w:cs="Calibri"/>
          <w:b/>
          <w:bCs/>
        </w:rPr>
        <w:t>neatsakytų klausimų</w:t>
      </w:r>
      <w:r w:rsidR="00016D01" w:rsidRPr="00900761">
        <w:rPr>
          <w:rFonts w:ascii="Calibri" w:hAnsi="Calibri" w:cs="Calibri"/>
          <w:b/>
          <w:bCs/>
        </w:rPr>
        <w:t xml:space="preserve"> lieka vis mažiau</w:t>
      </w:r>
      <w:r w:rsidR="006A28AC" w:rsidRPr="00900761">
        <w:rPr>
          <w:rFonts w:ascii="Calibri" w:hAnsi="Calibri" w:cs="Calibri"/>
          <w:b/>
          <w:bCs/>
        </w:rPr>
        <w:t xml:space="preserve">. Jau šį savaitgalį vyksiančių moterų ir vyrų vienetų finalų favoritai aiškūs – prestižiniais laikomus trofėjus į viršų kels </w:t>
      </w:r>
      <w:r w:rsidR="006E4A9F" w:rsidRPr="00900761">
        <w:rPr>
          <w:rFonts w:ascii="Calibri" w:hAnsi="Calibri" w:cs="Calibri"/>
          <w:b/>
          <w:bCs/>
        </w:rPr>
        <w:t xml:space="preserve">praėjusių metų Vimbldono laimėtojai, spėja </w:t>
      </w:r>
      <w:r w:rsidR="006A28AC" w:rsidRPr="00900761">
        <w:rPr>
          <w:rFonts w:ascii="Calibri" w:hAnsi="Calibri" w:cs="Calibri"/>
          <w:b/>
          <w:bCs/>
        </w:rPr>
        <w:t>turnyro kovas apžvelgiantys ekspertai.</w:t>
      </w:r>
    </w:p>
    <w:p w14:paraId="540F9BAB" w14:textId="07787B9B" w:rsidR="009F47D6" w:rsidRPr="00900761" w:rsidRDefault="006E4A9F" w:rsidP="00900761">
      <w:pPr>
        <w:jc w:val="both"/>
        <w:rPr>
          <w:rFonts w:ascii="Calibri" w:hAnsi="Calibri" w:cs="Calibri"/>
          <w:highlight w:val="yellow"/>
        </w:rPr>
      </w:pPr>
      <w:r w:rsidRPr="00900761">
        <w:rPr>
          <w:rFonts w:ascii="Calibri" w:hAnsi="Calibri" w:cs="Calibri"/>
        </w:rPr>
        <w:t xml:space="preserve">Sausio 16 d. Melburne startavusiame pirmajame šių metų „Didžiojo kirčio“ turnyre sportininkams liko sužaisti pačius svarbiausius mačus. „Eurosport“ ekspertų teigimu, šio „Australian Open“ eiga daug kam buvo išties netikėta, mat labai anksti iš kovos dėl trofėjaus pasitraukė tiek praėjusių metų turnyrą laimėjęs ispanas Rafaelis Nadalis, tiek nemažai kitų teniso žvaigždžių. </w:t>
      </w:r>
    </w:p>
    <w:p w14:paraId="1846B5B1" w14:textId="77A1E992" w:rsidR="00701548" w:rsidRPr="00900761" w:rsidRDefault="00BA71CE" w:rsidP="00900761">
      <w:pPr>
        <w:jc w:val="both"/>
        <w:rPr>
          <w:rFonts w:ascii="Calibri" w:hAnsi="Calibri" w:cs="Calibri"/>
          <w:b/>
          <w:bCs/>
        </w:rPr>
      </w:pPr>
      <w:r w:rsidRPr="00900761">
        <w:rPr>
          <w:rFonts w:ascii="Calibri" w:hAnsi="Calibri" w:cs="Calibri"/>
          <w:b/>
          <w:bCs/>
        </w:rPr>
        <w:t>Sportininkių laukia įnirtinga finalo kova</w:t>
      </w:r>
    </w:p>
    <w:p w14:paraId="65EAB5AD" w14:textId="72AEB2D8" w:rsidR="005E1D11" w:rsidRPr="00900761" w:rsidRDefault="005E1D11" w:rsidP="00900761">
      <w:pPr>
        <w:jc w:val="both"/>
        <w:rPr>
          <w:rFonts w:ascii="Calibri" w:hAnsi="Calibri" w:cs="Calibri"/>
        </w:rPr>
      </w:pPr>
      <w:r w:rsidRPr="00900761">
        <w:rPr>
          <w:rFonts w:ascii="Calibri" w:hAnsi="Calibri" w:cs="Calibri"/>
        </w:rPr>
        <w:t xml:space="preserve">Vakar vykusiuose dviejuose „Australian Open“ pusfinaliuose paaiškėjo, kurios dvi sportininkės pasirodys šeštadienį vyksiančiame moterų vienetų turnyro finale. Dėl laimėtojos titulo kausis šiemet dar nė vieno seto nepralaimėjusi Baltarusijai atstovaujanti </w:t>
      </w:r>
      <w:proofErr w:type="spellStart"/>
      <w:r w:rsidRPr="00900761">
        <w:rPr>
          <w:rFonts w:ascii="Calibri" w:hAnsi="Calibri" w:cs="Calibri"/>
        </w:rPr>
        <w:t>Aryna</w:t>
      </w:r>
      <w:proofErr w:type="spellEnd"/>
      <w:r w:rsidRPr="00900761">
        <w:rPr>
          <w:rFonts w:ascii="Calibri" w:hAnsi="Calibri" w:cs="Calibri"/>
        </w:rPr>
        <w:t xml:space="preserve"> </w:t>
      </w:r>
      <w:proofErr w:type="spellStart"/>
      <w:r w:rsidRPr="00900761">
        <w:rPr>
          <w:rFonts w:ascii="Calibri" w:hAnsi="Calibri" w:cs="Calibri"/>
        </w:rPr>
        <w:t>Sabalenka</w:t>
      </w:r>
      <w:proofErr w:type="spellEnd"/>
      <w:r w:rsidR="00B85A52" w:rsidRPr="00900761">
        <w:rPr>
          <w:rFonts w:ascii="Calibri" w:hAnsi="Calibri" w:cs="Calibri"/>
        </w:rPr>
        <w:t xml:space="preserve"> (WTA-5)</w:t>
      </w:r>
      <w:r w:rsidRPr="00900761">
        <w:rPr>
          <w:rFonts w:ascii="Calibri" w:hAnsi="Calibri" w:cs="Calibri"/>
        </w:rPr>
        <w:t xml:space="preserve"> ir praėjusių metų Vimbldono čempione tapusi Kazachstano tenisininkė Jelena </w:t>
      </w:r>
      <w:proofErr w:type="spellStart"/>
      <w:r w:rsidRPr="00900761">
        <w:rPr>
          <w:rFonts w:ascii="Calibri" w:hAnsi="Calibri" w:cs="Calibri"/>
        </w:rPr>
        <w:t>Rybakina</w:t>
      </w:r>
      <w:proofErr w:type="spellEnd"/>
      <w:r w:rsidR="00B85A52" w:rsidRPr="00900761">
        <w:rPr>
          <w:rFonts w:ascii="Calibri" w:hAnsi="Calibri" w:cs="Calibri"/>
        </w:rPr>
        <w:t xml:space="preserve"> (WTA-25)</w:t>
      </w:r>
      <w:r w:rsidRPr="00900761">
        <w:rPr>
          <w:rFonts w:ascii="Calibri" w:hAnsi="Calibri" w:cs="Calibri"/>
        </w:rPr>
        <w:t xml:space="preserve">. </w:t>
      </w:r>
    </w:p>
    <w:p w14:paraId="6A87085D" w14:textId="77777777" w:rsidR="00BA71CE" w:rsidRPr="00900761" w:rsidRDefault="005E1D11" w:rsidP="00900761">
      <w:pPr>
        <w:jc w:val="both"/>
        <w:rPr>
          <w:rFonts w:ascii="Calibri" w:hAnsi="Calibri" w:cs="Calibri"/>
        </w:rPr>
      </w:pPr>
      <w:r w:rsidRPr="00900761">
        <w:rPr>
          <w:rFonts w:ascii="Calibri" w:hAnsi="Calibri" w:cs="Calibri"/>
        </w:rPr>
        <w:t xml:space="preserve">Po neutralia vėliava žaidžiančią A. Sabalenką iki finalo atvedė sėkmingas pasirodymas kovoje su antrąja Lenkijos rakete </w:t>
      </w:r>
      <w:proofErr w:type="spellStart"/>
      <w:r w:rsidRPr="00900761">
        <w:rPr>
          <w:rFonts w:ascii="Calibri" w:hAnsi="Calibri" w:cs="Calibri"/>
        </w:rPr>
        <w:t>Magda</w:t>
      </w:r>
      <w:proofErr w:type="spellEnd"/>
      <w:r w:rsidRPr="00900761">
        <w:rPr>
          <w:rFonts w:ascii="Calibri" w:hAnsi="Calibri" w:cs="Calibri"/>
        </w:rPr>
        <w:t xml:space="preserve"> </w:t>
      </w:r>
      <w:proofErr w:type="spellStart"/>
      <w:r w:rsidRPr="00900761">
        <w:rPr>
          <w:rFonts w:ascii="Calibri" w:hAnsi="Calibri" w:cs="Calibri"/>
        </w:rPr>
        <w:t>Linnete</w:t>
      </w:r>
      <w:proofErr w:type="spellEnd"/>
      <w:r w:rsidRPr="00900761">
        <w:rPr>
          <w:rFonts w:ascii="Calibri" w:hAnsi="Calibri" w:cs="Calibri"/>
        </w:rPr>
        <w:t xml:space="preserve"> (WTA</w:t>
      </w:r>
      <w:r w:rsidR="00B85A52" w:rsidRPr="00900761">
        <w:rPr>
          <w:rFonts w:ascii="Calibri" w:hAnsi="Calibri" w:cs="Calibri"/>
        </w:rPr>
        <w:t>-</w:t>
      </w:r>
      <w:r w:rsidRPr="00900761">
        <w:rPr>
          <w:rFonts w:ascii="Calibri" w:hAnsi="Calibri" w:cs="Calibri"/>
        </w:rPr>
        <w:t>45). Sportinink</w:t>
      </w:r>
      <w:r w:rsidR="00B8390C" w:rsidRPr="00900761">
        <w:rPr>
          <w:rFonts w:ascii="Calibri" w:hAnsi="Calibri" w:cs="Calibri"/>
        </w:rPr>
        <w:t>i</w:t>
      </w:r>
      <w:r w:rsidRPr="00900761">
        <w:rPr>
          <w:rFonts w:ascii="Calibri" w:hAnsi="Calibri" w:cs="Calibri"/>
        </w:rPr>
        <w:t>ų pusfinalio kova truko pusantros valandos</w:t>
      </w:r>
      <w:r w:rsidR="00B8390C" w:rsidRPr="00900761">
        <w:rPr>
          <w:rFonts w:ascii="Calibri" w:hAnsi="Calibri" w:cs="Calibri"/>
        </w:rPr>
        <w:t>, o joje triumfuoti lenkei sutrukdė per mažai sukauptos patirties „Didžiojo kirčio“ turnyruose, sako</w:t>
      </w:r>
      <w:r w:rsidR="00B85A52" w:rsidRPr="00900761">
        <w:rPr>
          <w:rFonts w:ascii="Calibri" w:hAnsi="Calibri" w:cs="Calibri"/>
        </w:rPr>
        <w:t xml:space="preserve"> buvęs profesionalus tenisininkas Timas Henmanas.</w:t>
      </w:r>
      <w:r w:rsidR="00BA71CE" w:rsidRPr="00900761">
        <w:rPr>
          <w:rFonts w:ascii="Calibri" w:hAnsi="Calibri" w:cs="Calibri"/>
        </w:rPr>
        <w:t xml:space="preserve"> </w:t>
      </w:r>
    </w:p>
    <w:p w14:paraId="01524B0A" w14:textId="21663EE1" w:rsidR="00B85A52" w:rsidRPr="00900761" w:rsidRDefault="00B85A52" w:rsidP="00900761">
      <w:pPr>
        <w:jc w:val="both"/>
        <w:rPr>
          <w:rFonts w:ascii="Calibri" w:hAnsi="Calibri" w:cs="Calibri"/>
        </w:rPr>
      </w:pPr>
      <w:r w:rsidRPr="00900761">
        <w:rPr>
          <w:rFonts w:ascii="Calibri" w:hAnsi="Calibri" w:cs="Calibri"/>
        </w:rPr>
        <w:t xml:space="preserve">Anksčiau turnyre Australijoje A. Sabalenkai pavyko žengti iki aštuntfinalio, todėl susitikimas su kazachstaniete J. Rybakina šeštadienį jai bus pirmasis „Didžiojo kirčio“ finalas. Po pergalingo pasirodymo pusfinalyje sportininkė džiaugėsi, kad viso mačo metu jai pavyko išlikti ramiai, tačiau atsipalaiduoti ji tikrai neketina. </w:t>
      </w:r>
    </w:p>
    <w:p w14:paraId="1CBC89CA" w14:textId="14CA4E6E" w:rsidR="00B85A52" w:rsidRPr="00900761" w:rsidRDefault="00B85A52" w:rsidP="00900761">
      <w:pPr>
        <w:jc w:val="both"/>
        <w:rPr>
          <w:rFonts w:ascii="Calibri" w:hAnsi="Calibri" w:cs="Calibri"/>
        </w:rPr>
      </w:pPr>
      <w:r w:rsidRPr="00900761">
        <w:rPr>
          <w:rFonts w:ascii="Calibri" w:hAnsi="Calibri" w:cs="Calibri"/>
        </w:rPr>
        <w:t>Kazachstanui atstovaujanti tenisininkė į finalą išsiveržė tik po atkaklios kovos su baltaruse Viktorija Azarenka, kuri WTA reitinge yra vienu laipteliu aukščiau. Lygiosiomis pasibaigusio mačo laimėtoja paskelbta J. Rybakina vėliau žurnalistams sakė, kad šio susitikimo stilius visiškai skyrėsi nuo ankstesnių „Australian Open“ turnyro mačų ir dėl to pareikalavo išties daug jėgų.</w:t>
      </w:r>
    </w:p>
    <w:p w14:paraId="0F930169" w14:textId="52B5FC12" w:rsidR="00B85A52" w:rsidRPr="00900761" w:rsidRDefault="00B85A52" w:rsidP="00900761">
      <w:pPr>
        <w:jc w:val="both"/>
        <w:rPr>
          <w:rFonts w:ascii="Calibri" w:hAnsi="Calibri" w:cs="Calibri"/>
        </w:rPr>
      </w:pPr>
      <w:r w:rsidRPr="00900761">
        <w:rPr>
          <w:rFonts w:ascii="Calibri" w:hAnsi="Calibri" w:cs="Calibri"/>
        </w:rPr>
        <w:t xml:space="preserve">Turnyro kovas apžvelgiančių </w:t>
      </w:r>
      <w:r w:rsidR="00040B9E">
        <w:rPr>
          <w:rFonts w:ascii="Calibri" w:hAnsi="Calibri" w:cs="Calibri"/>
        </w:rPr>
        <w:t>„</w:t>
      </w:r>
      <w:proofErr w:type="spellStart"/>
      <w:r w:rsidR="00040B9E">
        <w:rPr>
          <w:rFonts w:ascii="Calibri" w:hAnsi="Calibri" w:cs="Calibri"/>
        </w:rPr>
        <w:t>Eurosport</w:t>
      </w:r>
      <w:proofErr w:type="spellEnd"/>
      <w:r w:rsidR="00040B9E">
        <w:rPr>
          <w:rFonts w:ascii="Calibri" w:hAnsi="Calibri" w:cs="Calibri"/>
        </w:rPr>
        <w:t xml:space="preserve">“ </w:t>
      </w:r>
      <w:r w:rsidRPr="00900761">
        <w:rPr>
          <w:rFonts w:ascii="Calibri" w:hAnsi="Calibri" w:cs="Calibri"/>
        </w:rPr>
        <w:t xml:space="preserve">ekspertų teigimu, moterų vienetų finale nugalės </w:t>
      </w:r>
      <w:r w:rsidR="00BA71CE" w:rsidRPr="00900761">
        <w:rPr>
          <w:rFonts w:ascii="Calibri" w:hAnsi="Calibri" w:cs="Calibri"/>
        </w:rPr>
        <w:t xml:space="preserve">būtent </w:t>
      </w:r>
      <w:r w:rsidRPr="00900761">
        <w:rPr>
          <w:rFonts w:ascii="Calibri" w:hAnsi="Calibri" w:cs="Calibri"/>
        </w:rPr>
        <w:t>pastarąjį sportininkių tarpusavio susitikimą Dubajuje laimėjusi J. Rybakina. Pergalės atveju ji į viršų kels jau dešimtą karjeros trofėjų.</w:t>
      </w:r>
    </w:p>
    <w:p w14:paraId="709E239C" w14:textId="35FDA12B" w:rsidR="00ED4E20" w:rsidRPr="00900761" w:rsidRDefault="00BA71CE" w:rsidP="00900761">
      <w:pPr>
        <w:jc w:val="both"/>
        <w:rPr>
          <w:rFonts w:ascii="Calibri" w:hAnsi="Calibri" w:cs="Calibri"/>
          <w:b/>
          <w:bCs/>
        </w:rPr>
      </w:pPr>
      <w:r w:rsidRPr="00900761">
        <w:rPr>
          <w:rFonts w:ascii="Calibri" w:hAnsi="Calibri" w:cs="Calibri"/>
          <w:b/>
          <w:bCs/>
        </w:rPr>
        <w:t>Favoritu laiko penktąją reitingo raketę</w:t>
      </w:r>
    </w:p>
    <w:p w14:paraId="3FE45C46" w14:textId="20D73A78" w:rsidR="00BA71CE" w:rsidRPr="00900761" w:rsidRDefault="00BA71CE" w:rsidP="00900761">
      <w:pPr>
        <w:jc w:val="both"/>
        <w:rPr>
          <w:rFonts w:ascii="Calibri" w:hAnsi="Calibri" w:cs="Calibri"/>
        </w:rPr>
      </w:pPr>
      <w:r w:rsidRPr="00900761">
        <w:rPr>
          <w:rFonts w:ascii="Calibri" w:hAnsi="Calibri" w:cs="Calibri"/>
        </w:rPr>
        <w:t>Priešingai nei moterų vienetų finale šeštadienį, dar nėra aišku, kas žais vyrų vienetų finale paskutinę „Australian Open“ turnyro dieną. Pirmajame šiemet „Didžiojo kirčio“ finale susikaus šiandien pusfinaliuose triumfuosiantys sportininkai.</w:t>
      </w:r>
    </w:p>
    <w:p w14:paraId="5AEFA0F3" w14:textId="77777777" w:rsidR="00BF76D8" w:rsidRPr="00900761" w:rsidRDefault="00BA71CE" w:rsidP="00900761">
      <w:pPr>
        <w:jc w:val="both"/>
        <w:rPr>
          <w:rFonts w:ascii="Calibri" w:hAnsi="Calibri" w:cs="Calibri"/>
        </w:rPr>
      </w:pPr>
      <w:r w:rsidRPr="00900761">
        <w:rPr>
          <w:rFonts w:ascii="Calibri" w:hAnsi="Calibri" w:cs="Calibri"/>
        </w:rPr>
        <w:t xml:space="preserve">Kovą dėl vietos finale pirmieji pradėjo </w:t>
      </w:r>
      <w:r w:rsidR="00BF76D8" w:rsidRPr="00900761">
        <w:rPr>
          <w:rFonts w:ascii="Calibri" w:hAnsi="Calibri" w:cs="Calibri"/>
        </w:rPr>
        <w:t xml:space="preserve">graikas </w:t>
      </w:r>
      <w:proofErr w:type="spellStart"/>
      <w:r w:rsidR="00BF76D8" w:rsidRPr="00900761">
        <w:rPr>
          <w:rFonts w:ascii="Calibri" w:hAnsi="Calibri" w:cs="Calibri"/>
        </w:rPr>
        <w:t>Stefanos</w:t>
      </w:r>
      <w:proofErr w:type="spellEnd"/>
      <w:r w:rsidR="00BF76D8" w:rsidRPr="00900761">
        <w:rPr>
          <w:rFonts w:ascii="Calibri" w:hAnsi="Calibri" w:cs="Calibri"/>
        </w:rPr>
        <w:t xml:space="preserve"> </w:t>
      </w:r>
      <w:proofErr w:type="spellStart"/>
      <w:r w:rsidR="00BF76D8" w:rsidRPr="00900761">
        <w:rPr>
          <w:rFonts w:ascii="Calibri" w:hAnsi="Calibri" w:cs="Calibri"/>
        </w:rPr>
        <w:t>Tsitsipas</w:t>
      </w:r>
      <w:proofErr w:type="spellEnd"/>
      <w:r w:rsidR="00BF76D8" w:rsidRPr="00900761">
        <w:rPr>
          <w:rFonts w:ascii="Calibri" w:hAnsi="Calibri" w:cs="Calibri"/>
        </w:rPr>
        <w:t xml:space="preserve"> (ATP-4) ir po neutralia vėliava žaidžiantis Rusijos sportininkas </w:t>
      </w:r>
      <w:proofErr w:type="spellStart"/>
      <w:r w:rsidR="00BF76D8" w:rsidRPr="00900761">
        <w:rPr>
          <w:rFonts w:ascii="Calibri" w:hAnsi="Calibri" w:cs="Calibri"/>
        </w:rPr>
        <w:t>Karenas</w:t>
      </w:r>
      <w:proofErr w:type="spellEnd"/>
      <w:r w:rsidR="00BF76D8" w:rsidRPr="00900761">
        <w:rPr>
          <w:rFonts w:ascii="Calibri" w:hAnsi="Calibri" w:cs="Calibri"/>
        </w:rPr>
        <w:t xml:space="preserve"> </w:t>
      </w:r>
      <w:proofErr w:type="spellStart"/>
      <w:r w:rsidR="00BF76D8" w:rsidRPr="00900761">
        <w:rPr>
          <w:rFonts w:ascii="Calibri" w:hAnsi="Calibri" w:cs="Calibri"/>
        </w:rPr>
        <w:t>Kačanovas</w:t>
      </w:r>
      <w:proofErr w:type="spellEnd"/>
      <w:r w:rsidR="00BF76D8" w:rsidRPr="00900761">
        <w:rPr>
          <w:rFonts w:ascii="Calibri" w:hAnsi="Calibri" w:cs="Calibri"/>
        </w:rPr>
        <w:t xml:space="preserve"> (ATP-20). </w:t>
      </w:r>
    </w:p>
    <w:p w14:paraId="25068DAC" w14:textId="7BFD9163" w:rsidR="00BA71CE" w:rsidRPr="00900761" w:rsidRDefault="00BF76D8" w:rsidP="00900761">
      <w:pPr>
        <w:jc w:val="both"/>
        <w:rPr>
          <w:rFonts w:ascii="Calibri" w:hAnsi="Calibri" w:cs="Calibri"/>
        </w:rPr>
      </w:pPr>
      <w:r w:rsidRPr="00900761">
        <w:rPr>
          <w:rFonts w:ascii="Calibri" w:hAnsi="Calibri" w:cs="Calibri"/>
        </w:rPr>
        <w:t xml:space="preserve">Dar prieš prasidedant mačui T. Henmanas teigė, kad rusas privers priešininką prakaituoti bei gintis, todėl laimėtojas gali paaiškėti vos tik prasidės kova. Varžybas komentuojanti buvusi septintoji pasaulio </w:t>
      </w:r>
      <w:r w:rsidRPr="00900761">
        <w:rPr>
          <w:rFonts w:ascii="Calibri" w:hAnsi="Calibri" w:cs="Calibri"/>
        </w:rPr>
        <w:lastRenderedPageBreak/>
        <w:t>raketė Barbara Schett spėjo, kad daugiausia problemų mačo metu graikui kels bandymas nuspėti, kaip K. Kačanovas atmuš kamuoliuką.</w:t>
      </w:r>
    </w:p>
    <w:p w14:paraId="49BF8856" w14:textId="779A1ED7" w:rsidR="00BF76D8" w:rsidRPr="00900761" w:rsidRDefault="00056A22" w:rsidP="00900761">
      <w:pPr>
        <w:jc w:val="both"/>
        <w:rPr>
          <w:rFonts w:ascii="Calibri" w:hAnsi="Calibri" w:cs="Calibri"/>
        </w:rPr>
      </w:pPr>
      <w:r>
        <w:rPr>
          <w:rFonts w:ascii="Calibri" w:hAnsi="Calibri" w:cs="Calibri"/>
        </w:rPr>
        <w:t xml:space="preserve">Visgi, </w:t>
      </w:r>
      <w:r w:rsidR="00924EB1">
        <w:rPr>
          <w:rFonts w:ascii="Calibri" w:hAnsi="Calibri" w:cs="Calibri"/>
        </w:rPr>
        <w:t>atkakliai</w:t>
      </w:r>
      <w:r w:rsidR="00BF76D8" w:rsidRPr="00900761">
        <w:rPr>
          <w:rFonts w:ascii="Calibri" w:hAnsi="Calibri" w:cs="Calibri"/>
        </w:rPr>
        <w:t xml:space="preserve"> </w:t>
      </w:r>
      <w:r w:rsidR="00924EB1">
        <w:rPr>
          <w:rFonts w:ascii="Calibri" w:hAnsi="Calibri" w:cs="Calibri"/>
        </w:rPr>
        <w:t>kovai šįryt peržengus dviejų valandų ribą, paaiškėjo, kad finale išvysime</w:t>
      </w:r>
      <w:r>
        <w:rPr>
          <w:rFonts w:ascii="Calibri" w:hAnsi="Calibri" w:cs="Calibri"/>
        </w:rPr>
        <w:t xml:space="preserve"> S. </w:t>
      </w:r>
      <w:proofErr w:type="spellStart"/>
      <w:r>
        <w:rPr>
          <w:rFonts w:ascii="Calibri" w:hAnsi="Calibri" w:cs="Calibri"/>
        </w:rPr>
        <w:t>Tsitsip</w:t>
      </w:r>
      <w:r w:rsidR="00924EB1">
        <w:rPr>
          <w:rFonts w:ascii="Calibri" w:hAnsi="Calibri" w:cs="Calibri"/>
        </w:rPr>
        <w:t>ą</w:t>
      </w:r>
      <w:proofErr w:type="spellEnd"/>
      <w:r w:rsidR="00BF76D8" w:rsidRPr="00900761">
        <w:rPr>
          <w:rFonts w:ascii="Calibri" w:hAnsi="Calibri" w:cs="Calibri"/>
        </w:rPr>
        <w:t>. Su kuo jis sekmadienį turės susikauti</w:t>
      </w:r>
      <w:r w:rsidR="00924EB1">
        <w:rPr>
          <w:rFonts w:ascii="Calibri" w:hAnsi="Calibri" w:cs="Calibri"/>
        </w:rPr>
        <w:t xml:space="preserve"> dėl</w:t>
      </w:r>
      <w:r w:rsidR="00BF76D8" w:rsidRPr="00900761">
        <w:rPr>
          <w:rFonts w:ascii="Calibri" w:hAnsi="Calibri" w:cs="Calibri"/>
        </w:rPr>
        <w:t xml:space="preserve"> „</w:t>
      </w:r>
      <w:proofErr w:type="spellStart"/>
      <w:r w:rsidR="00BF76D8" w:rsidRPr="00900761">
        <w:rPr>
          <w:rFonts w:ascii="Calibri" w:hAnsi="Calibri" w:cs="Calibri"/>
        </w:rPr>
        <w:t>Australian</w:t>
      </w:r>
      <w:proofErr w:type="spellEnd"/>
      <w:r w:rsidR="00BF76D8" w:rsidRPr="00900761">
        <w:rPr>
          <w:rFonts w:ascii="Calibri" w:hAnsi="Calibri" w:cs="Calibri"/>
        </w:rPr>
        <w:t xml:space="preserve"> </w:t>
      </w:r>
      <w:proofErr w:type="spellStart"/>
      <w:r w:rsidR="00BF76D8" w:rsidRPr="00900761">
        <w:rPr>
          <w:rFonts w:ascii="Calibri" w:hAnsi="Calibri" w:cs="Calibri"/>
        </w:rPr>
        <w:t>Open</w:t>
      </w:r>
      <w:proofErr w:type="spellEnd"/>
      <w:r w:rsidR="00BF76D8" w:rsidRPr="00900761">
        <w:rPr>
          <w:rFonts w:ascii="Calibri" w:hAnsi="Calibri" w:cs="Calibri"/>
        </w:rPr>
        <w:t xml:space="preserve">“ turnyro vyrų vienetų </w:t>
      </w:r>
      <w:r w:rsidR="00924EB1">
        <w:rPr>
          <w:rFonts w:ascii="Calibri" w:hAnsi="Calibri" w:cs="Calibri"/>
        </w:rPr>
        <w:t>trofėjaus</w:t>
      </w:r>
      <w:r w:rsidR="005F701B">
        <w:rPr>
          <w:rFonts w:ascii="Calibri" w:hAnsi="Calibri" w:cs="Calibri"/>
        </w:rPr>
        <w:t xml:space="preserve"> sužinosime</w:t>
      </w:r>
      <w:r w:rsidR="00BF76D8" w:rsidRPr="00900761">
        <w:rPr>
          <w:rFonts w:ascii="Calibri" w:hAnsi="Calibri" w:cs="Calibri"/>
        </w:rPr>
        <w:t xml:space="preserve"> pasibaigus </w:t>
      </w:r>
      <w:r w:rsidR="001175D5" w:rsidRPr="00900761">
        <w:rPr>
          <w:rFonts w:ascii="Calibri" w:hAnsi="Calibri" w:cs="Calibri"/>
        </w:rPr>
        <w:t>5-osios</w:t>
      </w:r>
      <w:r w:rsidR="00BF76D8" w:rsidRPr="00900761">
        <w:rPr>
          <w:rFonts w:ascii="Calibri" w:hAnsi="Calibri" w:cs="Calibri"/>
        </w:rPr>
        <w:t xml:space="preserve"> pasaulio raketės serbo Novako Džokovičiaus ir amerikiečio </w:t>
      </w:r>
      <w:proofErr w:type="spellStart"/>
      <w:r w:rsidR="00BF76D8" w:rsidRPr="00900761">
        <w:rPr>
          <w:rFonts w:ascii="Calibri" w:hAnsi="Calibri" w:cs="Calibri"/>
        </w:rPr>
        <w:t>Tommy</w:t>
      </w:r>
      <w:proofErr w:type="spellEnd"/>
      <w:r w:rsidR="00BF76D8" w:rsidRPr="00900761">
        <w:rPr>
          <w:rFonts w:ascii="Calibri" w:hAnsi="Calibri" w:cs="Calibri"/>
        </w:rPr>
        <w:t xml:space="preserve"> Paulo (ATP-35) susitikimui. </w:t>
      </w:r>
    </w:p>
    <w:p w14:paraId="3BDED44A" w14:textId="77841609" w:rsidR="001175D5" w:rsidRPr="00900761" w:rsidRDefault="00BF76D8" w:rsidP="00900761">
      <w:pPr>
        <w:jc w:val="both"/>
        <w:rPr>
          <w:rFonts w:ascii="Calibri" w:hAnsi="Calibri" w:cs="Calibri"/>
        </w:rPr>
      </w:pPr>
      <w:r w:rsidRPr="00900761">
        <w:rPr>
          <w:rFonts w:ascii="Calibri" w:hAnsi="Calibri" w:cs="Calibri"/>
        </w:rPr>
        <w:t xml:space="preserve">35-erių N. Džokovičius yra laikomas aiškiu ne tik pusfinalio, bet galimai ir finalo favoritu </w:t>
      </w:r>
      <w:r w:rsidR="001175D5" w:rsidRPr="00900761">
        <w:rPr>
          <w:rFonts w:ascii="Calibri" w:hAnsi="Calibri" w:cs="Calibri"/>
        </w:rPr>
        <w:t xml:space="preserve">– serbas </w:t>
      </w:r>
      <w:r w:rsidRPr="00900761">
        <w:rPr>
          <w:rFonts w:ascii="Calibri" w:hAnsi="Calibri" w:cs="Calibri"/>
        </w:rPr>
        <w:t xml:space="preserve">yra laimėjęs </w:t>
      </w:r>
      <w:r w:rsidR="001175D5" w:rsidRPr="00900761">
        <w:rPr>
          <w:rFonts w:ascii="Calibri" w:hAnsi="Calibri" w:cs="Calibri"/>
        </w:rPr>
        <w:t>daugiau nei dvidešimt</w:t>
      </w:r>
      <w:r w:rsidRPr="00900761">
        <w:rPr>
          <w:rFonts w:ascii="Calibri" w:hAnsi="Calibri" w:cs="Calibri"/>
        </w:rPr>
        <w:t xml:space="preserve"> „Didžiojo kirčio“ turnyrų mač</w:t>
      </w:r>
      <w:r w:rsidR="001175D5" w:rsidRPr="00900761">
        <w:rPr>
          <w:rFonts w:ascii="Calibri" w:hAnsi="Calibri" w:cs="Calibri"/>
        </w:rPr>
        <w:t>ų</w:t>
      </w:r>
      <w:r w:rsidRPr="00900761">
        <w:rPr>
          <w:rFonts w:ascii="Calibri" w:hAnsi="Calibri" w:cs="Calibri"/>
        </w:rPr>
        <w:t xml:space="preserve"> iš eilės. </w:t>
      </w:r>
      <w:r w:rsidR="001175D5" w:rsidRPr="00900761">
        <w:rPr>
          <w:rFonts w:ascii="Calibri" w:hAnsi="Calibri" w:cs="Calibri"/>
        </w:rPr>
        <w:t>Link 10-ojo savo karjeroje „</w:t>
      </w:r>
      <w:proofErr w:type="spellStart"/>
      <w:r w:rsidR="001175D5" w:rsidRPr="00900761">
        <w:rPr>
          <w:rFonts w:ascii="Calibri" w:hAnsi="Calibri" w:cs="Calibri"/>
        </w:rPr>
        <w:t>Australian</w:t>
      </w:r>
      <w:proofErr w:type="spellEnd"/>
      <w:r w:rsidR="001175D5" w:rsidRPr="00900761">
        <w:rPr>
          <w:rFonts w:ascii="Calibri" w:hAnsi="Calibri" w:cs="Calibri"/>
        </w:rPr>
        <w:t xml:space="preserve"> Open“ užtikrintai žengiančio tenisininko pasirodymą akylai stebintys „Eurosport“ ekspertai negali atsistebėti stipriu jo žaidimu.</w:t>
      </w:r>
    </w:p>
    <w:p w14:paraId="214E432B" w14:textId="7DC4F150" w:rsidR="001175D5" w:rsidRPr="00900761" w:rsidRDefault="001175D5" w:rsidP="00900761">
      <w:pPr>
        <w:jc w:val="both"/>
        <w:rPr>
          <w:rFonts w:ascii="Calibri" w:hAnsi="Calibri" w:cs="Calibri"/>
        </w:rPr>
      </w:pPr>
      <w:r w:rsidRPr="00900761">
        <w:rPr>
          <w:rFonts w:ascii="Calibri" w:hAnsi="Calibri" w:cs="Calibri"/>
        </w:rPr>
        <w:t>„Su kiekvienu pasirodymu teniso korte N. Džokovičius jaučiasi vis stipresnis ir labiau pasitiki savo jėgomis. Lyginant su priešininku, daugkartinis čempionas žaidžia tolygiau, daro mažiau klaidų, todėl T. Paului bus labai sunku atrasti serbo silpnybes ir sėkmingai atakuoti“, – sako T. Henmanas.</w:t>
      </w:r>
    </w:p>
    <w:p w14:paraId="1DDC3E34" w14:textId="4861A0FA" w:rsidR="00802F14" w:rsidRPr="00AF20A0" w:rsidRDefault="00460551" w:rsidP="00900761">
      <w:pPr>
        <w:jc w:val="both"/>
        <w:rPr>
          <w:rFonts w:ascii="Calibri" w:hAnsi="Calibri" w:cs="Calibri"/>
        </w:rPr>
      </w:pPr>
      <w:r w:rsidRPr="00900761">
        <w:rPr>
          <w:rFonts w:ascii="Calibri" w:hAnsi="Calibri" w:cs="Calibri"/>
        </w:rPr>
        <w:t>Visus „Australian Open“ susitikimus galima stebėti „Eurosport“ kanalu ir „</w:t>
      </w:r>
      <w:proofErr w:type="spellStart"/>
      <w:r w:rsidRPr="00900761">
        <w:rPr>
          <w:rFonts w:ascii="Calibri" w:hAnsi="Calibri" w:cs="Calibri"/>
        </w:rPr>
        <w:t>discovery</w:t>
      </w:r>
      <w:proofErr w:type="spellEnd"/>
      <w:r w:rsidRPr="00900761">
        <w:rPr>
          <w:rFonts w:ascii="Calibri" w:hAnsi="Calibri" w:cs="Calibri"/>
        </w:rPr>
        <w:t>+“ platformoje, Lietuvoje pasiekiamoje per „Go3“ televiziją bei „MEGOGO“. Žiūrovams turnyro metu prieinami ir išskirtiniai interviu, kasdienės sporto ekspertų apžvalgos bei informaciniai vaizdo įrašai socialiniuose tinkluose.</w:t>
      </w:r>
    </w:p>
    <w:p w14:paraId="08DD9346" w14:textId="77777777" w:rsidR="00802F14" w:rsidRPr="00900761" w:rsidRDefault="00802F14" w:rsidP="00900761">
      <w:pPr>
        <w:jc w:val="both"/>
        <w:rPr>
          <w:rFonts w:ascii="Calibri" w:hAnsi="Calibri" w:cs="Calibri"/>
        </w:rPr>
      </w:pPr>
    </w:p>
    <w:p w14:paraId="6D743844" w14:textId="6928DFE4" w:rsidR="007A41F1" w:rsidRPr="00900761" w:rsidRDefault="007A41F1" w:rsidP="00900761">
      <w:pPr>
        <w:jc w:val="both"/>
        <w:rPr>
          <w:rFonts w:ascii="Calibri" w:hAnsi="Calibri" w:cs="Calibri"/>
          <w:b/>
          <w:bCs/>
        </w:rPr>
      </w:pPr>
      <w:r w:rsidRPr="00900761">
        <w:rPr>
          <w:rFonts w:ascii="Calibri" w:hAnsi="Calibri" w:cs="Calibri"/>
          <w:b/>
          <w:bCs/>
        </w:rPr>
        <w:t>Apie „Warner Bros. Discovery“:</w:t>
      </w:r>
    </w:p>
    <w:p w14:paraId="76996958" w14:textId="65E445ED" w:rsidR="008C54C4" w:rsidRPr="00900761" w:rsidRDefault="007A41F1" w:rsidP="00900761">
      <w:pPr>
        <w:jc w:val="both"/>
        <w:rPr>
          <w:rFonts w:ascii="Calibri" w:hAnsi="Calibri" w:cs="Calibri"/>
        </w:rPr>
      </w:pPr>
      <w:r w:rsidRPr="00900761">
        <w:rPr>
          <w:rFonts w:ascii="Calibri" w:hAnsi="Calibri" w:cs="Calibri"/>
        </w:rPr>
        <w:t xml:space="preserve">„Warner Bros. </w:t>
      </w:r>
      <w:proofErr w:type="spellStart"/>
      <w:r w:rsidRPr="00900761">
        <w:rPr>
          <w:rFonts w:ascii="Calibri" w:hAnsi="Calibri" w:cs="Calibri"/>
        </w:rPr>
        <w:t>Discovery</w:t>
      </w:r>
      <w:proofErr w:type="spellEnd"/>
      <w:r w:rsidRPr="00900761">
        <w:rPr>
          <w:rFonts w:ascii="Calibri" w:hAnsi="Calibri" w:cs="Calibri"/>
        </w:rPr>
        <w:t>“ („</w:t>
      </w:r>
      <w:proofErr w:type="spellStart"/>
      <w:r w:rsidRPr="00900761">
        <w:rPr>
          <w:rFonts w:ascii="Calibri" w:hAnsi="Calibri" w:cs="Calibri"/>
        </w:rPr>
        <w:t>Nasdaq</w:t>
      </w:r>
      <w:proofErr w:type="spellEnd"/>
      <w:r w:rsidRPr="00900761">
        <w:rPr>
          <w:rFonts w:ascii="Calibri" w:hAnsi="Calibri" w:cs="Calibri"/>
        </w:rPr>
        <w:t>“: WBD) yra lyderiaujanti pasaulinė žiniasklaidos ir pramogų bendrovė, užsiimanti aukštos kokybės televizijos serialų ir filmų kūrimu bei jų transliavimu televizijoje, interneto platformose ir kine. Bendrovės prekės ženklai, kasdien įkvepiantys, informuojantys ir linksminantys auditoriją, yra pasiekiami daugiau nei 220 šalių ir 50 kalbų. Tarp jų – „</w:t>
      </w:r>
      <w:proofErr w:type="spellStart"/>
      <w:r w:rsidRPr="00900761">
        <w:rPr>
          <w:rFonts w:ascii="Calibri" w:hAnsi="Calibri" w:cs="Calibri"/>
        </w:rPr>
        <w:t>Discovery</w:t>
      </w:r>
      <w:proofErr w:type="spellEnd"/>
      <w:r w:rsidRPr="00900761">
        <w:rPr>
          <w:rFonts w:ascii="Calibri" w:hAnsi="Calibri" w:cs="Calibri"/>
        </w:rPr>
        <w:t xml:space="preserve"> </w:t>
      </w:r>
      <w:proofErr w:type="spellStart"/>
      <w:r w:rsidRPr="00900761">
        <w:rPr>
          <w:rFonts w:ascii="Calibri" w:hAnsi="Calibri" w:cs="Calibri"/>
        </w:rPr>
        <w:t>Channel</w:t>
      </w:r>
      <w:proofErr w:type="spellEnd"/>
      <w:r w:rsidRPr="00900761">
        <w:rPr>
          <w:rFonts w:ascii="Calibri" w:hAnsi="Calibri" w:cs="Calibri"/>
        </w:rPr>
        <w:t>“, „</w:t>
      </w:r>
      <w:proofErr w:type="spellStart"/>
      <w:r w:rsidRPr="00900761">
        <w:rPr>
          <w:rFonts w:ascii="Calibri" w:hAnsi="Calibri" w:cs="Calibri"/>
        </w:rPr>
        <w:t>discovery</w:t>
      </w:r>
      <w:proofErr w:type="spellEnd"/>
      <w:r w:rsidRPr="00900761">
        <w:rPr>
          <w:rFonts w:ascii="Calibri" w:hAnsi="Calibri" w:cs="Calibri"/>
        </w:rPr>
        <w:t>+</w:t>
      </w:r>
      <w:r w:rsidR="00A4304F" w:rsidRPr="00900761">
        <w:rPr>
          <w:rFonts w:ascii="Calibri" w:hAnsi="Calibri" w:cs="Calibri"/>
        </w:rPr>
        <w:t>“</w:t>
      </w:r>
      <w:r w:rsidRPr="00900761">
        <w:rPr>
          <w:rFonts w:ascii="Calibri" w:hAnsi="Calibri" w:cs="Calibri"/>
        </w:rPr>
        <w:t>, „CNN“, „DC“, „</w:t>
      </w:r>
      <w:proofErr w:type="spellStart"/>
      <w:r w:rsidRPr="00900761">
        <w:rPr>
          <w:rFonts w:ascii="Calibri" w:hAnsi="Calibri" w:cs="Calibri"/>
        </w:rPr>
        <w:t>Eurosport</w:t>
      </w:r>
      <w:proofErr w:type="spellEnd"/>
      <w:r w:rsidRPr="00900761">
        <w:rPr>
          <w:rFonts w:ascii="Calibri" w:hAnsi="Calibri" w:cs="Calibri"/>
        </w:rPr>
        <w:t xml:space="preserve">“, „HBO“, „HBO </w:t>
      </w:r>
      <w:proofErr w:type="spellStart"/>
      <w:r w:rsidRPr="00900761">
        <w:rPr>
          <w:rFonts w:ascii="Calibri" w:hAnsi="Calibri" w:cs="Calibri"/>
        </w:rPr>
        <w:t>Max</w:t>
      </w:r>
      <w:proofErr w:type="spellEnd"/>
      <w:r w:rsidRPr="00900761">
        <w:rPr>
          <w:rFonts w:ascii="Calibri" w:hAnsi="Calibri" w:cs="Calibri"/>
        </w:rPr>
        <w:t>“, „HGTV“, „</w:t>
      </w:r>
      <w:proofErr w:type="spellStart"/>
      <w:r w:rsidRPr="00900761">
        <w:rPr>
          <w:rFonts w:ascii="Calibri" w:hAnsi="Calibri" w:cs="Calibri"/>
        </w:rPr>
        <w:t>Food</w:t>
      </w:r>
      <w:proofErr w:type="spellEnd"/>
      <w:r w:rsidRPr="00900761">
        <w:rPr>
          <w:rFonts w:ascii="Calibri" w:hAnsi="Calibri" w:cs="Calibri"/>
        </w:rPr>
        <w:t xml:space="preserve"> Network“, „</w:t>
      </w:r>
      <w:proofErr w:type="spellStart"/>
      <w:r w:rsidRPr="00900761">
        <w:rPr>
          <w:rFonts w:ascii="Calibri" w:hAnsi="Calibri" w:cs="Calibri"/>
        </w:rPr>
        <w:t>Investigation</w:t>
      </w:r>
      <w:proofErr w:type="spellEnd"/>
      <w:r w:rsidRPr="00900761">
        <w:rPr>
          <w:rFonts w:ascii="Calibri" w:hAnsi="Calibri" w:cs="Calibri"/>
        </w:rPr>
        <w:t xml:space="preserve"> </w:t>
      </w:r>
      <w:proofErr w:type="spellStart"/>
      <w:r w:rsidRPr="00900761">
        <w:rPr>
          <w:rFonts w:ascii="Calibri" w:hAnsi="Calibri" w:cs="Calibri"/>
        </w:rPr>
        <w:t>Discovery</w:t>
      </w:r>
      <w:proofErr w:type="spellEnd"/>
      <w:r w:rsidRPr="00900761">
        <w:rPr>
          <w:rFonts w:ascii="Calibri" w:hAnsi="Calibri" w:cs="Calibri"/>
        </w:rPr>
        <w:t>“, „TLC“, „</w:t>
      </w:r>
      <w:proofErr w:type="spellStart"/>
      <w:r w:rsidRPr="00900761">
        <w:rPr>
          <w:rFonts w:ascii="Calibri" w:hAnsi="Calibri" w:cs="Calibri"/>
        </w:rPr>
        <w:t>Magnolia</w:t>
      </w:r>
      <w:proofErr w:type="spellEnd"/>
      <w:r w:rsidRPr="00900761">
        <w:rPr>
          <w:rFonts w:ascii="Calibri" w:hAnsi="Calibri" w:cs="Calibri"/>
        </w:rPr>
        <w:t xml:space="preserve"> Network“, „TNT“, „TBS“, „</w:t>
      </w:r>
      <w:proofErr w:type="spellStart"/>
      <w:r w:rsidRPr="00900761">
        <w:rPr>
          <w:rFonts w:ascii="Calibri" w:hAnsi="Calibri" w:cs="Calibri"/>
        </w:rPr>
        <w:t>truTV</w:t>
      </w:r>
      <w:proofErr w:type="spellEnd"/>
      <w:r w:rsidRPr="00900761">
        <w:rPr>
          <w:rFonts w:ascii="Calibri" w:hAnsi="Calibri" w:cs="Calibri"/>
        </w:rPr>
        <w:t>“, „</w:t>
      </w:r>
      <w:proofErr w:type="spellStart"/>
      <w:r w:rsidRPr="00900761">
        <w:rPr>
          <w:rFonts w:ascii="Calibri" w:hAnsi="Calibri" w:cs="Calibri"/>
        </w:rPr>
        <w:t>Travel</w:t>
      </w:r>
      <w:proofErr w:type="spellEnd"/>
      <w:r w:rsidRPr="00900761">
        <w:rPr>
          <w:rFonts w:ascii="Calibri" w:hAnsi="Calibri" w:cs="Calibri"/>
        </w:rPr>
        <w:t xml:space="preserve"> </w:t>
      </w:r>
      <w:proofErr w:type="spellStart"/>
      <w:r w:rsidRPr="00900761">
        <w:rPr>
          <w:rFonts w:ascii="Calibri" w:hAnsi="Calibri" w:cs="Calibri"/>
        </w:rPr>
        <w:t>Channel</w:t>
      </w:r>
      <w:proofErr w:type="spellEnd"/>
      <w:r w:rsidRPr="00900761">
        <w:rPr>
          <w:rFonts w:ascii="Calibri" w:hAnsi="Calibri" w:cs="Calibri"/>
        </w:rPr>
        <w:t>“, „</w:t>
      </w:r>
      <w:proofErr w:type="spellStart"/>
      <w:r w:rsidRPr="00900761">
        <w:rPr>
          <w:rFonts w:ascii="Calibri" w:hAnsi="Calibri" w:cs="Calibri"/>
        </w:rPr>
        <w:t>MotorTrend</w:t>
      </w:r>
      <w:proofErr w:type="spellEnd"/>
      <w:r w:rsidRPr="00900761">
        <w:rPr>
          <w:rFonts w:ascii="Calibri" w:hAnsi="Calibri" w:cs="Calibri"/>
        </w:rPr>
        <w:t>“, „</w:t>
      </w:r>
      <w:proofErr w:type="spellStart"/>
      <w:r w:rsidRPr="00900761">
        <w:rPr>
          <w:rFonts w:ascii="Calibri" w:hAnsi="Calibri" w:cs="Calibri"/>
        </w:rPr>
        <w:t>Animal</w:t>
      </w:r>
      <w:proofErr w:type="spellEnd"/>
      <w:r w:rsidRPr="00900761">
        <w:rPr>
          <w:rFonts w:ascii="Calibri" w:hAnsi="Calibri" w:cs="Calibri"/>
        </w:rPr>
        <w:t xml:space="preserve"> </w:t>
      </w:r>
      <w:proofErr w:type="spellStart"/>
      <w:r w:rsidRPr="00900761">
        <w:rPr>
          <w:rFonts w:ascii="Calibri" w:hAnsi="Calibri" w:cs="Calibri"/>
        </w:rPr>
        <w:t>Planet</w:t>
      </w:r>
      <w:proofErr w:type="spellEnd"/>
      <w:r w:rsidRPr="00900761">
        <w:rPr>
          <w:rFonts w:ascii="Calibri" w:hAnsi="Calibri" w:cs="Calibri"/>
        </w:rPr>
        <w:t>“, „</w:t>
      </w:r>
      <w:proofErr w:type="spellStart"/>
      <w:r w:rsidRPr="00900761">
        <w:rPr>
          <w:rFonts w:ascii="Calibri" w:hAnsi="Calibri" w:cs="Calibri"/>
        </w:rPr>
        <w:t>Science</w:t>
      </w:r>
      <w:proofErr w:type="spellEnd"/>
      <w:r w:rsidRPr="00900761">
        <w:rPr>
          <w:rFonts w:ascii="Calibri" w:hAnsi="Calibri" w:cs="Calibri"/>
        </w:rPr>
        <w:t xml:space="preserve"> </w:t>
      </w:r>
      <w:proofErr w:type="spellStart"/>
      <w:r w:rsidRPr="00900761">
        <w:rPr>
          <w:rFonts w:ascii="Calibri" w:hAnsi="Calibri" w:cs="Calibri"/>
        </w:rPr>
        <w:t>Channel</w:t>
      </w:r>
      <w:proofErr w:type="spellEnd"/>
      <w:r w:rsidRPr="00900761">
        <w:rPr>
          <w:rFonts w:ascii="Calibri" w:hAnsi="Calibri" w:cs="Calibri"/>
        </w:rPr>
        <w:t xml:space="preserve">“, „Warner Bros. </w:t>
      </w:r>
      <w:proofErr w:type="spellStart"/>
      <w:r w:rsidRPr="00900761">
        <w:rPr>
          <w:rFonts w:ascii="Calibri" w:hAnsi="Calibri" w:cs="Calibri"/>
        </w:rPr>
        <w:t>Pictures</w:t>
      </w:r>
      <w:proofErr w:type="spellEnd"/>
      <w:r w:rsidRPr="00900761">
        <w:rPr>
          <w:rFonts w:ascii="Calibri" w:hAnsi="Calibri" w:cs="Calibri"/>
        </w:rPr>
        <w:t>“, „</w:t>
      </w:r>
      <w:proofErr w:type="spellStart"/>
      <w:r w:rsidRPr="00900761">
        <w:rPr>
          <w:rFonts w:ascii="Calibri" w:hAnsi="Calibri" w:cs="Calibri"/>
        </w:rPr>
        <w:t>Warner</w:t>
      </w:r>
      <w:proofErr w:type="spellEnd"/>
      <w:r w:rsidRPr="00900761">
        <w:rPr>
          <w:rFonts w:ascii="Calibri" w:hAnsi="Calibri" w:cs="Calibri"/>
        </w:rPr>
        <w:t xml:space="preserve"> </w:t>
      </w:r>
      <w:proofErr w:type="spellStart"/>
      <w:r w:rsidRPr="00900761">
        <w:rPr>
          <w:rFonts w:ascii="Calibri" w:hAnsi="Calibri" w:cs="Calibri"/>
        </w:rPr>
        <w:t>Bros</w:t>
      </w:r>
      <w:proofErr w:type="spellEnd"/>
      <w:r w:rsidRPr="00900761">
        <w:rPr>
          <w:rFonts w:ascii="Calibri" w:hAnsi="Calibri" w:cs="Calibri"/>
        </w:rPr>
        <w:t xml:space="preserve">. </w:t>
      </w:r>
      <w:proofErr w:type="spellStart"/>
      <w:r w:rsidRPr="00900761">
        <w:rPr>
          <w:rFonts w:ascii="Calibri" w:hAnsi="Calibri" w:cs="Calibri"/>
        </w:rPr>
        <w:t>Television</w:t>
      </w:r>
      <w:proofErr w:type="spellEnd"/>
      <w:r w:rsidRPr="00900761">
        <w:rPr>
          <w:rFonts w:ascii="Calibri" w:hAnsi="Calibri" w:cs="Calibri"/>
        </w:rPr>
        <w:t>“, „</w:t>
      </w:r>
      <w:proofErr w:type="spellStart"/>
      <w:r w:rsidRPr="00900761">
        <w:rPr>
          <w:rFonts w:ascii="Calibri" w:hAnsi="Calibri" w:cs="Calibri"/>
        </w:rPr>
        <w:t>Warner</w:t>
      </w:r>
      <w:proofErr w:type="spellEnd"/>
      <w:r w:rsidRPr="00900761">
        <w:rPr>
          <w:rFonts w:ascii="Calibri" w:hAnsi="Calibri" w:cs="Calibri"/>
        </w:rPr>
        <w:t xml:space="preserve"> </w:t>
      </w:r>
      <w:proofErr w:type="spellStart"/>
      <w:r w:rsidRPr="00900761">
        <w:rPr>
          <w:rFonts w:ascii="Calibri" w:hAnsi="Calibri" w:cs="Calibri"/>
        </w:rPr>
        <w:t>Bros</w:t>
      </w:r>
      <w:proofErr w:type="spellEnd"/>
      <w:r w:rsidRPr="00900761">
        <w:rPr>
          <w:rFonts w:ascii="Calibri" w:hAnsi="Calibri" w:cs="Calibri"/>
        </w:rPr>
        <w:t xml:space="preserve">. </w:t>
      </w:r>
      <w:proofErr w:type="spellStart"/>
      <w:r w:rsidRPr="00900761">
        <w:rPr>
          <w:rFonts w:ascii="Calibri" w:hAnsi="Calibri" w:cs="Calibri"/>
        </w:rPr>
        <w:t>Games</w:t>
      </w:r>
      <w:proofErr w:type="spellEnd"/>
      <w:r w:rsidRPr="00900761">
        <w:rPr>
          <w:rFonts w:ascii="Calibri" w:hAnsi="Calibri" w:cs="Calibri"/>
        </w:rPr>
        <w:t>“, „</w:t>
      </w:r>
      <w:proofErr w:type="spellStart"/>
      <w:r w:rsidRPr="00900761">
        <w:rPr>
          <w:rFonts w:ascii="Calibri" w:hAnsi="Calibri" w:cs="Calibri"/>
        </w:rPr>
        <w:t>New</w:t>
      </w:r>
      <w:proofErr w:type="spellEnd"/>
      <w:r w:rsidRPr="00900761">
        <w:rPr>
          <w:rFonts w:ascii="Calibri" w:hAnsi="Calibri" w:cs="Calibri"/>
        </w:rPr>
        <w:t xml:space="preserve"> Line </w:t>
      </w:r>
      <w:proofErr w:type="spellStart"/>
      <w:r w:rsidRPr="00900761">
        <w:rPr>
          <w:rFonts w:ascii="Calibri" w:hAnsi="Calibri" w:cs="Calibri"/>
        </w:rPr>
        <w:t>Cinema</w:t>
      </w:r>
      <w:proofErr w:type="spellEnd"/>
      <w:r w:rsidRPr="00900761">
        <w:rPr>
          <w:rFonts w:ascii="Calibri" w:hAnsi="Calibri" w:cs="Calibri"/>
        </w:rPr>
        <w:t>“, „</w:t>
      </w:r>
      <w:proofErr w:type="spellStart"/>
      <w:r w:rsidRPr="00900761">
        <w:rPr>
          <w:rFonts w:ascii="Calibri" w:hAnsi="Calibri" w:cs="Calibri"/>
        </w:rPr>
        <w:t>Cartoon</w:t>
      </w:r>
      <w:proofErr w:type="spellEnd"/>
      <w:r w:rsidRPr="00900761">
        <w:rPr>
          <w:rFonts w:ascii="Calibri" w:hAnsi="Calibri" w:cs="Calibri"/>
        </w:rPr>
        <w:t xml:space="preserve"> Network“, „</w:t>
      </w:r>
      <w:proofErr w:type="spellStart"/>
      <w:r w:rsidRPr="00900761">
        <w:rPr>
          <w:rFonts w:ascii="Calibri" w:hAnsi="Calibri" w:cs="Calibri"/>
        </w:rPr>
        <w:t>Adult</w:t>
      </w:r>
      <w:proofErr w:type="spellEnd"/>
      <w:r w:rsidRPr="00900761">
        <w:rPr>
          <w:rFonts w:ascii="Calibri" w:hAnsi="Calibri" w:cs="Calibri"/>
        </w:rPr>
        <w:t xml:space="preserve"> </w:t>
      </w:r>
      <w:proofErr w:type="spellStart"/>
      <w:r w:rsidRPr="00900761">
        <w:rPr>
          <w:rFonts w:ascii="Calibri" w:hAnsi="Calibri" w:cs="Calibri"/>
        </w:rPr>
        <w:t>Swim</w:t>
      </w:r>
      <w:proofErr w:type="spellEnd"/>
      <w:r w:rsidRPr="00900761">
        <w:rPr>
          <w:rFonts w:ascii="Calibri" w:hAnsi="Calibri" w:cs="Calibri"/>
        </w:rPr>
        <w:t>“, „</w:t>
      </w:r>
      <w:proofErr w:type="spellStart"/>
      <w:r w:rsidRPr="00900761">
        <w:rPr>
          <w:rFonts w:ascii="Calibri" w:hAnsi="Calibri" w:cs="Calibri"/>
        </w:rPr>
        <w:t>Turner</w:t>
      </w:r>
      <w:proofErr w:type="spellEnd"/>
      <w:r w:rsidRPr="00900761">
        <w:rPr>
          <w:rFonts w:ascii="Calibri" w:hAnsi="Calibri" w:cs="Calibri"/>
        </w:rPr>
        <w:t xml:space="preserve"> </w:t>
      </w:r>
      <w:proofErr w:type="spellStart"/>
      <w:r w:rsidRPr="00900761">
        <w:rPr>
          <w:rFonts w:ascii="Calibri" w:hAnsi="Calibri" w:cs="Calibri"/>
        </w:rPr>
        <w:t>Classic</w:t>
      </w:r>
      <w:proofErr w:type="spellEnd"/>
      <w:r w:rsidRPr="00900761">
        <w:rPr>
          <w:rFonts w:ascii="Calibri" w:hAnsi="Calibri" w:cs="Calibri"/>
        </w:rPr>
        <w:t xml:space="preserve"> </w:t>
      </w:r>
      <w:proofErr w:type="spellStart"/>
      <w:r w:rsidRPr="00900761">
        <w:rPr>
          <w:rFonts w:ascii="Calibri" w:hAnsi="Calibri" w:cs="Calibri"/>
        </w:rPr>
        <w:t>Movies</w:t>
      </w:r>
      <w:proofErr w:type="spellEnd"/>
      <w:r w:rsidRPr="00900761">
        <w:rPr>
          <w:rFonts w:ascii="Calibri" w:hAnsi="Calibri" w:cs="Calibri"/>
        </w:rPr>
        <w:t xml:space="preserve">“ ir kiti. Norėdami gauti daugiau informacijos, apsilankykite </w:t>
      </w:r>
      <w:hyperlink r:id="rId6" w:history="1">
        <w:r w:rsidRPr="00900761">
          <w:rPr>
            <w:rStyle w:val="Hyperlink"/>
            <w:rFonts w:ascii="Calibri" w:hAnsi="Calibri" w:cs="Calibri"/>
          </w:rPr>
          <w:t>www.wbd.com</w:t>
        </w:r>
      </w:hyperlink>
      <w:r w:rsidRPr="00900761">
        <w:rPr>
          <w:rFonts w:ascii="Calibri" w:hAnsi="Calibri" w:cs="Calibri"/>
        </w:rPr>
        <w:t>.</w:t>
      </w:r>
    </w:p>
    <w:sectPr w:rsidR="008C54C4" w:rsidRPr="00900761" w:rsidSect="00900761">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42467" w14:textId="77777777" w:rsidR="002A1D3A" w:rsidRDefault="002A1D3A" w:rsidP="003D5C52">
      <w:pPr>
        <w:spacing w:after="0" w:line="240" w:lineRule="auto"/>
      </w:pPr>
      <w:r>
        <w:separator/>
      </w:r>
    </w:p>
  </w:endnote>
  <w:endnote w:type="continuationSeparator" w:id="0">
    <w:p w14:paraId="14D197A7" w14:textId="77777777" w:rsidR="002A1D3A" w:rsidRDefault="002A1D3A"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1BAFA" w14:textId="77777777" w:rsidR="002A1D3A" w:rsidRDefault="002A1D3A" w:rsidP="003D5C52">
      <w:pPr>
        <w:spacing w:after="0" w:line="240" w:lineRule="auto"/>
      </w:pPr>
      <w:r>
        <w:separator/>
      </w:r>
    </w:p>
  </w:footnote>
  <w:footnote w:type="continuationSeparator" w:id="0">
    <w:p w14:paraId="1E4A17F6" w14:textId="77777777" w:rsidR="002A1D3A" w:rsidRDefault="002A1D3A"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6D01"/>
    <w:rsid w:val="00040B9E"/>
    <w:rsid w:val="00056A22"/>
    <w:rsid w:val="00061932"/>
    <w:rsid w:val="000B5F53"/>
    <w:rsid w:val="000E6504"/>
    <w:rsid w:val="000F1A0F"/>
    <w:rsid w:val="001175D5"/>
    <w:rsid w:val="00183006"/>
    <w:rsid w:val="0018330D"/>
    <w:rsid w:val="00187633"/>
    <w:rsid w:val="00193B09"/>
    <w:rsid w:val="001B157A"/>
    <w:rsid w:val="001C7E58"/>
    <w:rsid w:val="001D77CC"/>
    <w:rsid w:val="001E3B09"/>
    <w:rsid w:val="00205631"/>
    <w:rsid w:val="0023266B"/>
    <w:rsid w:val="002828B5"/>
    <w:rsid w:val="002A1D3A"/>
    <w:rsid w:val="002D6DEA"/>
    <w:rsid w:val="003229AA"/>
    <w:rsid w:val="0036389A"/>
    <w:rsid w:val="003D5C52"/>
    <w:rsid w:val="003D5CD6"/>
    <w:rsid w:val="00460551"/>
    <w:rsid w:val="004B58B8"/>
    <w:rsid w:val="005C129E"/>
    <w:rsid w:val="005E1D11"/>
    <w:rsid w:val="005F701B"/>
    <w:rsid w:val="00613DAF"/>
    <w:rsid w:val="00644981"/>
    <w:rsid w:val="006A15AF"/>
    <w:rsid w:val="006A28AC"/>
    <w:rsid w:val="006E4A9F"/>
    <w:rsid w:val="00701548"/>
    <w:rsid w:val="00745928"/>
    <w:rsid w:val="00760D8C"/>
    <w:rsid w:val="00790A72"/>
    <w:rsid w:val="007A41F1"/>
    <w:rsid w:val="00802F14"/>
    <w:rsid w:val="00805E1A"/>
    <w:rsid w:val="008344F7"/>
    <w:rsid w:val="008859FC"/>
    <w:rsid w:val="008C54C4"/>
    <w:rsid w:val="00900761"/>
    <w:rsid w:val="00920524"/>
    <w:rsid w:val="00924EB1"/>
    <w:rsid w:val="0095596A"/>
    <w:rsid w:val="009B3569"/>
    <w:rsid w:val="009F47D6"/>
    <w:rsid w:val="00A4304F"/>
    <w:rsid w:val="00AE328F"/>
    <w:rsid w:val="00AE7DEA"/>
    <w:rsid w:val="00AF20A0"/>
    <w:rsid w:val="00B73CA0"/>
    <w:rsid w:val="00B8390C"/>
    <w:rsid w:val="00B85A52"/>
    <w:rsid w:val="00B94CDB"/>
    <w:rsid w:val="00BA71CE"/>
    <w:rsid w:val="00BF1242"/>
    <w:rsid w:val="00BF76D8"/>
    <w:rsid w:val="00C366DC"/>
    <w:rsid w:val="00C72A93"/>
    <w:rsid w:val="00CE17B6"/>
    <w:rsid w:val="00CE7908"/>
    <w:rsid w:val="00CF3B2B"/>
    <w:rsid w:val="00D46443"/>
    <w:rsid w:val="00D46D89"/>
    <w:rsid w:val="00D65A85"/>
    <w:rsid w:val="00D946D8"/>
    <w:rsid w:val="00DF1871"/>
    <w:rsid w:val="00E13520"/>
    <w:rsid w:val="00E2051A"/>
    <w:rsid w:val="00E92ADE"/>
    <w:rsid w:val="00ED4E20"/>
    <w:rsid w:val="00F467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bd.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 Coagency</dc:creator>
  <cp:keywords/>
  <dc:description/>
  <cp:lastModifiedBy>Rytis Gerlikas</cp:lastModifiedBy>
  <cp:revision>30</cp:revision>
  <dcterms:created xsi:type="dcterms:W3CDTF">2023-01-27T05:25:00Z</dcterms:created>
  <dcterms:modified xsi:type="dcterms:W3CDTF">2023-01-27T06:07:00Z</dcterms:modified>
</cp:coreProperties>
</file>