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EA420" w14:textId="1B068C52" w:rsidR="00587327" w:rsidRDefault="00587327" w:rsidP="001549F1">
      <w:pPr>
        <w:spacing w:after="120" w:line="240" w:lineRule="auto"/>
        <w:jc w:val="both"/>
        <w:rPr>
          <w:rFonts w:ascii="Times New Roman" w:hAnsi="Times New Roman" w:cs="Times New Roman"/>
          <w:b/>
          <w:bCs/>
          <w:sz w:val="24"/>
          <w:szCs w:val="24"/>
          <w:lang w:val="lt-LT"/>
        </w:rPr>
      </w:pPr>
      <w:bookmarkStart w:id="0" w:name="_Hlk127537520"/>
      <w:r>
        <w:rPr>
          <w:rFonts w:ascii="Times New Roman" w:hAnsi="Times New Roman" w:cs="Times New Roman"/>
          <w:b/>
          <w:bCs/>
          <w:sz w:val="24"/>
          <w:szCs w:val="24"/>
          <w:lang w:val="lt-LT"/>
        </w:rPr>
        <w:t>Pranešimas žiniasklaidai</w:t>
      </w:r>
    </w:p>
    <w:p w14:paraId="6541DF8F" w14:textId="0A4FC444" w:rsidR="00587327" w:rsidRDefault="00587327" w:rsidP="001549F1">
      <w:pPr>
        <w:spacing w:after="12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2022 m. </w:t>
      </w:r>
      <w:proofErr w:type="spellStart"/>
      <w:r>
        <w:rPr>
          <w:rFonts w:ascii="Times New Roman" w:hAnsi="Times New Roman" w:cs="Times New Roman"/>
          <w:b/>
          <w:bCs/>
          <w:sz w:val="24"/>
          <w:szCs w:val="24"/>
          <w:lang w:val="en-US"/>
        </w:rPr>
        <w:t>kovo</w:t>
      </w:r>
      <w:proofErr w:type="spellEnd"/>
      <w:r>
        <w:rPr>
          <w:rFonts w:ascii="Times New Roman" w:hAnsi="Times New Roman" w:cs="Times New Roman"/>
          <w:b/>
          <w:bCs/>
          <w:sz w:val="24"/>
          <w:szCs w:val="24"/>
          <w:lang w:val="en-US"/>
        </w:rPr>
        <w:t xml:space="preserve"> 23 d. </w:t>
      </w:r>
    </w:p>
    <w:p w14:paraId="312918B4" w14:textId="77777777" w:rsidR="00587327" w:rsidRPr="00587327" w:rsidRDefault="00587327" w:rsidP="001549F1">
      <w:pPr>
        <w:spacing w:after="120" w:line="240" w:lineRule="auto"/>
        <w:jc w:val="both"/>
        <w:rPr>
          <w:rFonts w:ascii="Times New Roman" w:hAnsi="Times New Roman" w:cs="Times New Roman"/>
          <w:b/>
          <w:bCs/>
          <w:sz w:val="24"/>
          <w:szCs w:val="24"/>
          <w:lang w:val="en-US"/>
        </w:rPr>
      </w:pPr>
    </w:p>
    <w:p w14:paraId="537FB571" w14:textId="194D9C37" w:rsidR="00BA0562" w:rsidRPr="009D452A" w:rsidRDefault="00635F8F" w:rsidP="001549F1">
      <w:pPr>
        <w:spacing w:after="120" w:line="240" w:lineRule="auto"/>
        <w:jc w:val="both"/>
        <w:rPr>
          <w:rFonts w:ascii="Times New Roman" w:hAnsi="Times New Roman" w:cs="Times New Roman"/>
          <w:b/>
          <w:bCs/>
          <w:sz w:val="24"/>
          <w:szCs w:val="24"/>
          <w:lang w:val="lt-LT"/>
        </w:rPr>
      </w:pPr>
      <w:r w:rsidRPr="009D452A">
        <w:rPr>
          <w:rFonts w:ascii="Times New Roman" w:hAnsi="Times New Roman" w:cs="Times New Roman"/>
          <w:b/>
          <w:bCs/>
          <w:sz w:val="24"/>
          <w:szCs w:val="24"/>
          <w:lang w:val="lt-LT"/>
        </w:rPr>
        <w:t>A</w:t>
      </w:r>
      <w:r w:rsidR="00633024" w:rsidRPr="009D452A">
        <w:rPr>
          <w:rFonts w:ascii="Times New Roman" w:hAnsi="Times New Roman" w:cs="Times New Roman"/>
          <w:b/>
          <w:bCs/>
          <w:sz w:val="24"/>
          <w:szCs w:val="24"/>
          <w:lang w:val="lt-LT"/>
        </w:rPr>
        <w:t>tsinaujinan</w:t>
      </w:r>
      <w:r w:rsidR="00AC33ED" w:rsidRPr="009D452A">
        <w:rPr>
          <w:rFonts w:ascii="Times New Roman" w:hAnsi="Times New Roman" w:cs="Times New Roman"/>
          <w:b/>
          <w:bCs/>
          <w:sz w:val="24"/>
          <w:szCs w:val="24"/>
          <w:lang w:val="lt-LT"/>
        </w:rPr>
        <w:t>čius</w:t>
      </w:r>
      <w:r w:rsidR="00633024" w:rsidRPr="009D452A">
        <w:rPr>
          <w:rFonts w:ascii="Times New Roman" w:hAnsi="Times New Roman" w:cs="Times New Roman"/>
          <w:b/>
          <w:bCs/>
          <w:sz w:val="24"/>
          <w:szCs w:val="24"/>
          <w:lang w:val="lt-LT"/>
        </w:rPr>
        <w:t xml:space="preserve"> energijos ištekli</w:t>
      </w:r>
      <w:r w:rsidR="00AC33ED" w:rsidRPr="009D452A">
        <w:rPr>
          <w:rFonts w:ascii="Times New Roman" w:hAnsi="Times New Roman" w:cs="Times New Roman"/>
          <w:b/>
          <w:bCs/>
          <w:sz w:val="24"/>
          <w:szCs w:val="24"/>
          <w:lang w:val="lt-LT"/>
        </w:rPr>
        <w:t xml:space="preserve">us kartu su elektros kaupimo baterijomis </w:t>
      </w:r>
      <w:r w:rsidR="00633024" w:rsidRPr="009D452A">
        <w:rPr>
          <w:rFonts w:ascii="Times New Roman" w:hAnsi="Times New Roman" w:cs="Times New Roman"/>
          <w:b/>
          <w:bCs/>
          <w:sz w:val="24"/>
          <w:szCs w:val="24"/>
          <w:lang w:val="lt-LT"/>
        </w:rPr>
        <w:t>naudoja</w:t>
      </w:r>
      <w:r w:rsidR="00AC33ED" w:rsidRPr="009D452A">
        <w:rPr>
          <w:rFonts w:ascii="Times New Roman" w:hAnsi="Times New Roman" w:cs="Times New Roman"/>
          <w:b/>
          <w:bCs/>
          <w:sz w:val="24"/>
          <w:szCs w:val="24"/>
          <w:lang w:val="lt-LT"/>
        </w:rPr>
        <w:t>nčios</w:t>
      </w:r>
      <w:r w:rsidR="00BA0562" w:rsidRPr="009D452A">
        <w:rPr>
          <w:rFonts w:ascii="Times New Roman" w:hAnsi="Times New Roman" w:cs="Times New Roman"/>
          <w:b/>
          <w:bCs/>
          <w:sz w:val="24"/>
          <w:szCs w:val="24"/>
          <w:lang w:val="lt-LT"/>
        </w:rPr>
        <w:t xml:space="preserve"> įmon</w:t>
      </w:r>
      <w:r w:rsidR="00AC33ED" w:rsidRPr="009D452A">
        <w:rPr>
          <w:rFonts w:ascii="Times New Roman" w:hAnsi="Times New Roman" w:cs="Times New Roman"/>
          <w:b/>
          <w:bCs/>
          <w:sz w:val="24"/>
          <w:szCs w:val="24"/>
          <w:lang w:val="lt-LT"/>
        </w:rPr>
        <w:t xml:space="preserve">ės </w:t>
      </w:r>
      <w:r w:rsidR="00BA0562" w:rsidRPr="009D452A">
        <w:rPr>
          <w:rFonts w:ascii="Times New Roman" w:hAnsi="Times New Roman" w:cs="Times New Roman"/>
          <w:b/>
          <w:bCs/>
          <w:sz w:val="24"/>
          <w:szCs w:val="24"/>
          <w:lang w:val="lt-LT"/>
        </w:rPr>
        <w:t>išlaidas elektrai sumažina</w:t>
      </w:r>
      <w:r w:rsidR="00BA0562" w:rsidRPr="00032DEC">
        <w:rPr>
          <w:rFonts w:ascii="Times New Roman" w:hAnsi="Times New Roman" w:cs="Times New Roman"/>
          <w:b/>
          <w:bCs/>
          <w:sz w:val="24"/>
          <w:szCs w:val="24"/>
          <w:lang w:val="lt-LT"/>
        </w:rPr>
        <w:t xml:space="preserve"> </w:t>
      </w:r>
      <w:r w:rsidR="00B43ED6" w:rsidRPr="00032DEC">
        <w:rPr>
          <w:rFonts w:ascii="Times New Roman" w:hAnsi="Times New Roman" w:cs="Times New Roman"/>
          <w:b/>
          <w:bCs/>
          <w:sz w:val="24"/>
          <w:szCs w:val="24"/>
          <w:lang w:val="lt-LT"/>
        </w:rPr>
        <w:t>iki</w:t>
      </w:r>
      <w:r w:rsidR="00BA0562" w:rsidRPr="00032DEC">
        <w:rPr>
          <w:rFonts w:ascii="Times New Roman" w:hAnsi="Times New Roman" w:cs="Times New Roman"/>
          <w:b/>
          <w:bCs/>
          <w:sz w:val="24"/>
          <w:szCs w:val="24"/>
          <w:lang w:val="lt-LT"/>
        </w:rPr>
        <w:t xml:space="preserve"> </w:t>
      </w:r>
      <w:r w:rsidR="00BA0562" w:rsidRPr="009D452A">
        <w:rPr>
          <w:rFonts w:ascii="Times New Roman" w:hAnsi="Times New Roman" w:cs="Times New Roman"/>
          <w:b/>
          <w:bCs/>
          <w:sz w:val="24"/>
          <w:szCs w:val="24"/>
          <w:lang w:val="lt-LT"/>
        </w:rPr>
        <w:t>40 proc.</w:t>
      </w:r>
      <w:bookmarkEnd w:id="0"/>
    </w:p>
    <w:p w14:paraId="4446E5A1" w14:textId="10A58D7B" w:rsidR="00A73F73" w:rsidRPr="009D452A" w:rsidRDefault="00A73F73" w:rsidP="001549F1">
      <w:pPr>
        <w:spacing w:after="120" w:line="240" w:lineRule="auto"/>
        <w:jc w:val="both"/>
        <w:rPr>
          <w:rFonts w:ascii="Times New Roman" w:hAnsi="Times New Roman" w:cs="Times New Roman"/>
          <w:b/>
          <w:bCs/>
          <w:sz w:val="24"/>
          <w:szCs w:val="24"/>
          <w:lang w:val="lt-LT"/>
        </w:rPr>
      </w:pPr>
      <w:r w:rsidRPr="009D452A">
        <w:rPr>
          <w:rFonts w:ascii="Times New Roman" w:hAnsi="Times New Roman" w:cs="Times New Roman"/>
          <w:b/>
          <w:bCs/>
          <w:sz w:val="24"/>
          <w:szCs w:val="24"/>
          <w:lang w:val="lt-LT"/>
        </w:rPr>
        <w:t xml:space="preserve">Šalyje didėjant atsinaujinančios saulės bei vėjo energetikos pajėgumams, auga ir elektros tinklo </w:t>
      </w:r>
      <w:r w:rsidR="00AC33ED" w:rsidRPr="009D452A">
        <w:rPr>
          <w:rFonts w:ascii="Times New Roman" w:hAnsi="Times New Roman" w:cs="Times New Roman"/>
          <w:b/>
          <w:bCs/>
          <w:sz w:val="24"/>
          <w:szCs w:val="24"/>
          <w:lang w:val="lt-LT"/>
        </w:rPr>
        <w:t>balansavimo</w:t>
      </w:r>
      <w:r w:rsidRPr="009D452A">
        <w:rPr>
          <w:rFonts w:ascii="Times New Roman" w:hAnsi="Times New Roman" w:cs="Times New Roman"/>
          <w:b/>
          <w:bCs/>
          <w:sz w:val="24"/>
          <w:szCs w:val="24"/>
          <w:lang w:val="lt-LT"/>
        </w:rPr>
        <w:t xml:space="preserve">, užtikrinančio tolygų elektros tiekimą, poreikis. Nors Lietuvos atsinaujinančios energetikos </w:t>
      </w:r>
      <w:r w:rsidR="0002537B" w:rsidRPr="009D452A">
        <w:rPr>
          <w:rFonts w:ascii="Times New Roman" w:hAnsi="Times New Roman" w:cs="Times New Roman"/>
          <w:b/>
          <w:bCs/>
          <w:sz w:val="24"/>
          <w:szCs w:val="24"/>
          <w:lang w:val="lt-LT"/>
        </w:rPr>
        <w:t>gamintojai ir gaminantys vartotojai</w:t>
      </w:r>
      <w:r w:rsidRPr="009D452A">
        <w:rPr>
          <w:rFonts w:ascii="Times New Roman" w:hAnsi="Times New Roman" w:cs="Times New Roman"/>
          <w:b/>
          <w:bCs/>
          <w:sz w:val="24"/>
          <w:szCs w:val="24"/>
          <w:lang w:val="lt-LT"/>
        </w:rPr>
        <w:t xml:space="preserve"> balansavimo rinkoje gali dalyvauti jau porą metų, tik labai maža jų dalis investuoja į tam reikalingas elektros kaupimo baterijas. </w:t>
      </w:r>
      <w:r w:rsidR="0002537B" w:rsidRPr="009D452A">
        <w:rPr>
          <w:rFonts w:ascii="Times New Roman" w:hAnsi="Times New Roman" w:cs="Times New Roman"/>
          <w:b/>
          <w:bCs/>
          <w:sz w:val="24"/>
          <w:szCs w:val="24"/>
          <w:lang w:val="lt-LT"/>
        </w:rPr>
        <w:t>Ekspertų teigimu, įmonės turėtų aktyviau domėtis galimybėmis dalyvauti balansavimo rinkoje, nes tai leidžia kone perpus sumažinti išlaidas elektros energijai</w:t>
      </w:r>
      <w:r w:rsidR="00552ECB" w:rsidRPr="009D452A">
        <w:rPr>
          <w:rFonts w:ascii="Times New Roman" w:hAnsi="Times New Roman" w:cs="Times New Roman"/>
          <w:b/>
          <w:bCs/>
          <w:sz w:val="24"/>
          <w:szCs w:val="24"/>
          <w:lang w:val="lt-LT"/>
        </w:rPr>
        <w:t xml:space="preserve"> ir užtikrinti stabil</w:t>
      </w:r>
      <w:r w:rsidR="00737846" w:rsidRPr="009D452A">
        <w:rPr>
          <w:rFonts w:ascii="Times New Roman" w:hAnsi="Times New Roman" w:cs="Times New Roman"/>
          <w:b/>
          <w:bCs/>
          <w:sz w:val="24"/>
          <w:szCs w:val="24"/>
          <w:lang w:val="lt-LT"/>
        </w:rPr>
        <w:t>umą elektros rinkoje</w:t>
      </w:r>
      <w:r w:rsidR="0002537B" w:rsidRPr="009D452A">
        <w:rPr>
          <w:rFonts w:ascii="Times New Roman" w:hAnsi="Times New Roman" w:cs="Times New Roman"/>
          <w:b/>
          <w:bCs/>
          <w:sz w:val="24"/>
          <w:szCs w:val="24"/>
          <w:lang w:val="lt-LT"/>
        </w:rPr>
        <w:t>.</w:t>
      </w:r>
    </w:p>
    <w:p w14:paraId="38A392B5" w14:textId="2E9ED548" w:rsidR="00AE41E2" w:rsidRPr="009D452A" w:rsidRDefault="00AE41E2"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 xml:space="preserve">Pasak elektros energijos balansavimo rinkos eksperto Karolio </w:t>
      </w:r>
      <w:proofErr w:type="spellStart"/>
      <w:r w:rsidRPr="009D452A">
        <w:rPr>
          <w:rFonts w:ascii="Times New Roman" w:hAnsi="Times New Roman" w:cs="Times New Roman"/>
          <w:sz w:val="24"/>
          <w:szCs w:val="24"/>
          <w:lang w:val="lt-LT"/>
        </w:rPr>
        <w:t>Kiguolio</w:t>
      </w:r>
      <w:proofErr w:type="spellEnd"/>
      <w:r w:rsidRPr="009D452A">
        <w:rPr>
          <w:rFonts w:ascii="Times New Roman" w:hAnsi="Times New Roman" w:cs="Times New Roman"/>
          <w:sz w:val="24"/>
          <w:szCs w:val="24"/>
          <w:lang w:val="lt-LT"/>
        </w:rPr>
        <w:t xml:space="preserve">, pasaulyje šiandien </w:t>
      </w:r>
      <w:r w:rsidR="00144AAE" w:rsidRPr="009D452A">
        <w:rPr>
          <w:rFonts w:ascii="Times New Roman" w:hAnsi="Times New Roman" w:cs="Times New Roman"/>
          <w:sz w:val="24"/>
          <w:szCs w:val="24"/>
          <w:lang w:val="lt-LT"/>
        </w:rPr>
        <w:t xml:space="preserve">jau </w:t>
      </w:r>
      <w:r w:rsidRPr="009D452A">
        <w:rPr>
          <w:rFonts w:ascii="Times New Roman" w:hAnsi="Times New Roman" w:cs="Times New Roman"/>
          <w:sz w:val="24"/>
          <w:szCs w:val="24"/>
          <w:lang w:val="lt-LT"/>
        </w:rPr>
        <w:t xml:space="preserve">yra stebimas </w:t>
      </w:r>
      <w:r w:rsidRPr="00032DEC">
        <w:rPr>
          <w:rFonts w:ascii="Times New Roman" w:hAnsi="Times New Roman" w:cs="Times New Roman"/>
          <w:sz w:val="24"/>
          <w:szCs w:val="24"/>
          <w:lang w:val="lt-LT"/>
        </w:rPr>
        <w:t xml:space="preserve">elektros </w:t>
      </w:r>
      <w:r w:rsidR="00B43ED6" w:rsidRPr="00032DEC">
        <w:rPr>
          <w:rFonts w:ascii="Times New Roman" w:hAnsi="Times New Roman" w:cs="Times New Roman"/>
          <w:sz w:val="24"/>
          <w:szCs w:val="24"/>
          <w:lang w:val="lt-LT"/>
        </w:rPr>
        <w:t xml:space="preserve">energijos </w:t>
      </w:r>
      <w:r w:rsidRPr="00032DEC">
        <w:rPr>
          <w:rFonts w:ascii="Times New Roman" w:hAnsi="Times New Roman" w:cs="Times New Roman"/>
          <w:sz w:val="24"/>
          <w:szCs w:val="24"/>
          <w:lang w:val="lt-LT"/>
        </w:rPr>
        <w:t>baterijų</w:t>
      </w:r>
      <w:r w:rsidR="00032DEC" w:rsidRPr="00032DEC">
        <w:rPr>
          <w:rFonts w:ascii="Times New Roman" w:hAnsi="Times New Roman" w:cs="Times New Roman"/>
          <w:sz w:val="24"/>
          <w:szCs w:val="24"/>
          <w:lang w:val="lt-LT"/>
        </w:rPr>
        <w:t xml:space="preserve">, </w:t>
      </w:r>
      <w:r w:rsidR="00B43ED6" w:rsidRPr="00032DEC">
        <w:rPr>
          <w:rFonts w:ascii="Times New Roman" w:hAnsi="Times New Roman" w:cs="Times New Roman"/>
          <w:sz w:val="24"/>
          <w:szCs w:val="24"/>
          <w:lang w:val="lt-LT"/>
        </w:rPr>
        <w:t>kaupiklių</w:t>
      </w:r>
      <w:r w:rsidRPr="00032DEC">
        <w:rPr>
          <w:rFonts w:ascii="Times New Roman" w:hAnsi="Times New Roman" w:cs="Times New Roman"/>
          <w:sz w:val="24"/>
          <w:szCs w:val="24"/>
          <w:lang w:val="lt-LT"/>
        </w:rPr>
        <w:t xml:space="preserve"> </w:t>
      </w:r>
      <w:r w:rsidRPr="009D452A">
        <w:rPr>
          <w:rFonts w:ascii="Times New Roman" w:hAnsi="Times New Roman" w:cs="Times New Roman"/>
          <w:sz w:val="24"/>
          <w:szCs w:val="24"/>
          <w:lang w:val="lt-LT"/>
        </w:rPr>
        <w:t>bumas</w:t>
      </w:r>
      <w:r w:rsidR="00D8409D" w:rsidRPr="009D452A">
        <w:rPr>
          <w:rFonts w:ascii="Times New Roman" w:hAnsi="Times New Roman" w:cs="Times New Roman"/>
          <w:sz w:val="24"/>
          <w:szCs w:val="24"/>
          <w:lang w:val="lt-LT"/>
        </w:rPr>
        <w:t>. Lyderių pozicij</w:t>
      </w:r>
      <w:r w:rsidR="00144AAE" w:rsidRPr="009D452A">
        <w:rPr>
          <w:rFonts w:ascii="Times New Roman" w:hAnsi="Times New Roman" w:cs="Times New Roman"/>
          <w:sz w:val="24"/>
          <w:szCs w:val="24"/>
          <w:lang w:val="lt-LT"/>
        </w:rPr>
        <w:t>ose laikosi</w:t>
      </w:r>
      <w:r w:rsidR="00D8409D" w:rsidRPr="009D452A">
        <w:rPr>
          <w:rFonts w:ascii="Times New Roman" w:hAnsi="Times New Roman" w:cs="Times New Roman"/>
          <w:sz w:val="24"/>
          <w:szCs w:val="24"/>
          <w:lang w:val="lt-LT"/>
        </w:rPr>
        <w:t xml:space="preserve"> didelius elektros tinklus ir jų balansavimo poreikius turinčios </w:t>
      </w:r>
      <w:r w:rsidRPr="009D452A">
        <w:rPr>
          <w:rFonts w:ascii="Times New Roman" w:hAnsi="Times New Roman" w:cs="Times New Roman"/>
          <w:sz w:val="24"/>
          <w:szCs w:val="24"/>
          <w:lang w:val="lt-LT"/>
        </w:rPr>
        <w:t>JAV ir Azija</w:t>
      </w:r>
      <w:r w:rsidR="00D8409D" w:rsidRPr="009D452A">
        <w:rPr>
          <w:rFonts w:ascii="Times New Roman" w:hAnsi="Times New Roman" w:cs="Times New Roman"/>
          <w:sz w:val="24"/>
          <w:szCs w:val="24"/>
          <w:lang w:val="lt-LT"/>
        </w:rPr>
        <w:t>,</w:t>
      </w:r>
      <w:r w:rsidRPr="009D452A">
        <w:rPr>
          <w:rFonts w:ascii="Times New Roman" w:hAnsi="Times New Roman" w:cs="Times New Roman"/>
          <w:sz w:val="24"/>
          <w:szCs w:val="24"/>
          <w:lang w:val="lt-LT"/>
        </w:rPr>
        <w:t xml:space="preserve"> Europa </w:t>
      </w:r>
      <w:r w:rsidR="00144AAE" w:rsidRPr="009D452A">
        <w:rPr>
          <w:rFonts w:ascii="Times New Roman" w:hAnsi="Times New Roman" w:cs="Times New Roman"/>
          <w:sz w:val="24"/>
          <w:szCs w:val="24"/>
          <w:lang w:val="lt-LT"/>
        </w:rPr>
        <w:t xml:space="preserve">tuo </w:t>
      </w:r>
      <w:r w:rsidRPr="009D452A">
        <w:rPr>
          <w:rFonts w:ascii="Times New Roman" w:hAnsi="Times New Roman" w:cs="Times New Roman"/>
          <w:sz w:val="24"/>
          <w:szCs w:val="24"/>
          <w:lang w:val="lt-LT"/>
        </w:rPr>
        <w:t xml:space="preserve">domėtis pradėjo prieš </w:t>
      </w:r>
      <w:r w:rsidR="00B77F2B" w:rsidRPr="009D452A">
        <w:rPr>
          <w:rFonts w:ascii="Times New Roman" w:hAnsi="Times New Roman" w:cs="Times New Roman"/>
          <w:sz w:val="24"/>
          <w:szCs w:val="24"/>
          <w:lang w:val="lt-LT"/>
        </w:rPr>
        <w:t>ger</w:t>
      </w:r>
      <w:r w:rsidR="00032DEC">
        <w:rPr>
          <w:rFonts w:ascii="Times New Roman" w:hAnsi="Times New Roman" w:cs="Times New Roman"/>
          <w:sz w:val="24"/>
          <w:szCs w:val="24"/>
          <w:lang w:val="lt-LT"/>
        </w:rPr>
        <w:t>us</w:t>
      </w:r>
      <w:r w:rsidR="00B77F2B" w:rsidRPr="009D452A">
        <w:rPr>
          <w:rFonts w:ascii="Times New Roman" w:hAnsi="Times New Roman" w:cs="Times New Roman"/>
          <w:sz w:val="24"/>
          <w:szCs w:val="24"/>
          <w:lang w:val="lt-LT"/>
        </w:rPr>
        <w:t xml:space="preserve"> trejetą</w:t>
      </w:r>
      <w:r w:rsidRPr="009D452A">
        <w:rPr>
          <w:rFonts w:ascii="Times New Roman" w:hAnsi="Times New Roman" w:cs="Times New Roman"/>
          <w:sz w:val="24"/>
          <w:szCs w:val="24"/>
          <w:lang w:val="lt-LT"/>
        </w:rPr>
        <w:t xml:space="preserve"> metų, po antros koronaviruso bangos, o </w:t>
      </w:r>
      <w:r w:rsidR="00D8409D" w:rsidRPr="009D452A">
        <w:rPr>
          <w:rFonts w:ascii="Times New Roman" w:hAnsi="Times New Roman" w:cs="Times New Roman"/>
          <w:sz w:val="24"/>
          <w:szCs w:val="24"/>
          <w:lang w:val="lt-LT"/>
        </w:rPr>
        <w:t>itin</w:t>
      </w:r>
      <w:r w:rsidRPr="009D452A">
        <w:rPr>
          <w:rFonts w:ascii="Times New Roman" w:hAnsi="Times New Roman" w:cs="Times New Roman"/>
          <w:sz w:val="24"/>
          <w:szCs w:val="24"/>
          <w:lang w:val="lt-LT"/>
        </w:rPr>
        <w:t xml:space="preserve"> didelis šuolis įvyko pernai, prasidėj</w:t>
      </w:r>
      <w:r w:rsidR="00D8409D" w:rsidRPr="009D452A">
        <w:rPr>
          <w:rFonts w:ascii="Times New Roman" w:hAnsi="Times New Roman" w:cs="Times New Roman"/>
          <w:sz w:val="24"/>
          <w:szCs w:val="24"/>
          <w:lang w:val="lt-LT"/>
        </w:rPr>
        <w:t>us</w:t>
      </w:r>
      <w:r w:rsidRPr="009D452A">
        <w:rPr>
          <w:rFonts w:ascii="Times New Roman" w:hAnsi="Times New Roman" w:cs="Times New Roman"/>
          <w:sz w:val="24"/>
          <w:szCs w:val="24"/>
          <w:lang w:val="lt-LT"/>
        </w:rPr>
        <w:t xml:space="preserve"> Rusijos kar</w:t>
      </w:r>
      <w:r w:rsidR="00D8409D" w:rsidRPr="009D452A">
        <w:rPr>
          <w:rFonts w:ascii="Times New Roman" w:hAnsi="Times New Roman" w:cs="Times New Roman"/>
          <w:sz w:val="24"/>
          <w:szCs w:val="24"/>
          <w:lang w:val="lt-LT"/>
        </w:rPr>
        <w:t>ui</w:t>
      </w:r>
      <w:r w:rsidRPr="009D452A">
        <w:rPr>
          <w:rFonts w:ascii="Times New Roman" w:hAnsi="Times New Roman" w:cs="Times New Roman"/>
          <w:sz w:val="24"/>
          <w:szCs w:val="24"/>
          <w:lang w:val="lt-LT"/>
        </w:rPr>
        <w:t xml:space="preserve"> Ukrainoje ir kil</w:t>
      </w:r>
      <w:r w:rsidR="00D8409D" w:rsidRPr="009D452A">
        <w:rPr>
          <w:rFonts w:ascii="Times New Roman" w:hAnsi="Times New Roman" w:cs="Times New Roman"/>
          <w:sz w:val="24"/>
          <w:szCs w:val="24"/>
          <w:lang w:val="lt-LT"/>
        </w:rPr>
        <w:t>us</w:t>
      </w:r>
      <w:r w:rsidRPr="009D452A">
        <w:rPr>
          <w:rFonts w:ascii="Times New Roman" w:hAnsi="Times New Roman" w:cs="Times New Roman"/>
          <w:sz w:val="24"/>
          <w:szCs w:val="24"/>
          <w:lang w:val="lt-LT"/>
        </w:rPr>
        <w:t xml:space="preserve"> kone didžiausia</w:t>
      </w:r>
      <w:r w:rsidR="00D8409D" w:rsidRPr="009D452A">
        <w:rPr>
          <w:rFonts w:ascii="Times New Roman" w:hAnsi="Times New Roman" w:cs="Times New Roman"/>
          <w:sz w:val="24"/>
          <w:szCs w:val="24"/>
          <w:lang w:val="lt-LT"/>
        </w:rPr>
        <w:t>i</w:t>
      </w:r>
      <w:r w:rsidRPr="009D452A">
        <w:rPr>
          <w:rFonts w:ascii="Times New Roman" w:hAnsi="Times New Roman" w:cs="Times New Roman"/>
          <w:sz w:val="24"/>
          <w:szCs w:val="24"/>
          <w:lang w:val="lt-LT"/>
        </w:rPr>
        <w:t xml:space="preserve"> istorijoje energetin</w:t>
      </w:r>
      <w:r w:rsidR="00D8409D" w:rsidRPr="009D452A">
        <w:rPr>
          <w:rFonts w:ascii="Times New Roman" w:hAnsi="Times New Roman" w:cs="Times New Roman"/>
          <w:sz w:val="24"/>
          <w:szCs w:val="24"/>
          <w:lang w:val="lt-LT"/>
        </w:rPr>
        <w:t>ei</w:t>
      </w:r>
      <w:r w:rsidRPr="009D452A">
        <w:rPr>
          <w:rFonts w:ascii="Times New Roman" w:hAnsi="Times New Roman" w:cs="Times New Roman"/>
          <w:sz w:val="24"/>
          <w:szCs w:val="24"/>
          <w:lang w:val="lt-LT"/>
        </w:rPr>
        <w:t xml:space="preserve"> kriz</w:t>
      </w:r>
      <w:r w:rsidR="00D8409D" w:rsidRPr="009D452A">
        <w:rPr>
          <w:rFonts w:ascii="Times New Roman" w:hAnsi="Times New Roman" w:cs="Times New Roman"/>
          <w:sz w:val="24"/>
          <w:szCs w:val="24"/>
          <w:lang w:val="lt-LT"/>
        </w:rPr>
        <w:t>ei</w:t>
      </w:r>
      <w:r w:rsidRPr="009D452A">
        <w:rPr>
          <w:rFonts w:ascii="Times New Roman" w:hAnsi="Times New Roman" w:cs="Times New Roman"/>
          <w:sz w:val="24"/>
          <w:szCs w:val="24"/>
          <w:lang w:val="lt-LT"/>
        </w:rPr>
        <w:t xml:space="preserve">. </w:t>
      </w:r>
    </w:p>
    <w:p w14:paraId="067F470B" w14:textId="2CFD73EB" w:rsidR="00227DC7" w:rsidRPr="009D452A" w:rsidRDefault="00AE41E2"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„Lietuvos atsinaujinančios energetikos – vėjo ar saulės parkų – vystytoj</w:t>
      </w:r>
      <w:r w:rsidR="00D07D87" w:rsidRPr="009D452A">
        <w:rPr>
          <w:rFonts w:ascii="Times New Roman" w:hAnsi="Times New Roman" w:cs="Times New Roman"/>
          <w:sz w:val="24"/>
          <w:szCs w:val="24"/>
          <w:lang w:val="lt-LT"/>
        </w:rPr>
        <w:t>ai</w:t>
      </w:r>
      <w:r w:rsidR="008214DD" w:rsidRPr="009D452A">
        <w:rPr>
          <w:rFonts w:ascii="Times New Roman" w:hAnsi="Times New Roman" w:cs="Times New Roman"/>
          <w:sz w:val="24"/>
          <w:szCs w:val="24"/>
          <w:lang w:val="lt-LT"/>
        </w:rPr>
        <w:t xml:space="preserve"> taip pat</w:t>
      </w:r>
      <w:r w:rsidR="00D07D87" w:rsidRPr="009D452A">
        <w:rPr>
          <w:rFonts w:ascii="Times New Roman" w:hAnsi="Times New Roman" w:cs="Times New Roman"/>
          <w:sz w:val="24"/>
          <w:szCs w:val="24"/>
          <w:lang w:val="lt-LT"/>
        </w:rPr>
        <w:t xml:space="preserve"> </w:t>
      </w:r>
      <w:r w:rsidR="008214DD" w:rsidRPr="009D452A">
        <w:rPr>
          <w:rFonts w:ascii="Times New Roman" w:hAnsi="Times New Roman" w:cs="Times New Roman"/>
          <w:sz w:val="24"/>
          <w:szCs w:val="24"/>
          <w:lang w:val="lt-LT"/>
        </w:rPr>
        <w:t xml:space="preserve">pradeda domėtis </w:t>
      </w:r>
      <w:r w:rsidRPr="009D452A">
        <w:rPr>
          <w:rFonts w:ascii="Times New Roman" w:hAnsi="Times New Roman" w:cs="Times New Roman"/>
          <w:sz w:val="24"/>
          <w:szCs w:val="24"/>
          <w:lang w:val="lt-LT"/>
        </w:rPr>
        <w:t>baterijomis. Yra vienas vėjo parkas Klaipėdos rajone, kuris jau atlieka realius žingsnius, kad įdiegtų baterijas. Šia</w:t>
      </w:r>
      <w:r w:rsidR="00032DEC">
        <w:rPr>
          <w:rFonts w:ascii="Times New Roman" w:hAnsi="Times New Roman" w:cs="Times New Roman"/>
          <w:sz w:val="24"/>
          <w:szCs w:val="24"/>
          <w:lang w:val="lt-LT"/>
        </w:rPr>
        <w:t>i</w:t>
      </w:r>
      <w:r w:rsidRPr="009D452A">
        <w:rPr>
          <w:rFonts w:ascii="Times New Roman" w:hAnsi="Times New Roman" w:cs="Times New Roman"/>
          <w:sz w:val="24"/>
          <w:szCs w:val="24"/>
          <w:lang w:val="lt-LT"/>
        </w:rPr>
        <w:t xml:space="preserve"> </w:t>
      </w:r>
      <w:r w:rsidR="00B77F2B" w:rsidRPr="009D452A">
        <w:rPr>
          <w:rFonts w:ascii="Times New Roman" w:hAnsi="Times New Roman" w:cs="Times New Roman"/>
          <w:sz w:val="24"/>
          <w:szCs w:val="24"/>
          <w:lang w:val="lt-LT"/>
        </w:rPr>
        <w:t xml:space="preserve">dienai </w:t>
      </w:r>
      <w:r w:rsidRPr="009D452A">
        <w:rPr>
          <w:rFonts w:ascii="Times New Roman" w:hAnsi="Times New Roman" w:cs="Times New Roman"/>
          <w:sz w:val="24"/>
          <w:szCs w:val="24"/>
          <w:lang w:val="lt-LT"/>
        </w:rPr>
        <w:t>elektros tinkle nėra nė vienos aktyvios baterijos</w:t>
      </w:r>
      <w:r w:rsidR="00032DEC">
        <w:rPr>
          <w:rFonts w:ascii="Times New Roman" w:hAnsi="Times New Roman" w:cs="Times New Roman"/>
          <w:sz w:val="24"/>
          <w:szCs w:val="24"/>
          <w:lang w:val="lt-LT"/>
        </w:rPr>
        <w:t xml:space="preserve">, </w:t>
      </w:r>
      <w:r w:rsidR="00B77F2B" w:rsidRPr="009D452A">
        <w:rPr>
          <w:rFonts w:ascii="Times New Roman" w:hAnsi="Times New Roman" w:cs="Times New Roman"/>
          <w:sz w:val="24"/>
          <w:szCs w:val="24"/>
          <w:lang w:val="lt-LT"/>
        </w:rPr>
        <w:t>kaupiklio</w:t>
      </w:r>
      <w:r w:rsidRPr="009D452A">
        <w:rPr>
          <w:rFonts w:ascii="Times New Roman" w:hAnsi="Times New Roman" w:cs="Times New Roman"/>
          <w:sz w:val="24"/>
          <w:szCs w:val="24"/>
          <w:lang w:val="lt-LT"/>
        </w:rPr>
        <w:t xml:space="preserve">, tačiau manau, kad </w:t>
      </w:r>
      <w:r w:rsidR="00032DEC">
        <w:rPr>
          <w:rFonts w:ascii="Times New Roman" w:hAnsi="Times New Roman" w:cs="Times New Roman"/>
          <w:sz w:val="24"/>
          <w:szCs w:val="24"/>
          <w:lang w:val="lt-LT"/>
        </w:rPr>
        <w:t xml:space="preserve">dar </w:t>
      </w:r>
      <w:r w:rsidRPr="009D452A">
        <w:rPr>
          <w:rFonts w:ascii="Times New Roman" w:hAnsi="Times New Roman" w:cs="Times New Roman"/>
          <w:sz w:val="24"/>
          <w:szCs w:val="24"/>
          <w:lang w:val="lt-LT"/>
        </w:rPr>
        <w:t xml:space="preserve">šiemet </w:t>
      </w:r>
      <w:r w:rsidR="00B77F2B" w:rsidRPr="009D452A">
        <w:rPr>
          <w:rFonts w:ascii="Times New Roman" w:hAnsi="Times New Roman" w:cs="Times New Roman"/>
          <w:sz w:val="24"/>
          <w:szCs w:val="24"/>
          <w:lang w:val="lt-LT"/>
        </w:rPr>
        <w:t xml:space="preserve">ši </w:t>
      </w:r>
      <w:r w:rsidR="00144AAE" w:rsidRPr="009D452A">
        <w:rPr>
          <w:rFonts w:ascii="Times New Roman" w:hAnsi="Times New Roman" w:cs="Times New Roman"/>
          <w:sz w:val="24"/>
          <w:szCs w:val="24"/>
          <w:lang w:val="lt-LT"/>
        </w:rPr>
        <w:t>situacija pasikeis</w:t>
      </w:r>
      <w:r w:rsidRPr="009D452A">
        <w:rPr>
          <w:rFonts w:ascii="Times New Roman" w:hAnsi="Times New Roman" w:cs="Times New Roman"/>
          <w:sz w:val="24"/>
          <w:szCs w:val="24"/>
          <w:lang w:val="lt-LT"/>
        </w:rPr>
        <w:t xml:space="preserve">, nes </w:t>
      </w:r>
      <w:r w:rsidR="00D07D87" w:rsidRPr="009D452A">
        <w:rPr>
          <w:rFonts w:ascii="Times New Roman" w:hAnsi="Times New Roman" w:cs="Times New Roman"/>
          <w:sz w:val="24"/>
          <w:szCs w:val="24"/>
          <w:lang w:val="lt-LT"/>
        </w:rPr>
        <w:t xml:space="preserve">tuo domisi </w:t>
      </w:r>
      <w:r w:rsidRPr="009D452A">
        <w:rPr>
          <w:rFonts w:ascii="Times New Roman" w:hAnsi="Times New Roman" w:cs="Times New Roman"/>
          <w:sz w:val="24"/>
          <w:szCs w:val="24"/>
          <w:lang w:val="lt-LT"/>
        </w:rPr>
        <w:t>ir atsinaujinančios energetikos projektų vystytoj</w:t>
      </w:r>
      <w:r w:rsidR="00D07D87" w:rsidRPr="009D452A">
        <w:rPr>
          <w:rFonts w:ascii="Times New Roman" w:hAnsi="Times New Roman" w:cs="Times New Roman"/>
          <w:sz w:val="24"/>
          <w:szCs w:val="24"/>
          <w:lang w:val="lt-LT"/>
        </w:rPr>
        <w:t>ai</w:t>
      </w:r>
      <w:r w:rsidRPr="009D452A">
        <w:rPr>
          <w:rFonts w:ascii="Times New Roman" w:hAnsi="Times New Roman" w:cs="Times New Roman"/>
          <w:sz w:val="24"/>
          <w:szCs w:val="24"/>
          <w:lang w:val="lt-LT"/>
        </w:rPr>
        <w:t>, ir pramonės, mažmeninės prekybos įmon</w:t>
      </w:r>
      <w:r w:rsidR="00D07D87" w:rsidRPr="009D452A">
        <w:rPr>
          <w:rFonts w:ascii="Times New Roman" w:hAnsi="Times New Roman" w:cs="Times New Roman"/>
          <w:sz w:val="24"/>
          <w:szCs w:val="24"/>
          <w:lang w:val="lt-LT"/>
        </w:rPr>
        <w:t>ės</w:t>
      </w:r>
      <w:r w:rsidRPr="009D452A">
        <w:rPr>
          <w:rFonts w:ascii="Times New Roman" w:hAnsi="Times New Roman" w:cs="Times New Roman"/>
          <w:sz w:val="24"/>
          <w:szCs w:val="24"/>
          <w:lang w:val="lt-LT"/>
        </w:rPr>
        <w:t>“</w:t>
      </w:r>
      <w:r w:rsidR="00227DC7" w:rsidRPr="009D452A">
        <w:rPr>
          <w:rFonts w:ascii="Times New Roman" w:hAnsi="Times New Roman" w:cs="Times New Roman"/>
          <w:sz w:val="24"/>
          <w:szCs w:val="24"/>
          <w:lang w:val="lt-LT"/>
        </w:rPr>
        <w:t xml:space="preserve">, – sako </w:t>
      </w:r>
      <w:r w:rsidRPr="009D452A">
        <w:rPr>
          <w:rFonts w:ascii="Times New Roman" w:hAnsi="Times New Roman" w:cs="Times New Roman"/>
          <w:sz w:val="24"/>
          <w:szCs w:val="24"/>
          <w:lang w:val="lt-LT"/>
        </w:rPr>
        <w:t>bendrovės „</w:t>
      </w:r>
      <w:proofErr w:type="spellStart"/>
      <w:r w:rsidRPr="009D452A">
        <w:rPr>
          <w:rFonts w:ascii="Times New Roman" w:hAnsi="Times New Roman" w:cs="Times New Roman"/>
          <w:sz w:val="24"/>
          <w:szCs w:val="24"/>
          <w:lang w:val="lt-LT"/>
        </w:rPr>
        <w:t>Linea</w:t>
      </w:r>
      <w:proofErr w:type="spellEnd"/>
      <w:r w:rsidRPr="009D452A">
        <w:rPr>
          <w:rFonts w:ascii="Times New Roman" w:hAnsi="Times New Roman" w:cs="Times New Roman"/>
          <w:sz w:val="24"/>
          <w:szCs w:val="24"/>
          <w:lang w:val="lt-LT"/>
        </w:rPr>
        <w:t xml:space="preserve"> </w:t>
      </w:r>
      <w:proofErr w:type="spellStart"/>
      <w:r w:rsidRPr="009D452A">
        <w:rPr>
          <w:rFonts w:ascii="Times New Roman" w:hAnsi="Times New Roman" w:cs="Times New Roman"/>
          <w:sz w:val="24"/>
          <w:szCs w:val="24"/>
          <w:lang w:val="lt-LT"/>
        </w:rPr>
        <w:t>Ignis</w:t>
      </w:r>
      <w:proofErr w:type="spellEnd"/>
      <w:r w:rsidRPr="009D452A">
        <w:rPr>
          <w:rFonts w:ascii="Times New Roman" w:hAnsi="Times New Roman" w:cs="Times New Roman"/>
          <w:sz w:val="24"/>
          <w:szCs w:val="24"/>
          <w:lang w:val="lt-LT"/>
        </w:rPr>
        <w:t>“</w:t>
      </w:r>
      <w:r w:rsidR="00B77F2B" w:rsidRPr="009D452A">
        <w:rPr>
          <w:rFonts w:ascii="Times New Roman" w:hAnsi="Times New Roman" w:cs="Times New Roman"/>
          <w:sz w:val="24"/>
          <w:szCs w:val="24"/>
          <w:lang w:val="lt-LT"/>
        </w:rPr>
        <w:t xml:space="preserve"> įkūrėjas ir </w:t>
      </w:r>
      <w:r w:rsidRPr="009D452A">
        <w:rPr>
          <w:rFonts w:ascii="Times New Roman" w:hAnsi="Times New Roman" w:cs="Times New Roman"/>
          <w:sz w:val="24"/>
          <w:szCs w:val="24"/>
          <w:lang w:val="lt-LT"/>
        </w:rPr>
        <w:t xml:space="preserve"> K. Kiguolis. </w:t>
      </w:r>
    </w:p>
    <w:p w14:paraId="10398045" w14:textId="1254D91D" w:rsidR="00227DC7" w:rsidRPr="009D452A" w:rsidRDefault="0002537B" w:rsidP="001549F1">
      <w:pPr>
        <w:spacing w:after="120" w:line="240" w:lineRule="auto"/>
        <w:jc w:val="both"/>
        <w:rPr>
          <w:rFonts w:ascii="Times New Roman" w:hAnsi="Times New Roman" w:cs="Times New Roman"/>
          <w:b/>
          <w:bCs/>
          <w:sz w:val="24"/>
          <w:szCs w:val="24"/>
          <w:lang w:val="lt-LT"/>
        </w:rPr>
      </w:pPr>
      <w:r w:rsidRPr="009D452A">
        <w:rPr>
          <w:rFonts w:ascii="Times New Roman" w:hAnsi="Times New Roman" w:cs="Times New Roman"/>
          <w:b/>
          <w:bCs/>
          <w:sz w:val="24"/>
          <w:szCs w:val="24"/>
          <w:lang w:val="lt-LT"/>
        </w:rPr>
        <w:t>Optimizuoja išlaidas 40 proc.</w:t>
      </w:r>
    </w:p>
    <w:p w14:paraId="3D6A28A9" w14:textId="32BFA7F9" w:rsidR="00144AAE" w:rsidRPr="009D452A" w:rsidRDefault="639D49A6"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Pašnekovo teigimu, dalyvavimo balansavimo rinkoje p</w:t>
      </w:r>
      <w:r w:rsidR="7CC794CC" w:rsidRPr="009D452A">
        <w:rPr>
          <w:rFonts w:ascii="Times New Roman" w:hAnsi="Times New Roman" w:cs="Times New Roman"/>
          <w:sz w:val="24"/>
          <w:szCs w:val="24"/>
          <w:lang w:val="lt-LT"/>
        </w:rPr>
        <w:t>otencialas yra milžiniškas</w:t>
      </w:r>
      <w:r w:rsidRPr="009D452A">
        <w:rPr>
          <w:rFonts w:ascii="Times New Roman" w:hAnsi="Times New Roman" w:cs="Times New Roman"/>
          <w:sz w:val="24"/>
          <w:szCs w:val="24"/>
          <w:lang w:val="lt-LT"/>
        </w:rPr>
        <w:t xml:space="preserve"> – elektros perdavimo tinklo operatoriaus „</w:t>
      </w:r>
      <w:r w:rsidR="7CC794CC" w:rsidRPr="009D452A">
        <w:rPr>
          <w:rFonts w:ascii="Times New Roman" w:hAnsi="Times New Roman" w:cs="Times New Roman"/>
          <w:sz w:val="24"/>
          <w:szCs w:val="24"/>
          <w:lang w:val="lt-LT"/>
        </w:rPr>
        <w:t>Litgrid</w:t>
      </w:r>
      <w:r w:rsidRPr="009D452A">
        <w:rPr>
          <w:rFonts w:ascii="Times New Roman" w:hAnsi="Times New Roman" w:cs="Times New Roman"/>
          <w:sz w:val="24"/>
          <w:szCs w:val="24"/>
          <w:lang w:val="lt-LT"/>
        </w:rPr>
        <w:t xml:space="preserve">“ skaičiavimais, </w:t>
      </w:r>
      <w:r w:rsidR="7CC794CC" w:rsidRPr="009D452A">
        <w:rPr>
          <w:rFonts w:ascii="Times New Roman" w:hAnsi="Times New Roman" w:cs="Times New Roman"/>
          <w:sz w:val="24"/>
          <w:szCs w:val="24"/>
          <w:lang w:val="lt-LT"/>
        </w:rPr>
        <w:t>dabartinė</w:t>
      </w:r>
      <w:r w:rsidRPr="009D452A">
        <w:rPr>
          <w:rFonts w:ascii="Times New Roman" w:hAnsi="Times New Roman" w:cs="Times New Roman"/>
          <w:sz w:val="24"/>
          <w:szCs w:val="24"/>
          <w:lang w:val="lt-LT"/>
        </w:rPr>
        <w:t>s</w:t>
      </w:r>
      <w:r w:rsidR="7CC794CC" w:rsidRPr="009D452A">
        <w:rPr>
          <w:rFonts w:ascii="Times New Roman" w:hAnsi="Times New Roman" w:cs="Times New Roman"/>
          <w:sz w:val="24"/>
          <w:szCs w:val="24"/>
          <w:lang w:val="lt-LT"/>
        </w:rPr>
        <w:t xml:space="preserve"> balansavimo rinko</w:t>
      </w:r>
      <w:r w:rsidRPr="009D452A">
        <w:rPr>
          <w:rFonts w:ascii="Times New Roman" w:hAnsi="Times New Roman" w:cs="Times New Roman"/>
          <w:sz w:val="24"/>
          <w:szCs w:val="24"/>
          <w:lang w:val="lt-LT"/>
        </w:rPr>
        <w:t>s</w:t>
      </w:r>
      <w:r w:rsidR="7CC794CC" w:rsidRPr="009D452A">
        <w:rPr>
          <w:rFonts w:ascii="Times New Roman" w:hAnsi="Times New Roman" w:cs="Times New Roman"/>
          <w:sz w:val="24"/>
          <w:szCs w:val="24"/>
          <w:lang w:val="lt-LT"/>
        </w:rPr>
        <w:t xml:space="preserve"> Baltijos šalyse</w:t>
      </w:r>
      <w:r w:rsidRPr="009D452A">
        <w:rPr>
          <w:rFonts w:ascii="Times New Roman" w:hAnsi="Times New Roman" w:cs="Times New Roman"/>
          <w:sz w:val="24"/>
          <w:szCs w:val="24"/>
          <w:lang w:val="lt-LT"/>
        </w:rPr>
        <w:t xml:space="preserve"> apimtys </w:t>
      </w:r>
      <w:r w:rsidR="7CC794CC" w:rsidRPr="009D452A">
        <w:rPr>
          <w:rFonts w:ascii="Times New Roman" w:hAnsi="Times New Roman" w:cs="Times New Roman"/>
          <w:sz w:val="24"/>
          <w:szCs w:val="24"/>
          <w:lang w:val="lt-LT"/>
        </w:rPr>
        <w:t xml:space="preserve">yra daugiau nei </w:t>
      </w:r>
      <w:r w:rsidR="7CC794CC" w:rsidRPr="00032DEC">
        <w:rPr>
          <w:rFonts w:ascii="Times New Roman" w:hAnsi="Times New Roman" w:cs="Times New Roman"/>
          <w:sz w:val="24"/>
          <w:szCs w:val="24"/>
          <w:lang w:val="lt-LT"/>
        </w:rPr>
        <w:t xml:space="preserve">670 </w:t>
      </w:r>
      <w:proofErr w:type="spellStart"/>
      <w:r w:rsidR="7B9E233C" w:rsidRPr="00032DEC">
        <w:rPr>
          <w:rFonts w:ascii="Times New Roman" w:hAnsi="Times New Roman" w:cs="Times New Roman"/>
          <w:sz w:val="24"/>
          <w:szCs w:val="24"/>
          <w:lang w:val="lt-LT"/>
        </w:rPr>
        <w:t>mega</w:t>
      </w:r>
      <w:r w:rsidR="00B43ED6" w:rsidRPr="00032DEC">
        <w:rPr>
          <w:rFonts w:ascii="Times New Roman" w:hAnsi="Times New Roman" w:cs="Times New Roman"/>
          <w:sz w:val="24"/>
          <w:szCs w:val="24"/>
          <w:lang w:val="lt-LT"/>
        </w:rPr>
        <w:t>vatvalandžių</w:t>
      </w:r>
      <w:proofErr w:type="spellEnd"/>
      <w:r w:rsidR="7B9E233C" w:rsidRPr="00032DEC">
        <w:rPr>
          <w:rFonts w:ascii="Times New Roman" w:hAnsi="Times New Roman" w:cs="Times New Roman"/>
          <w:sz w:val="24"/>
          <w:szCs w:val="24"/>
          <w:lang w:val="lt-LT"/>
        </w:rPr>
        <w:t xml:space="preserve"> (</w:t>
      </w:r>
      <w:r w:rsidR="7CC794CC" w:rsidRPr="00032DEC">
        <w:rPr>
          <w:rFonts w:ascii="Times New Roman" w:hAnsi="Times New Roman" w:cs="Times New Roman"/>
          <w:sz w:val="24"/>
          <w:szCs w:val="24"/>
          <w:lang w:val="lt-LT"/>
        </w:rPr>
        <w:t>M</w:t>
      </w:r>
      <w:r w:rsidR="00B43ED6" w:rsidRPr="00032DEC">
        <w:rPr>
          <w:rFonts w:ascii="Times New Roman" w:hAnsi="Times New Roman" w:cs="Times New Roman"/>
          <w:sz w:val="24"/>
          <w:szCs w:val="24"/>
          <w:lang w:val="lt-LT"/>
        </w:rPr>
        <w:t>WH</w:t>
      </w:r>
      <w:r w:rsidR="2C6ADD6C" w:rsidRPr="00032DEC">
        <w:rPr>
          <w:rFonts w:ascii="Times New Roman" w:hAnsi="Times New Roman" w:cs="Times New Roman"/>
          <w:sz w:val="24"/>
          <w:szCs w:val="24"/>
          <w:lang w:val="lt-LT"/>
        </w:rPr>
        <w:t>)</w:t>
      </w:r>
      <w:r w:rsidRPr="00032DEC">
        <w:rPr>
          <w:rFonts w:ascii="Times New Roman" w:hAnsi="Times New Roman" w:cs="Times New Roman"/>
          <w:sz w:val="24"/>
          <w:szCs w:val="24"/>
          <w:lang w:val="lt-LT"/>
        </w:rPr>
        <w:t xml:space="preserve">, </w:t>
      </w:r>
      <w:r w:rsidRPr="009D452A">
        <w:rPr>
          <w:rFonts w:ascii="Times New Roman" w:hAnsi="Times New Roman" w:cs="Times New Roman"/>
          <w:sz w:val="24"/>
          <w:szCs w:val="24"/>
          <w:lang w:val="lt-LT"/>
        </w:rPr>
        <w:t xml:space="preserve">kurie į balansavimo rinką elektrą tiekiančioms šalies įmonėms galėtų virsti </w:t>
      </w:r>
      <w:r w:rsidR="25426D65" w:rsidRPr="009D452A">
        <w:rPr>
          <w:rFonts w:ascii="Times New Roman" w:hAnsi="Times New Roman" w:cs="Times New Roman"/>
          <w:sz w:val="24"/>
          <w:szCs w:val="24"/>
          <w:lang w:val="lt-LT"/>
        </w:rPr>
        <w:t>realiomis pajamomis</w:t>
      </w:r>
      <w:r w:rsidR="7CC794CC" w:rsidRPr="009D452A">
        <w:rPr>
          <w:rFonts w:ascii="Times New Roman" w:hAnsi="Times New Roman" w:cs="Times New Roman"/>
          <w:sz w:val="24"/>
          <w:szCs w:val="24"/>
          <w:lang w:val="lt-LT"/>
        </w:rPr>
        <w:t>.</w:t>
      </w:r>
    </w:p>
    <w:p w14:paraId="5FE69257" w14:textId="4A9711D1" w:rsidR="00144AAE" w:rsidRPr="009D452A" w:rsidRDefault="00554C7A"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„Kad pasiektume proveržį, kol kas labiausiai t</w:t>
      </w:r>
      <w:r w:rsidR="00144AAE" w:rsidRPr="009D452A">
        <w:rPr>
          <w:rFonts w:ascii="Times New Roman" w:hAnsi="Times New Roman" w:cs="Times New Roman"/>
          <w:sz w:val="24"/>
          <w:szCs w:val="24"/>
          <w:lang w:val="lt-LT"/>
        </w:rPr>
        <w:t xml:space="preserve">rūksta pasirengimo bei žinių ir informacijos verslui apie baterijų privalumus. </w:t>
      </w:r>
      <w:r w:rsidRPr="009D452A">
        <w:rPr>
          <w:rFonts w:ascii="Times New Roman" w:hAnsi="Times New Roman" w:cs="Times New Roman"/>
          <w:sz w:val="24"/>
          <w:szCs w:val="24"/>
          <w:lang w:val="lt-LT"/>
        </w:rPr>
        <w:t xml:space="preserve">Koją taip pat kiša ir </w:t>
      </w:r>
      <w:r w:rsidR="00144AAE" w:rsidRPr="009D452A">
        <w:rPr>
          <w:rFonts w:ascii="Times New Roman" w:hAnsi="Times New Roman" w:cs="Times New Roman"/>
          <w:sz w:val="24"/>
          <w:szCs w:val="24"/>
          <w:lang w:val="lt-LT"/>
        </w:rPr>
        <w:t>konservatyvumas – mes gana sunkiai perimame inovacijas, laukiame</w:t>
      </w:r>
      <w:r w:rsidRPr="009D452A">
        <w:rPr>
          <w:rFonts w:ascii="Times New Roman" w:hAnsi="Times New Roman" w:cs="Times New Roman"/>
          <w:sz w:val="24"/>
          <w:szCs w:val="24"/>
          <w:lang w:val="lt-LT"/>
        </w:rPr>
        <w:t xml:space="preserve">, kad kažkas pirmas pradėtų, </w:t>
      </w:r>
      <w:r w:rsidR="00144AAE" w:rsidRPr="009D452A">
        <w:rPr>
          <w:rFonts w:ascii="Times New Roman" w:hAnsi="Times New Roman" w:cs="Times New Roman"/>
          <w:sz w:val="24"/>
          <w:szCs w:val="24"/>
          <w:lang w:val="lt-LT"/>
        </w:rPr>
        <w:t>nors galima puikiausiai pasinaudoti kitų Europos šalių gerąja praktika</w:t>
      </w:r>
      <w:r w:rsidRPr="009D452A">
        <w:rPr>
          <w:rFonts w:ascii="Times New Roman" w:hAnsi="Times New Roman" w:cs="Times New Roman"/>
          <w:sz w:val="24"/>
          <w:szCs w:val="24"/>
          <w:lang w:val="lt-LT"/>
        </w:rPr>
        <w:t>“, – teigia jis</w:t>
      </w:r>
      <w:r w:rsidR="00144AAE" w:rsidRPr="009D452A">
        <w:rPr>
          <w:rFonts w:ascii="Times New Roman" w:hAnsi="Times New Roman" w:cs="Times New Roman"/>
          <w:sz w:val="24"/>
          <w:szCs w:val="24"/>
          <w:lang w:val="lt-LT"/>
        </w:rPr>
        <w:t>.</w:t>
      </w:r>
    </w:p>
    <w:p w14:paraId="2A4C0BFD" w14:textId="06BE0598" w:rsidR="00554C7A" w:rsidRPr="009D452A" w:rsidRDefault="00554C7A"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Ekspertas įsitikinęs, kad vėjo ir saulės parkų vystytojai turėtų šiuos parkus s</w:t>
      </w:r>
      <w:r w:rsidR="001F7C8D" w:rsidRPr="009D452A">
        <w:rPr>
          <w:rFonts w:ascii="Times New Roman" w:hAnsi="Times New Roman" w:cs="Times New Roman"/>
          <w:sz w:val="24"/>
          <w:szCs w:val="24"/>
          <w:lang w:val="lt-LT"/>
        </w:rPr>
        <w:t xml:space="preserve">tatyti ir eksploatuoti išmaniai </w:t>
      </w:r>
      <w:r w:rsidRPr="009D452A">
        <w:rPr>
          <w:rFonts w:ascii="Times New Roman" w:hAnsi="Times New Roman" w:cs="Times New Roman"/>
          <w:sz w:val="24"/>
          <w:szCs w:val="24"/>
          <w:lang w:val="lt-LT"/>
        </w:rPr>
        <w:t>– gaminti ir parduoti elektrą į rinką ne tada, kai pučia vėjas ir šviečia saulė, o atsižvelgdami į kainas.</w:t>
      </w:r>
    </w:p>
    <w:p w14:paraId="0A430F9D" w14:textId="49E5045D" w:rsidR="00C80979" w:rsidRPr="009D452A" w:rsidRDefault="008E1F17"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Baterij</w:t>
      </w:r>
      <w:r w:rsidR="00032DEC">
        <w:rPr>
          <w:rFonts w:ascii="Times New Roman" w:hAnsi="Times New Roman" w:cs="Times New Roman"/>
          <w:sz w:val="24"/>
          <w:szCs w:val="24"/>
          <w:lang w:val="lt-LT"/>
        </w:rPr>
        <w:t>a</w:t>
      </w:r>
      <w:r w:rsidRPr="009D452A">
        <w:rPr>
          <w:rFonts w:ascii="Times New Roman" w:hAnsi="Times New Roman" w:cs="Times New Roman"/>
          <w:sz w:val="24"/>
          <w:szCs w:val="24"/>
          <w:lang w:val="lt-LT"/>
        </w:rPr>
        <w:t xml:space="preserve"> </w:t>
      </w:r>
      <w:r w:rsidR="00554C7A" w:rsidRPr="009D452A">
        <w:rPr>
          <w:rFonts w:ascii="Times New Roman" w:hAnsi="Times New Roman" w:cs="Times New Roman"/>
          <w:sz w:val="24"/>
          <w:szCs w:val="24"/>
          <w:lang w:val="lt-LT"/>
        </w:rPr>
        <w:t xml:space="preserve">paprastai </w:t>
      </w:r>
      <w:r w:rsidR="00032DEC">
        <w:rPr>
          <w:rFonts w:ascii="Times New Roman" w:hAnsi="Times New Roman" w:cs="Times New Roman"/>
          <w:sz w:val="24"/>
          <w:szCs w:val="24"/>
          <w:lang w:val="lt-LT"/>
        </w:rPr>
        <w:t xml:space="preserve">talpina </w:t>
      </w:r>
      <w:r w:rsidRPr="009D452A">
        <w:rPr>
          <w:rFonts w:ascii="Times New Roman" w:hAnsi="Times New Roman" w:cs="Times New Roman"/>
          <w:sz w:val="24"/>
          <w:szCs w:val="24"/>
          <w:lang w:val="lt-LT"/>
        </w:rPr>
        <w:t>15-20 proc. vėjo ar saulės parko</w:t>
      </w:r>
      <w:r w:rsidR="00032DEC">
        <w:rPr>
          <w:rFonts w:ascii="Times New Roman" w:hAnsi="Times New Roman" w:cs="Times New Roman"/>
          <w:sz w:val="24"/>
          <w:szCs w:val="24"/>
          <w:lang w:val="lt-LT"/>
        </w:rPr>
        <w:t xml:space="preserve"> pagamintos elektros energijos.</w:t>
      </w:r>
      <w:r w:rsidRPr="009D452A">
        <w:rPr>
          <w:rFonts w:ascii="Times New Roman" w:hAnsi="Times New Roman" w:cs="Times New Roman"/>
          <w:sz w:val="24"/>
          <w:szCs w:val="24"/>
          <w:lang w:val="lt-LT"/>
        </w:rPr>
        <w:t xml:space="preserve"> </w:t>
      </w:r>
      <w:r w:rsidR="00D16EFA" w:rsidRPr="009D452A">
        <w:rPr>
          <w:rFonts w:ascii="Times New Roman" w:hAnsi="Times New Roman" w:cs="Times New Roman"/>
          <w:sz w:val="24"/>
          <w:szCs w:val="24"/>
          <w:lang w:val="lt-LT"/>
        </w:rPr>
        <w:t xml:space="preserve">Tokiu atveju penktadaliu pagamintos elektros užpildydamas bateriją vystytojas </w:t>
      </w:r>
      <w:r w:rsidR="00364ECA" w:rsidRPr="009D452A">
        <w:rPr>
          <w:rFonts w:ascii="Times New Roman" w:hAnsi="Times New Roman" w:cs="Times New Roman"/>
          <w:sz w:val="24"/>
          <w:szCs w:val="24"/>
          <w:lang w:val="lt-LT"/>
        </w:rPr>
        <w:t>gaun</w:t>
      </w:r>
      <w:r w:rsidR="00D16EFA" w:rsidRPr="009D452A">
        <w:rPr>
          <w:rFonts w:ascii="Times New Roman" w:hAnsi="Times New Roman" w:cs="Times New Roman"/>
          <w:sz w:val="24"/>
          <w:szCs w:val="24"/>
          <w:lang w:val="lt-LT"/>
        </w:rPr>
        <w:t>a</w:t>
      </w:r>
      <w:r w:rsidR="00364ECA" w:rsidRPr="009D452A">
        <w:rPr>
          <w:rFonts w:ascii="Times New Roman" w:hAnsi="Times New Roman" w:cs="Times New Roman"/>
          <w:sz w:val="24"/>
          <w:szCs w:val="24"/>
          <w:lang w:val="lt-LT"/>
        </w:rPr>
        <w:t xml:space="preserve"> dvejopą naudą: į „Nord </w:t>
      </w:r>
      <w:proofErr w:type="spellStart"/>
      <w:r w:rsidR="00364ECA" w:rsidRPr="009D452A">
        <w:rPr>
          <w:rFonts w:ascii="Times New Roman" w:hAnsi="Times New Roman" w:cs="Times New Roman"/>
          <w:sz w:val="24"/>
          <w:szCs w:val="24"/>
          <w:lang w:val="lt-LT"/>
        </w:rPr>
        <w:t>Pool</w:t>
      </w:r>
      <w:proofErr w:type="spellEnd"/>
      <w:r w:rsidR="00364ECA" w:rsidRPr="009D452A">
        <w:rPr>
          <w:rFonts w:ascii="Times New Roman" w:hAnsi="Times New Roman" w:cs="Times New Roman"/>
          <w:sz w:val="24"/>
          <w:szCs w:val="24"/>
          <w:lang w:val="lt-LT"/>
        </w:rPr>
        <w:t xml:space="preserve">“ biržą elektrą gali parduoti ne tada, kai </w:t>
      </w:r>
      <w:r w:rsidR="00032DEC">
        <w:rPr>
          <w:rFonts w:ascii="Times New Roman" w:hAnsi="Times New Roman" w:cs="Times New Roman"/>
          <w:sz w:val="24"/>
          <w:szCs w:val="24"/>
          <w:lang w:val="lt-LT"/>
        </w:rPr>
        <w:t xml:space="preserve">ji </w:t>
      </w:r>
      <w:r w:rsidR="00364ECA" w:rsidRPr="009D452A">
        <w:rPr>
          <w:rFonts w:ascii="Times New Roman" w:hAnsi="Times New Roman" w:cs="Times New Roman"/>
          <w:sz w:val="24"/>
          <w:szCs w:val="24"/>
          <w:lang w:val="lt-LT"/>
        </w:rPr>
        <w:t>gamin</w:t>
      </w:r>
      <w:r w:rsidR="00D16EFA" w:rsidRPr="009D452A">
        <w:rPr>
          <w:rFonts w:ascii="Times New Roman" w:hAnsi="Times New Roman" w:cs="Times New Roman"/>
          <w:sz w:val="24"/>
          <w:szCs w:val="24"/>
          <w:lang w:val="lt-LT"/>
        </w:rPr>
        <w:t>a</w:t>
      </w:r>
      <w:r w:rsidR="00032DEC">
        <w:rPr>
          <w:rFonts w:ascii="Times New Roman" w:hAnsi="Times New Roman" w:cs="Times New Roman"/>
          <w:sz w:val="24"/>
          <w:szCs w:val="24"/>
          <w:lang w:val="lt-LT"/>
        </w:rPr>
        <w:t>ma</w:t>
      </w:r>
      <w:r w:rsidR="00364ECA" w:rsidRPr="009D452A">
        <w:rPr>
          <w:rFonts w:ascii="Times New Roman" w:hAnsi="Times New Roman" w:cs="Times New Roman"/>
          <w:sz w:val="24"/>
          <w:szCs w:val="24"/>
          <w:lang w:val="lt-LT"/>
        </w:rPr>
        <w:t xml:space="preserve">, o </w:t>
      </w:r>
      <w:r w:rsidR="00C80979" w:rsidRPr="009D452A">
        <w:rPr>
          <w:rFonts w:ascii="Times New Roman" w:hAnsi="Times New Roman" w:cs="Times New Roman"/>
          <w:sz w:val="24"/>
          <w:szCs w:val="24"/>
          <w:lang w:val="lt-LT"/>
        </w:rPr>
        <w:t xml:space="preserve">piko metu, </w:t>
      </w:r>
      <w:r w:rsidR="00364ECA" w:rsidRPr="009D452A">
        <w:rPr>
          <w:rFonts w:ascii="Times New Roman" w:hAnsi="Times New Roman" w:cs="Times New Roman"/>
          <w:sz w:val="24"/>
          <w:szCs w:val="24"/>
          <w:lang w:val="lt-LT"/>
        </w:rPr>
        <w:t>kai elektros</w:t>
      </w:r>
      <w:r w:rsidRPr="009D452A">
        <w:rPr>
          <w:rFonts w:ascii="Times New Roman" w:hAnsi="Times New Roman" w:cs="Times New Roman"/>
          <w:sz w:val="24"/>
          <w:szCs w:val="24"/>
          <w:lang w:val="lt-LT"/>
        </w:rPr>
        <w:t xml:space="preserve"> kaina yra didžiausia, arba </w:t>
      </w:r>
      <w:r w:rsidR="00364ECA" w:rsidRPr="009D452A">
        <w:rPr>
          <w:rFonts w:ascii="Times New Roman" w:hAnsi="Times New Roman" w:cs="Times New Roman"/>
          <w:sz w:val="24"/>
          <w:szCs w:val="24"/>
          <w:lang w:val="lt-LT"/>
        </w:rPr>
        <w:t>parduoti</w:t>
      </w:r>
      <w:r w:rsidRPr="009D452A">
        <w:rPr>
          <w:rFonts w:ascii="Times New Roman" w:hAnsi="Times New Roman" w:cs="Times New Roman"/>
          <w:sz w:val="24"/>
          <w:szCs w:val="24"/>
          <w:lang w:val="lt-LT"/>
        </w:rPr>
        <w:t xml:space="preserve"> </w:t>
      </w:r>
      <w:r w:rsidR="00D16EFA" w:rsidRPr="009D452A">
        <w:rPr>
          <w:rFonts w:ascii="Times New Roman" w:hAnsi="Times New Roman" w:cs="Times New Roman"/>
          <w:sz w:val="24"/>
          <w:szCs w:val="24"/>
          <w:lang w:val="lt-LT"/>
        </w:rPr>
        <w:t xml:space="preserve">ją </w:t>
      </w:r>
      <w:r w:rsidRPr="009D452A">
        <w:rPr>
          <w:rFonts w:ascii="Times New Roman" w:hAnsi="Times New Roman" w:cs="Times New Roman"/>
          <w:sz w:val="24"/>
          <w:szCs w:val="24"/>
          <w:lang w:val="lt-LT"/>
        </w:rPr>
        <w:t>balansavimo rinkoje</w:t>
      </w:r>
      <w:r w:rsidR="00364ECA" w:rsidRPr="009D452A">
        <w:rPr>
          <w:rFonts w:ascii="Times New Roman" w:hAnsi="Times New Roman" w:cs="Times New Roman"/>
          <w:sz w:val="24"/>
          <w:szCs w:val="24"/>
          <w:lang w:val="lt-LT"/>
        </w:rPr>
        <w:t xml:space="preserve">, kurioje </w:t>
      </w:r>
      <w:r w:rsidRPr="009D452A">
        <w:rPr>
          <w:rFonts w:ascii="Times New Roman" w:hAnsi="Times New Roman" w:cs="Times New Roman"/>
          <w:sz w:val="24"/>
          <w:szCs w:val="24"/>
          <w:lang w:val="lt-LT"/>
        </w:rPr>
        <w:t xml:space="preserve">elektros kainos yra didesnės nei </w:t>
      </w:r>
      <w:r w:rsidR="00032DEC">
        <w:rPr>
          <w:rFonts w:ascii="Times New Roman" w:hAnsi="Times New Roman" w:cs="Times New Roman"/>
          <w:sz w:val="24"/>
          <w:szCs w:val="24"/>
          <w:lang w:val="lt-LT"/>
        </w:rPr>
        <w:t>„</w:t>
      </w:r>
      <w:r w:rsidR="00B77F2B" w:rsidRPr="009D452A">
        <w:rPr>
          <w:rFonts w:ascii="Times New Roman" w:hAnsi="Times New Roman" w:cs="Times New Roman"/>
          <w:sz w:val="24"/>
          <w:szCs w:val="24"/>
          <w:lang w:val="lt-LT"/>
        </w:rPr>
        <w:t xml:space="preserve">Nord </w:t>
      </w:r>
      <w:proofErr w:type="spellStart"/>
      <w:r w:rsidR="00B77F2B" w:rsidRPr="009D452A">
        <w:rPr>
          <w:rFonts w:ascii="Times New Roman" w:hAnsi="Times New Roman" w:cs="Times New Roman"/>
          <w:sz w:val="24"/>
          <w:szCs w:val="24"/>
          <w:lang w:val="lt-LT"/>
        </w:rPr>
        <w:t>Pool</w:t>
      </w:r>
      <w:proofErr w:type="spellEnd"/>
      <w:r w:rsidR="00032DEC">
        <w:rPr>
          <w:rFonts w:ascii="Times New Roman" w:hAnsi="Times New Roman" w:cs="Times New Roman"/>
          <w:sz w:val="24"/>
          <w:szCs w:val="24"/>
          <w:lang w:val="lt-LT"/>
        </w:rPr>
        <w:t>“</w:t>
      </w:r>
      <w:r w:rsidR="00B77F2B" w:rsidRPr="009D452A">
        <w:rPr>
          <w:rFonts w:ascii="Times New Roman" w:hAnsi="Times New Roman" w:cs="Times New Roman"/>
          <w:sz w:val="24"/>
          <w:szCs w:val="24"/>
          <w:lang w:val="lt-LT"/>
        </w:rPr>
        <w:t xml:space="preserve"> </w:t>
      </w:r>
      <w:r w:rsidRPr="009D452A">
        <w:rPr>
          <w:rFonts w:ascii="Times New Roman" w:hAnsi="Times New Roman" w:cs="Times New Roman"/>
          <w:sz w:val="24"/>
          <w:szCs w:val="24"/>
          <w:lang w:val="lt-LT"/>
        </w:rPr>
        <w:t>biržo</w:t>
      </w:r>
      <w:r w:rsidR="00D16EFA" w:rsidRPr="009D452A">
        <w:rPr>
          <w:rFonts w:ascii="Times New Roman" w:hAnsi="Times New Roman" w:cs="Times New Roman"/>
          <w:sz w:val="24"/>
          <w:szCs w:val="24"/>
          <w:lang w:val="lt-LT"/>
        </w:rPr>
        <w:t>je</w:t>
      </w:r>
      <w:r w:rsidR="001F2899" w:rsidRPr="009D452A">
        <w:rPr>
          <w:rFonts w:ascii="Times New Roman" w:hAnsi="Times New Roman" w:cs="Times New Roman"/>
          <w:sz w:val="24"/>
          <w:szCs w:val="24"/>
          <w:lang w:val="lt-LT"/>
        </w:rPr>
        <w:t xml:space="preserve">, kartu </w:t>
      </w:r>
      <w:r w:rsidR="00EC6219" w:rsidRPr="009D452A">
        <w:rPr>
          <w:rFonts w:ascii="Times New Roman" w:hAnsi="Times New Roman" w:cs="Times New Roman"/>
          <w:sz w:val="24"/>
          <w:szCs w:val="24"/>
          <w:lang w:val="lt-LT"/>
        </w:rPr>
        <w:t>padedant šaliai subalansuoti elektros tinklą</w:t>
      </w:r>
      <w:r w:rsidR="00D16EFA" w:rsidRPr="009D452A">
        <w:rPr>
          <w:rFonts w:ascii="Times New Roman" w:hAnsi="Times New Roman" w:cs="Times New Roman"/>
          <w:sz w:val="24"/>
          <w:szCs w:val="24"/>
          <w:lang w:val="lt-LT"/>
        </w:rPr>
        <w:t xml:space="preserve">. </w:t>
      </w:r>
    </w:p>
    <w:p w14:paraId="6C0BD07F" w14:textId="0C8D32F8" w:rsidR="00562233" w:rsidRPr="009D452A" w:rsidRDefault="00562233"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Tuo tarpu baterijas įsigijusios įmonės, kurios yra ir gaminantys vartotojai, gali sukauptą energiją naudoti savo reikmėms tuomet, kai rinkoje yra pikas ir elektra brangi, arba taip pat parduoti ją į balansavimo rinką</w:t>
      </w:r>
      <w:r w:rsidR="00B77F2B" w:rsidRPr="009D452A">
        <w:rPr>
          <w:rFonts w:ascii="Times New Roman" w:hAnsi="Times New Roman" w:cs="Times New Roman"/>
          <w:sz w:val="24"/>
          <w:szCs w:val="24"/>
          <w:lang w:val="lt-LT"/>
        </w:rPr>
        <w:t xml:space="preserve"> per telkėjus.</w:t>
      </w:r>
      <w:r w:rsidRPr="009D452A">
        <w:rPr>
          <w:rFonts w:ascii="Times New Roman" w:hAnsi="Times New Roman" w:cs="Times New Roman"/>
          <w:sz w:val="24"/>
          <w:szCs w:val="24"/>
          <w:lang w:val="lt-LT"/>
        </w:rPr>
        <w:t xml:space="preserve"> Papildomai baterija gali būti užpildoma pigia, ne piko metu iš biržos įsigyta elektra, ją suvartojant vėliau arba už didesnę kainą parduodant balansavimo rinkoje. Tokiu būdu maksimaliai įdarbinę baterijas gaminantys vartotojai gali apie 40 proc. optimizuoti savo išlaidas elektrai. </w:t>
      </w:r>
    </w:p>
    <w:p w14:paraId="60B737AC" w14:textId="1FE9143C" w:rsidR="00D16EFA" w:rsidRPr="009D452A" w:rsidRDefault="1D13AB84"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lastRenderedPageBreak/>
        <w:t>Kalbėdamas apie reikiamas investicijas, K. Kiguolis nurodo, kad 1 MW baterija kainuoja apie 1 mln. eurų, tačiau maksimaliai ją įdarbinant, šios investicijos gali atsipirkti per maždaug trejus metus, o vėliau baterija dirba „į pliusą“.</w:t>
      </w:r>
    </w:p>
    <w:p w14:paraId="752BBDF4" w14:textId="3F5A3089" w:rsidR="00F33BCD" w:rsidRPr="009D452A" w:rsidRDefault="00D16EFA"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w:t>
      </w:r>
      <w:r w:rsidR="00F33BCD" w:rsidRPr="009D452A">
        <w:rPr>
          <w:rFonts w:ascii="Times New Roman" w:hAnsi="Times New Roman" w:cs="Times New Roman"/>
          <w:sz w:val="24"/>
          <w:szCs w:val="24"/>
          <w:lang w:val="lt-LT"/>
        </w:rPr>
        <w:t>Mes atliekame finansin</w:t>
      </w:r>
      <w:r w:rsidRPr="009D452A">
        <w:rPr>
          <w:rFonts w:ascii="Times New Roman" w:hAnsi="Times New Roman" w:cs="Times New Roman"/>
          <w:sz w:val="24"/>
          <w:szCs w:val="24"/>
          <w:lang w:val="lt-LT"/>
        </w:rPr>
        <w:t>es</w:t>
      </w:r>
      <w:r w:rsidR="00F33BCD" w:rsidRPr="009D452A">
        <w:rPr>
          <w:rFonts w:ascii="Times New Roman" w:hAnsi="Times New Roman" w:cs="Times New Roman"/>
          <w:sz w:val="24"/>
          <w:szCs w:val="24"/>
          <w:lang w:val="lt-LT"/>
        </w:rPr>
        <w:t xml:space="preserve"> prognoz</w:t>
      </w:r>
      <w:r w:rsidRPr="009D452A">
        <w:rPr>
          <w:rFonts w:ascii="Times New Roman" w:hAnsi="Times New Roman" w:cs="Times New Roman"/>
          <w:sz w:val="24"/>
          <w:szCs w:val="24"/>
          <w:lang w:val="lt-LT"/>
        </w:rPr>
        <w:t>es</w:t>
      </w:r>
      <w:r w:rsidR="00F33BCD" w:rsidRPr="009D452A">
        <w:rPr>
          <w:rFonts w:ascii="Times New Roman" w:hAnsi="Times New Roman" w:cs="Times New Roman"/>
          <w:sz w:val="24"/>
          <w:szCs w:val="24"/>
          <w:lang w:val="lt-LT"/>
        </w:rPr>
        <w:t xml:space="preserve"> pagal 16 skirtingų baterij</w:t>
      </w:r>
      <w:r w:rsidRPr="009D452A">
        <w:rPr>
          <w:rFonts w:ascii="Times New Roman" w:hAnsi="Times New Roman" w:cs="Times New Roman"/>
          <w:sz w:val="24"/>
          <w:szCs w:val="24"/>
          <w:lang w:val="lt-LT"/>
        </w:rPr>
        <w:t>ų</w:t>
      </w:r>
      <w:r w:rsidR="00F33BCD" w:rsidRPr="009D452A">
        <w:rPr>
          <w:rFonts w:ascii="Times New Roman" w:hAnsi="Times New Roman" w:cs="Times New Roman"/>
          <w:sz w:val="24"/>
          <w:szCs w:val="24"/>
          <w:lang w:val="lt-LT"/>
        </w:rPr>
        <w:t xml:space="preserve"> veikimo scenarijų, </w:t>
      </w:r>
      <w:r w:rsidRPr="009D452A">
        <w:rPr>
          <w:rFonts w:ascii="Times New Roman" w:hAnsi="Times New Roman" w:cs="Times New Roman"/>
          <w:sz w:val="24"/>
          <w:szCs w:val="24"/>
          <w:lang w:val="lt-LT"/>
        </w:rPr>
        <w:t xml:space="preserve">nuo kurių </w:t>
      </w:r>
      <w:r w:rsidR="00F33BCD" w:rsidRPr="009D452A">
        <w:rPr>
          <w:rFonts w:ascii="Times New Roman" w:hAnsi="Times New Roman" w:cs="Times New Roman"/>
          <w:sz w:val="24"/>
          <w:szCs w:val="24"/>
          <w:lang w:val="lt-LT"/>
        </w:rPr>
        <w:t xml:space="preserve">priklauso ir baterijos atsipirkimo trukmė. Kaip pavyzdį galiu pateikti vienai žemės ūkio sektoriaus įmonei teiktas prognozes, kur atsipirkimas, priklausomai nuo skirtingų baterijos naudojimo scenarijų, buvo nuo 2,5 iki 14 metų. </w:t>
      </w:r>
      <w:r w:rsidRPr="009D452A">
        <w:rPr>
          <w:rFonts w:ascii="Times New Roman" w:hAnsi="Times New Roman" w:cs="Times New Roman"/>
          <w:sz w:val="24"/>
          <w:szCs w:val="24"/>
          <w:lang w:val="lt-LT"/>
        </w:rPr>
        <w:t>Reikėtų akcentuoti ir tai, kad</w:t>
      </w:r>
      <w:r w:rsidR="001F2899" w:rsidRPr="009D452A">
        <w:rPr>
          <w:rFonts w:ascii="Times New Roman" w:hAnsi="Times New Roman" w:cs="Times New Roman"/>
          <w:sz w:val="24"/>
          <w:szCs w:val="24"/>
          <w:lang w:val="lt-LT"/>
        </w:rPr>
        <w:t xml:space="preserve"> </w:t>
      </w:r>
      <w:r w:rsidRPr="009D452A">
        <w:rPr>
          <w:rFonts w:ascii="Times New Roman" w:hAnsi="Times New Roman" w:cs="Times New Roman"/>
          <w:sz w:val="24"/>
          <w:szCs w:val="24"/>
          <w:lang w:val="lt-LT"/>
        </w:rPr>
        <w:t>d</w:t>
      </w:r>
      <w:r w:rsidR="009742DB" w:rsidRPr="009D452A">
        <w:rPr>
          <w:rFonts w:ascii="Times New Roman" w:hAnsi="Times New Roman" w:cs="Times New Roman"/>
          <w:sz w:val="24"/>
          <w:szCs w:val="24"/>
          <w:lang w:val="lt-LT"/>
        </w:rPr>
        <w:t xml:space="preserve">alyvaujant balansavimo rinkoje, 1 MW baterija gali </w:t>
      </w:r>
      <w:r w:rsidRPr="009D452A">
        <w:rPr>
          <w:rFonts w:ascii="Times New Roman" w:hAnsi="Times New Roman" w:cs="Times New Roman"/>
          <w:sz w:val="24"/>
          <w:szCs w:val="24"/>
          <w:lang w:val="lt-LT"/>
        </w:rPr>
        <w:t>atnešti</w:t>
      </w:r>
      <w:r w:rsidR="009742DB" w:rsidRPr="009D452A">
        <w:rPr>
          <w:rFonts w:ascii="Times New Roman" w:hAnsi="Times New Roman" w:cs="Times New Roman"/>
          <w:sz w:val="24"/>
          <w:szCs w:val="24"/>
          <w:lang w:val="lt-LT"/>
        </w:rPr>
        <w:t xml:space="preserve"> </w:t>
      </w:r>
      <w:r w:rsidR="00B77F2B" w:rsidRPr="009D452A">
        <w:rPr>
          <w:rFonts w:ascii="Times New Roman" w:hAnsi="Times New Roman" w:cs="Times New Roman"/>
          <w:sz w:val="24"/>
          <w:szCs w:val="24"/>
          <w:lang w:val="lt-LT"/>
        </w:rPr>
        <w:t>m</w:t>
      </w:r>
      <w:r w:rsidR="00032DEC">
        <w:rPr>
          <w:rFonts w:ascii="Times New Roman" w:hAnsi="Times New Roman" w:cs="Times New Roman"/>
          <w:sz w:val="24"/>
          <w:szCs w:val="24"/>
          <w:lang w:val="lt-LT"/>
        </w:rPr>
        <w:t>ažiausiai</w:t>
      </w:r>
      <w:r w:rsidR="009742DB" w:rsidRPr="009D452A">
        <w:rPr>
          <w:rFonts w:ascii="Times New Roman" w:hAnsi="Times New Roman" w:cs="Times New Roman"/>
          <w:sz w:val="24"/>
          <w:szCs w:val="24"/>
          <w:lang w:val="lt-LT"/>
        </w:rPr>
        <w:t xml:space="preserve"> 3 mln. eurų papildomų pajamų per 5 metus</w:t>
      </w:r>
      <w:r w:rsidRPr="009D452A">
        <w:rPr>
          <w:rFonts w:ascii="Times New Roman" w:hAnsi="Times New Roman" w:cs="Times New Roman"/>
          <w:sz w:val="24"/>
          <w:szCs w:val="24"/>
          <w:lang w:val="lt-LT"/>
        </w:rPr>
        <w:t>“, – kalba K. Kiguolis.</w:t>
      </w:r>
    </w:p>
    <w:p w14:paraId="7982B037" w14:textId="71E52E1C" w:rsidR="00C72207" w:rsidRPr="009D452A" w:rsidRDefault="00C72207" w:rsidP="001549F1">
      <w:pPr>
        <w:spacing w:after="120" w:line="240" w:lineRule="auto"/>
        <w:jc w:val="both"/>
        <w:rPr>
          <w:rFonts w:ascii="Times New Roman" w:hAnsi="Times New Roman" w:cs="Times New Roman"/>
          <w:b/>
          <w:bCs/>
          <w:sz w:val="24"/>
          <w:szCs w:val="24"/>
          <w:shd w:val="clear" w:color="auto" w:fill="FFFFFF"/>
          <w:lang w:val="lt-LT"/>
        </w:rPr>
      </w:pPr>
      <w:r w:rsidRPr="009D452A">
        <w:rPr>
          <w:rFonts w:ascii="Times New Roman" w:hAnsi="Times New Roman" w:cs="Times New Roman"/>
          <w:b/>
          <w:bCs/>
          <w:sz w:val="24"/>
          <w:szCs w:val="24"/>
          <w:shd w:val="clear" w:color="auto" w:fill="FFFFFF"/>
          <w:lang w:val="lt-LT"/>
        </w:rPr>
        <w:t>Būtina išnaudoti ir vėją, ir saulę</w:t>
      </w:r>
    </w:p>
    <w:p w14:paraId="4C35CFBB" w14:textId="11FF20DA" w:rsidR="008E7C51" w:rsidRPr="009D452A" w:rsidRDefault="007A0637"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shd w:val="clear" w:color="auto" w:fill="FFFFFF"/>
          <w:lang w:val="lt-LT"/>
        </w:rPr>
        <w:t xml:space="preserve">Pasak Lietuvos vėjo </w:t>
      </w:r>
      <w:r w:rsidR="00D30758" w:rsidRPr="009D452A">
        <w:rPr>
          <w:rFonts w:ascii="Times New Roman" w:hAnsi="Times New Roman" w:cs="Times New Roman"/>
          <w:sz w:val="24"/>
          <w:szCs w:val="24"/>
          <w:shd w:val="clear" w:color="auto" w:fill="FFFFFF"/>
          <w:lang w:val="lt-LT"/>
        </w:rPr>
        <w:t>elektrinių</w:t>
      </w:r>
      <w:r w:rsidRPr="009D452A">
        <w:rPr>
          <w:rFonts w:ascii="Times New Roman" w:hAnsi="Times New Roman" w:cs="Times New Roman"/>
          <w:sz w:val="24"/>
          <w:szCs w:val="24"/>
          <w:shd w:val="clear" w:color="auto" w:fill="FFFFFF"/>
          <w:lang w:val="lt-LT"/>
        </w:rPr>
        <w:t xml:space="preserve"> asociacijos </w:t>
      </w:r>
      <w:r w:rsidR="00552ECB" w:rsidRPr="009D452A">
        <w:rPr>
          <w:rFonts w:ascii="Times New Roman" w:hAnsi="Times New Roman" w:cs="Times New Roman"/>
          <w:sz w:val="24"/>
          <w:szCs w:val="24"/>
          <w:shd w:val="clear" w:color="auto" w:fill="FFFFFF"/>
          <w:lang w:val="lt-LT"/>
        </w:rPr>
        <w:t>atstov</w:t>
      </w:r>
      <w:r w:rsidR="00D30758" w:rsidRPr="009D452A">
        <w:rPr>
          <w:rFonts w:ascii="Times New Roman" w:hAnsi="Times New Roman" w:cs="Times New Roman"/>
          <w:sz w:val="24"/>
          <w:szCs w:val="24"/>
          <w:shd w:val="clear" w:color="auto" w:fill="FFFFFF"/>
          <w:lang w:val="lt-LT"/>
        </w:rPr>
        <w:t xml:space="preserve">o </w:t>
      </w:r>
      <w:r w:rsidRPr="009D452A">
        <w:rPr>
          <w:rFonts w:ascii="Times New Roman" w:hAnsi="Times New Roman" w:cs="Times New Roman"/>
          <w:sz w:val="24"/>
          <w:szCs w:val="24"/>
          <w:shd w:val="clear" w:color="auto" w:fill="FFFFFF"/>
          <w:lang w:val="lt-LT"/>
        </w:rPr>
        <w:t xml:space="preserve">Edgaro </w:t>
      </w:r>
      <w:proofErr w:type="spellStart"/>
      <w:r w:rsidRPr="009D452A">
        <w:rPr>
          <w:rFonts w:ascii="Times New Roman" w:hAnsi="Times New Roman" w:cs="Times New Roman"/>
          <w:sz w:val="24"/>
          <w:szCs w:val="24"/>
          <w:shd w:val="clear" w:color="auto" w:fill="FFFFFF"/>
          <w:lang w:val="lt-LT"/>
        </w:rPr>
        <w:t>Maladausko</w:t>
      </w:r>
      <w:proofErr w:type="spellEnd"/>
      <w:r w:rsidRPr="009D452A">
        <w:rPr>
          <w:rFonts w:ascii="Times New Roman" w:hAnsi="Times New Roman" w:cs="Times New Roman"/>
          <w:sz w:val="24"/>
          <w:szCs w:val="24"/>
          <w:shd w:val="clear" w:color="auto" w:fill="FFFFFF"/>
          <w:lang w:val="lt-LT"/>
        </w:rPr>
        <w:t xml:space="preserve">, </w:t>
      </w:r>
      <w:r w:rsidR="008E7C51" w:rsidRPr="009D452A">
        <w:rPr>
          <w:rFonts w:ascii="Times New Roman" w:hAnsi="Times New Roman" w:cs="Times New Roman"/>
          <w:sz w:val="24"/>
          <w:szCs w:val="24"/>
          <w:shd w:val="clear" w:color="auto" w:fill="FFFFFF"/>
          <w:lang w:val="lt-LT"/>
        </w:rPr>
        <w:t xml:space="preserve">elektros pajėgumų </w:t>
      </w:r>
      <w:r w:rsidRPr="009D452A">
        <w:rPr>
          <w:rFonts w:ascii="Times New Roman" w:hAnsi="Times New Roman" w:cs="Times New Roman"/>
          <w:sz w:val="24"/>
          <w:szCs w:val="24"/>
          <w:shd w:val="clear" w:color="auto" w:fill="FFFFFF"/>
          <w:lang w:val="lt-LT"/>
        </w:rPr>
        <w:t>b</w:t>
      </w:r>
      <w:r w:rsidR="00087B9F" w:rsidRPr="009D452A">
        <w:rPr>
          <w:rFonts w:ascii="Times New Roman" w:hAnsi="Times New Roman" w:cs="Times New Roman"/>
          <w:sz w:val="24"/>
          <w:szCs w:val="24"/>
          <w:lang w:val="lt-LT"/>
        </w:rPr>
        <w:t>alansavimas reikalingas užtikrinti, kad elektros gamyba nuolat atitiktų vartojimą. Efektyviam šios rinkos veikimui reik</w:t>
      </w:r>
      <w:r w:rsidR="008E7C51" w:rsidRPr="009D452A">
        <w:rPr>
          <w:rFonts w:ascii="Times New Roman" w:hAnsi="Times New Roman" w:cs="Times New Roman"/>
          <w:sz w:val="24"/>
          <w:szCs w:val="24"/>
          <w:lang w:val="lt-LT"/>
        </w:rPr>
        <w:t xml:space="preserve">alingos aktyvios </w:t>
      </w:r>
      <w:r w:rsidR="00087B9F" w:rsidRPr="009D452A">
        <w:rPr>
          <w:rFonts w:ascii="Times New Roman" w:hAnsi="Times New Roman" w:cs="Times New Roman"/>
          <w:sz w:val="24"/>
          <w:szCs w:val="24"/>
          <w:lang w:val="lt-LT"/>
        </w:rPr>
        <w:t>vėjo ir saulės parkų bei privataus verslo investicij</w:t>
      </w:r>
      <w:r w:rsidR="008E7C51" w:rsidRPr="009D452A">
        <w:rPr>
          <w:rFonts w:ascii="Times New Roman" w:hAnsi="Times New Roman" w:cs="Times New Roman"/>
          <w:sz w:val="24"/>
          <w:szCs w:val="24"/>
          <w:lang w:val="lt-LT"/>
        </w:rPr>
        <w:t>os</w:t>
      </w:r>
      <w:r w:rsidR="00087B9F" w:rsidRPr="009D452A">
        <w:rPr>
          <w:rFonts w:ascii="Times New Roman" w:hAnsi="Times New Roman" w:cs="Times New Roman"/>
          <w:sz w:val="24"/>
          <w:szCs w:val="24"/>
          <w:lang w:val="lt-LT"/>
        </w:rPr>
        <w:t xml:space="preserve"> į baterij</w:t>
      </w:r>
      <w:r w:rsidR="008E7C51" w:rsidRPr="009D452A">
        <w:rPr>
          <w:rFonts w:ascii="Times New Roman" w:hAnsi="Times New Roman" w:cs="Times New Roman"/>
          <w:sz w:val="24"/>
          <w:szCs w:val="24"/>
          <w:lang w:val="lt-LT"/>
        </w:rPr>
        <w:t>as</w:t>
      </w:r>
      <w:r w:rsidR="00087B9F" w:rsidRPr="009D452A">
        <w:rPr>
          <w:rFonts w:ascii="Times New Roman" w:hAnsi="Times New Roman" w:cs="Times New Roman"/>
          <w:sz w:val="24"/>
          <w:szCs w:val="24"/>
          <w:lang w:val="lt-LT"/>
        </w:rPr>
        <w:t>.</w:t>
      </w:r>
    </w:p>
    <w:p w14:paraId="4060E31E" w14:textId="770F9518" w:rsidR="002C0A4D" w:rsidRPr="009D452A" w:rsidRDefault="007A0637" w:rsidP="001549F1">
      <w:pPr>
        <w:pStyle w:val="NormalWeb"/>
        <w:spacing w:before="0" w:beforeAutospacing="0" w:after="120" w:afterAutospacing="0"/>
        <w:jc w:val="both"/>
        <w:rPr>
          <w:lang w:val="lt-LT"/>
        </w:rPr>
      </w:pPr>
      <w:r w:rsidRPr="009D452A">
        <w:rPr>
          <w:shd w:val="clear" w:color="auto" w:fill="FFFFFF"/>
          <w:lang w:val="lt-LT"/>
        </w:rPr>
        <w:t>„</w:t>
      </w:r>
      <w:r w:rsidR="008E7C51" w:rsidRPr="009D452A">
        <w:rPr>
          <w:shd w:val="clear" w:color="auto" w:fill="FFFFFF"/>
          <w:lang w:val="lt-LT"/>
        </w:rPr>
        <w:t>Stabiliam šalies elektros sistemos veikimui užtikrinti l</w:t>
      </w:r>
      <w:r w:rsidRPr="009D452A">
        <w:rPr>
          <w:shd w:val="clear" w:color="auto" w:fill="FFFFFF"/>
          <w:lang w:val="lt-LT"/>
        </w:rPr>
        <w:t>abai svarbu, kad balansavimo rinkoje būtų vienodai pasiruošę dalyvauti tiek vėjo, tiek saulės parkų vystytojai</w:t>
      </w:r>
      <w:r w:rsidR="008E7C51" w:rsidRPr="009D452A">
        <w:rPr>
          <w:shd w:val="clear" w:color="auto" w:fill="FFFFFF"/>
          <w:lang w:val="lt-LT"/>
        </w:rPr>
        <w:t>, kadangi</w:t>
      </w:r>
      <w:r w:rsidR="008E7C51" w:rsidRPr="009D452A">
        <w:rPr>
          <w:lang w:val="lt-LT"/>
        </w:rPr>
        <w:t xml:space="preserve"> saulė ir vėjas aktyviausiai elektrą generuoja skirtingu metu</w:t>
      </w:r>
      <w:r w:rsidRPr="009D452A">
        <w:rPr>
          <w:shd w:val="clear" w:color="auto" w:fill="FFFFFF"/>
          <w:lang w:val="lt-LT"/>
        </w:rPr>
        <w:t xml:space="preserve">. </w:t>
      </w:r>
      <w:r w:rsidR="008E7C51" w:rsidRPr="009D452A">
        <w:rPr>
          <w:lang w:val="lt-LT"/>
        </w:rPr>
        <w:t>Todėl idealiu atveju vėjo ir saulės energetikos plėtra turėtų būti tolygi, kaip ir abiejų sektorių pasirengimas dalyvauti balansavimo rinkoje</w:t>
      </w:r>
      <w:r w:rsidR="002C0A4D" w:rsidRPr="009D452A">
        <w:rPr>
          <w:lang w:val="lt-LT"/>
        </w:rPr>
        <w:t>, prisidedant prieš šalies elektros tiekimo stabilumo“, – sako E. Maladauskas.</w:t>
      </w:r>
    </w:p>
    <w:p w14:paraId="0B3E62F5" w14:textId="514ACFA2" w:rsidR="00535CD2" w:rsidRPr="009D452A" w:rsidRDefault="00933772"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Lietuvos h</w:t>
      </w:r>
      <w:r w:rsidR="00E97D7E" w:rsidRPr="009D452A">
        <w:rPr>
          <w:rFonts w:ascii="Times New Roman" w:hAnsi="Times New Roman" w:cs="Times New Roman"/>
          <w:sz w:val="24"/>
          <w:szCs w:val="24"/>
          <w:lang w:val="lt-LT"/>
        </w:rPr>
        <w:t xml:space="preserve">idrometeorologijos tarnybos </w:t>
      </w:r>
      <w:r w:rsidRPr="009D452A">
        <w:rPr>
          <w:rFonts w:ascii="Times New Roman" w:hAnsi="Times New Roman" w:cs="Times New Roman"/>
          <w:sz w:val="24"/>
          <w:szCs w:val="24"/>
          <w:lang w:val="lt-LT"/>
        </w:rPr>
        <w:t xml:space="preserve">duomenimis, </w:t>
      </w:r>
      <w:r w:rsidR="008E7C51" w:rsidRPr="009D452A">
        <w:rPr>
          <w:rFonts w:ascii="Times New Roman" w:hAnsi="Times New Roman" w:cs="Times New Roman"/>
          <w:sz w:val="24"/>
          <w:szCs w:val="24"/>
          <w:lang w:val="lt-LT"/>
        </w:rPr>
        <w:t>s</w:t>
      </w:r>
      <w:r w:rsidR="00E97D7E" w:rsidRPr="009D452A">
        <w:rPr>
          <w:rFonts w:ascii="Times New Roman" w:hAnsi="Times New Roman" w:cs="Times New Roman"/>
          <w:sz w:val="24"/>
          <w:szCs w:val="24"/>
          <w:lang w:val="lt-LT"/>
        </w:rPr>
        <w:t xml:space="preserve">aulė </w:t>
      </w:r>
      <w:r w:rsidR="002C0A4D" w:rsidRPr="009D452A">
        <w:rPr>
          <w:rFonts w:ascii="Times New Roman" w:hAnsi="Times New Roman" w:cs="Times New Roman"/>
          <w:sz w:val="24"/>
          <w:szCs w:val="24"/>
          <w:lang w:val="lt-LT"/>
        </w:rPr>
        <w:t xml:space="preserve">šalyje </w:t>
      </w:r>
      <w:r w:rsidR="00E97D7E" w:rsidRPr="009D452A">
        <w:rPr>
          <w:rFonts w:ascii="Times New Roman" w:hAnsi="Times New Roman" w:cs="Times New Roman"/>
          <w:sz w:val="24"/>
          <w:szCs w:val="24"/>
          <w:lang w:val="lt-LT"/>
        </w:rPr>
        <w:t>il</w:t>
      </w:r>
      <w:r w:rsidR="00633024" w:rsidRPr="009D452A">
        <w:rPr>
          <w:rFonts w:ascii="Times New Roman" w:hAnsi="Times New Roman" w:cs="Times New Roman"/>
          <w:sz w:val="24"/>
          <w:szCs w:val="24"/>
          <w:lang w:val="lt-LT"/>
        </w:rPr>
        <w:t>giausiai šviečia baland</w:t>
      </w:r>
      <w:r w:rsidR="008E7C51" w:rsidRPr="009D452A">
        <w:rPr>
          <w:rFonts w:ascii="Times New Roman" w:hAnsi="Times New Roman" w:cs="Times New Roman"/>
          <w:sz w:val="24"/>
          <w:szCs w:val="24"/>
          <w:lang w:val="lt-LT"/>
        </w:rPr>
        <w:t>į-</w:t>
      </w:r>
      <w:r w:rsidR="00633024" w:rsidRPr="009D452A">
        <w:rPr>
          <w:rFonts w:ascii="Times New Roman" w:hAnsi="Times New Roman" w:cs="Times New Roman"/>
          <w:sz w:val="24"/>
          <w:szCs w:val="24"/>
          <w:lang w:val="lt-LT"/>
        </w:rPr>
        <w:t>rugsėj</w:t>
      </w:r>
      <w:r w:rsidR="008E7C51" w:rsidRPr="009D452A">
        <w:rPr>
          <w:rFonts w:ascii="Times New Roman" w:hAnsi="Times New Roman" w:cs="Times New Roman"/>
          <w:sz w:val="24"/>
          <w:szCs w:val="24"/>
          <w:lang w:val="lt-LT"/>
        </w:rPr>
        <w:t>į</w:t>
      </w:r>
      <w:r w:rsidR="00E97D7E" w:rsidRPr="009D452A">
        <w:rPr>
          <w:rFonts w:ascii="Times New Roman" w:hAnsi="Times New Roman" w:cs="Times New Roman"/>
          <w:sz w:val="24"/>
          <w:szCs w:val="24"/>
          <w:lang w:val="lt-LT"/>
        </w:rPr>
        <w:t xml:space="preserve">, tuo </w:t>
      </w:r>
      <w:r w:rsidR="00633024" w:rsidRPr="009D452A">
        <w:rPr>
          <w:rFonts w:ascii="Times New Roman" w:hAnsi="Times New Roman" w:cs="Times New Roman"/>
          <w:sz w:val="24"/>
          <w:szCs w:val="24"/>
          <w:lang w:val="lt-LT"/>
        </w:rPr>
        <w:t>tarpu stipriausi vėjai dažniausiai pučia lapkričio-kovo mėn.</w:t>
      </w:r>
      <w:r w:rsidR="00552ECB" w:rsidRPr="009D452A">
        <w:rPr>
          <w:rFonts w:ascii="Times New Roman" w:hAnsi="Times New Roman" w:cs="Times New Roman"/>
          <w:sz w:val="24"/>
          <w:szCs w:val="24"/>
          <w:lang w:val="lt-LT"/>
        </w:rPr>
        <w:t xml:space="preserve">, tad atitinkamai šiuo metu ir elektros gamyba iš šių išteklių yra didžiausia. </w:t>
      </w:r>
    </w:p>
    <w:p w14:paraId="0122A6EC" w14:textId="5E19B9C3" w:rsidR="00633024" w:rsidRPr="009D452A" w:rsidRDefault="00E97D7E" w:rsidP="001549F1">
      <w:pPr>
        <w:pStyle w:val="NormalWeb"/>
        <w:spacing w:before="0" w:beforeAutospacing="0" w:after="120" w:afterAutospacing="0"/>
        <w:jc w:val="both"/>
        <w:rPr>
          <w:lang w:val="lt-LT"/>
        </w:rPr>
      </w:pPr>
      <w:r w:rsidRPr="009D452A">
        <w:rPr>
          <w:lang w:val="lt-LT"/>
        </w:rPr>
        <w:t>Įdomu ir tai, kad d</w:t>
      </w:r>
      <w:r w:rsidR="00633024" w:rsidRPr="009D452A">
        <w:rPr>
          <w:lang w:val="lt-LT"/>
        </w:rPr>
        <w:t xml:space="preserve">ėl sparčios klimato kaitos ir su tuo susijusių atmosferos cirkuliacijos pokyčių Lietuvoje </w:t>
      </w:r>
      <w:proofErr w:type="spellStart"/>
      <w:r w:rsidR="00633024" w:rsidRPr="009D452A">
        <w:rPr>
          <w:lang w:val="lt-LT"/>
        </w:rPr>
        <w:t>saulėtumas</w:t>
      </w:r>
      <w:proofErr w:type="spellEnd"/>
      <w:r w:rsidR="00633024" w:rsidRPr="009D452A">
        <w:rPr>
          <w:lang w:val="lt-LT"/>
        </w:rPr>
        <w:t xml:space="preserve"> pamažu auga</w:t>
      </w:r>
      <w:r w:rsidRPr="009D452A">
        <w:rPr>
          <w:lang w:val="lt-LT"/>
        </w:rPr>
        <w:t>, o vidutinis vėjo greitis kiek mažėja</w:t>
      </w:r>
      <w:r w:rsidR="00633024" w:rsidRPr="009D452A">
        <w:rPr>
          <w:lang w:val="lt-LT"/>
        </w:rPr>
        <w:t xml:space="preserve">. </w:t>
      </w:r>
    </w:p>
    <w:p w14:paraId="1E3E098E" w14:textId="0204CB2B" w:rsidR="00335795" w:rsidRPr="009D452A" w:rsidRDefault="00FE2268" w:rsidP="001549F1">
      <w:pPr>
        <w:spacing w:after="120" w:line="240" w:lineRule="auto"/>
        <w:jc w:val="both"/>
        <w:rPr>
          <w:rFonts w:ascii="Times New Roman" w:hAnsi="Times New Roman" w:cs="Times New Roman"/>
          <w:b/>
          <w:bCs/>
          <w:sz w:val="24"/>
          <w:szCs w:val="24"/>
          <w:lang w:val="lt-LT"/>
        </w:rPr>
      </w:pPr>
      <w:r w:rsidRPr="009D452A">
        <w:rPr>
          <w:rFonts w:ascii="Times New Roman" w:hAnsi="Times New Roman" w:cs="Times New Roman"/>
          <w:b/>
          <w:bCs/>
          <w:sz w:val="24"/>
          <w:szCs w:val="24"/>
          <w:lang w:val="lt-LT"/>
        </w:rPr>
        <w:t>Rinka be kainų „lubų“</w:t>
      </w:r>
    </w:p>
    <w:p w14:paraId="5172593F" w14:textId="1D751051" w:rsidR="00335795" w:rsidRPr="009D452A" w:rsidRDefault="6997B93D" w:rsidP="001549F1">
      <w:pPr>
        <w:spacing w:after="120" w:line="240" w:lineRule="auto"/>
        <w:jc w:val="both"/>
        <w:rPr>
          <w:rFonts w:ascii="Times New Roman" w:hAnsi="Times New Roman" w:cs="Times New Roman"/>
          <w:sz w:val="24"/>
          <w:szCs w:val="24"/>
          <w:lang w:val="lt-LT"/>
        </w:rPr>
      </w:pPr>
      <w:r w:rsidRPr="009D452A">
        <w:rPr>
          <w:rFonts w:ascii="Times New Roman" w:hAnsi="Times New Roman" w:cs="Times New Roman"/>
          <w:sz w:val="24"/>
          <w:szCs w:val="24"/>
          <w:lang w:val="lt-LT"/>
        </w:rPr>
        <w:t>K</w:t>
      </w:r>
      <w:r w:rsidR="6616F863" w:rsidRPr="009D452A">
        <w:rPr>
          <w:rFonts w:ascii="Times New Roman" w:hAnsi="Times New Roman" w:cs="Times New Roman"/>
          <w:sz w:val="24"/>
          <w:szCs w:val="24"/>
          <w:lang w:val="lt-LT"/>
        </w:rPr>
        <w:t xml:space="preserve">. </w:t>
      </w:r>
      <w:proofErr w:type="spellStart"/>
      <w:r w:rsidR="6616F863" w:rsidRPr="009D452A">
        <w:rPr>
          <w:rFonts w:ascii="Times New Roman" w:hAnsi="Times New Roman" w:cs="Times New Roman"/>
          <w:sz w:val="24"/>
          <w:szCs w:val="24"/>
          <w:lang w:val="lt-LT"/>
        </w:rPr>
        <w:t>Kigu</w:t>
      </w:r>
      <w:r w:rsidR="5C7F6032" w:rsidRPr="009D452A">
        <w:rPr>
          <w:rFonts w:ascii="Times New Roman" w:hAnsi="Times New Roman" w:cs="Times New Roman"/>
          <w:sz w:val="24"/>
          <w:szCs w:val="24"/>
          <w:lang w:val="lt-LT"/>
        </w:rPr>
        <w:t>o</w:t>
      </w:r>
      <w:r w:rsidR="6616F863" w:rsidRPr="009D452A">
        <w:rPr>
          <w:rFonts w:ascii="Times New Roman" w:hAnsi="Times New Roman" w:cs="Times New Roman"/>
          <w:sz w:val="24"/>
          <w:szCs w:val="24"/>
          <w:lang w:val="lt-LT"/>
        </w:rPr>
        <w:t>lio</w:t>
      </w:r>
      <w:proofErr w:type="spellEnd"/>
      <w:r w:rsidR="6616F863" w:rsidRPr="009D452A">
        <w:rPr>
          <w:rFonts w:ascii="Times New Roman" w:hAnsi="Times New Roman" w:cs="Times New Roman"/>
          <w:sz w:val="24"/>
          <w:szCs w:val="24"/>
          <w:lang w:val="lt-LT"/>
        </w:rPr>
        <w:t xml:space="preserve"> teigimu, k</w:t>
      </w:r>
      <w:r w:rsidRPr="009D452A">
        <w:rPr>
          <w:rFonts w:ascii="Times New Roman" w:hAnsi="Times New Roman" w:cs="Times New Roman"/>
          <w:sz w:val="24"/>
          <w:szCs w:val="24"/>
          <w:lang w:val="lt-LT"/>
        </w:rPr>
        <w:t xml:space="preserve">uo daugiau </w:t>
      </w:r>
      <w:r w:rsidR="6616F863" w:rsidRPr="009D452A">
        <w:rPr>
          <w:rFonts w:ascii="Times New Roman" w:hAnsi="Times New Roman" w:cs="Times New Roman"/>
          <w:sz w:val="24"/>
          <w:szCs w:val="24"/>
          <w:lang w:val="lt-LT"/>
        </w:rPr>
        <w:t xml:space="preserve">šalyje </w:t>
      </w:r>
      <w:r w:rsidRPr="009D452A">
        <w:rPr>
          <w:rFonts w:ascii="Times New Roman" w:hAnsi="Times New Roman" w:cs="Times New Roman"/>
          <w:sz w:val="24"/>
          <w:szCs w:val="24"/>
          <w:lang w:val="lt-LT"/>
        </w:rPr>
        <w:t xml:space="preserve">bus saulės, vėjo, </w:t>
      </w:r>
      <w:r w:rsidR="6616F863" w:rsidRPr="009D452A">
        <w:rPr>
          <w:rFonts w:ascii="Times New Roman" w:hAnsi="Times New Roman" w:cs="Times New Roman"/>
          <w:sz w:val="24"/>
          <w:szCs w:val="24"/>
          <w:lang w:val="lt-LT"/>
        </w:rPr>
        <w:t xml:space="preserve">o </w:t>
      </w:r>
      <w:r w:rsidRPr="009D452A">
        <w:rPr>
          <w:rFonts w:ascii="Times New Roman" w:hAnsi="Times New Roman" w:cs="Times New Roman"/>
          <w:sz w:val="24"/>
          <w:szCs w:val="24"/>
          <w:lang w:val="lt-LT"/>
        </w:rPr>
        <w:t>ateityje – ir vandenilio generuojamos elektros, tuo daugiau rinkoje turėsime nepastovios elektros energijos gamybos</w:t>
      </w:r>
      <w:r w:rsidR="6616F863" w:rsidRPr="009D452A">
        <w:rPr>
          <w:rFonts w:ascii="Times New Roman" w:hAnsi="Times New Roman" w:cs="Times New Roman"/>
          <w:sz w:val="24"/>
          <w:szCs w:val="24"/>
          <w:lang w:val="lt-LT"/>
        </w:rPr>
        <w:t xml:space="preserve"> ir</w:t>
      </w:r>
      <w:r w:rsidRPr="009D452A">
        <w:rPr>
          <w:rFonts w:ascii="Times New Roman" w:hAnsi="Times New Roman" w:cs="Times New Roman"/>
          <w:sz w:val="24"/>
          <w:szCs w:val="24"/>
          <w:lang w:val="lt-LT"/>
        </w:rPr>
        <w:t xml:space="preserve"> tuo daugiau baterijų reikės tinklo stabilizavimui, kad šalyje </w:t>
      </w:r>
      <w:r w:rsidR="6616F863" w:rsidRPr="009D452A">
        <w:rPr>
          <w:rFonts w:ascii="Times New Roman" w:hAnsi="Times New Roman" w:cs="Times New Roman"/>
          <w:sz w:val="24"/>
          <w:szCs w:val="24"/>
          <w:lang w:val="lt-LT"/>
        </w:rPr>
        <w:t xml:space="preserve">elektros tiekimas vyktų </w:t>
      </w:r>
      <w:r w:rsidRPr="009D452A">
        <w:rPr>
          <w:rFonts w:ascii="Times New Roman" w:hAnsi="Times New Roman" w:cs="Times New Roman"/>
          <w:sz w:val="24"/>
          <w:szCs w:val="24"/>
          <w:lang w:val="lt-LT"/>
        </w:rPr>
        <w:t>nepertraukiam</w:t>
      </w:r>
      <w:r w:rsidR="6616F863" w:rsidRPr="009D452A">
        <w:rPr>
          <w:rFonts w:ascii="Times New Roman" w:hAnsi="Times New Roman" w:cs="Times New Roman"/>
          <w:sz w:val="24"/>
          <w:szCs w:val="24"/>
          <w:lang w:val="lt-LT"/>
        </w:rPr>
        <w:t>ai ir</w:t>
      </w:r>
      <w:r w:rsidRPr="009D452A">
        <w:rPr>
          <w:rFonts w:ascii="Times New Roman" w:hAnsi="Times New Roman" w:cs="Times New Roman"/>
          <w:sz w:val="24"/>
          <w:szCs w:val="24"/>
          <w:lang w:val="lt-LT"/>
        </w:rPr>
        <w:t xml:space="preserve"> tolyg</w:t>
      </w:r>
      <w:r w:rsidR="6616F863" w:rsidRPr="009D452A">
        <w:rPr>
          <w:rFonts w:ascii="Times New Roman" w:hAnsi="Times New Roman" w:cs="Times New Roman"/>
          <w:sz w:val="24"/>
          <w:szCs w:val="24"/>
          <w:lang w:val="lt-LT"/>
        </w:rPr>
        <w:t xml:space="preserve">iai. </w:t>
      </w:r>
    </w:p>
    <w:p w14:paraId="15DAB464" w14:textId="2E9C405F" w:rsidR="0079623B" w:rsidRPr="009D452A" w:rsidRDefault="0079623B" w:rsidP="001549F1">
      <w:pPr>
        <w:pStyle w:val="NormalWeb"/>
        <w:spacing w:before="0" w:beforeAutospacing="0" w:after="120" w:afterAutospacing="0"/>
        <w:jc w:val="both"/>
        <w:rPr>
          <w:lang w:val="lt-LT"/>
        </w:rPr>
      </w:pPr>
      <w:r w:rsidRPr="009D452A">
        <w:rPr>
          <w:lang w:val="lt-LT"/>
        </w:rPr>
        <w:t xml:space="preserve">„Baterijas turintys saulės ar vėjo parkai ateityje tik </w:t>
      </w:r>
      <w:r w:rsidR="00032DEC">
        <w:rPr>
          <w:lang w:val="lt-LT"/>
        </w:rPr>
        <w:t>laimės</w:t>
      </w:r>
      <w:r w:rsidRPr="009D452A">
        <w:rPr>
          <w:lang w:val="lt-LT"/>
        </w:rPr>
        <w:t xml:space="preserve">. Jie ne tik atliks socialiai atsakingą vaidmenį, prisidėdami prie šalies energetinio stabilumo ir saugumo užtikrinimo, bet ir gaus solidesnes pajamas nei vien tik parduodami pagamintą elektrą, </w:t>
      </w:r>
      <w:r w:rsidR="00BA2C96" w:rsidRPr="009D452A">
        <w:rPr>
          <w:lang w:val="lt-LT"/>
        </w:rPr>
        <w:t>tada kai ji gamina,</w:t>
      </w:r>
      <w:r w:rsidR="00845E9C">
        <w:rPr>
          <w:lang w:val="lt-LT"/>
        </w:rPr>
        <w:t xml:space="preserve"> </w:t>
      </w:r>
      <w:r w:rsidR="00BA2C96" w:rsidRPr="009D452A">
        <w:rPr>
          <w:lang w:val="lt-LT"/>
        </w:rPr>
        <w:t>bet ir tada kai jie nori patys</w:t>
      </w:r>
      <w:r w:rsidR="00032DEC">
        <w:rPr>
          <w:lang w:val="lt-LT"/>
        </w:rPr>
        <w:t xml:space="preserve">“, </w:t>
      </w:r>
      <w:r w:rsidRPr="009D452A">
        <w:rPr>
          <w:lang w:val="lt-LT"/>
        </w:rPr>
        <w:t xml:space="preserve">– akcentuoja jis.  </w:t>
      </w:r>
    </w:p>
    <w:p w14:paraId="24E401FC" w14:textId="44B46A4D" w:rsidR="00B02848" w:rsidRPr="009D452A" w:rsidRDefault="007156CD" w:rsidP="001549F1">
      <w:pPr>
        <w:pStyle w:val="NormalWeb"/>
        <w:spacing w:before="0" w:beforeAutospacing="0" w:after="120" w:afterAutospacing="0"/>
        <w:jc w:val="both"/>
        <w:rPr>
          <w:lang w:val="lt-LT"/>
        </w:rPr>
      </w:pPr>
      <w:r w:rsidRPr="009D452A">
        <w:rPr>
          <w:lang w:val="lt-LT"/>
        </w:rPr>
        <w:t>Nuo 2025 m.</w:t>
      </w:r>
      <w:r w:rsidR="00CD5454" w:rsidRPr="009D452A">
        <w:rPr>
          <w:lang w:val="lt-LT"/>
        </w:rPr>
        <w:t xml:space="preserve"> Baltijos šalys po sinchronizacijos su kontinentinės Europos </w:t>
      </w:r>
      <w:r w:rsidR="00CD5454" w:rsidRPr="00032DEC">
        <w:rPr>
          <w:lang w:val="lt-LT"/>
        </w:rPr>
        <w:t xml:space="preserve">tinklais pereis į </w:t>
      </w:r>
      <w:r w:rsidR="00845E9C" w:rsidRPr="00032DEC">
        <w:rPr>
          <w:lang w:val="lt-LT"/>
        </w:rPr>
        <w:t>Centrinės</w:t>
      </w:r>
      <w:r w:rsidR="00032DEC">
        <w:rPr>
          <w:lang w:val="lt-LT"/>
        </w:rPr>
        <w:t>-</w:t>
      </w:r>
      <w:r w:rsidR="00CD5454" w:rsidRPr="009D452A">
        <w:rPr>
          <w:lang w:val="lt-LT"/>
        </w:rPr>
        <w:t>Vakarų Europos balansavimo rinką</w:t>
      </w:r>
      <w:r w:rsidR="00B02848" w:rsidRPr="009D452A">
        <w:rPr>
          <w:lang w:val="lt-LT"/>
        </w:rPr>
        <w:t>, kur kainos yra kelis kartus aukštesnės</w:t>
      </w:r>
      <w:r w:rsidR="00CD5454" w:rsidRPr="009D452A">
        <w:rPr>
          <w:lang w:val="lt-LT"/>
        </w:rPr>
        <w:t>.</w:t>
      </w:r>
      <w:r w:rsidR="00B02848" w:rsidRPr="009D452A">
        <w:rPr>
          <w:lang w:val="lt-LT"/>
        </w:rPr>
        <w:t xml:space="preserve"> Vadinasi, rinka, kurioje galės dalyvauti baterijas turintys vystytojai ir gaminantys vartotojai, smarkiai išsiplės.</w:t>
      </w:r>
    </w:p>
    <w:p w14:paraId="7AB18592" w14:textId="10B560C2" w:rsidR="0079623B" w:rsidRPr="009D452A" w:rsidRDefault="00B02848" w:rsidP="001549F1">
      <w:pPr>
        <w:pStyle w:val="NormalWeb"/>
        <w:spacing w:before="0" w:beforeAutospacing="0" w:after="120" w:afterAutospacing="0"/>
        <w:jc w:val="both"/>
        <w:rPr>
          <w:lang w:val="lt-LT"/>
        </w:rPr>
      </w:pPr>
      <w:r w:rsidRPr="009D452A">
        <w:rPr>
          <w:lang w:val="lt-LT"/>
        </w:rPr>
        <w:t xml:space="preserve">Be to, </w:t>
      </w:r>
      <w:r w:rsidR="0079623B" w:rsidRPr="009D452A">
        <w:rPr>
          <w:lang w:val="lt-LT"/>
        </w:rPr>
        <w:t xml:space="preserve">pasak K. </w:t>
      </w:r>
      <w:proofErr w:type="spellStart"/>
      <w:r w:rsidR="0079623B" w:rsidRPr="009D452A">
        <w:rPr>
          <w:lang w:val="lt-LT"/>
        </w:rPr>
        <w:t>Kiguolio</w:t>
      </w:r>
      <w:proofErr w:type="spellEnd"/>
      <w:r w:rsidR="0079623B" w:rsidRPr="009D452A">
        <w:rPr>
          <w:lang w:val="lt-LT"/>
        </w:rPr>
        <w:t xml:space="preserve">, </w:t>
      </w:r>
      <w:r w:rsidRPr="009D452A">
        <w:rPr>
          <w:lang w:val="lt-LT"/>
        </w:rPr>
        <w:t xml:space="preserve">šiandien vėjo parkai, parduodami elektrą „Nord </w:t>
      </w:r>
      <w:proofErr w:type="spellStart"/>
      <w:r w:rsidRPr="009D452A">
        <w:rPr>
          <w:lang w:val="lt-LT"/>
        </w:rPr>
        <w:t>Pool</w:t>
      </w:r>
      <w:proofErr w:type="spellEnd"/>
      <w:r w:rsidRPr="009D452A">
        <w:rPr>
          <w:lang w:val="lt-LT"/>
        </w:rPr>
        <w:t>“ biržoje, susiduria su kainų</w:t>
      </w:r>
      <w:r w:rsidR="00032DEC">
        <w:rPr>
          <w:lang w:val="lt-LT"/>
        </w:rPr>
        <w:t xml:space="preserve"> </w:t>
      </w:r>
      <w:r w:rsidR="00587327">
        <w:rPr>
          <w:lang w:val="lt-LT"/>
        </w:rPr>
        <w:t>„</w:t>
      </w:r>
      <w:r w:rsidRPr="009D452A">
        <w:rPr>
          <w:lang w:val="lt-LT"/>
        </w:rPr>
        <w:t xml:space="preserve">lubomis“, siekiančiomis 180-200 eurų už 1 MW. Tuo tarpu balansavimo rinkoje „lubų“ niekada </w:t>
      </w:r>
      <w:r w:rsidR="0019177D" w:rsidRPr="009D452A">
        <w:rPr>
          <w:lang w:val="lt-LT"/>
        </w:rPr>
        <w:t xml:space="preserve">nebuvo ir </w:t>
      </w:r>
      <w:r w:rsidRPr="009D452A">
        <w:rPr>
          <w:lang w:val="lt-LT"/>
        </w:rPr>
        <w:t>nebus, nes ši rinka atsakinga už tai, kad šalyje būtų nepertraukiamas elektros tiekimas.</w:t>
      </w:r>
      <w:r w:rsidR="0019177D" w:rsidRPr="009D452A">
        <w:rPr>
          <w:lang w:val="lt-LT"/>
        </w:rPr>
        <w:t xml:space="preserve"> </w:t>
      </w:r>
    </w:p>
    <w:p w14:paraId="3116B302" w14:textId="44A619F8" w:rsidR="00B02848" w:rsidRPr="009D452A" w:rsidRDefault="0019177D" w:rsidP="001549F1">
      <w:pPr>
        <w:pStyle w:val="NormalWeb"/>
        <w:spacing w:before="0" w:beforeAutospacing="0" w:after="120" w:afterAutospacing="0"/>
        <w:jc w:val="both"/>
        <w:rPr>
          <w:lang w:val="lt-LT"/>
        </w:rPr>
      </w:pPr>
      <w:r w:rsidRPr="009D452A">
        <w:rPr>
          <w:lang w:val="lt-LT"/>
        </w:rPr>
        <w:t>Kaip pavyzdį jis pateikia 2020 m. gruod</w:t>
      </w:r>
      <w:r w:rsidR="00554C7A" w:rsidRPr="009D452A">
        <w:rPr>
          <w:lang w:val="lt-LT"/>
        </w:rPr>
        <w:t xml:space="preserve">žio situaciją </w:t>
      </w:r>
      <w:r w:rsidRPr="009D452A">
        <w:rPr>
          <w:lang w:val="lt-LT"/>
        </w:rPr>
        <w:t>Vokietijoje</w:t>
      </w:r>
      <w:r w:rsidR="00554C7A" w:rsidRPr="009D452A">
        <w:rPr>
          <w:lang w:val="lt-LT"/>
        </w:rPr>
        <w:t xml:space="preserve">, kuomet susidūrus su dideliu elektros disbalansu ir siekiant greitai stabilizuoti tinklą </w:t>
      </w:r>
      <w:r w:rsidRPr="009D452A">
        <w:rPr>
          <w:lang w:val="lt-LT"/>
        </w:rPr>
        <w:t xml:space="preserve">šešias valandas iš eilės už 1 </w:t>
      </w:r>
      <w:proofErr w:type="spellStart"/>
      <w:r w:rsidRPr="009D452A">
        <w:rPr>
          <w:lang w:val="lt-LT"/>
        </w:rPr>
        <w:t>megavatvalandę</w:t>
      </w:r>
      <w:proofErr w:type="spellEnd"/>
      <w:r w:rsidRPr="009D452A">
        <w:rPr>
          <w:lang w:val="lt-LT"/>
        </w:rPr>
        <w:t xml:space="preserve"> (MWh) </w:t>
      </w:r>
      <w:r w:rsidR="00554C7A" w:rsidRPr="009D452A">
        <w:rPr>
          <w:lang w:val="lt-LT"/>
        </w:rPr>
        <w:t xml:space="preserve">lankstumo balansavimo rinkoje </w:t>
      </w:r>
      <w:r w:rsidRPr="009D452A">
        <w:rPr>
          <w:lang w:val="lt-LT"/>
        </w:rPr>
        <w:t xml:space="preserve">buvo mokama </w:t>
      </w:r>
      <w:r w:rsidR="00BA2C96" w:rsidRPr="009D452A">
        <w:rPr>
          <w:lang w:val="lt-LT"/>
        </w:rPr>
        <w:t xml:space="preserve"> po </w:t>
      </w:r>
      <w:r w:rsidRPr="009D452A">
        <w:rPr>
          <w:lang w:val="lt-LT"/>
        </w:rPr>
        <w:t>99 tūkst. eurų.</w:t>
      </w:r>
    </w:p>
    <w:p w14:paraId="672A6659" w14:textId="77777777" w:rsidR="0079623B" w:rsidRPr="009D452A" w:rsidRDefault="0079623B" w:rsidP="001549F1">
      <w:pPr>
        <w:pStyle w:val="NormalWeb"/>
        <w:spacing w:before="0" w:beforeAutospacing="0" w:after="120" w:afterAutospacing="0"/>
        <w:jc w:val="both"/>
        <w:rPr>
          <w:lang w:val="lt-LT"/>
        </w:rPr>
      </w:pPr>
    </w:p>
    <w:sectPr w:rsidR="0079623B" w:rsidRPr="009D452A" w:rsidSect="007042B4">
      <w:pgSz w:w="11906" w:h="16838"/>
      <w:pgMar w:top="1418"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D16CA"/>
    <w:multiLevelType w:val="hybridMultilevel"/>
    <w:tmpl w:val="146E1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B4437E8"/>
    <w:multiLevelType w:val="hybridMultilevel"/>
    <w:tmpl w:val="0862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1415530">
    <w:abstractNumId w:val="1"/>
  </w:num>
  <w:num w:numId="2" w16cid:durableId="1917518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024"/>
    <w:rsid w:val="00001525"/>
    <w:rsid w:val="00004764"/>
    <w:rsid w:val="0002537B"/>
    <w:rsid w:val="00032DEC"/>
    <w:rsid w:val="00087B9F"/>
    <w:rsid w:val="000B2938"/>
    <w:rsid w:val="00124F7B"/>
    <w:rsid w:val="00144AAE"/>
    <w:rsid w:val="001549F1"/>
    <w:rsid w:val="00164B9D"/>
    <w:rsid w:val="00166405"/>
    <w:rsid w:val="00173150"/>
    <w:rsid w:val="0019177D"/>
    <w:rsid w:val="001D4ECC"/>
    <w:rsid w:val="001F2899"/>
    <w:rsid w:val="001F7C8D"/>
    <w:rsid w:val="0020342A"/>
    <w:rsid w:val="00227DC7"/>
    <w:rsid w:val="00292EF2"/>
    <w:rsid w:val="002C0A4D"/>
    <w:rsid w:val="002D4E68"/>
    <w:rsid w:val="00313D60"/>
    <w:rsid w:val="00335795"/>
    <w:rsid w:val="00364ECA"/>
    <w:rsid w:val="00383DFD"/>
    <w:rsid w:val="00397D70"/>
    <w:rsid w:val="003F1FF6"/>
    <w:rsid w:val="0049046C"/>
    <w:rsid w:val="004C6E37"/>
    <w:rsid w:val="004D6CA8"/>
    <w:rsid w:val="00535CD2"/>
    <w:rsid w:val="00541E9A"/>
    <w:rsid w:val="00552ECB"/>
    <w:rsid w:val="00554C7A"/>
    <w:rsid w:val="00562233"/>
    <w:rsid w:val="005629FF"/>
    <w:rsid w:val="00587327"/>
    <w:rsid w:val="005A6B12"/>
    <w:rsid w:val="005A7B8E"/>
    <w:rsid w:val="005B2FC1"/>
    <w:rsid w:val="005D4E82"/>
    <w:rsid w:val="005E76E6"/>
    <w:rsid w:val="00633024"/>
    <w:rsid w:val="00635F8F"/>
    <w:rsid w:val="00636259"/>
    <w:rsid w:val="006443B9"/>
    <w:rsid w:val="00690F94"/>
    <w:rsid w:val="006A7027"/>
    <w:rsid w:val="006D7DD9"/>
    <w:rsid w:val="007042B4"/>
    <w:rsid w:val="007156CD"/>
    <w:rsid w:val="00737846"/>
    <w:rsid w:val="00744E5D"/>
    <w:rsid w:val="0079623B"/>
    <w:rsid w:val="007A0637"/>
    <w:rsid w:val="007B624B"/>
    <w:rsid w:val="007F0B9A"/>
    <w:rsid w:val="007F7347"/>
    <w:rsid w:val="008214DD"/>
    <w:rsid w:val="00845E9C"/>
    <w:rsid w:val="008549AE"/>
    <w:rsid w:val="00890CE3"/>
    <w:rsid w:val="008E1F17"/>
    <w:rsid w:val="008E7C51"/>
    <w:rsid w:val="009051B3"/>
    <w:rsid w:val="00917031"/>
    <w:rsid w:val="00925AFB"/>
    <w:rsid w:val="00933772"/>
    <w:rsid w:val="009742DB"/>
    <w:rsid w:val="009A3D8C"/>
    <w:rsid w:val="009C6049"/>
    <w:rsid w:val="009D452A"/>
    <w:rsid w:val="009E4D4F"/>
    <w:rsid w:val="00A0198B"/>
    <w:rsid w:val="00A27A72"/>
    <w:rsid w:val="00A40B43"/>
    <w:rsid w:val="00A73F73"/>
    <w:rsid w:val="00AA0BD3"/>
    <w:rsid w:val="00AA4110"/>
    <w:rsid w:val="00AC33ED"/>
    <w:rsid w:val="00AC7D81"/>
    <w:rsid w:val="00AE41E2"/>
    <w:rsid w:val="00B02848"/>
    <w:rsid w:val="00B43ED6"/>
    <w:rsid w:val="00B77F2B"/>
    <w:rsid w:val="00BA0562"/>
    <w:rsid w:val="00BA2C96"/>
    <w:rsid w:val="00BE730B"/>
    <w:rsid w:val="00C04DB4"/>
    <w:rsid w:val="00C11F64"/>
    <w:rsid w:val="00C252FC"/>
    <w:rsid w:val="00C373DC"/>
    <w:rsid w:val="00C37539"/>
    <w:rsid w:val="00C72207"/>
    <w:rsid w:val="00C80979"/>
    <w:rsid w:val="00CB1F6B"/>
    <w:rsid w:val="00CC0AAF"/>
    <w:rsid w:val="00CC53F3"/>
    <w:rsid w:val="00CD5454"/>
    <w:rsid w:val="00CD6482"/>
    <w:rsid w:val="00D07D87"/>
    <w:rsid w:val="00D16EFA"/>
    <w:rsid w:val="00D30758"/>
    <w:rsid w:val="00D82764"/>
    <w:rsid w:val="00D8409D"/>
    <w:rsid w:val="00DB42C4"/>
    <w:rsid w:val="00DC275F"/>
    <w:rsid w:val="00E3690C"/>
    <w:rsid w:val="00E44E70"/>
    <w:rsid w:val="00E97D7E"/>
    <w:rsid w:val="00EC6219"/>
    <w:rsid w:val="00EC7533"/>
    <w:rsid w:val="00F071B9"/>
    <w:rsid w:val="00F14B49"/>
    <w:rsid w:val="00F33BCD"/>
    <w:rsid w:val="00F44D12"/>
    <w:rsid w:val="00F507D4"/>
    <w:rsid w:val="00FC13EC"/>
    <w:rsid w:val="00FD3758"/>
    <w:rsid w:val="00FE2268"/>
    <w:rsid w:val="1D13AB84"/>
    <w:rsid w:val="25426D65"/>
    <w:rsid w:val="2C6ADD6C"/>
    <w:rsid w:val="3A9A328E"/>
    <w:rsid w:val="5C7F6032"/>
    <w:rsid w:val="639D49A6"/>
    <w:rsid w:val="6616F863"/>
    <w:rsid w:val="6997B93D"/>
    <w:rsid w:val="746CBF8E"/>
    <w:rsid w:val="7B9E233C"/>
    <w:rsid w:val="7CC79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7E69"/>
  <w15:docId w15:val="{327ED760-EAC8-4D07-8710-A4C92706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3024"/>
    <w:rPr>
      <w:color w:val="0563C1" w:themeColor="hyperlink"/>
      <w:u w:val="single"/>
    </w:rPr>
  </w:style>
  <w:style w:type="character" w:styleId="UnresolvedMention">
    <w:name w:val="Unresolved Mention"/>
    <w:basedOn w:val="DefaultParagraphFont"/>
    <w:uiPriority w:val="99"/>
    <w:semiHidden/>
    <w:unhideWhenUsed/>
    <w:rsid w:val="00633024"/>
    <w:rPr>
      <w:color w:val="605E5C"/>
      <w:shd w:val="clear" w:color="auto" w:fill="E1DFDD"/>
    </w:rPr>
  </w:style>
  <w:style w:type="paragraph" w:styleId="NormalWeb">
    <w:name w:val="Normal (Web)"/>
    <w:basedOn w:val="Normal"/>
    <w:uiPriority w:val="99"/>
    <w:unhideWhenUsed/>
    <w:rsid w:val="0063302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042B4"/>
    <w:rPr>
      <w:b/>
      <w:bCs/>
    </w:rPr>
  </w:style>
  <w:style w:type="paragraph" w:styleId="ListParagraph">
    <w:name w:val="List Paragraph"/>
    <w:basedOn w:val="Normal"/>
    <w:uiPriority w:val="34"/>
    <w:qFormat/>
    <w:rsid w:val="00535CD2"/>
    <w:pPr>
      <w:ind w:left="720"/>
      <w:contextualSpacing/>
    </w:pPr>
  </w:style>
  <w:style w:type="paragraph" w:styleId="Revision">
    <w:name w:val="Revision"/>
    <w:hidden/>
    <w:uiPriority w:val="99"/>
    <w:semiHidden/>
    <w:rsid w:val="001F28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80519">
      <w:bodyDiv w:val="1"/>
      <w:marLeft w:val="0"/>
      <w:marRight w:val="0"/>
      <w:marTop w:val="0"/>
      <w:marBottom w:val="0"/>
      <w:divBdr>
        <w:top w:val="none" w:sz="0" w:space="0" w:color="auto"/>
        <w:left w:val="none" w:sz="0" w:space="0" w:color="auto"/>
        <w:bottom w:val="none" w:sz="0" w:space="0" w:color="auto"/>
        <w:right w:val="none" w:sz="0" w:space="0" w:color="auto"/>
      </w:divBdr>
    </w:div>
    <w:div w:id="229467926">
      <w:bodyDiv w:val="1"/>
      <w:marLeft w:val="0"/>
      <w:marRight w:val="0"/>
      <w:marTop w:val="0"/>
      <w:marBottom w:val="0"/>
      <w:divBdr>
        <w:top w:val="none" w:sz="0" w:space="0" w:color="auto"/>
        <w:left w:val="none" w:sz="0" w:space="0" w:color="auto"/>
        <w:bottom w:val="none" w:sz="0" w:space="0" w:color="auto"/>
        <w:right w:val="none" w:sz="0" w:space="0" w:color="auto"/>
      </w:divBdr>
    </w:div>
    <w:div w:id="863639616">
      <w:bodyDiv w:val="1"/>
      <w:marLeft w:val="0"/>
      <w:marRight w:val="0"/>
      <w:marTop w:val="0"/>
      <w:marBottom w:val="0"/>
      <w:divBdr>
        <w:top w:val="none" w:sz="0" w:space="0" w:color="auto"/>
        <w:left w:val="none" w:sz="0" w:space="0" w:color="auto"/>
        <w:bottom w:val="none" w:sz="0" w:space="0" w:color="auto"/>
        <w:right w:val="none" w:sz="0" w:space="0" w:color="auto"/>
      </w:divBdr>
      <w:divsChild>
        <w:div w:id="118646575">
          <w:marLeft w:val="0"/>
          <w:marRight w:val="0"/>
          <w:marTop w:val="0"/>
          <w:marBottom w:val="0"/>
          <w:divBdr>
            <w:top w:val="none" w:sz="0" w:space="0" w:color="auto"/>
            <w:left w:val="none" w:sz="0" w:space="0" w:color="auto"/>
            <w:bottom w:val="none" w:sz="0" w:space="0" w:color="auto"/>
            <w:right w:val="none" w:sz="0" w:space="0" w:color="auto"/>
          </w:divBdr>
        </w:div>
        <w:div w:id="217711902">
          <w:marLeft w:val="0"/>
          <w:marRight w:val="0"/>
          <w:marTop w:val="0"/>
          <w:marBottom w:val="0"/>
          <w:divBdr>
            <w:top w:val="none" w:sz="0" w:space="0" w:color="auto"/>
            <w:left w:val="none" w:sz="0" w:space="0" w:color="auto"/>
            <w:bottom w:val="none" w:sz="0" w:space="0" w:color="auto"/>
            <w:right w:val="none" w:sz="0" w:space="0" w:color="auto"/>
          </w:divBdr>
        </w:div>
        <w:div w:id="250703608">
          <w:marLeft w:val="0"/>
          <w:marRight w:val="0"/>
          <w:marTop w:val="0"/>
          <w:marBottom w:val="0"/>
          <w:divBdr>
            <w:top w:val="none" w:sz="0" w:space="0" w:color="auto"/>
            <w:left w:val="none" w:sz="0" w:space="0" w:color="auto"/>
            <w:bottom w:val="none" w:sz="0" w:space="0" w:color="auto"/>
            <w:right w:val="none" w:sz="0" w:space="0" w:color="auto"/>
          </w:divBdr>
        </w:div>
        <w:div w:id="647248557">
          <w:marLeft w:val="0"/>
          <w:marRight w:val="0"/>
          <w:marTop w:val="0"/>
          <w:marBottom w:val="0"/>
          <w:divBdr>
            <w:top w:val="none" w:sz="0" w:space="0" w:color="auto"/>
            <w:left w:val="none" w:sz="0" w:space="0" w:color="auto"/>
            <w:bottom w:val="none" w:sz="0" w:space="0" w:color="auto"/>
            <w:right w:val="none" w:sz="0" w:space="0" w:color="auto"/>
          </w:divBdr>
        </w:div>
        <w:div w:id="818225331">
          <w:marLeft w:val="0"/>
          <w:marRight w:val="0"/>
          <w:marTop w:val="0"/>
          <w:marBottom w:val="0"/>
          <w:divBdr>
            <w:top w:val="none" w:sz="0" w:space="0" w:color="auto"/>
            <w:left w:val="none" w:sz="0" w:space="0" w:color="auto"/>
            <w:bottom w:val="none" w:sz="0" w:space="0" w:color="auto"/>
            <w:right w:val="none" w:sz="0" w:space="0" w:color="auto"/>
          </w:divBdr>
        </w:div>
        <w:div w:id="898636097">
          <w:marLeft w:val="0"/>
          <w:marRight w:val="0"/>
          <w:marTop w:val="0"/>
          <w:marBottom w:val="0"/>
          <w:divBdr>
            <w:top w:val="none" w:sz="0" w:space="0" w:color="auto"/>
            <w:left w:val="none" w:sz="0" w:space="0" w:color="auto"/>
            <w:bottom w:val="none" w:sz="0" w:space="0" w:color="auto"/>
            <w:right w:val="none" w:sz="0" w:space="0" w:color="auto"/>
          </w:divBdr>
        </w:div>
        <w:div w:id="981422394">
          <w:marLeft w:val="0"/>
          <w:marRight w:val="0"/>
          <w:marTop w:val="0"/>
          <w:marBottom w:val="0"/>
          <w:divBdr>
            <w:top w:val="none" w:sz="0" w:space="0" w:color="auto"/>
            <w:left w:val="none" w:sz="0" w:space="0" w:color="auto"/>
            <w:bottom w:val="none" w:sz="0" w:space="0" w:color="auto"/>
            <w:right w:val="none" w:sz="0" w:space="0" w:color="auto"/>
          </w:divBdr>
        </w:div>
        <w:div w:id="1039550544">
          <w:marLeft w:val="0"/>
          <w:marRight w:val="0"/>
          <w:marTop w:val="0"/>
          <w:marBottom w:val="0"/>
          <w:divBdr>
            <w:top w:val="none" w:sz="0" w:space="0" w:color="auto"/>
            <w:left w:val="none" w:sz="0" w:space="0" w:color="auto"/>
            <w:bottom w:val="none" w:sz="0" w:space="0" w:color="auto"/>
            <w:right w:val="none" w:sz="0" w:space="0" w:color="auto"/>
          </w:divBdr>
        </w:div>
        <w:div w:id="1353605638">
          <w:marLeft w:val="0"/>
          <w:marRight w:val="0"/>
          <w:marTop w:val="0"/>
          <w:marBottom w:val="0"/>
          <w:divBdr>
            <w:top w:val="none" w:sz="0" w:space="0" w:color="auto"/>
            <w:left w:val="none" w:sz="0" w:space="0" w:color="auto"/>
            <w:bottom w:val="none" w:sz="0" w:space="0" w:color="auto"/>
            <w:right w:val="none" w:sz="0" w:space="0" w:color="auto"/>
          </w:divBdr>
        </w:div>
        <w:div w:id="1681007276">
          <w:marLeft w:val="0"/>
          <w:marRight w:val="0"/>
          <w:marTop w:val="0"/>
          <w:marBottom w:val="0"/>
          <w:divBdr>
            <w:top w:val="none" w:sz="0" w:space="0" w:color="auto"/>
            <w:left w:val="none" w:sz="0" w:space="0" w:color="auto"/>
            <w:bottom w:val="none" w:sz="0" w:space="0" w:color="auto"/>
            <w:right w:val="none" w:sz="0" w:space="0" w:color="auto"/>
          </w:divBdr>
        </w:div>
        <w:div w:id="1725762517">
          <w:marLeft w:val="0"/>
          <w:marRight w:val="0"/>
          <w:marTop w:val="0"/>
          <w:marBottom w:val="0"/>
          <w:divBdr>
            <w:top w:val="none" w:sz="0" w:space="0" w:color="auto"/>
            <w:left w:val="none" w:sz="0" w:space="0" w:color="auto"/>
            <w:bottom w:val="none" w:sz="0" w:space="0" w:color="auto"/>
            <w:right w:val="none" w:sz="0" w:space="0" w:color="auto"/>
          </w:divBdr>
        </w:div>
        <w:div w:id="1896893401">
          <w:marLeft w:val="0"/>
          <w:marRight w:val="0"/>
          <w:marTop w:val="0"/>
          <w:marBottom w:val="0"/>
          <w:divBdr>
            <w:top w:val="none" w:sz="0" w:space="0" w:color="auto"/>
            <w:left w:val="none" w:sz="0" w:space="0" w:color="auto"/>
            <w:bottom w:val="none" w:sz="0" w:space="0" w:color="auto"/>
            <w:right w:val="none" w:sz="0" w:space="0" w:color="auto"/>
          </w:divBdr>
        </w:div>
        <w:div w:id="2007632865">
          <w:marLeft w:val="0"/>
          <w:marRight w:val="0"/>
          <w:marTop w:val="0"/>
          <w:marBottom w:val="0"/>
          <w:divBdr>
            <w:top w:val="none" w:sz="0" w:space="0" w:color="auto"/>
            <w:left w:val="none" w:sz="0" w:space="0" w:color="auto"/>
            <w:bottom w:val="none" w:sz="0" w:space="0" w:color="auto"/>
            <w:right w:val="none" w:sz="0" w:space="0" w:color="auto"/>
          </w:divBdr>
        </w:div>
        <w:div w:id="2024550963">
          <w:marLeft w:val="0"/>
          <w:marRight w:val="0"/>
          <w:marTop w:val="0"/>
          <w:marBottom w:val="0"/>
          <w:divBdr>
            <w:top w:val="none" w:sz="0" w:space="0" w:color="auto"/>
            <w:left w:val="none" w:sz="0" w:space="0" w:color="auto"/>
            <w:bottom w:val="none" w:sz="0" w:space="0" w:color="auto"/>
            <w:right w:val="none" w:sz="0" w:space="0" w:color="auto"/>
          </w:divBdr>
        </w:div>
        <w:div w:id="2124422401">
          <w:marLeft w:val="0"/>
          <w:marRight w:val="0"/>
          <w:marTop w:val="0"/>
          <w:marBottom w:val="0"/>
          <w:divBdr>
            <w:top w:val="none" w:sz="0" w:space="0" w:color="auto"/>
            <w:left w:val="none" w:sz="0" w:space="0" w:color="auto"/>
            <w:bottom w:val="none" w:sz="0" w:space="0" w:color="auto"/>
            <w:right w:val="none" w:sz="0" w:space="0" w:color="auto"/>
          </w:divBdr>
        </w:div>
      </w:divsChild>
    </w:div>
    <w:div w:id="1346518235">
      <w:bodyDiv w:val="1"/>
      <w:marLeft w:val="0"/>
      <w:marRight w:val="0"/>
      <w:marTop w:val="0"/>
      <w:marBottom w:val="0"/>
      <w:divBdr>
        <w:top w:val="none" w:sz="0" w:space="0" w:color="auto"/>
        <w:left w:val="none" w:sz="0" w:space="0" w:color="auto"/>
        <w:bottom w:val="none" w:sz="0" w:space="0" w:color="auto"/>
        <w:right w:val="none" w:sz="0" w:space="0" w:color="auto"/>
      </w:divBdr>
      <w:divsChild>
        <w:div w:id="74402590">
          <w:marLeft w:val="0"/>
          <w:marRight w:val="0"/>
          <w:marTop w:val="0"/>
          <w:marBottom w:val="0"/>
          <w:divBdr>
            <w:top w:val="none" w:sz="0" w:space="0" w:color="auto"/>
            <w:left w:val="none" w:sz="0" w:space="0" w:color="auto"/>
            <w:bottom w:val="none" w:sz="0" w:space="0" w:color="auto"/>
            <w:right w:val="none" w:sz="0" w:space="0" w:color="auto"/>
          </w:divBdr>
        </w:div>
        <w:div w:id="102310007">
          <w:marLeft w:val="0"/>
          <w:marRight w:val="0"/>
          <w:marTop w:val="0"/>
          <w:marBottom w:val="0"/>
          <w:divBdr>
            <w:top w:val="none" w:sz="0" w:space="0" w:color="auto"/>
            <w:left w:val="none" w:sz="0" w:space="0" w:color="auto"/>
            <w:bottom w:val="none" w:sz="0" w:space="0" w:color="auto"/>
            <w:right w:val="none" w:sz="0" w:space="0" w:color="auto"/>
          </w:divBdr>
          <w:divsChild>
            <w:div w:id="329717795">
              <w:marLeft w:val="0"/>
              <w:marRight w:val="0"/>
              <w:marTop w:val="150"/>
              <w:marBottom w:val="525"/>
              <w:divBdr>
                <w:top w:val="none" w:sz="0" w:space="0" w:color="auto"/>
                <w:left w:val="none" w:sz="0" w:space="0" w:color="auto"/>
                <w:bottom w:val="single" w:sz="6" w:space="10" w:color="E1E1E3"/>
                <w:right w:val="none" w:sz="0" w:space="0" w:color="auto"/>
              </w:divBdr>
              <w:divsChild>
                <w:div w:id="28143640">
                  <w:marLeft w:val="-225"/>
                  <w:marRight w:val="-225"/>
                  <w:marTop w:val="0"/>
                  <w:marBottom w:val="0"/>
                  <w:divBdr>
                    <w:top w:val="none" w:sz="0" w:space="0" w:color="auto"/>
                    <w:left w:val="none" w:sz="0" w:space="0" w:color="auto"/>
                    <w:bottom w:val="none" w:sz="0" w:space="0" w:color="auto"/>
                    <w:right w:val="none" w:sz="0" w:space="0" w:color="auto"/>
                  </w:divBdr>
                  <w:divsChild>
                    <w:div w:id="624165427">
                      <w:marLeft w:val="0"/>
                      <w:marRight w:val="0"/>
                      <w:marTop w:val="0"/>
                      <w:marBottom w:val="0"/>
                      <w:divBdr>
                        <w:top w:val="none" w:sz="0" w:space="0" w:color="auto"/>
                        <w:left w:val="none" w:sz="0" w:space="0" w:color="auto"/>
                        <w:bottom w:val="none" w:sz="0" w:space="0" w:color="auto"/>
                        <w:right w:val="none" w:sz="0" w:space="0" w:color="auto"/>
                      </w:divBdr>
                    </w:div>
                    <w:div w:id="689840507">
                      <w:marLeft w:val="0"/>
                      <w:marRight w:val="0"/>
                      <w:marTop w:val="0"/>
                      <w:marBottom w:val="0"/>
                      <w:divBdr>
                        <w:top w:val="none" w:sz="0" w:space="0" w:color="auto"/>
                        <w:left w:val="none" w:sz="0" w:space="0" w:color="auto"/>
                        <w:bottom w:val="none" w:sz="0" w:space="0" w:color="auto"/>
                        <w:right w:val="none" w:sz="0" w:space="0" w:color="auto"/>
                      </w:divBdr>
                      <w:divsChild>
                        <w:div w:id="446587031">
                          <w:marLeft w:val="0"/>
                          <w:marRight w:val="-225"/>
                          <w:marTop w:val="0"/>
                          <w:marBottom w:val="0"/>
                          <w:divBdr>
                            <w:top w:val="none" w:sz="0" w:space="0" w:color="auto"/>
                            <w:left w:val="none" w:sz="0" w:space="0" w:color="auto"/>
                            <w:bottom w:val="none" w:sz="0" w:space="0" w:color="auto"/>
                            <w:right w:val="none" w:sz="0" w:space="0" w:color="auto"/>
                          </w:divBdr>
                          <w:divsChild>
                            <w:div w:id="187645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8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082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B1892FDE-F2A8-4A78-ADE2-BA74D5D13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8D5E96-E357-415C-A37C-6AB74614CE07}">
  <ds:schemaRefs>
    <ds:schemaRef ds:uri="http://schemas.microsoft.com/sharepoint/v3/contenttype/forms"/>
  </ds:schemaRefs>
</ds:datastoreItem>
</file>

<file path=customXml/itemProps3.xml><?xml version="1.0" encoding="utf-8"?>
<ds:datastoreItem xmlns:ds="http://schemas.openxmlformats.org/officeDocument/2006/customXml" ds:itemID="{90906068-6DDD-4C8B-856E-5E7AFC946CEA}">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932</Words>
  <Characters>6110</Characters>
  <Application>Microsoft Office Word</Application>
  <DocSecurity>0</DocSecurity>
  <Lines>86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Eglė Cibienė</cp:lastModifiedBy>
  <cp:revision>2</cp:revision>
  <dcterms:created xsi:type="dcterms:W3CDTF">2023-03-23T08:41:00Z</dcterms:created>
  <dcterms:modified xsi:type="dcterms:W3CDTF">2023-03-23T08:41:00Z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