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58921" w14:textId="11480822" w:rsidR="00076D35" w:rsidRPr="005A0CC2" w:rsidRDefault="005836A8" w:rsidP="00076D35">
      <w:pPr>
        <w:rPr>
          <w:rFonts w:ascii="Calibri" w:hAnsi="Calibri" w:cs="Calibri"/>
          <w:b/>
          <w:bCs/>
          <w:lang w:val="lt-LT"/>
        </w:rPr>
      </w:pPr>
      <w:r w:rsidRPr="005A0CC2">
        <w:rPr>
          <w:rFonts w:ascii="Calibri" w:hAnsi="Calibri" w:cs="Calibri"/>
          <w:b/>
          <w:bCs/>
          <w:lang w:val="lt-LT"/>
        </w:rPr>
        <w:t>Ekspertai:</w:t>
      </w:r>
      <w:r w:rsidR="00547D33" w:rsidRPr="005A0CC2">
        <w:rPr>
          <w:rFonts w:ascii="Calibri" w:hAnsi="Calibri" w:cs="Calibri"/>
          <w:b/>
          <w:bCs/>
          <w:lang w:val="lt-LT"/>
        </w:rPr>
        <w:t xml:space="preserve"> </w:t>
      </w:r>
      <w:r w:rsidR="00C720AC" w:rsidRPr="005A0CC2">
        <w:rPr>
          <w:rFonts w:ascii="Calibri" w:hAnsi="Calibri" w:cs="Calibri"/>
          <w:b/>
          <w:bCs/>
          <w:lang w:val="lt-LT"/>
        </w:rPr>
        <w:t xml:space="preserve">Lietuva </w:t>
      </w:r>
      <w:r w:rsidR="00547D33" w:rsidRPr="005A0CC2">
        <w:rPr>
          <w:rFonts w:ascii="Calibri" w:hAnsi="Calibri" w:cs="Calibri"/>
          <w:b/>
          <w:bCs/>
          <w:lang w:val="lt-LT"/>
        </w:rPr>
        <w:t xml:space="preserve">norėdama tapti </w:t>
      </w:r>
      <w:proofErr w:type="spellStart"/>
      <w:r w:rsidR="00076D35" w:rsidRPr="005A0CC2">
        <w:rPr>
          <w:rFonts w:ascii="Calibri" w:hAnsi="Calibri" w:cs="Calibri"/>
          <w:b/>
          <w:bCs/>
          <w:lang w:val="lt-LT"/>
        </w:rPr>
        <w:t>agromaisto</w:t>
      </w:r>
      <w:proofErr w:type="spellEnd"/>
      <w:r w:rsidR="00076D35" w:rsidRPr="005A0CC2">
        <w:rPr>
          <w:rFonts w:ascii="Calibri" w:hAnsi="Calibri" w:cs="Calibri"/>
          <w:b/>
          <w:bCs/>
          <w:lang w:val="lt-LT"/>
        </w:rPr>
        <w:t xml:space="preserve"> technologijų lyder</w:t>
      </w:r>
      <w:r w:rsidR="00547D33" w:rsidRPr="005A0CC2">
        <w:rPr>
          <w:rFonts w:ascii="Calibri" w:hAnsi="Calibri" w:cs="Calibri"/>
          <w:b/>
          <w:bCs/>
          <w:lang w:val="lt-LT"/>
        </w:rPr>
        <w:t>e</w:t>
      </w:r>
      <w:r w:rsidR="00076D35" w:rsidRPr="005A0CC2">
        <w:rPr>
          <w:rFonts w:ascii="Calibri" w:hAnsi="Calibri" w:cs="Calibri"/>
          <w:b/>
          <w:bCs/>
          <w:lang w:val="lt-LT"/>
        </w:rPr>
        <w:t xml:space="preserve"> </w:t>
      </w:r>
      <w:r w:rsidR="00C720AC" w:rsidRPr="005A0CC2">
        <w:rPr>
          <w:rFonts w:ascii="Calibri" w:hAnsi="Calibri" w:cs="Calibri"/>
          <w:b/>
          <w:bCs/>
          <w:lang w:val="lt-LT"/>
        </w:rPr>
        <w:t>Europoje</w:t>
      </w:r>
      <w:r w:rsidR="00076D35" w:rsidRPr="005A0CC2">
        <w:rPr>
          <w:rFonts w:ascii="Calibri" w:hAnsi="Calibri" w:cs="Calibri"/>
          <w:b/>
          <w:bCs/>
          <w:lang w:val="lt-LT"/>
        </w:rPr>
        <w:t xml:space="preserve"> </w:t>
      </w:r>
      <w:r w:rsidR="00547D33" w:rsidRPr="005A0CC2">
        <w:rPr>
          <w:rFonts w:ascii="Calibri" w:hAnsi="Calibri" w:cs="Calibri"/>
          <w:b/>
          <w:bCs/>
          <w:lang w:val="lt-LT"/>
        </w:rPr>
        <w:t xml:space="preserve">turi </w:t>
      </w:r>
      <w:r w:rsidR="00C321A5" w:rsidRPr="005A0CC2">
        <w:rPr>
          <w:rFonts w:ascii="Calibri" w:hAnsi="Calibri" w:cs="Calibri"/>
          <w:b/>
          <w:bCs/>
          <w:lang w:val="lt-LT"/>
        </w:rPr>
        <w:t xml:space="preserve">būti atvira </w:t>
      </w:r>
      <w:r w:rsidR="009F1985" w:rsidRPr="005A0CC2">
        <w:rPr>
          <w:rFonts w:ascii="Calibri" w:hAnsi="Calibri" w:cs="Calibri"/>
          <w:b/>
          <w:bCs/>
          <w:lang w:val="lt-LT"/>
        </w:rPr>
        <w:t>partnerystėms užsienyje</w:t>
      </w:r>
    </w:p>
    <w:p w14:paraId="662A99E4" w14:textId="72A20997" w:rsidR="00076D35" w:rsidRPr="005A0CC2" w:rsidRDefault="00076D35" w:rsidP="00076D35">
      <w:pPr>
        <w:rPr>
          <w:rFonts w:ascii="Calibri" w:hAnsi="Calibri" w:cs="Calibri"/>
          <w:i/>
          <w:iCs/>
          <w:lang w:val="lt-LT"/>
        </w:rPr>
      </w:pPr>
      <w:r w:rsidRPr="005A0CC2">
        <w:rPr>
          <w:rFonts w:ascii="Calibri" w:hAnsi="Calibri" w:cs="Calibri"/>
          <w:i/>
          <w:iCs/>
          <w:lang w:val="lt-LT"/>
        </w:rPr>
        <w:t xml:space="preserve">Informacija žiniasklaidai, 2023 m. birželio </w:t>
      </w:r>
      <w:r w:rsidR="006B02CC" w:rsidRPr="005A0CC2">
        <w:rPr>
          <w:rFonts w:ascii="Calibri" w:hAnsi="Calibri" w:cs="Calibri"/>
          <w:i/>
          <w:iCs/>
          <w:lang w:val="lt-LT"/>
        </w:rPr>
        <w:t>20</w:t>
      </w:r>
      <w:r w:rsidRPr="005A0CC2">
        <w:rPr>
          <w:rFonts w:ascii="Calibri" w:hAnsi="Calibri" w:cs="Calibri"/>
          <w:i/>
          <w:iCs/>
          <w:lang w:val="lt-LT"/>
        </w:rPr>
        <w:t xml:space="preserve"> d.</w:t>
      </w:r>
    </w:p>
    <w:p w14:paraId="103EFD73" w14:textId="045858F0" w:rsidR="00907293" w:rsidRPr="005A0CC2" w:rsidRDefault="007238EB" w:rsidP="00076D35">
      <w:pPr>
        <w:jc w:val="both"/>
        <w:rPr>
          <w:b/>
          <w:bCs/>
          <w:lang w:val="lt-LT"/>
        </w:rPr>
      </w:pPr>
      <w:r w:rsidRPr="005A0CC2">
        <w:rPr>
          <w:b/>
          <w:bCs/>
          <w:lang w:val="lt-LT"/>
        </w:rPr>
        <w:t xml:space="preserve">Nors Lietuva </w:t>
      </w:r>
      <w:r w:rsidR="00DB1D24" w:rsidRPr="005A0CC2">
        <w:rPr>
          <w:b/>
          <w:bCs/>
          <w:lang w:val="lt-LT"/>
        </w:rPr>
        <w:t xml:space="preserve">turi </w:t>
      </w:r>
      <w:r w:rsidR="00036BD7" w:rsidRPr="005A0CC2">
        <w:rPr>
          <w:b/>
          <w:bCs/>
          <w:lang w:val="lt-LT"/>
        </w:rPr>
        <w:t xml:space="preserve">daug </w:t>
      </w:r>
      <w:r w:rsidR="00DB1D24" w:rsidRPr="005A0CC2">
        <w:rPr>
          <w:b/>
          <w:bCs/>
          <w:lang w:val="lt-LT"/>
        </w:rPr>
        <w:t>potencia</w:t>
      </w:r>
      <w:r w:rsidR="00036BD7" w:rsidRPr="005A0CC2">
        <w:rPr>
          <w:b/>
          <w:bCs/>
          <w:lang w:val="lt-LT"/>
        </w:rPr>
        <w:t>lo</w:t>
      </w:r>
      <w:r w:rsidR="00DB1D24" w:rsidRPr="005A0CC2">
        <w:rPr>
          <w:b/>
          <w:bCs/>
          <w:lang w:val="lt-LT"/>
        </w:rPr>
        <w:t xml:space="preserve"> </w:t>
      </w:r>
      <w:proofErr w:type="spellStart"/>
      <w:r w:rsidR="00DB1D24" w:rsidRPr="005A0CC2">
        <w:rPr>
          <w:b/>
          <w:bCs/>
          <w:lang w:val="lt-LT"/>
        </w:rPr>
        <w:t>agromaisto</w:t>
      </w:r>
      <w:proofErr w:type="spellEnd"/>
      <w:r w:rsidR="00DB1D24" w:rsidRPr="005A0CC2">
        <w:rPr>
          <w:b/>
          <w:bCs/>
          <w:lang w:val="lt-LT"/>
        </w:rPr>
        <w:t xml:space="preserve"> </w:t>
      </w:r>
      <w:r w:rsidR="000D7029" w:rsidRPr="005A0CC2">
        <w:rPr>
          <w:b/>
          <w:bCs/>
          <w:lang w:val="lt-LT"/>
        </w:rPr>
        <w:t>technologijų</w:t>
      </w:r>
      <w:r w:rsidR="00DB1D24" w:rsidRPr="005A0CC2">
        <w:rPr>
          <w:b/>
          <w:bCs/>
          <w:lang w:val="lt-LT"/>
        </w:rPr>
        <w:t xml:space="preserve"> srit</w:t>
      </w:r>
      <w:r w:rsidR="000D7029" w:rsidRPr="005A0CC2">
        <w:rPr>
          <w:b/>
          <w:bCs/>
          <w:lang w:val="lt-LT"/>
        </w:rPr>
        <w:t>yje,</w:t>
      </w:r>
      <w:r w:rsidR="00DB1D24" w:rsidRPr="005A0CC2">
        <w:rPr>
          <w:b/>
          <w:bCs/>
          <w:lang w:val="lt-LT"/>
        </w:rPr>
        <w:t xml:space="preserve"> pavyzdžiui, </w:t>
      </w:r>
      <w:r w:rsidR="005A47FE" w:rsidRPr="005A0CC2">
        <w:rPr>
          <w:b/>
          <w:bCs/>
          <w:lang w:val="lt-LT"/>
        </w:rPr>
        <w:t xml:space="preserve">šiandien </w:t>
      </w:r>
      <w:proofErr w:type="spellStart"/>
      <w:r w:rsidR="00DB1D24" w:rsidRPr="005A0CC2">
        <w:rPr>
          <w:b/>
          <w:bCs/>
          <w:lang w:val="lt-LT"/>
        </w:rPr>
        <w:t>šilauoges</w:t>
      </w:r>
      <w:proofErr w:type="spellEnd"/>
      <w:r w:rsidR="00DB1D24" w:rsidRPr="005A0CC2">
        <w:rPr>
          <w:b/>
          <w:bCs/>
          <w:lang w:val="lt-LT"/>
        </w:rPr>
        <w:t xml:space="preserve"> prižiūri dronai, o </w:t>
      </w:r>
      <w:r w:rsidR="00036BD7" w:rsidRPr="005A0CC2">
        <w:rPr>
          <w:b/>
          <w:bCs/>
          <w:lang w:val="lt-LT"/>
        </w:rPr>
        <w:t>vyresnio amžiaus žmonėms jau</w:t>
      </w:r>
      <w:r w:rsidR="00DB1D24" w:rsidRPr="005A0CC2">
        <w:rPr>
          <w:b/>
          <w:bCs/>
          <w:lang w:val="lt-LT"/>
        </w:rPr>
        <w:t xml:space="preserve"> </w:t>
      </w:r>
      <w:r w:rsidR="00E33FB5" w:rsidRPr="005A0CC2">
        <w:rPr>
          <w:b/>
          <w:bCs/>
          <w:lang w:val="lt-LT"/>
        </w:rPr>
        <w:t xml:space="preserve">yra </w:t>
      </w:r>
      <w:r w:rsidR="00C47D3B" w:rsidRPr="005A0CC2">
        <w:rPr>
          <w:b/>
          <w:bCs/>
          <w:lang w:val="lt-LT"/>
        </w:rPr>
        <w:t>sukurtas</w:t>
      </w:r>
      <w:r w:rsidR="006B08B4" w:rsidRPr="005A0CC2">
        <w:rPr>
          <w:b/>
          <w:bCs/>
          <w:lang w:val="lt-LT"/>
        </w:rPr>
        <w:t xml:space="preserve"> specialus</w:t>
      </w:r>
      <w:r w:rsidR="00DB1D24" w:rsidRPr="005A0CC2">
        <w:rPr>
          <w:b/>
          <w:bCs/>
          <w:lang w:val="lt-LT"/>
        </w:rPr>
        <w:t xml:space="preserve"> </w:t>
      </w:r>
      <w:r w:rsidR="00C47D3B" w:rsidRPr="005A0CC2">
        <w:rPr>
          <w:b/>
          <w:bCs/>
          <w:lang w:val="lt-LT"/>
        </w:rPr>
        <w:t>funkcinis</w:t>
      </w:r>
      <w:r w:rsidR="00DB1D24" w:rsidRPr="005A0CC2">
        <w:rPr>
          <w:b/>
          <w:bCs/>
          <w:lang w:val="lt-LT"/>
        </w:rPr>
        <w:t xml:space="preserve"> </w:t>
      </w:r>
      <w:r w:rsidR="006B08B4" w:rsidRPr="005A0CC2">
        <w:rPr>
          <w:b/>
          <w:bCs/>
          <w:lang w:val="lt-LT"/>
        </w:rPr>
        <w:t>maistas,</w:t>
      </w:r>
      <w:r w:rsidR="0075793F" w:rsidRPr="005A0CC2">
        <w:rPr>
          <w:b/>
          <w:bCs/>
          <w:lang w:val="lt-LT"/>
        </w:rPr>
        <w:t xml:space="preserve"> </w:t>
      </w:r>
      <w:r w:rsidR="006B08B4" w:rsidRPr="005A0CC2">
        <w:rPr>
          <w:b/>
          <w:bCs/>
          <w:lang w:val="lt-LT"/>
        </w:rPr>
        <w:t>ekspertai</w:t>
      </w:r>
      <w:r w:rsidR="0075793F" w:rsidRPr="005A0CC2">
        <w:rPr>
          <w:b/>
          <w:bCs/>
          <w:lang w:val="lt-LT"/>
        </w:rPr>
        <w:t xml:space="preserve"> sako, kad didesniam spurtui</w:t>
      </w:r>
      <w:r w:rsidR="00E33FB5" w:rsidRPr="005A0CC2">
        <w:rPr>
          <w:b/>
          <w:bCs/>
          <w:lang w:val="lt-LT"/>
        </w:rPr>
        <w:t xml:space="preserve"> ir </w:t>
      </w:r>
      <w:r w:rsidR="00036BD7" w:rsidRPr="005A0CC2">
        <w:rPr>
          <w:b/>
          <w:bCs/>
          <w:lang w:val="lt-LT"/>
        </w:rPr>
        <w:t xml:space="preserve">šalyje </w:t>
      </w:r>
      <w:r w:rsidR="009E360A" w:rsidRPr="005A0CC2">
        <w:rPr>
          <w:b/>
          <w:bCs/>
          <w:lang w:val="lt-LT"/>
        </w:rPr>
        <w:t>su</w:t>
      </w:r>
      <w:r w:rsidR="00036BD7" w:rsidRPr="005A0CC2">
        <w:rPr>
          <w:b/>
          <w:bCs/>
          <w:lang w:val="lt-LT"/>
        </w:rPr>
        <w:t>kuriamų</w:t>
      </w:r>
      <w:r w:rsidR="00E33FB5" w:rsidRPr="005A0CC2">
        <w:rPr>
          <w:b/>
          <w:bCs/>
          <w:lang w:val="lt-LT"/>
        </w:rPr>
        <w:t xml:space="preserve"> inovacijų </w:t>
      </w:r>
      <w:proofErr w:type="spellStart"/>
      <w:r w:rsidR="0075793F" w:rsidRPr="005A0CC2">
        <w:rPr>
          <w:b/>
          <w:bCs/>
          <w:lang w:val="lt-LT"/>
        </w:rPr>
        <w:t>komercializavimui</w:t>
      </w:r>
      <w:proofErr w:type="spellEnd"/>
      <w:r w:rsidR="0075793F" w:rsidRPr="005A0CC2">
        <w:rPr>
          <w:b/>
          <w:bCs/>
          <w:lang w:val="lt-LT"/>
        </w:rPr>
        <w:t xml:space="preserve"> </w:t>
      </w:r>
      <w:r w:rsidR="00E33FB5" w:rsidRPr="005A0CC2">
        <w:rPr>
          <w:b/>
          <w:bCs/>
          <w:lang w:val="lt-LT"/>
        </w:rPr>
        <w:t>reikia išėjimo</w:t>
      </w:r>
      <w:r w:rsidR="00ED7CF1" w:rsidRPr="005A0CC2">
        <w:rPr>
          <w:b/>
          <w:bCs/>
          <w:lang w:val="lt-LT"/>
        </w:rPr>
        <w:t xml:space="preserve"> į tarp</w:t>
      </w:r>
      <w:r w:rsidR="00E33FB5" w:rsidRPr="005A0CC2">
        <w:rPr>
          <w:b/>
          <w:bCs/>
          <w:lang w:val="lt-LT"/>
        </w:rPr>
        <w:t>tautines</w:t>
      </w:r>
      <w:r w:rsidR="00ED7CF1" w:rsidRPr="005A0CC2">
        <w:rPr>
          <w:b/>
          <w:bCs/>
          <w:lang w:val="lt-LT"/>
        </w:rPr>
        <w:t xml:space="preserve"> rink</w:t>
      </w:r>
      <w:r w:rsidR="00E33FB5" w:rsidRPr="005A0CC2">
        <w:rPr>
          <w:b/>
          <w:bCs/>
          <w:lang w:val="lt-LT"/>
        </w:rPr>
        <w:t>as.</w:t>
      </w:r>
    </w:p>
    <w:p w14:paraId="29BBC35F" w14:textId="372B5790" w:rsidR="00BA1C08" w:rsidRPr="005A0CC2" w:rsidRDefault="00C86A26" w:rsidP="00076D35">
      <w:pPr>
        <w:jc w:val="both"/>
        <w:rPr>
          <w:lang w:val="lt-LT"/>
        </w:rPr>
      </w:pPr>
      <w:r w:rsidRPr="005A0CC2">
        <w:rPr>
          <w:lang w:val="lt-LT"/>
        </w:rPr>
        <w:t xml:space="preserve">Šiuo metu </w:t>
      </w:r>
      <w:proofErr w:type="spellStart"/>
      <w:r w:rsidR="001860C9" w:rsidRPr="005A0CC2">
        <w:rPr>
          <w:lang w:val="lt-LT"/>
        </w:rPr>
        <w:t>agromaisto</w:t>
      </w:r>
      <w:proofErr w:type="spellEnd"/>
      <w:r w:rsidR="001860C9" w:rsidRPr="005A0CC2">
        <w:rPr>
          <w:lang w:val="lt-LT"/>
        </w:rPr>
        <w:t xml:space="preserve"> sektorius sudaro 7,1 proc. </w:t>
      </w:r>
      <w:r w:rsidR="00776A6E" w:rsidRPr="005A0CC2">
        <w:rPr>
          <w:lang w:val="lt-LT"/>
        </w:rPr>
        <w:t>Lietuvos</w:t>
      </w:r>
      <w:r w:rsidR="001860C9" w:rsidRPr="005A0CC2">
        <w:rPr>
          <w:lang w:val="lt-LT"/>
        </w:rPr>
        <w:t xml:space="preserve"> BVP</w:t>
      </w:r>
      <w:r w:rsidR="009969A1" w:rsidRPr="005A0CC2">
        <w:rPr>
          <w:lang w:val="lt-LT"/>
        </w:rPr>
        <w:t xml:space="preserve"> ir kuria aukštą pridėtinę vertę.</w:t>
      </w:r>
      <w:r w:rsidR="006828E0" w:rsidRPr="005A0CC2">
        <w:rPr>
          <w:lang w:val="lt-LT"/>
        </w:rPr>
        <w:t xml:space="preserve"> </w:t>
      </w:r>
      <w:r w:rsidR="00776A6E" w:rsidRPr="005A0CC2">
        <w:rPr>
          <w:lang w:val="lt-LT"/>
        </w:rPr>
        <w:t>Šalyje</w:t>
      </w:r>
      <w:r w:rsidR="006828E0" w:rsidRPr="005A0CC2">
        <w:rPr>
          <w:lang w:val="lt-LT"/>
        </w:rPr>
        <w:t xml:space="preserve"> klesti</w:t>
      </w:r>
      <w:r w:rsidR="00B7677B" w:rsidRPr="005A0CC2">
        <w:rPr>
          <w:lang w:val="lt-LT"/>
        </w:rPr>
        <w:t xml:space="preserve"> eksperimentavimo </w:t>
      </w:r>
      <w:r w:rsidR="00AB7BEF" w:rsidRPr="005A0CC2">
        <w:rPr>
          <w:lang w:val="lt-LT"/>
        </w:rPr>
        <w:t>bei</w:t>
      </w:r>
      <w:r w:rsidR="00B7677B" w:rsidRPr="005A0CC2">
        <w:rPr>
          <w:lang w:val="lt-LT"/>
        </w:rPr>
        <w:t xml:space="preserve"> testavimo erdv</w:t>
      </w:r>
      <w:r w:rsidR="006828E0" w:rsidRPr="005A0CC2">
        <w:rPr>
          <w:lang w:val="lt-LT"/>
        </w:rPr>
        <w:t>ė</w:t>
      </w:r>
      <w:r w:rsidR="009664DA" w:rsidRPr="005A0CC2">
        <w:rPr>
          <w:lang w:val="lt-LT"/>
        </w:rPr>
        <w:t xml:space="preserve"> </w:t>
      </w:r>
      <w:r w:rsidR="009664DA" w:rsidRPr="005A0CC2">
        <w:rPr>
          <w:i/>
          <w:iCs/>
          <w:lang w:val="lt-LT"/>
        </w:rPr>
        <w:t xml:space="preserve">(angl. </w:t>
      </w:r>
      <w:proofErr w:type="spellStart"/>
      <w:r w:rsidR="009664DA" w:rsidRPr="005A0CC2">
        <w:rPr>
          <w:i/>
          <w:iCs/>
          <w:lang w:val="lt-LT"/>
        </w:rPr>
        <w:t>Sandbox</w:t>
      </w:r>
      <w:proofErr w:type="spellEnd"/>
      <w:r w:rsidR="009664DA" w:rsidRPr="005A0CC2">
        <w:rPr>
          <w:i/>
          <w:iCs/>
          <w:lang w:val="lt-LT"/>
        </w:rPr>
        <w:t>)</w:t>
      </w:r>
      <w:r w:rsidR="00325137" w:rsidRPr="005A0CC2">
        <w:rPr>
          <w:i/>
          <w:iCs/>
          <w:lang w:val="lt-LT"/>
        </w:rPr>
        <w:t>,</w:t>
      </w:r>
      <w:r w:rsidR="00325137" w:rsidRPr="005A0CC2">
        <w:rPr>
          <w:lang w:val="lt-LT"/>
        </w:rPr>
        <w:t xml:space="preserve"> kurio</w:t>
      </w:r>
      <w:r w:rsidR="009664DA" w:rsidRPr="005A0CC2">
        <w:rPr>
          <w:lang w:val="lt-LT"/>
        </w:rPr>
        <w:t>j</w:t>
      </w:r>
      <w:r w:rsidR="00325137" w:rsidRPr="005A0CC2">
        <w:rPr>
          <w:lang w:val="lt-LT"/>
        </w:rPr>
        <w:t>e vystom</w:t>
      </w:r>
      <w:r w:rsidR="003523AA" w:rsidRPr="005A0CC2">
        <w:rPr>
          <w:lang w:val="lt-LT"/>
        </w:rPr>
        <w:t>i novatoriški produktai</w:t>
      </w:r>
      <w:r w:rsidR="004D1BE2" w:rsidRPr="005A0CC2">
        <w:rPr>
          <w:lang w:val="lt-LT"/>
        </w:rPr>
        <w:t xml:space="preserve">, </w:t>
      </w:r>
      <w:r w:rsidR="009767F3" w:rsidRPr="005A0CC2">
        <w:rPr>
          <w:lang w:val="lt-LT"/>
        </w:rPr>
        <w:t xml:space="preserve">o </w:t>
      </w:r>
      <w:r w:rsidR="004D1BE2" w:rsidRPr="005A0CC2">
        <w:rPr>
          <w:lang w:val="lt-LT"/>
        </w:rPr>
        <w:t>jų</w:t>
      </w:r>
      <w:r w:rsidR="004D2331" w:rsidRPr="005A0CC2">
        <w:rPr>
          <w:lang w:val="lt-LT"/>
        </w:rPr>
        <w:t xml:space="preserve"> </w:t>
      </w:r>
      <w:r w:rsidR="009124CD" w:rsidRPr="005A0CC2">
        <w:rPr>
          <w:lang w:val="lt-LT"/>
        </w:rPr>
        <w:t>pavyd</w:t>
      </w:r>
      <w:r w:rsidR="001835F1" w:rsidRPr="005A0CC2">
        <w:rPr>
          <w:lang w:val="lt-LT"/>
        </w:rPr>
        <w:t>ėti gali</w:t>
      </w:r>
      <w:r w:rsidR="004D2331" w:rsidRPr="005A0CC2">
        <w:rPr>
          <w:lang w:val="lt-LT"/>
        </w:rPr>
        <w:t xml:space="preserve"> kitos </w:t>
      </w:r>
      <w:r w:rsidR="00390573" w:rsidRPr="005A0CC2">
        <w:rPr>
          <w:lang w:val="lt-LT"/>
        </w:rPr>
        <w:t xml:space="preserve">Europos ir pasaulio </w:t>
      </w:r>
      <w:r w:rsidR="004D2331" w:rsidRPr="005A0CC2">
        <w:rPr>
          <w:lang w:val="lt-LT"/>
        </w:rPr>
        <w:t xml:space="preserve">valstybės. </w:t>
      </w:r>
    </w:p>
    <w:p w14:paraId="647AEC4E" w14:textId="2D90D7A9" w:rsidR="00220BF4" w:rsidRPr="005A0CC2" w:rsidRDefault="00D63270" w:rsidP="00076D35">
      <w:pPr>
        <w:jc w:val="both"/>
        <w:rPr>
          <w:lang w:val="lt-LT"/>
        </w:rPr>
      </w:pPr>
      <w:r>
        <w:rPr>
          <w:lang w:val="lt-LT"/>
        </w:rPr>
        <w:t>„</w:t>
      </w:r>
      <w:r w:rsidR="005A0CC2" w:rsidRPr="00D63270">
        <w:rPr>
          <w:lang w:val="lt-LT"/>
        </w:rPr>
        <w:t xml:space="preserve">Lietuvoje turime daug maisto inovacijų specialistų ir žinių potencialo, dažnai girdime, jog esame </w:t>
      </w:r>
      <w:proofErr w:type="spellStart"/>
      <w:r w:rsidR="005A0CC2" w:rsidRPr="00D63270">
        <w:rPr>
          <w:lang w:val="lt-LT"/>
        </w:rPr>
        <w:t>agromaisto</w:t>
      </w:r>
      <w:proofErr w:type="spellEnd"/>
      <w:r w:rsidR="005A0CC2" w:rsidRPr="00D63270">
        <w:rPr>
          <w:lang w:val="lt-LT"/>
        </w:rPr>
        <w:t xml:space="preserve"> technologių pirmeiviai. Tam pasitelkiame dirbtinį intelektą, palydovinio stebėjimo sistemas ir kitus šiuolaikinius įrankius. Tai leidžia mums kurti pažangius </w:t>
      </w:r>
      <w:proofErr w:type="spellStart"/>
      <w:r w:rsidR="005A0CC2" w:rsidRPr="00D63270">
        <w:rPr>
          <w:lang w:val="lt-LT"/>
        </w:rPr>
        <w:t>agromaisto</w:t>
      </w:r>
      <w:proofErr w:type="spellEnd"/>
      <w:r w:rsidR="005A0CC2" w:rsidRPr="00D63270">
        <w:rPr>
          <w:lang w:val="lt-LT"/>
        </w:rPr>
        <w:t xml:space="preserve"> sprendimus, juos testuoti ir tobulinti. Vienas tokių pavyzdžių – </w:t>
      </w:r>
      <w:proofErr w:type="spellStart"/>
      <w:r w:rsidR="005A0CC2" w:rsidRPr="00D63270">
        <w:rPr>
          <w:lang w:val="lt-LT"/>
        </w:rPr>
        <w:t>šilauogių</w:t>
      </w:r>
      <w:proofErr w:type="spellEnd"/>
      <w:r w:rsidR="005A0CC2" w:rsidRPr="00D63270">
        <w:rPr>
          <w:lang w:val="lt-LT"/>
        </w:rPr>
        <w:t xml:space="preserve"> ūkiuose naudojami dronai, kurie padeda stebėti jų auginimą. Ant drono sumontuota </w:t>
      </w:r>
      <w:proofErr w:type="spellStart"/>
      <w:r w:rsidR="005A0CC2" w:rsidRPr="00D63270">
        <w:rPr>
          <w:lang w:val="lt-LT"/>
        </w:rPr>
        <w:t>h</w:t>
      </w:r>
      <w:r>
        <w:rPr>
          <w:lang w:val="lt-LT"/>
        </w:rPr>
        <w:t>i</w:t>
      </w:r>
      <w:r w:rsidR="005A0CC2" w:rsidRPr="00D63270">
        <w:rPr>
          <w:lang w:val="lt-LT"/>
        </w:rPr>
        <w:t>perspektrine</w:t>
      </w:r>
      <w:proofErr w:type="spellEnd"/>
      <w:r w:rsidR="005A0CC2" w:rsidRPr="00D63270">
        <w:rPr>
          <w:lang w:val="lt-LT"/>
        </w:rPr>
        <w:t xml:space="preserve"> kamera per minutę padaroma tūkstantis nuotraukų, padedančių nustatyti, ar </w:t>
      </w:r>
      <w:proofErr w:type="spellStart"/>
      <w:r w:rsidR="005A0CC2" w:rsidRPr="00D63270">
        <w:rPr>
          <w:lang w:val="lt-LT"/>
        </w:rPr>
        <w:t>šilauogių</w:t>
      </w:r>
      <w:proofErr w:type="spellEnd"/>
      <w:r w:rsidR="005A0CC2" w:rsidRPr="00D63270">
        <w:rPr>
          <w:lang w:val="lt-LT"/>
        </w:rPr>
        <w:t xml:space="preserve"> krūmams </w:t>
      </w:r>
      <w:r w:rsidR="005A0CC2" w:rsidRPr="00D63270">
        <w:rPr>
          <w:lang w:val="lt-LT"/>
        </w:rPr>
        <w:t xml:space="preserve">netrūksta maistinių medžiagų. Jei pastebimas papildomas maistinių medžiagų poreikis, siunčiamas antžeminis robotas, kuris autonomiškai nukeliavęs ištiria dirvožemį ir nupurškia, kur reikia“, – lietuvių kartu su užsienio partneriais  kurtas technologijas atskleidžia Kristina </w:t>
      </w:r>
      <w:proofErr w:type="spellStart"/>
      <w:r w:rsidR="005A0CC2" w:rsidRPr="00D63270">
        <w:rPr>
          <w:lang w:val="lt-LT"/>
        </w:rPr>
        <w:t>Šermukšnytė-Alešiūnienė</w:t>
      </w:r>
      <w:proofErr w:type="spellEnd"/>
      <w:r w:rsidR="005A0CC2" w:rsidRPr="00D63270">
        <w:rPr>
          <w:lang w:val="lt-LT"/>
        </w:rPr>
        <w:t>, „</w:t>
      </w:r>
      <w:proofErr w:type="spellStart"/>
      <w:r w:rsidR="005A0CC2" w:rsidRPr="00D63270">
        <w:rPr>
          <w:lang w:val="lt-LT"/>
        </w:rPr>
        <w:t>AgriFood</w:t>
      </w:r>
      <w:proofErr w:type="spellEnd"/>
      <w:r w:rsidR="005A0CC2" w:rsidRPr="00D63270">
        <w:rPr>
          <w:lang w:val="lt-LT"/>
        </w:rPr>
        <w:t xml:space="preserve"> Lithuania“ direktorė.</w:t>
      </w:r>
      <w:r w:rsidR="005A0CC2" w:rsidRPr="005A0CC2" w:rsidDel="005A0CC2">
        <w:rPr>
          <w:lang w:val="lt-LT"/>
        </w:rPr>
        <w:t xml:space="preserve"> </w:t>
      </w:r>
    </w:p>
    <w:p w14:paraId="77E10D78" w14:textId="0776619E" w:rsidR="00624A3D" w:rsidRPr="005A0CC2" w:rsidRDefault="00624A3D" w:rsidP="00624A3D">
      <w:pPr>
        <w:jc w:val="both"/>
        <w:rPr>
          <w:lang w:val="lt-LT"/>
        </w:rPr>
      </w:pPr>
      <w:r w:rsidRPr="005A0CC2">
        <w:rPr>
          <w:lang w:val="lt-LT"/>
        </w:rPr>
        <w:t xml:space="preserve">Visgi, anot jos, Lietuvos, o kartu ir Baltijos regiono potencialas dar labiau išaugtų, jeigu </w:t>
      </w:r>
      <w:proofErr w:type="spellStart"/>
      <w:r w:rsidRPr="005A0CC2">
        <w:rPr>
          <w:lang w:val="lt-LT"/>
        </w:rPr>
        <w:t>agromaisto</w:t>
      </w:r>
      <w:proofErr w:type="spellEnd"/>
      <w:r w:rsidRPr="005A0CC2">
        <w:rPr>
          <w:lang w:val="lt-LT"/>
        </w:rPr>
        <w:t xml:space="preserve"> technologijas aktyviai kuriantys, testuojantys ir tobulinantys specialistai patikėtų savo potencialu ir suvienytų jėgas su užsienio partneriais.</w:t>
      </w:r>
    </w:p>
    <w:p w14:paraId="10C1DA51" w14:textId="5CF73F27" w:rsidR="00624A3D" w:rsidRPr="005A0CC2" w:rsidRDefault="00624A3D" w:rsidP="00076D35">
      <w:pPr>
        <w:jc w:val="both"/>
        <w:rPr>
          <w:lang w:val="lt-LT"/>
        </w:rPr>
      </w:pPr>
      <w:r w:rsidRPr="005A0CC2">
        <w:rPr>
          <w:lang w:val="lt-LT"/>
        </w:rPr>
        <w:t xml:space="preserve">„Norėdami neužsilikti eksperimentiniame lygmenyje ir užsitvirtinti lyderių pozicijas </w:t>
      </w:r>
      <w:proofErr w:type="spellStart"/>
      <w:r w:rsidRPr="005A0CC2">
        <w:rPr>
          <w:lang w:val="lt-LT"/>
        </w:rPr>
        <w:t>agromaisto</w:t>
      </w:r>
      <w:proofErr w:type="spellEnd"/>
      <w:r w:rsidRPr="005A0CC2">
        <w:rPr>
          <w:lang w:val="lt-LT"/>
        </w:rPr>
        <w:t xml:space="preserve"> inovacijų srityje, turime į kolegas Latvijoje ir Estijoje žiūrėti ne kaip į konkurentus, o bendro tikslo siekiančius partnerius. Atsižvelgiant į pasaulinį kontekstą, su kokiomis rinkomis konkuruojame, regiono susivienijimas užtikrintų stipresnį balsą globaliu mastu</w:t>
      </w:r>
      <w:r w:rsidR="005673DF" w:rsidRPr="005A0CC2">
        <w:rPr>
          <w:lang w:val="lt-LT"/>
        </w:rPr>
        <w:t xml:space="preserve"> – juk </w:t>
      </w:r>
      <w:r w:rsidRPr="005A0CC2">
        <w:rPr>
          <w:lang w:val="lt-LT"/>
        </w:rPr>
        <w:t xml:space="preserve">mūsų kuriamos inovacijos papildo viena kitą, o ne konkuruoja. Svarbu patikėti savo jėgomis, nes parako tirti, plėtoti ir diegti inovatyvias </w:t>
      </w:r>
      <w:proofErr w:type="spellStart"/>
      <w:r w:rsidRPr="005A0CC2">
        <w:rPr>
          <w:lang w:val="lt-LT"/>
        </w:rPr>
        <w:t>agromaisto</w:t>
      </w:r>
      <w:proofErr w:type="spellEnd"/>
      <w:r w:rsidRPr="005A0CC2">
        <w:rPr>
          <w:lang w:val="lt-LT"/>
        </w:rPr>
        <w:t xml:space="preserve"> technologijas mes tikrai turime“,  – teigia „</w:t>
      </w:r>
      <w:proofErr w:type="spellStart"/>
      <w:r w:rsidRPr="005A0CC2">
        <w:rPr>
          <w:lang w:val="lt-LT"/>
        </w:rPr>
        <w:t>AgriFood</w:t>
      </w:r>
      <w:proofErr w:type="spellEnd"/>
      <w:r w:rsidRPr="005A0CC2">
        <w:rPr>
          <w:lang w:val="lt-LT"/>
        </w:rPr>
        <w:t xml:space="preserve"> Lithuania“ vadovė.</w:t>
      </w:r>
    </w:p>
    <w:p w14:paraId="73F59846" w14:textId="513F0391" w:rsidR="00076D35" w:rsidRPr="005A0CC2" w:rsidRDefault="00076D35" w:rsidP="00076D35">
      <w:pPr>
        <w:jc w:val="both"/>
        <w:rPr>
          <w:lang w:val="lt-LT"/>
        </w:rPr>
      </w:pPr>
      <w:r w:rsidRPr="005A0CC2">
        <w:rPr>
          <w:lang w:val="lt-LT"/>
        </w:rPr>
        <w:t>Organizacijos vadovė prideda, jog šiandien eksperimentavimo laiptelį šalyje jau sėkmingai peržengė keletas lietuvių sukurtų maisto inovacijų, sulaukusių pripažinimo Lietuvoje</w:t>
      </w:r>
      <w:r w:rsidR="007B58C8" w:rsidRPr="005A0CC2">
        <w:rPr>
          <w:lang w:val="lt-LT"/>
        </w:rPr>
        <w:t xml:space="preserve"> ir</w:t>
      </w:r>
      <w:r w:rsidRPr="005A0CC2">
        <w:rPr>
          <w:lang w:val="lt-LT"/>
        </w:rPr>
        <w:t xml:space="preserve"> už jos ribų: </w:t>
      </w:r>
    </w:p>
    <w:p w14:paraId="2FDFA36D" w14:textId="0088C461" w:rsidR="00076D35" w:rsidRPr="005A0CC2" w:rsidRDefault="00076D35" w:rsidP="00076D35">
      <w:pPr>
        <w:jc w:val="both"/>
        <w:rPr>
          <w:lang w:val="lt-LT"/>
        </w:rPr>
      </w:pPr>
      <w:r w:rsidRPr="005A0CC2">
        <w:rPr>
          <w:lang w:val="lt-LT"/>
        </w:rPr>
        <w:t xml:space="preserve">„Prieš keletą metų Andrius Ratkevičius ir Simas Jarašiūnas pristatė natūralaus produktyvumo gėrimą „Brite“, gavusį finansavimą iš užsienio investuotojų ir sėkmingai įžengusį į tarptautinę rinką. Taip pat neseniai </w:t>
      </w:r>
      <w:r w:rsidR="00A62F68" w:rsidRPr="005A0CC2">
        <w:rPr>
          <w:lang w:val="lt-LT"/>
        </w:rPr>
        <w:t xml:space="preserve">Europos Sąjungos </w:t>
      </w:r>
      <w:r w:rsidR="00EA76E9" w:rsidRPr="005A0CC2">
        <w:rPr>
          <w:lang w:val="lt-LT"/>
        </w:rPr>
        <w:t xml:space="preserve">maisto inovacijų iniciatyvos „EIT </w:t>
      </w:r>
      <w:proofErr w:type="spellStart"/>
      <w:r w:rsidR="00EA76E9" w:rsidRPr="005A0CC2">
        <w:rPr>
          <w:lang w:val="lt-LT"/>
        </w:rPr>
        <w:t>Food</w:t>
      </w:r>
      <w:proofErr w:type="spellEnd"/>
      <w:r w:rsidR="00EA76E9" w:rsidRPr="005A0CC2">
        <w:rPr>
          <w:lang w:val="lt-LT"/>
        </w:rPr>
        <w:t xml:space="preserve">“ </w:t>
      </w:r>
      <w:r w:rsidR="009C33F0" w:rsidRPr="005A0CC2">
        <w:rPr>
          <w:lang w:val="lt-LT"/>
        </w:rPr>
        <w:t xml:space="preserve">EWA moterų verslumo programos dalyvė </w:t>
      </w:r>
      <w:r w:rsidRPr="005A0CC2">
        <w:rPr>
          <w:lang w:val="lt-LT"/>
        </w:rPr>
        <w:t>daktarė Aistė Balčiūnaitė</w:t>
      </w:r>
      <w:r w:rsidR="008111FA" w:rsidRPr="005A0CC2">
        <w:rPr>
          <w:lang w:val="lt-LT"/>
        </w:rPr>
        <w:t xml:space="preserve"> kartu</w:t>
      </w:r>
      <w:r w:rsidRPr="005A0CC2">
        <w:rPr>
          <w:lang w:val="lt-LT"/>
        </w:rPr>
        <w:t xml:space="preserve"> su komanda sukūrė 100 proc. suyrantį, biologiškai skaidų substratą, skirtą auginti įvairiausius augalus. Šiuo metu platesniu jo ištyrimu domisi Europos Sąjungos institucijos ir partneriai Latvijoje, Bulgarijoje bei Portugalijoje</w:t>
      </w:r>
      <w:r w:rsidR="008371F0" w:rsidRPr="005A0CC2">
        <w:rPr>
          <w:lang w:val="lt-LT"/>
        </w:rPr>
        <w:t xml:space="preserve">. </w:t>
      </w:r>
      <w:r w:rsidR="009517A1" w:rsidRPr="005A0CC2">
        <w:rPr>
          <w:lang w:val="lt-LT"/>
        </w:rPr>
        <w:t>Tai</w:t>
      </w:r>
      <w:r w:rsidR="008371F0" w:rsidRPr="005A0CC2">
        <w:rPr>
          <w:lang w:val="lt-LT"/>
        </w:rPr>
        <w:t xml:space="preserve"> – puikus pavyzdys, kaip</w:t>
      </w:r>
      <w:r w:rsidR="00E66698" w:rsidRPr="005A0CC2">
        <w:rPr>
          <w:lang w:val="lt-LT"/>
        </w:rPr>
        <w:t xml:space="preserve"> nuoseklus darbas</w:t>
      </w:r>
      <w:r w:rsidR="00D24732" w:rsidRPr="005A0CC2">
        <w:rPr>
          <w:lang w:val="lt-LT"/>
        </w:rPr>
        <w:t xml:space="preserve"> </w:t>
      </w:r>
      <w:r w:rsidR="00A20B53" w:rsidRPr="005A0CC2">
        <w:rPr>
          <w:lang w:val="lt-LT"/>
        </w:rPr>
        <w:t xml:space="preserve">ir </w:t>
      </w:r>
      <w:r w:rsidR="00343B0C" w:rsidRPr="005A0CC2">
        <w:rPr>
          <w:lang w:val="lt-LT"/>
        </w:rPr>
        <w:t xml:space="preserve">naujų galimybių </w:t>
      </w:r>
      <w:r w:rsidR="00707B2B" w:rsidRPr="005A0CC2">
        <w:rPr>
          <w:lang w:val="lt-LT"/>
        </w:rPr>
        <w:t xml:space="preserve">užsienyje </w:t>
      </w:r>
      <w:r w:rsidR="00343B0C" w:rsidRPr="005A0CC2">
        <w:rPr>
          <w:lang w:val="lt-LT"/>
        </w:rPr>
        <w:t xml:space="preserve">paieška padeda </w:t>
      </w:r>
      <w:r w:rsidR="0039741A" w:rsidRPr="005A0CC2">
        <w:rPr>
          <w:lang w:val="lt-LT"/>
        </w:rPr>
        <w:t>„išplaukti“ į plačiuosius vandenis</w:t>
      </w:r>
      <w:r w:rsidR="00D63270">
        <w:rPr>
          <w:lang w:val="lt-LT"/>
        </w:rPr>
        <w:t>.</w:t>
      </w:r>
      <w:r w:rsidRPr="005A0CC2">
        <w:rPr>
          <w:lang w:val="lt-LT"/>
        </w:rPr>
        <w:t>“</w:t>
      </w:r>
    </w:p>
    <w:p w14:paraId="3688367E" w14:textId="2CBE4DC2" w:rsidR="00076D35" w:rsidRPr="005A0CC2" w:rsidRDefault="006107B5" w:rsidP="00076D35">
      <w:pPr>
        <w:jc w:val="both"/>
        <w:rPr>
          <w:b/>
          <w:bCs/>
          <w:lang w:val="lt-LT"/>
        </w:rPr>
      </w:pPr>
      <w:r w:rsidRPr="005A0CC2">
        <w:rPr>
          <w:b/>
          <w:bCs/>
          <w:lang w:val="lt-LT"/>
        </w:rPr>
        <w:t>Platforma pristatyti inovacijas</w:t>
      </w:r>
    </w:p>
    <w:p w14:paraId="55E491B7" w14:textId="440A1184" w:rsidR="00076D35" w:rsidRPr="005A0CC2" w:rsidRDefault="00CA4148" w:rsidP="00076D35">
      <w:pPr>
        <w:jc w:val="both"/>
        <w:rPr>
          <w:lang w:val="lt-LT"/>
        </w:rPr>
      </w:pPr>
      <w:r w:rsidRPr="005A0CC2">
        <w:rPr>
          <w:lang w:val="lt-LT"/>
        </w:rPr>
        <w:t xml:space="preserve">K. </w:t>
      </w:r>
      <w:proofErr w:type="spellStart"/>
      <w:r w:rsidRPr="005A0CC2">
        <w:rPr>
          <w:lang w:val="lt-LT"/>
        </w:rPr>
        <w:t>Šermukšnytė</w:t>
      </w:r>
      <w:r w:rsidR="00EE61AE" w:rsidRPr="005A0CC2">
        <w:rPr>
          <w:lang w:val="lt-LT"/>
        </w:rPr>
        <w:t>-</w:t>
      </w:r>
      <w:r w:rsidRPr="005A0CC2">
        <w:rPr>
          <w:lang w:val="lt-LT"/>
        </w:rPr>
        <w:t>Alešiūnienė</w:t>
      </w:r>
      <w:proofErr w:type="spellEnd"/>
      <w:r w:rsidRPr="005A0CC2">
        <w:rPr>
          <w:lang w:val="lt-LT"/>
        </w:rPr>
        <w:t xml:space="preserve"> </w:t>
      </w:r>
      <w:r w:rsidR="00076D35" w:rsidRPr="005A0CC2">
        <w:rPr>
          <w:lang w:val="lt-LT"/>
        </w:rPr>
        <w:t xml:space="preserve">atkreipia dėmesį, jog daugiausiai galimybių </w:t>
      </w:r>
      <w:r w:rsidR="00EE61AE" w:rsidRPr="005A0CC2">
        <w:rPr>
          <w:lang w:val="lt-LT"/>
        </w:rPr>
        <w:t xml:space="preserve">Lietuvos kūrėjams </w:t>
      </w:r>
      <w:r w:rsidR="00076D35" w:rsidRPr="005A0CC2">
        <w:rPr>
          <w:lang w:val="lt-LT"/>
        </w:rPr>
        <w:t>užmegzti naujas partnerystes, pristatyti savo idėjas bei rasti investuotojus – tarptautinėse konferencijose.</w:t>
      </w:r>
      <w:r w:rsidR="00EE61AE" w:rsidRPr="005A0CC2">
        <w:rPr>
          <w:lang w:val="lt-LT"/>
        </w:rPr>
        <w:t xml:space="preserve"> </w:t>
      </w:r>
      <w:r w:rsidR="00076D35" w:rsidRPr="005A0CC2">
        <w:rPr>
          <w:lang w:val="lt-LT"/>
        </w:rPr>
        <w:t>Viena tokių – pe</w:t>
      </w:r>
      <w:r w:rsidR="009B43E0" w:rsidRPr="005A0CC2">
        <w:rPr>
          <w:lang w:val="lt-LT"/>
        </w:rPr>
        <w:t>nktus metus iš eilės</w:t>
      </w:r>
      <w:r w:rsidR="00076D35" w:rsidRPr="005A0CC2">
        <w:rPr>
          <w:lang w:val="lt-LT"/>
        </w:rPr>
        <w:t xml:space="preserve"> </w:t>
      </w:r>
      <w:r w:rsidR="005302E4" w:rsidRPr="005A0CC2">
        <w:rPr>
          <w:lang w:val="lt-LT"/>
        </w:rPr>
        <w:t>organizuojama</w:t>
      </w:r>
      <w:r w:rsidR="004B348C" w:rsidRPr="005A0CC2">
        <w:rPr>
          <w:lang w:val="lt-LT"/>
        </w:rPr>
        <w:t xml:space="preserve"> </w:t>
      </w:r>
      <w:r w:rsidR="00076D35" w:rsidRPr="005A0CC2">
        <w:rPr>
          <w:lang w:val="lt-LT"/>
        </w:rPr>
        <w:t xml:space="preserve">„EIT </w:t>
      </w:r>
      <w:proofErr w:type="spellStart"/>
      <w:r w:rsidR="00076D35" w:rsidRPr="005A0CC2">
        <w:rPr>
          <w:lang w:val="lt-LT"/>
        </w:rPr>
        <w:t>Food</w:t>
      </w:r>
      <w:proofErr w:type="spellEnd"/>
      <w:r w:rsidR="00076D35" w:rsidRPr="005A0CC2">
        <w:rPr>
          <w:lang w:val="lt-LT"/>
        </w:rPr>
        <w:t xml:space="preserve"> </w:t>
      </w:r>
      <w:r w:rsidR="00076D35" w:rsidRPr="00D63270">
        <w:rPr>
          <w:lang w:val="lt-LT"/>
        </w:rPr>
        <w:t>2023</w:t>
      </w:r>
      <w:r w:rsidR="004839C4" w:rsidRPr="005A0CC2">
        <w:rPr>
          <w:lang w:val="lt-LT"/>
        </w:rPr>
        <w:t>“</w:t>
      </w:r>
      <w:r w:rsidR="004B348C" w:rsidRPr="00D63270">
        <w:rPr>
          <w:lang w:val="lt-LT"/>
        </w:rPr>
        <w:t xml:space="preserve"> metinė konferencija</w:t>
      </w:r>
      <w:r w:rsidR="00076D35" w:rsidRPr="005A0CC2">
        <w:rPr>
          <w:lang w:val="lt-LT"/>
        </w:rPr>
        <w:t xml:space="preserve">. </w:t>
      </w:r>
    </w:p>
    <w:p w14:paraId="3CB6FF89" w14:textId="33F5FAFD" w:rsidR="00076D35" w:rsidRPr="005A0CC2" w:rsidRDefault="00076D35" w:rsidP="00076D35">
      <w:pPr>
        <w:jc w:val="both"/>
        <w:rPr>
          <w:lang w:val="lt-LT"/>
        </w:rPr>
      </w:pPr>
      <w:r w:rsidRPr="005A0CC2">
        <w:rPr>
          <w:lang w:val="lt-LT"/>
        </w:rPr>
        <w:lastRenderedPageBreak/>
        <w:t>„</w:t>
      </w:r>
      <w:r w:rsidR="00264E4B" w:rsidRPr="005A0CC2">
        <w:rPr>
          <w:lang w:val="lt-LT"/>
        </w:rPr>
        <w:t xml:space="preserve">Šiemet </w:t>
      </w:r>
      <w:r w:rsidR="004B348C" w:rsidRPr="005A0CC2">
        <w:rPr>
          <w:lang w:val="lt-LT"/>
        </w:rPr>
        <w:t>renginys</w:t>
      </w:r>
      <w:r w:rsidR="005935A5" w:rsidRPr="005A0CC2">
        <w:rPr>
          <w:lang w:val="lt-LT"/>
        </w:rPr>
        <w:t xml:space="preserve"> </w:t>
      </w:r>
      <w:r w:rsidR="00264E4B" w:rsidRPr="005A0CC2">
        <w:rPr>
          <w:lang w:val="lt-LT"/>
        </w:rPr>
        <w:t xml:space="preserve">pirmą kartą persikelia į Baltijos regioną, kur susiburs </w:t>
      </w:r>
      <w:proofErr w:type="spellStart"/>
      <w:r w:rsidR="00264E4B" w:rsidRPr="005A0CC2">
        <w:rPr>
          <w:lang w:val="lt-LT"/>
        </w:rPr>
        <w:t>agromaisto</w:t>
      </w:r>
      <w:proofErr w:type="spellEnd"/>
      <w:r w:rsidR="00264E4B" w:rsidRPr="005A0CC2">
        <w:rPr>
          <w:lang w:val="lt-LT"/>
        </w:rPr>
        <w:t xml:space="preserve"> </w:t>
      </w:r>
      <w:r w:rsidR="00357F12" w:rsidRPr="005A0CC2">
        <w:rPr>
          <w:lang w:val="lt-LT"/>
        </w:rPr>
        <w:t>technologijų</w:t>
      </w:r>
      <w:r w:rsidR="00264E4B" w:rsidRPr="005A0CC2">
        <w:rPr>
          <w:lang w:val="lt-LT"/>
        </w:rPr>
        <w:t xml:space="preserve"> atstovai ir partneriai iš įvairių Europos šalių. </w:t>
      </w:r>
      <w:r w:rsidRPr="005A0CC2">
        <w:rPr>
          <w:lang w:val="lt-LT"/>
        </w:rPr>
        <w:t xml:space="preserve">Lietuvos maisto inovacijų bendruomenei </w:t>
      </w:r>
      <w:r w:rsidR="005935A5" w:rsidRPr="005A0CC2">
        <w:rPr>
          <w:lang w:val="lt-LT"/>
        </w:rPr>
        <w:t>tai</w:t>
      </w:r>
      <w:r w:rsidR="005D2897" w:rsidRPr="005A0CC2">
        <w:rPr>
          <w:lang w:val="lt-LT"/>
        </w:rPr>
        <w:t xml:space="preserve"> yra</w:t>
      </w:r>
      <w:r w:rsidRPr="005A0CC2">
        <w:rPr>
          <w:lang w:val="lt-LT"/>
        </w:rPr>
        <w:t xml:space="preserve"> proga ne tik praplėsti žinias, aptarti </w:t>
      </w:r>
      <w:proofErr w:type="spellStart"/>
      <w:r w:rsidRPr="005A0CC2">
        <w:rPr>
          <w:lang w:val="lt-LT"/>
        </w:rPr>
        <w:t>agromaisto</w:t>
      </w:r>
      <w:proofErr w:type="spellEnd"/>
      <w:r w:rsidRPr="005A0CC2">
        <w:rPr>
          <w:lang w:val="lt-LT"/>
        </w:rPr>
        <w:t xml:space="preserve"> technologijų tendencijas ir pasidalinti savo patirtimi bei įžvalgomis, bet ir pabendrauti su investuotojais</w:t>
      </w:r>
      <w:r w:rsidR="00935B3A" w:rsidRPr="005A0CC2">
        <w:rPr>
          <w:lang w:val="lt-LT"/>
        </w:rPr>
        <w:t xml:space="preserve">. </w:t>
      </w:r>
      <w:r w:rsidR="00D51C0B" w:rsidRPr="005A0CC2">
        <w:rPr>
          <w:lang w:val="lt-LT"/>
        </w:rPr>
        <w:t>R</w:t>
      </w:r>
      <w:r w:rsidRPr="005A0CC2">
        <w:rPr>
          <w:lang w:val="lt-LT"/>
        </w:rPr>
        <w:t xml:space="preserve">enginyje verslo angelai ir didžiosios korporacijos aktyviai ieško naujų idėjų ir investavimo galimybių. Būtent čia prieš keletą metų „EIT </w:t>
      </w:r>
      <w:proofErr w:type="spellStart"/>
      <w:r w:rsidRPr="005A0CC2">
        <w:rPr>
          <w:lang w:val="lt-LT"/>
        </w:rPr>
        <w:t>Food</w:t>
      </w:r>
      <w:proofErr w:type="spellEnd"/>
      <w:r w:rsidRPr="005A0CC2">
        <w:rPr>
          <w:lang w:val="lt-LT"/>
        </w:rPr>
        <w:t>“ programos „</w:t>
      </w:r>
      <w:proofErr w:type="spellStart"/>
      <w:r w:rsidRPr="005A0CC2">
        <w:rPr>
          <w:lang w:val="lt-LT"/>
        </w:rPr>
        <w:t>Rising</w:t>
      </w:r>
      <w:proofErr w:type="spellEnd"/>
      <w:r w:rsidRPr="005A0CC2">
        <w:rPr>
          <w:lang w:val="lt-LT"/>
        </w:rPr>
        <w:t xml:space="preserve"> </w:t>
      </w:r>
      <w:proofErr w:type="spellStart"/>
      <w:r w:rsidRPr="005A0CC2">
        <w:rPr>
          <w:lang w:val="lt-LT"/>
        </w:rPr>
        <w:t>Food</w:t>
      </w:r>
      <w:proofErr w:type="spellEnd"/>
      <w:r w:rsidRPr="005A0CC2">
        <w:rPr>
          <w:lang w:val="lt-LT"/>
        </w:rPr>
        <w:t xml:space="preserve"> </w:t>
      </w:r>
      <w:proofErr w:type="spellStart"/>
      <w:r w:rsidRPr="005A0CC2">
        <w:rPr>
          <w:lang w:val="lt-LT"/>
        </w:rPr>
        <w:t>Stars</w:t>
      </w:r>
      <w:proofErr w:type="spellEnd"/>
      <w:r w:rsidRPr="005A0CC2">
        <w:rPr>
          <w:lang w:val="lt-LT"/>
        </w:rPr>
        <w:t xml:space="preserve">“ finansavimą gavo „Brite“ kūrėjai“, </w:t>
      </w:r>
      <w:r w:rsidR="00935B3A" w:rsidRPr="005A0CC2">
        <w:rPr>
          <w:lang w:val="lt-LT"/>
        </w:rPr>
        <w:t>–</w:t>
      </w:r>
      <w:r w:rsidRPr="005A0CC2">
        <w:rPr>
          <w:lang w:val="lt-LT"/>
        </w:rPr>
        <w:t xml:space="preserve"> teigia K. </w:t>
      </w:r>
      <w:proofErr w:type="spellStart"/>
      <w:r w:rsidRPr="005A0CC2">
        <w:rPr>
          <w:lang w:val="lt-LT"/>
        </w:rPr>
        <w:t>Šermukšnytė</w:t>
      </w:r>
      <w:r w:rsidR="00EE61AE" w:rsidRPr="005A0CC2">
        <w:rPr>
          <w:lang w:val="lt-LT"/>
        </w:rPr>
        <w:t>-</w:t>
      </w:r>
      <w:r w:rsidRPr="005A0CC2">
        <w:rPr>
          <w:lang w:val="lt-LT"/>
        </w:rPr>
        <w:t>Alešiūnienė</w:t>
      </w:r>
      <w:proofErr w:type="spellEnd"/>
      <w:r w:rsidRPr="005A0CC2">
        <w:rPr>
          <w:lang w:val="lt-LT"/>
        </w:rPr>
        <w:t>.</w:t>
      </w:r>
    </w:p>
    <w:p w14:paraId="38E1E1E5" w14:textId="67A4540D" w:rsidR="003240A0" w:rsidRPr="005A0CC2" w:rsidRDefault="00D51C0B" w:rsidP="00C10699">
      <w:pPr>
        <w:jc w:val="both"/>
        <w:rPr>
          <w:lang w:val="lt-LT"/>
        </w:rPr>
      </w:pPr>
      <w:r w:rsidRPr="005A0CC2">
        <w:rPr>
          <w:lang w:val="lt-LT"/>
        </w:rPr>
        <w:t>Metinio renginio</w:t>
      </w:r>
      <w:r w:rsidR="00AD15A9" w:rsidRPr="005A0CC2">
        <w:rPr>
          <w:lang w:val="lt-LT"/>
        </w:rPr>
        <w:t xml:space="preserve"> metu</w:t>
      </w:r>
      <w:r w:rsidR="00076D35" w:rsidRPr="005A0CC2">
        <w:rPr>
          <w:lang w:val="lt-LT"/>
        </w:rPr>
        <w:t xml:space="preserve"> bus sprendžiami</w:t>
      </w:r>
      <w:r w:rsidR="00CB605C" w:rsidRPr="005A0CC2">
        <w:rPr>
          <w:lang w:val="lt-LT"/>
        </w:rPr>
        <w:t xml:space="preserve"> maisto sistemų pertvarkymo ir</w:t>
      </w:r>
      <w:r w:rsidR="00076D35" w:rsidRPr="005A0CC2">
        <w:rPr>
          <w:lang w:val="lt-LT"/>
        </w:rPr>
        <w:t xml:space="preserve"> aktualiausi pasaulinių maisto iššūkių klausimai, tokie kaip maisto trūkumas, maisto apsauga, tiekimo ir vertės grandinių iššūkiai, klimato kaita bei žalioji transformacija. </w:t>
      </w:r>
    </w:p>
    <w:p w14:paraId="383C59AF" w14:textId="6EB6F52E" w:rsidR="00B75D82" w:rsidRPr="005A0CC2" w:rsidRDefault="003240A0" w:rsidP="003240A0">
      <w:pPr>
        <w:jc w:val="both"/>
        <w:rPr>
          <w:lang w:val="lt-LT"/>
        </w:rPr>
      </w:pPr>
      <w:r w:rsidRPr="005A0CC2">
        <w:rPr>
          <w:lang w:val="lt-LT"/>
        </w:rPr>
        <w:t>Konferencijoje p</w:t>
      </w:r>
      <w:r w:rsidR="00814898" w:rsidRPr="005A0CC2">
        <w:rPr>
          <w:lang w:val="lt-LT"/>
        </w:rPr>
        <w:t xml:space="preserve">ranešimus skaitys </w:t>
      </w:r>
      <w:r w:rsidR="00143F97" w:rsidRPr="005A0CC2">
        <w:rPr>
          <w:lang w:val="lt-LT"/>
        </w:rPr>
        <w:t>gerai žinomų organizacijų – „</w:t>
      </w:r>
      <w:proofErr w:type="spellStart"/>
      <w:r w:rsidR="00143F97" w:rsidRPr="005A0CC2">
        <w:rPr>
          <w:lang w:val="lt-LT"/>
        </w:rPr>
        <w:t>Dannone</w:t>
      </w:r>
      <w:proofErr w:type="spellEnd"/>
      <w:r w:rsidR="00143F97" w:rsidRPr="005A0CC2">
        <w:rPr>
          <w:lang w:val="lt-LT"/>
        </w:rPr>
        <w:t>“, „</w:t>
      </w:r>
      <w:proofErr w:type="spellStart"/>
      <w:r w:rsidR="00143F97" w:rsidRPr="005A0CC2">
        <w:rPr>
          <w:lang w:val="lt-LT"/>
        </w:rPr>
        <w:t>Good</w:t>
      </w:r>
      <w:proofErr w:type="spellEnd"/>
      <w:r w:rsidR="00143F97" w:rsidRPr="005A0CC2">
        <w:rPr>
          <w:lang w:val="lt-LT"/>
        </w:rPr>
        <w:t xml:space="preserve"> </w:t>
      </w:r>
      <w:proofErr w:type="spellStart"/>
      <w:r w:rsidR="00143F97" w:rsidRPr="005A0CC2">
        <w:rPr>
          <w:lang w:val="lt-LT"/>
        </w:rPr>
        <w:t>Food</w:t>
      </w:r>
      <w:proofErr w:type="spellEnd"/>
      <w:r w:rsidR="00143F97" w:rsidRPr="005A0CC2">
        <w:rPr>
          <w:lang w:val="lt-LT"/>
        </w:rPr>
        <w:t xml:space="preserve"> Institute“, Pasaulinio maisto saugumo instituto i</w:t>
      </w:r>
      <w:r w:rsidR="003B7C31" w:rsidRPr="005A0CC2">
        <w:rPr>
          <w:lang w:val="lt-LT"/>
        </w:rPr>
        <w:t>r kitų, atstova</w:t>
      </w:r>
      <w:r w:rsidRPr="005A0CC2">
        <w:rPr>
          <w:lang w:val="lt-LT"/>
        </w:rPr>
        <w:t xml:space="preserve">i. Taip pat </w:t>
      </w:r>
      <w:r w:rsidR="00BD664E" w:rsidRPr="005A0CC2">
        <w:rPr>
          <w:lang w:val="lt-LT"/>
        </w:rPr>
        <w:t>bus pristatyt</w:t>
      </w:r>
      <w:r w:rsidR="008474A9" w:rsidRPr="005A0CC2">
        <w:rPr>
          <w:lang w:val="lt-LT"/>
        </w:rPr>
        <w:t>i</w:t>
      </w:r>
      <w:r w:rsidR="00BD664E" w:rsidRPr="005A0CC2">
        <w:rPr>
          <w:lang w:val="lt-LT"/>
        </w:rPr>
        <w:t xml:space="preserve"> 63 </w:t>
      </w:r>
      <w:proofErr w:type="spellStart"/>
      <w:r w:rsidR="00BD664E" w:rsidRPr="005A0CC2">
        <w:rPr>
          <w:lang w:val="lt-LT"/>
        </w:rPr>
        <w:t>startuoli</w:t>
      </w:r>
      <w:r w:rsidR="008474A9" w:rsidRPr="005A0CC2">
        <w:rPr>
          <w:lang w:val="lt-LT"/>
        </w:rPr>
        <w:t>ai</w:t>
      </w:r>
      <w:proofErr w:type="spellEnd"/>
      <w:r w:rsidR="00BD664E" w:rsidRPr="005A0CC2">
        <w:rPr>
          <w:lang w:val="lt-LT"/>
        </w:rPr>
        <w:t>,</w:t>
      </w:r>
      <w:r w:rsidR="008474A9" w:rsidRPr="005A0CC2">
        <w:rPr>
          <w:lang w:val="lt-LT"/>
        </w:rPr>
        <w:t xml:space="preserve"> pakviesti</w:t>
      </w:r>
      <w:r w:rsidR="00BD664E" w:rsidRPr="005A0CC2">
        <w:rPr>
          <w:lang w:val="lt-LT"/>
        </w:rPr>
        <w:t xml:space="preserve"> prisijun</w:t>
      </w:r>
      <w:r w:rsidR="008474A9" w:rsidRPr="005A0CC2">
        <w:rPr>
          <w:lang w:val="lt-LT"/>
        </w:rPr>
        <w:t>gt</w:t>
      </w:r>
      <w:r w:rsidR="00BD664E" w:rsidRPr="005A0CC2">
        <w:rPr>
          <w:lang w:val="lt-LT"/>
        </w:rPr>
        <w:t xml:space="preserve">i prie „EIT </w:t>
      </w:r>
      <w:proofErr w:type="spellStart"/>
      <w:r w:rsidR="00BD664E" w:rsidRPr="005A0CC2">
        <w:rPr>
          <w:lang w:val="lt-LT"/>
        </w:rPr>
        <w:t>Food</w:t>
      </w:r>
      <w:proofErr w:type="spellEnd"/>
      <w:r w:rsidR="00BD664E" w:rsidRPr="005A0CC2">
        <w:rPr>
          <w:lang w:val="lt-LT"/>
        </w:rPr>
        <w:t>“ verslumo programų</w:t>
      </w:r>
      <w:r w:rsidR="00B75D82" w:rsidRPr="005A0CC2">
        <w:rPr>
          <w:lang w:val="lt-LT"/>
        </w:rPr>
        <w:t xml:space="preserve">, tarp kurių </w:t>
      </w:r>
      <w:r w:rsidR="008474A9" w:rsidRPr="005A0CC2">
        <w:rPr>
          <w:lang w:val="lt-LT"/>
        </w:rPr>
        <w:t xml:space="preserve">pateko </w:t>
      </w:r>
      <w:r w:rsidR="00B75D82" w:rsidRPr="005A0CC2">
        <w:rPr>
          <w:lang w:val="lt-LT"/>
        </w:rPr>
        <w:t xml:space="preserve">ir </w:t>
      </w:r>
      <w:r w:rsidR="000D3A31" w:rsidRPr="005A0CC2">
        <w:rPr>
          <w:lang w:val="lt-LT"/>
        </w:rPr>
        <w:t>lietuviai</w:t>
      </w:r>
      <w:r w:rsidR="00B75D82" w:rsidRPr="005A0CC2">
        <w:rPr>
          <w:lang w:val="lt-LT"/>
        </w:rPr>
        <w:t xml:space="preserve"> – funkcini</w:t>
      </w:r>
      <w:r w:rsidR="00CC1862" w:rsidRPr="005A0CC2">
        <w:rPr>
          <w:lang w:val="lt-LT"/>
        </w:rPr>
        <w:t>o maisto senjorams gamintojai „</w:t>
      </w:r>
      <w:proofErr w:type="spellStart"/>
      <w:r w:rsidR="00CC1862" w:rsidRPr="005A0CC2">
        <w:rPr>
          <w:lang w:val="lt-LT"/>
        </w:rPr>
        <w:t>WeZoop</w:t>
      </w:r>
      <w:proofErr w:type="spellEnd"/>
      <w:r w:rsidR="00CC1862" w:rsidRPr="005A0CC2">
        <w:rPr>
          <w:lang w:val="lt-LT"/>
        </w:rPr>
        <w:t>“.</w:t>
      </w:r>
      <w:r w:rsidR="00B75D82" w:rsidRPr="005A0CC2">
        <w:rPr>
          <w:lang w:val="lt-LT"/>
        </w:rPr>
        <w:t xml:space="preserve"> </w:t>
      </w:r>
    </w:p>
    <w:p w14:paraId="7E5F725B" w14:textId="128910ED" w:rsidR="00C10699" w:rsidRPr="005A0CC2" w:rsidRDefault="0016356F" w:rsidP="00C10699">
      <w:pPr>
        <w:jc w:val="both"/>
        <w:rPr>
          <w:lang w:val="lt-LT"/>
        </w:rPr>
      </w:pPr>
      <w:r w:rsidRPr="005A0CC2">
        <w:rPr>
          <w:lang w:val="lt-LT"/>
        </w:rPr>
        <w:t>T</w:t>
      </w:r>
      <w:r w:rsidR="00CA0FF7" w:rsidRPr="005A0CC2">
        <w:rPr>
          <w:lang w:val="lt-LT"/>
        </w:rPr>
        <w:t xml:space="preserve">arptautinė konferencija </w:t>
      </w:r>
      <w:r w:rsidR="00C10699" w:rsidRPr="005A0CC2">
        <w:rPr>
          <w:lang w:val="lt-LT"/>
        </w:rPr>
        <w:t xml:space="preserve">„EIT </w:t>
      </w:r>
      <w:proofErr w:type="spellStart"/>
      <w:r w:rsidR="00C10699" w:rsidRPr="005A0CC2">
        <w:rPr>
          <w:lang w:val="lt-LT"/>
        </w:rPr>
        <w:t>Food</w:t>
      </w:r>
      <w:proofErr w:type="spellEnd"/>
      <w:r w:rsidR="00C10699" w:rsidRPr="005A0CC2">
        <w:rPr>
          <w:lang w:val="lt-LT"/>
        </w:rPr>
        <w:t xml:space="preserve"> 2023</w:t>
      </w:r>
      <w:r w:rsidR="00CA0FF7" w:rsidRPr="005A0CC2">
        <w:rPr>
          <w:lang w:val="lt-LT"/>
        </w:rPr>
        <w:t>“</w:t>
      </w:r>
      <w:r w:rsidR="00C10699" w:rsidRPr="005A0CC2">
        <w:rPr>
          <w:lang w:val="lt-LT"/>
        </w:rPr>
        <w:t xml:space="preserve"> birželio 27-28 dienomis vyks </w:t>
      </w:r>
      <w:r w:rsidR="00CA0FF7" w:rsidRPr="005A0CC2">
        <w:rPr>
          <w:lang w:val="lt-LT"/>
        </w:rPr>
        <w:t xml:space="preserve">Latvijos sostinėje </w:t>
      </w:r>
      <w:r w:rsidR="00C10699" w:rsidRPr="005A0CC2">
        <w:rPr>
          <w:lang w:val="lt-LT"/>
        </w:rPr>
        <w:t xml:space="preserve">Rygoje. </w:t>
      </w:r>
      <w:r w:rsidR="009B11D5" w:rsidRPr="005A0CC2">
        <w:rPr>
          <w:lang w:val="lt-LT"/>
        </w:rPr>
        <w:t xml:space="preserve">Daugiau informacijos: </w:t>
      </w:r>
      <w:hyperlink r:id="rId7" w:history="1">
        <w:r w:rsidR="009B11D5" w:rsidRPr="005A0CC2">
          <w:rPr>
            <w:rStyle w:val="Hyperlink"/>
            <w:lang w:val="lt-LT"/>
          </w:rPr>
          <w:t>https://www.annualevent.eitfood.eu/</w:t>
        </w:r>
      </w:hyperlink>
      <w:r w:rsidR="009B11D5" w:rsidRPr="005A0CC2">
        <w:rPr>
          <w:lang w:val="lt-LT"/>
        </w:rPr>
        <w:t xml:space="preserve"> </w:t>
      </w:r>
    </w:p>
    <w:sectPr w:rsidR="00C10699" w:rsidRPr="005A0CC2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66E"/>
    <w:rsid w:val="00031C05"/>
    <w:rsid w:val="00036BD7"/>
    <w:rsid w:val="00076D35"/>
    <w:rsid w:val="000D3A31"/>
    <w:rsid w:val="000D7029"/>
    <w:rsid w:val="00143F97"/>
    <w:rsid w:val="00162310"/>
    <w:rsid w:val="0016356F"/>
    <w:rsid w:val="001835F1"/>
    <w:rsid w:val="001860C9"/>
    <w:rsid w:val="001954FF"/>
    <w:rsid w:val="001C7869"/>
    <w:rsid w:val="0020231C"/>
    <w:rsid w:val="00220BF4"/>
    <w:rsid w:val="0023361C"/>
    <w:rsid w:val="0024513A"/>
    <w:rsid w:val="00264E4B"/>
    <w:rsid w:val="002B561B"/>
    <w:rsid w:val="003240A0"/>
    <w:rsid w:val="00325137"/>
    <w:rsid w:val="00343B0C"/>
    <w:rsid w:val="003523AA"/>
    <w:rsid w:val="003552A8"/>
    <w:rsid w:val="00357F12"/>
    <w:rsid w:val="00390573"/>
    <w:rsid w:val="003936C5"/>
    <w:rsid w:val="0039741A"/>
    <w:rsid w:val="003B7C31"/>
    <w:rsid w:val="00407851"/>
    <w:rsid w:val="004839C4"/>
    <w:rsid w:val="004B348C"/>
    <w:rsid w:val="004C2793"/>
    <w:rsid w:val="004D1BE2"/>
    <w:rsid w:val="004D2331"/>
    <w:rsid w:val="004F26BA"/>
    <w:rsid w:val="0051231B"/>
    <w:rsid w:val="005302E4"/>
    <w:rsid w:val="00547D33"/>
    <w:rsid w:val="00564FEC"/>
    <w:rsid w:val="005673DF"/>
    <w:rsid w:val="005836A8"/>
    <w:rsid w:val="005935A5"/>
    <w:rsid w:val="005A0CC2"/>
    <w:rsid w:val="005A47FE"/>
    <w:rsid w:val="005D1C31"/>
    <w:rsid w:val="005D2897"/>
    <w:rsid w:val="006107B5"/>
    <w:rsid w:val="00624A3D"/>
    <w:rsid w:val="006311ED"/>
    <w:rsid w:val="00660BD1"/>
    <w:rsid w:val="006828E0"/>
    <w:rsid w:val="006B02CC"/>
    <w:rsid w:val="006B08B4"/>
    <w:rsid w:val="006B32E6"/>
    <w:rsid w:val="00707B2B"/>
    <w:rsid w:val="007238EB"/>
    <w:rsid w:val="007578AF"/>
    <w:rsid w:val="0075793F"/>
    <w:rsid w:val="00776A6E"/>
    <w:rsid w:val="007B58C8"/>
    <w:rsid w:val="008111FA"/>
    <w:rsid w:val="00814898"/>
    <w:rsid w:val="00836AF5"/>
    <w:rsid w:val="008371F0"/>
    <w:rsid w:val="00837BE2"/>
    <w:rsid w:val="008474A9"/>
    <w:rsid w:val="00873DFB"/>
    <w:rsid w:val="008B6C8E"/>
    <w:rsid w:val="008C2967"/>
    <w:rsid w:val="008F5E75"/>
    <w:rsid w:val="009050E4"/>
    <w:rsid w:val="00907293"/>
    <w:rsid w:val="00911312"/>
    <w:rsid w:val="009124CD"/>
    <w:rsid w:val="00935B3A"/>
    <w:rsid w:val="00935FAD"/>
    <w:rsid w:val="009517A1"/>
    <w:rsid w:val="009664DA"/>
    <w:rsid w:val="009767F3"/>
    <w:rsid w:val="009871BC"/>
    <w:rsid w:val="009969A1"/>
    <w:rsid w:val="009B11D5"/>
    <w:rsid w:val="009B43E0"/>
    <w:rsid w:val="009C33F0"/>
    <w:rsid w:val="009E360A"/>
    <w:rsid w:val="009F1985"/>
    <w:rsid w:val="009F5DF9"/>
    <w:rsid w:val="00A20B53"/>
    <w:rsid w:val="00A50669"/>
    <w:rsid w:val="00A62F68"/>
    <w:rsid w:val="00A85D73"/>
    <w:rsid w:val="00AB7BEF"/>
    <w:rsid w:val="00AC7B73"/>
    <w:rsid w:val="00AD15A9"/>
    <w:rsid w:val="00AD4552"/>
    <w:rsid w:val="00B15246"/>
    <w:rsid w:val="00B6531C"/>
    <w:rsid w:val="00B75D82"/>
    <w:rsid w:val="00B7677B"/>
    <w:rsid w:val="00BA1C08"/>
    <w:rsid w:val="00BD664E"/>
    <w:rsid w:val="00C10699"/>
    <w:rsid w:val="00C321A5"/>
    <w:rsid w:val="00C47D3B"/>
    <w:rsid w:val="00C6656E"/>
    <w:rsid w:val="00C720AC"/>
    <w:rsid w:val="00C7666E"/>
    <w:rsid w:val="00C86A26"/>
    <w:rsid w:val="00C9395F"/>
    <w:rsid w:val="00CA0FF7"/>
    <w:rsid w:val="00CA4148"/>
    <w:rsid w:val="00CB605C"/>
    <w:rsid w:val="00CC1862"/>
    <w:rsid w:val="00CD2313"/>
    <w:rsid w:val="00CE6FB2"/>
    <w:rsid w:val="00D24732"/>
    <w:rsid w:val="00D30E61"/>
    <w:rsid w:val="00D51C0B"/>
    <w:rsid w:val="00D63270"/>
    <w:rsid w:val="00D70BE0"/>
    <w:rsid w:val="00DB1D24"/>
    <w:rsid w:val="00DD6B6B"/>
    <w:rsid w:val="00E33FB5"/>
    <w:rsid w:val="00E4336D"/>
    <w:rsid w:val="00E66698"/>
    <w:rsid w:val="00E87433"/>
    <w:rsid w:val="00EA76E9"/>
    <w:rsid w:val="00ED7CF1"/>
    <w:rsid w:val="00EE5055"/>
    <w:rsid w:val="00EE61AE"/>
    <w:rsid w:val="00F66EBE"/>
    <w:rsid w:val="00F72EAA"/>
    <w:rsid w:val="00F900C5"/>
    <w:rsid w:val="00FA7528"/>
    <w:rsid w:val="00FB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3FC2C"/>
  <w15:chartTrackingRefBased/>
  <w15:docId w15:val="{0A60F5A8-C9E0-4664-A7DF-A490151E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D3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11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11D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7851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annualevent.eitfood.e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94A98C46A5E541BC147ED80B00A305" ma:contentTypeVersion="12" ma:contentTypeDescription="Kurkite naują dokumentą." ma:contentTypeScope="" ma:versionID="4456ce506a340b1bce80d6928591c3ff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0fd809503357e489ccefbebfad53c01c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Vaizdų žymė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Props1.xml><?xml version="1.0" encoding="utf-8"?>
<ds:datastoreItem xmlns:ds="http://schemas.openxmlformats.org/officeDocument/2006/customXml" ds:itemID="{D52E9536-A36B-4396-8EFE-407BA9253C76}"/>
</file>

<file path=customXml/itemProps2.xml><?xml version="1.0" encoding="utf-8"?>
<ds:datastoreItem xmlns:ds="http://schemas.openxmlformats.org/officeDocument/2006/customXml" ds:itemID="{FD54CA86-5BD9-43A8-99FF-61DE093F1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97626-117D-487B-B1D2-457408D35F05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Luščiauskaitė</dc:creator>
  <cp:keywords/>
  <dc:description/>
  <cp:lastModifiedBy>Dovilė Tamkvaitė</cp:lastModifiedBy>
  <cp:revision>4</cp:revision>
  <dcterms:created xsi:type="dcterms:W3CDTF">2023-06-15T12:48:00Z</dcterms:created>
  <dcterms:modified xsi:type="dcterms:W3CDTF">2023-06-16T12:03:00Z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0x010100E894A98C46A5E541BC147ED80B00A305</vt:lpwstr>
  </property>
  <property fmtid="{D5CDD505-2E9C-101B-9397-08002B2CF9AE}" pid="3" name="MediaServiceImageTags">
    <vt:lpwstr/>
  </property>
</Properties>
</file>