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E0FC8" w14:textId="77777777" w:rsidR="005247AF" w:rsidRPr="003517C3" w:rsidRDefault="00116098">
      <w:pPr>
        <w:pStyle w:val="NoSpacing"/>
        <w:rPr>
          <w:color w:val="000000" w:themeColor="text1"/>
        </w:rPr>
      </w:pPr>
      <w:r w:rsidRPr="003517C3">
        <w:rPr>
          <w:color w:val="000000" w:themeColor="text1"/>
        </w:rPr>
        <w:t>Pranešimas žiniasklaidai</w:t>
      </w:r>
    </w:p>
    <w:p w14:paraId="5C602606" w14:textId="36D1F416" w:rsidR="005247AF" w:rsidRPr="003517C3" w:rsidRDefault="00420202">
      <w:pPr>
        <w:pStyle w:val="NoSpacing"/>
        <w:rPr>
          <w:color w:val="000000" w:themeColor="text1"/>
        </w:rPr>
      </w:pPr>
      <w:r w:rsidRPr="003517C3">
        <w:rPr>
          <w:color w:val="000000" w:themeColor="text1"/>
          <w:lang w:val="en-GB"/>
        </w:rPr>
        <w:t>2023-0</w:t>
      </w:r>
      <w:r w:rsidR="00F16289" w:rsidRPr="003517C3">
        <w:rPr>
          <w:color w:val="000000" w:themeColor="text1"/>
          <w:lang w:val="en-GB"/>
        </w:rPr>
        <w:t>6</w:t>
      </w:r>
      <w:r w:rsidRPr="003517C3">
        <w:rPr>
          <w:color w:val="000000" w:themeColor="text1"/>
          <w:lang w:val="en-GB"/>
        </w:rPr>
        <w:t>-</w:t>
      </w:r>
      <w:r w:rsidR="00DD70C6" w:rsidRPr="003517C3">
        <w:rPr>
          <w:color w:val="000000" w:themeColor="text1"/>
          <w:highlight w:val="yellow"/>
          <w:lang w:val="en-GB"/>
        </w:rPr>
        <w:t>XX</w:t>
      </w:r>
    </w:p>
    <w:p w14:paraId="6F9FA11F" w14:textId="77777777" w:rsidR="005247AF" w:rsidRPr="003517C3" w:rsidRDefault="005247AF">
      <w:pPr>
        <w:pStyle w:val="NoSpacing"/>
        <w:rPr>
          <w:color w:val="000000" w:themeColor="text1"/>
          <w:lang w:val="en-GB"/>
        </w:rPr>
      </w:pPr>
    </w:p>
    <w:p w14:paraId="3C1DFF97" w14:textId="4B4B77DC" w:rsidR="008D69C6" w:rsidRPr="003517C3" w:rsidRDefault="00A63B0C" w:rsidP="008D69C6">
      <w:pPr>
        <w:jc w:val="center"/>
        <w:rPr>
          <w:b/>
          <w:bCs/>
          <w:color w:val="000000" w:themeColor="text1"/>
          <w:sz w:val="28"/>
          <w:szCs w:val="28"/>
        </w:rPr>
      </w:pPr>
      <w:r w:rsidRPr="003517C3">
        <w:rPr>
          <w:b/>
          <w:bCs/>
          <w:color w:val="000000" w:themeColor="text1"/>
          <w:sz w:val="28"/>
          <w:szCs w:val="28"/>
        </w:rPr>
        <w:t>Gydytoja r</w:t>
      </w:r>
      <w:r w:rsidR="00EC6AAB" w:rsidRPr="003517C3">
        <w:rPr>
          <w:b/>
          <w:bCs/>
          <w:color w:val="000000" w:themeColor="text1"/>
          <w:sz w:val="28"/>
          <w:szCs w:val="28"/>
        </w:rPr>
        <w:t>eu</w:t>
      </w:r>
      <w:r w:rsidRPr="003517C3">
        <w:rPr>
          <w:b/>
          <w:bCs/>
          <w:color w:val="000000" w:themeColor="text1"/>
          <w:sz w:val="28"/>
          <w:szCs w:val="28"/>
        </w:rPr>
        <w:t xml:space="preserve">matologė: sąnarių </w:t>
      </w:r>
      <w:r w:rsidR="006B2D70" w:rsidRPr="003517C3">
        <w:rPr>
          <w:b/>
          <w:bCs/>
          <w:color w:val="000000" w:themeColor="text1"/>
          <w:sz w:val="28"/>
          <w:szCs w:val="28"/>
        </w:rPr>
        <w:t>skausmas</w:t>
      </w:r>
      <w:r w:rsidR="00F34F12" w:rsidRPr="003517C3">
        <w:rPr>
          <w:b/>
          <w:bCs/>
          <w:color w:val="000000" w:themeColor="text1"/>
          <w:sz w:val="28"/>
          <w:szCs w:val="28"/>
        </w:rPr>
        <w:t xml:space="preserve"> </w:t>
      </w:r>
      <w:r w:rsidRPr="003517C3">
        <w:rPr>
          <w:b/>
          <w:bCs/>
          <w:color w:val="000000" w:themeColor="text1"/>
          <w:sz w:val="28"/>
          <w:szCs w:val="28"/>
        </w:rPr>
        <w:t>dažnai vargina ir jaun</w:t>
      </w:r>
      <w:r w:rsidR="00D73ADF" w:rsidRPr="003517C3">
        <w:rPr>
          <w:b/>
          <w:bCs/>
          <w:color w:val="000000" w:themeColor="text1"/>
          <w:sz w:val="28"/>
          <w:szCs w:val="28"/>
        </w:rPr>
        <w:t>us</w:t>
      </w:r>
      <w:r w:rsidRPr="003517C3">
        <w:rPr>
          <w:b/>
          <w:bCs/>
          <w:color w:val="000000" w:themeColor="text1"/>
          <w:sz w:val="28"/>
          <w:szCs w:val="28"/>
        </w:rPr>
        <w:t xml:space="preserve"> žmones – kas lemia </w:t>
      </w:r>
      <w:r w:rsidR="006B2D70" w:rsidRPr="003517C3">
        <w:rPr>
          <w:b/>
          <w:bCs/>
          <w:color w:val="000000" w:themeColor="text1"/>
          <w:sz w:val="28"/>
          <w:szCs w:val="28"/>
        </w:rPr>
        <w:t>jo atsiradimą</w:t>
      </w:r>
      <w:r w:rsidRPr="003517C3">
        <w:rPr>
          <w:b/>
          <w:bCs/>
          <w:color w:val="000000" w:themeColor="text1"/>
          <w:sz w:val="28"/>
          <w:szCs w:val="28"/>
        </w:rPr>
        <w:t>?</w:t>
      </w:r>
    </w:p>
    <w:p w14:paraId="18579C9E" w14:textId="77777777" w:rsidR="00420202" w:rsidRPr="003517C3" w:rsidRDefault="00420202" w:rsidP="00733AA0">
      <w:pPr>
        <w:spacing w:after="0" w:line="240" w:lineRule="auto"/>
        <w:jc w:val="both"/>
        <w:rPr>
          <w:rFonts w:cstheme="minorHAnsi"/>
          <w:b/>
          <w:bCs/>
          <w:color w:val="000000" w:themeColor="text1"/>
          <w:highlight w:val="yellow"/>
        </w:rPr>
      </w:pPr>
    </w:p>
    <w:p w14:paraId="6B146062" w14:textId="21A9F6A3" w:rsidR="00167D1F" w:rsidRPr="003517C3" w:rsidRDefault="00F16289" w:rsidP="00733AA0">
      <w:pPr>
        <w:spacing w:after="0" w:line="240" w:lineRule="auto"/>
        <w:jc w:val="both"/>
        <w:rPr>
          <w:rFonts w:cstheme="minorHAnsi"/>
          <w:b/>
          <w:bCs/>
          <w:color w:val="000000" w:themeColor="text1"/>
        </w:rPr>
      </w:pPr>
      <w:r w:rsidRPr="003517C3">
        <w:rPr>
          <w:rFonts w:cstheme="minorHAnsi"/>
          <w:b/>
          <w:bCs/>
          <w:color w:val="000000" w:themeColor="text1"/>
        </w:rPr>
        <w:t>Sąnarių skausmai</w:t>
      </w:r>
      <w:r w:rsidR="00105859" w:rsidRPr="003517C3">
        <w:rPr>
          <w:rFonts w:cstheme="minorHAnsi"/>
          <w:b/>
          <w:bCs/>
          <w:color w:val="000000" w:themeColor="text1"/>
        </w:rPr>
        <w:t>,</w:t>
      </w:r>
      <w:r w:rsidRPr="003517C3">
        <w:rPr>
          <w:rFonts w:cstheme="minorHAnsi"/>
          <w:b/>
          <w:bCs/>
          <w:color w:val="000000" w:themeColor="text1"/>
        </w:rPr>
        <w:t xml:space="preserve"> dar vadinami a</w:t>
      </w:r>
      <w:r w:rsidR="005E26F4" w:rsidRPr="003517C3">
        <w:rPr>
          <w:rFonts w:cstheme="minorHAnsi"/>
          <w:b/>
          <w:bCs/>
          <w:color w:val="000000" w:themeColor="text1"/>
        </w:rPr>
        <w:t>r</w:t>
      </w:r>
      <w:r w:rsidRPr="003517C3">
        <w:rPr>
          <w:rFonts w:cstheme="minorHAnsi"/>
          <w:b/>
          <w:bCs/>
          <w:color w:val="000000" w:themeColor="text1"/>
        </w:rPr>
        <w:t>tralgijomis</w:t>
      </w:r>
      <w:r w:rsidR="00860B49" w:rsidRPr="003517C3">
        <w:rPr>
          <w:rFonts w:cstheme="minorHAnsi"/>
          <w:b/>
          <w:bCs/>
          <w:color w:val="000000" w:themeColor="text1"/>
        </w:rPr>
        <w:t>,</w:t>
      </w:r>
      <w:r w:rsidRPr="003517C3">
        <w:rPr>
          <w:rFonts w:cstheme="minorHAnsi"/>
          <w:b/>
          <w:bCs/>
          <w:color w:val="000000" w:themeColor="text1"/>
        </w:rPr>
        <w:t xml:space="preserve"> pažįstam</w:t>
      </w:r>
      <w:r w:rsidR="00860B49" w:rsidRPr="003517C3">
        <w:rPr>
          <w:rFonts w:cstheme="minorHAnsi"/>
          <w:b/>
          <w:bCs/>
          <w:color w:val="000000" w:themeColor="text1"/>
        </w:rPr>
        <w:t>i</w:t>
      </w:r>
      <w:r w:rsidRPr="003517C3">
        <w:rPr>
          <w:rFonts w:cstheme="minorHAnsi"/>
          <w:b/>
          <w:bCs/>
          <w:color w:val="000000" w:themeColor="text1"/>
        </w:rPr>
        <w:t xml:space="preserve"> daugeliui žmonių. Vilniaus</w:t>
      </w:r>
      <w:r w:rsidR="00167D1F" w:rsidRPr="003517C3">
        <w:rPr>
          <w:rFonts w:cstheme="minorHAnsi"/>
          <w:b/>
          <w:bCs/>
          <w:color w:val="000000" w:themeColor="text1"/>
        </w:rPr>
        <w:t xml:space="preserve"> </w:t>
      </w:r>
      <w:r w:rsidR="008A549B">
        <w:rPr>
          <w:rFonts w:cstheme="minorHAnsi"/>
          <w:b/>
          <w:bCs/>
          <w:color w:val="000000" w:themeColor="text1"/>
        </w:rPr>
        <w:t xml:space="preserve">ir Utenos </w:t>
      </w:r>
      <w:r w:rsidR="00167D1F" w:rsidRPr="003517C3">
        <w:rPr>
          <w:rFonts w:cstheme="minorHAnsi"/>
          <w:b/>
          <w:bCs/>
          <w:color w:val="000000" w:themeColor="text1"/>
        </w:rPr>
        <w:t>„</w:t>
      </w:r>
      <w:r w:rsidRPr="003517C3">
        <w:rPr>
          <w:rFonts w:cstheme="minorHAnsi"/>
          <w:b/>
          <w:bCs/>
          <w:color w:val="000000" w:themeColor="text1"/>
        </w:rPr>
        <w:t xml:space="preserve">Kardiolitos klinikų“ </w:t>
      </w:r>
      <w:r w:rsidR="005F5A0B">
        <w:rPr>
          <w:rFonts w:cstheme="minorHAnsi"/>
          <w:b/>
          <w:bCs/>
          <w:color w:val="000000" w:themeColor="text1"/>
        </w:rPr>
        <w:t xml:space="preserve">Reumatologijos centro </w:t>
      </w:r>
      <w:r w:rsidRPr="003517C3">
        <w:rPr>
          <w:rFonts w:cstheme="minorHAnsi"/>
          <w:b/>
          <w:bCs/>
          <w:color w:val="000000" w:themeColor="text1"/>
        </w:rPr>
        <w:t xml:space="preserve">gydytoja reumatologė </w:t>
      </w:r>
      <w:r w:rsidR="00C1719E" w:rsidRPr="003517C3">
        <w:rPr>
          <w:rFonts w:cstheme="minorHAnsi"/>
          <w:b/>
          <w:bCs/>
          <w:color w:val="000000" w:themeColor="text1"/>
        </w:rPr>
        <w:t xml:space="preserve">dr. </w:t>
      </w:r>
      <w:r w:rsidRPr="003517C3">
        <w:rPr>
          <w:rFonts w:cstheme="minorHAnsi"/>
          <w:b/>
          <w:bCs/>
          <w:color w:val="000000" w:themeColor="text1"/>
        </w:rPr>
        <w:t>Eglė Puncevičienė</w:t>
      </w:r>
      <w:r w:rsidR="00167D1F" w:rsidRPr="003517C3">
        <w:rPr>
          <w:rFonts w:cstheme="minorHAnsi"/>
          <w:b/>
          <w:bCs/>
          <w:color w:val="000000" w:themeColor="text1"/>
        </w:rPr>
        <w:t xml:space="preserve"> pažymi, </w:t>
      </w:r>
      <w:r w:rsidR="009C0255" w:rsidRPr="003517C3">
        <w:rPr>
          <w:rFonts w:cstheme="minorHAnsi"/>
          <w:b/>
          <w:bCs/>
          <w:color w:val="000000" w:themeColor="text1"/>
        </w:rPr>
        <w:t xml:space="preserve">kad </w:t>
      </w:r>
      <w:r w:rsidR="00860B49" w:rsidRPr="003517C3">
        <w:rPr>
          <w:rFonts w:cstheme="minorHAnsi"/>
          <w:b/>
          <w:bCs/>
          <w:color w:val="000000" w:themeColor="text1"/>
        </w:rPr>
        <w:t>artralgijos</w:t>
      </w:r>
      <w:r w:rsidR="00DC7AD3" w:rsidRPr="003517C3">
        <w:rPr>
          <w:rFonts w:cstheme="minorHAnsi"/>
          <w:b/>
          <w:bCs/>
          <w:color w:val="000000" w:themeColor="text1"/>
        </w:rPr>
        <w:t xml:space="preserve"> gali būti trumpalaik</w:t>
      </w:r>
      <w:r w:rsidR="00860B49" w:rsidRPr="003517C3">
        <w:rPr>
          <w:rFonts w:cstheme="minorHAnsi"/>
          <w:b/>
          <w:bCs/>
          <w:color w:val="000000" w:themeColor="text1"/>
        </w:rPr>
        <w:t>ės</w:t>
      </w:r>
      <w:r w:rsidR="00DC7AD3" w:rsidRPr="003517C3">
        <w:rPr>
          <w:rFonts w:cstheme="minorHAnsi"/>
          <w:b/>
          <w:bCs/>
          <w:color w:val="000000" w:themeColor="text1"/>
        </w:rPr>
        <w:t>, tačiau j</w:t>
      </w:r>
      <w:r w:rsidR="00860B49" w:rsidRPr="003517C3">
        <w:rPr>
          <w:rFonts w:cstheme="minorHAnsi"/>
          <w:b/>
          <w:bCs/>
          <w:color w:val="000000" w:themeColor="text1"/>
        </w:rPr>
        <w:t>oms</w:t>
      </w:r>
      <w:r w:rsidR="00DC7AD3" w:rsidRPr="003517C3">
        <w:rPr>
          <w:rFonts w:cstheme="minorHAnsi"/>
          <w:b/>
          <w:bCs/>
          <w:color w:val="000000" w:themeColor="text1"/>
        </w:rPr>
        <w:t xml:space="preserve"> užsitęsus, svarbu nelaukti ir pasikonsultuoti su gydytoju. </w:t>
      </w:r>
    </w:p>
    <w:p w14:paraId="2F3F7C57" w14:textId="3191F1EB" w:rsidR="000E6BB2" w:rsidRPr="003517C3" w:rsidRDefault="000E6BB2" w:rsidP="00733AA0">
      <w:pPr>
        <w:spacing w:after="0" w:line="240" w:lineRule="auto"/>
        <w:jc w:val="both"/>
        <w:rPr>
          <w:rFonts w:cstheme="minorHAnsi"/>
          <w:b/>
          <w:bCs/>
          <w:color w:val="000000" w:themeColor="text1"/>
          <w:highlight w:val="yellow"/>
        </w:rPr>
      </w:pPr>
    </w:p>
    <w:p w14:paraId="511C01B1" w14:textId="6E02422C" w:rsidR="00EA402E" w:rsidRPr="003517C3" w:rsidRDefault="00167D1F" w:rsidP="00733AA0">
      <w:pPr>
        <w:spacing w:after="0" w:line="240" w:lineRule="auto"/>
        <w:jc w:val="both"/>
        <w:rPr>
          <w:rFonts w:cstheme="minorHAnsi"/>
          <w:color w:val="000000" w:themeColor="text1"/>
        </w:rPr>
      </w:pPr>
      <w:r w:rsidRPr="003517C3">
        <w:rPr>
          <w:rFonts w:cstheme="minorHAnsi"/>
          <w:color w:val="000000" w:themeColor="text1"/>
        </w:rPr>
        <w:t>„</w:t>
      </w:r>
      <w:r w:rsidR="00F16289" w:rsidRPr="003517C3">
        <w:rPr>
          <w:rFonts w:cstheme="minorHAnsi"/>
          <w:color w:val="000000" w:themeColor="text1"/>
        </w:rPr>
        <w:t>Skausmas gali būti jaučiamas vos viename sąnaryje arba būti išplitęs.</w:t>
      </w:r>
      <w:r w:rsidR="00012713" w:rsidRPr="003517C3">
        <w:rPr>
          <w:rFonts w:cstheme="minorHAnsi"/>
          <w:color w:val="000000" w:themeColor="text1"/>
        </w:rPr>
        <w:t xml:space="preserve"> </w:t>
      </w:r>
      <w:r w:rsidR="00FC0549" w:rsidRPr="003517C3">
        <w:rPr>
          <w:rFonts w:cstheme="minorHAnsi"/>
          <w:color w:val="000000" w:themeColor="text1"/>
        </w:rPr>
        <w:t>Jis dažniausiai būna susijęs</w:t>
      </w:r>
      <w:r w:rsidR="00F16289" w:rsidRPr="003517C3">
        <w:rPr>
          <w:rFonts w:cstheme="minorHAnsi"/>
          <w:color w:val="000000" w:themeColor="text1"/>
        </w:rPr>
        <w:t xml:space="preserve"> su degeneraciniais </w:t>
      </w:r>
      <w:r w:rsidR="00887C65" w:rsidRPr="003517C3">
        <w:rPr>
          <w:rFonts w:cstheme="minorHAnsi"/>
          <w:color w:val="000000" w:themeColor="text1"/>
        </w:rPr>
        <w:t>kaulų jungčių</w:t>
      </w:r>
      <w:r w:rsidR="00C11D1C" w:rsidRPr="003517C3">
        <w:rPr>
          <w:rFonts w:cstheme="minorHAnsi"/>
          <w:color w:val="000000" w:themeColor="text1"/>
        </w:rPr>
        <w:t xml:space="preserve"> </w:t>
      </w:r>
      <w:r w:rsidR="00F16289" w:rsidRPr="003517C3">
        <w:rPr>
          <w:rFonts w:cstheme="minorHAnsi"/>
          <w:color w:val="000000" w:themeColor="text1"/>
        </w:rPr>
        <w:t>pakitimais vyresniame amžiuje, tačiau tokios ligos kaip reumatoidinis artritas ar kitos kilmės autoimuninis artritas gali pasireikšti ir jauniems žmonėms</w:t>
      </w:r>
      <w:r w:rsidR="00EA402E" w:rsidRPr="003517C3">
        <w:rPr>
          <w:rFonts w:cstheme="minorHAnsi"/>
          <w:color w:val="000000" w:themeColor="text1"/>
        </w:rPr>
        <w:t>“, – pasakoja</w:t>
      </w:r>
      <w:r w:rsidR="00F16289" w:rsidRPr="003517C3">
        <w:rPr>
          <w:rFonts w:cstheme="minorHAnsi"/>
          <w:color w:val="000000" w:themeColor="text1"/>
        </w:rPr>
        <w:t xml:space="preserve"> </w:t>
      </w:r>
      <w:r w:rsidR="00105859" w:rsidRPr="003517C3">
        <w:rPr>
          <w:rFonts w:cstheme="minorHAnsi"/>
          <w:color w:val="000000" w:themeColor="text1"/>
        </w:rPr>
        <w:t xml:space="preserve">dr. </w:t>
      </w:r>
      <w:r w:rsidR="00F16289" w:rsidRPr="003517C3">
        <w:rPr>
          <w:rFonts w:cstheme="minorHAnsi"/>
          <w:color w:val="000000" w:themeColor="text1"/>
        </w:rPr>
        <w:t xml:space="preserve">E. Puncevičienė. </w:t>
      </w:r>
    </w:p>
    <w:p w14:paraId="17A6A818" w14:textId="6F8B6B7F" w:rsidR="00C453FB" w:rsidRPr="003517C3" w:rsidRDefault="00C453FB" w:rsidP="00733AA0">
      <w:pPr>
        <w:spacing w:after="0" w:line="240" w:lineRule="auto"/>
        <w:jc w:val="both"/>
        <w:rPr>
          <w:color w:val="000000" w:themeColor="text1"/>
          <w:highlight w:val="yellow"/>
        </w:rPr>
      </w:pPr>
    </w:p>
    <w:p w14:paraId="5D27EA47" w14:textId="219594F2" w:rsidR="00C453FB" w:rsidRPr="003517C3" w:rsidRDefault="008C49B7" w:rsidP="00733AA0">
      <w:pPr>
        <w:spacing w:after="0" w:line="240" w:lineRule="auto"/>
        <w:jc w:val="both"/>
        <w:rPr>
          <w:b/>
          <w:bCs/>
          <w:color w:val="000000" w:themeColor="text1"/>
        </w:rPr>
      </w:pPr>
      <w:r w:rsidRPr="003517C3">
        <w:rPr>
          <w:b/>
          <w:bCs/>
          <w:color w:val="000000" w:themeColor="text1"/>
        </w:rPr>
        <w:t>Priežastys</w:t>
      </w:r>
      <w:r w:rsidR="00012713" w:rsidRPr="003517C3">
        <w:rPr>
          <w:b/>
          <w:bCs/>
          <w:color w:val="000000" w:themeColor="text1"/>
        </w:rPr>
        <w:t xml:space="preserve"> </w:t>
      </w:r>
      <w:r w:rsidRPr="003517C3">
        <w:rPr>
          <w:b/>
          <w:bCs/>
          <w:color w:val="000000" w:themeColor="text1"/>
        </w:rPr>
        <w:t>gali būti įvairios</w:t>
      </w:r>
    </w:p>
    <w:p w14:paraId="15E6A0F6" w14:textId="2823BAAB" w:rsidR="00531980" w:rsidRPr="003517C3" w:rsidRDefault="00531980" w:rsidP="00FE70FC">
      <w:pPr>
        <w:spacing w:after="0" w:line="240" w:lineRule="auto"/>
        <w:jc w:val="both"/>
        <w:rPr>
          <w:color w:val="000000" w:themeColor="text1"/>
        </w:rPr>
      </w:pPr>
    </w:p>
    <w:p w14:paraId="57CE760E" w14:textId="1A298013" w:rsidR="00431D08" w:rsidRPr="003517C3" w:rsidRDefault="00874DDD" w:rsidP="00FE70FC">
      <w:pPr>
        <w:spacing w:after="0" w:line="240" w:lineRule="auto"/>
        <w:jc w:val="both"/>
        <w:rPr>
          <w:color w:val="000000" w:themeColor="text1"/>
        </w:rPr>
      </w:pPr>
      <w:r>
        <w:rPr>
          <w:color w:val="000000" w:themeColor="text1"/>
        </w:rPr>
        <w:t>Sąnarių s</w:t>
      </w:r>
      <w:r w:rsidR="00431D08" w:rsidRPr="003517C3">
        <w:rPr>
          <w:color w:val="000000" w:themeColor="text1"/>
        </w:rPr>
        <w:t xml:space="preserve">kausmą </w:t>
      </w:r>
      <w:r w:rsidRPr="003517C3">
        <w:rPr>
          <w:color w:val="000000" w:themeColor="text1"/>
        </w:rPr>
        <w:t xml:space="preserve">gali </w:t>
      </w:r>
      <w:r w:rsidR="00431D08" w:rsidRPr="003517C3">
        <w:rPr>
          <w:color w:val="000000" w:themeColor="text1"/>
        </w:rPr>
        <w:t xml:space="preserve">sukelti įvairios traumos, </w:t>
      </w:r>
      <w:r w:rsidRPr="003517C3">
        <w:rPr>
          <w:color w:val="000000" w:themeColor="text1"/>
        </w:rPr>
        <w:t>degeneracin</w:t>
      </w:r>
      <w:r>
        <w:rPr>
          <w:color w:val="000000" w:themeColor="text1"/>
        </w:rPr>
        <w:t>ė</w:t>
      </w:r>
      <w:r w:rsidRPr="003517C3">
        <w:rPr>
          <w:color w:val="000000" w:themeColor="text1"/>
        </w:rPr>
        <w:t>s sąnarių lig</w:t>
      </w:r>
      <w:r>
        <w:rPr>
          <w:color w:val="000000" w:themeColor="text1"/>
        </w:rPr>
        <w:t>o</w:t>
      </w:r>
      <w:r w:rsidRPr="003517C3">
        <w:rPr>
          <w:color w:val="000000" w:themeColor="text1"/>
        </w:rPr>
        <w:t>s, toki</w:t>
      </w:r>
      <w:r w:rsidR="00780E99">
        <w:rPr>
          <w:color w:val="000000" w:themeColor="text1"/>
        </w:rPr>
        <w:t>o</w:t>
      </w:r>
      <w:r w:rsidRPr="003517C3">
        <w:rPr>
          <w:color w:val="000000" w:themeColor="text1"/>
        </w:rPr>
        <w:t>s kaip osteoartritas</w:t>
      </w:r>
      <w:r>
        <w:rPr>
          <w:color w:val="000000" w:themeColor="text1"/>
        </w:rPr>
        <w:t xml:space="preserve">, taip pat </w:t>
      </w:r>
      <w:r w:rsidR="00431D08" w:rsidRPr="003517C3">
        <w:rPr>
          <w:color w:val="000000" w:themeColor="text1"/>
        </w:rPr>
        <w:t>virusin</w:t>
      </w:r>
      <w:r w:rsidR="00FC0549" w:rsidRPr="003517C3">
        <w:rPr>
          <w:color w:val="000000" w:themeColor="text1"/>
        </w:rPr>
        <w:t>ės bei</w:t>
      </w:r>
      <w:r w:rsidR="00431D08" w:rsidRPr="003517C3">
        <w:rPr>
          <w:color w:val="000000" w:themeColor="text1"/>
        </w:rPr>
        <w:t xml:space="preserve"> bakterin</w:t>
      </w:r>
      <w:r w:rsidR="00FC0549" w:rsidRPr="003517C3">
        <w:rPr>
          <w:color w:val="000000" w:themeColor="text1"/>
        </w:rPr>
        <w:t>ės</w:t>
      </w:r>
      <w:r w:rsidR="00431D08" w:rsidRPr="003517C3">
        <w:rPr>
          <w:color w:val="000000" w:themeColor="text1"/>
        </w:rPr>
        <w:t xml:space="preserve"> infekcijos, </w:t>
      </w:r>
      <w:r>
        <w:rPr>
          <w:color w:val="000000" w:themeColor="text1"/>
        </w:rPr>
        <w:t>galinčios</w:t>
      </w:r>
      <w:r w:rsidR="00431D08" w:rsidRPr="003517C3">
        <w:rPr>
          <w:color w:val="000000" w:themeColor="text1"/>
        </w:rPr>
        <w:t xml:space="preserve"> lem</w:t>
      </w:r>
      <w:r>
        <w:rPr>
          <w:color w:val="000000" w:themeColor="text1"/>
        </w:rPr>
        <w:t xml:space="preserve">ti reaktyvius infekcijos </w:t>
      </w:r>
      <w:r w:rsidR="00780E99">
        <w:rPr>
          <w:color w:val="000000" w:themeColor="text1"/>
        </w:rPr>
        <w:t>nulemtus</w:t>
      </w:r>
      <w:r>
        <w:rPr>
          <w:color w:val="000000" w:themeColor="text1"/>
        </w:rPr>
        <w:t xml:space="preserve"> sąnarių skausmus. </w:t>
      </w:r>
      <w:r w:rsidR="00431D08" w:rsidRPr="003517C3">
        <w:rPr>
          <w:color w:val="000000" w:themeColor="text1"/>
        </w:rPr>
        <w:t xml:space="preserve"> </w:t>
      </w:r>
      <w:r w:rsidR="00D03026" w:rsidRPr="003517C3">
        <w:rPr>
          <w:color w:val="000000" w:themeColor="text1"/>
        </w:rPr>
        <w:t xml:space="preserve"> </w:t>
      </w:r>
      <w:r>
        <w:rPr>
          <w:color w:val="000000" w:themeColor="text1"/>
        </w:rPr>
        <w:t>T</w:t>
      </w:r>
      <w:r w:rsidR="00D03026" w:rsidRPr="003517C3">
        <w:rPr>
          <w:color w:val="000000" w:themeColor="text1"/>
        </w:rPr>
        <w:t xml:space="preserve">ačiau </w:t>
      </w:r>
      <w:r w:rsidR="00FC0549" w:rsidRPr="003517C3">
        <w:rPr>
          <w:color w:val="000000" w:themeColor="text1"/>
        </w:rPr>
        <w:t xml:space="preserve">artralgijas </w:t>
      </w:r>
      <w:r w:rsidR="002C5FCE" w:rsidRPr="003517C3">
        <w:rPr>
          <w:color w:val="000000" w:themeColor="text1"/>
        </w:rPr>
        <w:t xml:space="preserve">taip pat sukelia ir </w:t>
      </w:r>
      <w:r w:rsidR="007F3608" w:rsidRPr="003517C3">
        <w:rPr>
          <w:color w:val="000000" w:themeColor="text1"/>
        </w:rPr>
        <w:t xml:space="preserve">kiti veiksniai. </w:t>
      </w:r>
      <w:r w:rsidR="00D03026" w:rsidRPr="003517C3">
        <w:rPr>
          <w:color w:val="000000" w:themeColor="text1"/>
        </w:rPr>
        <w:t xml:space="preserve"> </w:t>
      </w:r>
    </w:p>
    <w:p w14:paraId="0F21F95F" w14:textId="77777777" w:rsidR="004336BC" w:rsidRPr="003517C3" w:rsidRDefault="004336BC" w:rsidP="00FE70FC">
      <w:pPr>
        <w:spacing w:after="0" w:line="240" w:lineRule="auto"/>
        <w:jc w:val="both"/>
        <w:rPr>
          <w:color w:val="000000" w:themeColor="text1"/>
        </w:rPr>
      </w:pPr>
    </w:p>
    <w:p w14:paraId="30E8B03B" w14:textId="5799DC34" w:rsidR="004336BC" w:rsidRPr="003517C3" w:rsidRDefault="004336BC" w:rsidP="00FE70FC">
      <w:pPr>
        <w:spacing w:after="0" w:line="240" w:lineRule="auto"/>
        <w:jc w:val="both"/>
        <w:rPr>
          <w:color w:val="000000" w:themeColor="text1"/>
        </w:rPr>
      </w:pPr>
      <w:r w:rsidRPr="003517C3">
        <w:rPr>
          <w:color w:val="000000" w:themeColor="text1"/>
        </w:rPr>
        <w:t>„Skausmas gali atsirasti ir dėl aplink sąnarius esančių audinių uždegimo, sausgyslių, raiščių patempimo, tepalinio maišelio uždegimo ar net dėl vitamino D trūkumo organizme. Artralgij</w:t>
      </w:r>
      <w:r w:rsidR="00171C8F" w:rsidRPr="003517C3">
        <w:rPr>
          <w:color w:val="000000" w:themeColor="text1"/>
        </w:rPr>
        <w:t xml:space="preserve">as taip pat lemia </w:t>
      </w:r>
      <w:r w:rsidRPr="003517C3">
        <w:rPr>
          <w:color w:val="000000" w:themeColor="text1"/>
        </w:rPr>
        <w:t>endokrinin</w:t>
      </w:r>
      <w:r w:rsidR="00171C8F" w:rsidRPr="003517C3">
        <w:rPr>
          <w:color w:val="000000" w:themeColor="text1"/>
        </w:rPr>
        <w:t>ė</w:t>
      </w:r>
      <w:r w:rsidR="00860B49" w:rsidRPr="003517C3">
        <w:rPr>
          <w:color w:val="000000" w:themeColor="text1"/>
        </w:rPr>
        <w:t>s</w:t>
      </w:r>
      <w:r w:rsidR="00171C8F" w:rsidRPr="003517C3">
        <w:rPr>
          <w:color w:val="000000" w:themeColor="text1"/>
        </w:rPr>
        <w:t xml:space="preserve"> ar onkologinės ligos</w:t>
      </w:r>
      <w:r w:rsidRPr="003517C3">
        <w:rPr>
          <w:color w:val="000000" w:themeColor="text1"/>
        </w:rPr>
        <w:t xml:space="preserve"> bei depresij</w:t>
      </w:r>
      <w:r w:rsidR="00171C8F" w:rsidRPr="003517C3">
        <w:rPr>
          <w:color w:val="000000" w:themeColor="text1"/>
        </w:rPr>
        <w:t>a</w:t>
      </w:r>
      <w:r w:rsidRPr="003517C3">
        <w:rPr>
          <w:color w:val="000000" w:themeColor="text1"/>
        </w:rPr>
        <w:t>. Pavyzdžiui, sergantys psoriaze</w:t>
      </w:r>
      <w:r w:rsidR="00105859" w:rsidRPr="003517C3">
        <w:rPr>
          <w:color w:val="000000" w:themeColor="text1"/>
        </w:rPr>
        <w:t>, plačiau žinoma kaip žvynelinė,</w:t>
      </w:r>
      <w:r w:rsidRPr="003517C3">
        <w:rPr>
          <w:color w:val="000000" w:themeColor="text1"/>
        </w:rPr>
        <w:t xml:space="preserve"> gali pradėti jausti sąnarių skausmus ir sirgti psoriaziniu artritu“, – aiškina reumatologė. </w:t>
      </w:r>
    </w:p>
    <w:p w14:paraId="28D94717" w14:textId="77777777" w:rsidR="004336BC" w:rsidRPr="003517C3" w:rsidRDefault="004336BC" w:rsidP="00FE70FC">
      <w:pPr>
        <w:spacing w:after="0" w:line="240" w:lineRule="auto"/>
        <w:jc w:val="both"/>
        <w:rPr>
          <w:color w:val="000000" w:themeColor="text1"/>
        </w:rPr>
      </w:pPr>
    </w:p>
    <w:p w14:paraId="52CC3E18" w14:textId="2FAE21BF" w:rsidR="00DD70C6" w:rsidRPr="003517C3" w:rsidRDefault="004336BC" w:rsidP="005C35D0">
      <w:pPr>
        <w:spacing w:after="0" w:line="240" w:lineRule="auto"/>
        <w:jc w:val="both"/>
        <w:rPr>
          <w:b/>
          <w:bCs/>
          <w:color w:val="000000" w:themeColor="text1"/>
        </w:rPr>
      </w:pPr>
      <w:r w:rsidRPr="003517C3">
        <w:rPr>
          <w:color w:val="000000" w:themeColor="text1"/>
        </w:rPr>
        <w:t>Anot jo</w:t>
      </w:r>
      <w:r w:rsidR="00FE12CB" w:rsidRPr="003517C3">
        <w:rPr>
          <w:color w:val="000000" w:themeColor="text1"/>
        </w:rPr>
        <w:t>s</w:t>
      </w:r>
      <w:r w:rsidRPr="003517C3">
        <w:rPr>
          <w:color w:val="000000" w:themeColor="text1"/>
        </w:rPr>
        <w:t xml:space="preserve">, </w:t>
      </w:r>
      <w:r w:rsidR="005931C8" w:rsidRPr="003517C3">
        <w:rPr>
          <w:color w:val="000000" w:themeColor="text1"/>
        </w:rPr>
        <w:t>paciento būklę gali bloginti</w:t>
      </w:r>
      <w:r w:rsidR="00AF5717" w:rsidRPr="003517C3">
        <w:rPr>
          <w:color w:val="000000" w:themeColor="text1"/>
        </w:rPr>
        <w:t xml:space="preserve"> ir nuolatinė drėgmė, šaltis, sunkus fizinis darbas </w:t>
      </w:r>
      <w:r w:rsidR="005931C8" w:rsidRPr="003517C3">
        <w:rPr>
          <w:color w:val="000000" w:themeColor="text1"/>
        </w:rPr>
        <w:t xml:space="preserve">bei </w:t>
      </w:r>
      <w:r w:rsidR="00AF5717" w:rsidRPr="003517C3">
        <w:rPr>
          <w:color w:val="000000" w:themeColor="text1"/>
        </w:rPr>
        <w:t>nuolatinės sąnarių ar raumenų traumos</w:t>
      </w:r>
      <w:r w:rsidR="00E82D4B" w:rsidRPr="003517C3">
        <w:rPr>
          <w:color w:val="000000" w:themeColor="text1"/>
        </w:rPr>
        <w:t xml:space="preserve">, o alkoholio </w:t>
      </w:r>
      <w:r w:rsidR="00AF5717" w:rsidRPr="003517C3">
        <w:rPr>
          <w:color w:val="000000" w:themeColor="text1"/>
        </w:rPr>
        <w:t>vartojimas</w:t>
      </w:r>
      <w:r w:rsidR="005F499F" w:rsidRPr="003517C3">
        <w:rPr>
          <w:color w:val="000000" w:themeColor="text1"/>
        </w:rPr>
        <w:t>,</w:t>
      </w:r>
      <w:r w:rsidR="00AF5717" w:rsidRPr="003517C3">
        <w:rPr>
          <w:color w:val="000000" w:themeColor="text1"/>
        </w:rPr>
        <w:t xml:space="preserve"> rūkymas, nesaugūs lytiniai santykiai ar antsvoris</w:t>
      </w:r>
      <w:r w:rsidR="00E82D4B" w:rsidRPr="003517C3">
        <w:rPr>
          <w:color w:val="000000" w:themeColor="text1"/>
        </w:rPr>
        <w:t xml:space="preserve"> gali paspartinti tam tikrų artritų vystymąsi</w:t>
      </w:r>
      <w:r w:rsidR="00AF5717" w:rsidRPr="003517C3">
        <w:rPr>
          <w:color w:val="000000" w:themeColor="text1"/>
        </w:rPr>
        <w:t>.</w:t>
      </w:r>
      <w:r w:rsidR="00E82D4B" w:rsidRPr="003517C3">
        <w:rPr>
          <w:color w:val="000000" w:themeColor="text1"/>
        </w:rPr>
        <w:t xml:space="preserve"> Prie sąnari</w:t>
      </w:r>
      <w:r w:rsidR="00AA722B" w:rsidRPr="003517C3">
        <w:rPr>
          <w:color w:val="000000" w:themeColor="text1"/>
        </w:rPr>
        <w:t>ų</w:t>
      </w:r>
      <w:r w:rsidR="00E82D4B" w:rsidRPr="003517C3">
        <w:rPr>
          <w:color w:val="000000" w:themeColor="text1"/>
        </w:rPr>
        <w:t xml:space="preserve"> skausmo</w:t>
      </w:r>
      <w:r w:rsidR="009467A2" w:rsidRPr="003517C3">
        <w:rPr>
          <w:color w:val="000000" w:themeColor="text1"/>
        </w:rPr>
        <w:t xml:space="preserve"> atsiradimo </w:t>
      </w:r>
      <w:r w:rsidR="00012713" w:rsidRPr="003517C3">
        <w:rPr>
          <w:color w:val="000000" w:themeColor="text1"/>
        </w:rPr>
        <w:t>prisideda</w:t>
      </w:r>
      <w:r w:rsidR="009467A2" w:rsidRPr="003517C3">
        <w:rPr>
          <w:color w:val="000000" w:themeColor="text1"/>
        </w:rPr>
        <w:t xml:space="preserve"> </w:t>
      </w:r>
      <w:r w:rsidR="00E82D4B" w:rsidRPr="003517C3">
        <w:rPr>
          <w:color w:val="000000" w:themeColor="text1"/>
        </w:rPr>
        <w:t>i</w:t>
      </w:r>
      <w:r w:rsidR="00AA722B" w:rsidRPr="003517C3">
        <w:rPr>
          <w:color w:val="000000" w:themeColor="text1"/>
        </w:rPr>
        <w:t>r</w:t>
      </w:r>
      <w:r w:rsidR="00E82D4B" w:rsidRPr="003517C3">
        <w:rPr>
          <w:color w:val="000000" w:themeColor="text1"/>
        </w:rPr>
        <w:t xml:space="preserve"> dažnai pasikartojančios, negydomos</w:t>
      </w:r>
      <w:r w:rsidR="00874DDD">
        <w:rPr>
          <w:color w:val="000000" w:themeColor="text1"/>
        </w:rPr>
        <w:t xml:space="preserve"> infekcinės kilmės</w:t>
      </w:r>
      <w:r w:rsidR="00E82D4B" w:rsidRPr="003517C3">
        <w:rPr>
          <w:color w:val="000000" w:themeColor="text1"/>
        </w:rPr>
        <w:t xml:space="preserve"> ligos, tokios kaip lėtinis tonzilitas, odontogeninė infekcija ir kt.</w:t>
      </w:r>
      <w:r w:rsidR="00AF5717" w:rsidRPr="003517C3">
        <w:rPr>
          <w:color w:val="000000" w:themeColor="text1"/>
        </w:rPr>
        <w:t xml:space="preserve"> </w:t>
      </w:r>
    </w:p>
    <w:p w14:paraId="0322DDC4" w14:textId="77777777" w:rsidR="00DD70C6" w:rsidRPr="003517C3" w:rsidRDefault="00DD70C6" w:rsidP="00FE70FC">
      <w:pPr>
        <w:spacing w:after="0" w:line="240" w:lineRule="auto"/>
        <w:jc w:val="both"/>
        <w:rPr>
          <w:b/>
          <w:bCs/>
          <w:color w:val="000000" w:themeColor="text1"/>
        </w:rPr>
      </w:pPr>
    </w:p>
    <w:p w14:paraId="011A1793" w14:textId="6FC494FB" w:rsidR="005C35D0" w:rsidRPr="003517C3" w:rsidRDefault="00E807E2" w:rsidP="00FE70FC">
      <w:pPr>
        <w:spacing w:after="0" w:line="240" w:lineRule="auto"/>
        <w:jc w:val="both"/>
        <w:rPr>
          <w:b/>
          <w:bCs/>
          <w:color w:val="000000" w:themeColor="text1"/>
        </w:rPr>
      </w:pPr>
      <w:r w:rsidRPr="003517C3">
        <w:rPr>
          <w:b/>
          <w:bCs/>
          <w:color w:val="000000" w:themeColor="text1"/>
        </w:rPr>
        <w:t>Pirmas gydymo žingsnis – šeimos gydytojo konsultacija</w:t>
      </w:r>
    </w:p>
    <w:p w14:paraId="403364CE" w14:textId="77777777" w:rsidR="00662369" w:rsidRPr="003517C3" w:rsidRDefault="00662369" w:rsidP="00FE70FC">
      <w:pPr>
        <w:spacing w:after="0" w:line="240" w:lineRule="auto"/>
        <w:jc w:val="both"/>
        <w:rPr>
          <w:b/>
          <w:bCs/>
          <w:color w:val="000000" w:themeColor="text1"/>
        </w:rPr>
      </w:pPr>
    </w:p>
    <w:p w14:paraId="6A21D610" w14:textId="5AE4A3E0" w:rsidR="00662369" w:rsidRPr="003517C3" w:rsidRDefault="00662369" w:rsidP="00FE70FC">
      <w:pPr>
        <w:spacing w:after="0" w:line="240" w:lineRule="auto"/>
        <w:jc w:val="both"/>
        <w:rPr>
          <w:color w:val="000000" w:themeColor="text1"/>
        </w:rPr>
      </w:pPr>
      <w:r w:rsidRPr="003517C3">
        <w:rPr>
          <w:color w:val="000000" w:themeColor="text1"/>
        </w:rPr>
        <w:t>Gydymas pradedamas šeimos gydytojo kabinete</w:t>
      </w:r>
      <w:r w:rsidR="007D0668" w:rsidRPr="003517C3">
        <w:rPr>
          <w:color w:val="000000" w:themeColor="text1"/>
        </w:rPr>
        <w:t xml:space="preserve"> – </w:t>
      </w:r>
      <w:r w:rsidRPr="003517C3">
        <w:rPr>
          <w:color w:val="000000" w:themeColor="text1"/>
        </w:rPr>
        <w:t>jis atidžiai apžiūri pacientą, įvertina nusiskundimus, skausmingų ir sutinusių sąnarių skaičių, skausmo intensyvumą, pobūdį ir trukmę. Tuomet sprendžia dėl laboratorinių ar radiologinių tyrimų bei gydytojo reumatologo ar ortopedo-traumatologo konsultacijos poreikio.</w:t>
      </w:r>
    </w:p>
    <w:p w14:paraId="3665FAF5" w14:textId="77777777" w:rsidR="00662369" w:rsidRPr="003517C3" w:rsidRDefault="00662369" w:rsidP="00FE70FC">
      <w:pPr>
        <w:spacing w:after="0" w:line="240" w:lineRule="auto"/>
        <w:jc w:val="both"/>
        <w:rPr>
          <w:color w:val="000000" w:themeColor="text1"/>
        </w:rPr>
      </w:pPr>
    </w:p>
    <w:p w14:paraId="5C26762B" w14:textId="708CC9A5" w:rsidR="00662369" w:rsidRPr="003517C3" w:rsidRDefault="001E6B48" w:rsidP="00FE70FC">
      <w:pPr>
        <w:spacing w:after="0" w:line="240" w:lineRule="auto"/>
        <w:jc w:val="both"/>
        <w:rPr>
          <w:color w:val="000000" w:themeColor="text1"/>
        </w:rPr>
      </w:pPr>
      <w:r w:rsidRPr="003517C3">
        <w:rPr>
          <w:color w:val="000000" w:themeColor="text1"/>
        </w:rPr>
        <w:t>„</w:t>
      </w:r>
      <w:r w:rsidR="00105859" w:rsidRPr="003517C3">
        <w:rPr>
          <w:color w:val="000000" w:themeColor="text1"/>
        </w:rPr>
        <w:t>S</w:t>
      </w:r>
      <w:r w:rsidRPr="003517C3">
        <w:rPr>
          <w:color w:val="000000" w:themeColor="text1"/>
        </w:rPr>
        <w:t xml:space="preserve">varbiausia </w:t>
      </w:r>
      <w:r w:rsidR="00105859" w:rsidRPr="003517C3">
        <w:rPr>
          <w:color w:val="000000" w:themeColor="text1"/>
        </w:rPr>
        <w:t xml:space="preserve">gydytojo </w:t>
      </w:r>
      <w:r w:rsidRPr="003517C3">
        <w:rPr>
          <w:color w:val="000000" w:themeColor="text1"/>
        </w:rPr>
        <w:t xml:space="preserve">užduotis – išsiaiškinti skausmo kilmę ir priežastį, o nustačius diagnozę, skirti tinkamą gydymą. Dažniausiai pirmąja pagalba tampa nesteroidiniai vaistai – ibuprofenas, diklofenakas ar kt., kurie ne tik efektyviai malšina skausmą, bet ir veikia priešuždegimiškai. </w:t>
      </w:r>
      <w:r w:rsidR="00A310B1" w:rsidRPr="003517C3">
        <w:rPr>
          <w:color w:val="000000" w:themeColor="text1"/>
        </w:rPr>
        <w:t xml:space="preserve">Skirdamas gydymą, gydytojas taip pat atsižvelgia į gretutines ligas, </w:t>
      </w:r>
      <w:r w:rsidR="00874DDD">
        <w:rPr>
          <w:color w:val="000000" w:themeColor="text1"/>
        </w:rPr>
        <w:t>ar ne</w:t>
      </w:r>
      <w:r w:rsidR="00780E99">
        <w:rPr>
          <w:color w:val="000000" w:themeColor="text1"/>
        </w:rPr>
        <w:t>k</w:t>
      </w:r>
      <w:r w:rsidR="00874DDD">
        <w:rPr>
          <w:color w:val="000000" w:themeColor="text1"/>
        </w:rPr>
        <w:t>yla</w:t>
      </w:r>
      <w:r w:rsidR="00A310B1" w:rsidRPr="003517C3">
        <w:rPr>
          <w:color w:val="000000" w:themeColor="text1"/>
        </w:rPr>
        <w:t xml:space="preserve"> kontraindikacijų šių vaistų vartojimui</w:t>
      </w:r>
      <w:r w:rsidR="008F6BF5" w:rsidRPr="003517C3">
        <w:rPr>
          <w:color w:val="000000" w:themeColor="text1"/>
        </w:rPr>
        <w:t>, o patvirtinus autoimuninio artrito diagnozę, gydytojas specialistas gali skirti ir ligos eigą modifikuojančius vaistus“</w:t>
      </w:r>
      <w:r w:rsidR="00105859" w:rsidRPr="003517C3">
        <w:rPr>
          <w:color w:val="000000" w:themeColor="text1"/>
        </w:rPr>
        <w:t>,</w:t>
      </w:r>
      <w:r w:rsidR="008F6BF5" w:rsidRPr="003517C3">
        <w:rPr>
          <w:color w:val="000000" w:themeColor="text1"/>
        </w:rPr>
        <w:t xml:space="preserve"> – tvirtina </w:t>
      </w:r>
      <w:r w:rsidR="00105859" w:rsidRPr="003517C3">
        <w:rPr>
          <w:color w:val="000000" w:themeColor="text1"/>
        </w:rPr>
        <w:t xml:space="preserve">dr. </w:t>
      </w:r>
      <w:r w:rsidR="008F6BF5" w:rsidRPr="003517C3">
        <w:rPr>
          <w:color w:val="000000" w:themeColor="text1"/>
        </w:rPr>
        <w:t xml:space="preserve">E. Puncevičienė. </w:t>
      </w:r>
    </w:p>
    <w:p w14:paraId="68DBCFA0" w14:textId="77777777" w:rsidR="005C35D0" w:rsidRPr="003517C3" w:rsidRDefault="005C35D0" w:rsidP="00FE70FC">
      <w:pPr>
        <w:spacing w:after="0" w:line="240" w:lineRule="auto"/>
        <w:jc w:val="both"/>
        <w:rPr>
          <w:b/>
          <w:bCs/>
          <w:color w:val="000000" w:themeColor="text1"/>
        </w:rPr>
      </w:pPr>
    </w:p>
    <w:p w14:paraId="1B6AF859" w14:textId="6420A7C4" w:rsidR="00537434" w:rsidRPr="003517C3" w:rsidRDefault="008F6BF5" w:rsidP="00FE70FC">
      <w:pPr>
        <w:spacing w:after="0" w:line="240" w:lineRule="auto"/>
        <w:jc w:val="both"/>
        <w:rPr>
          <w:color w:val="000000" w:themeColor="text1"/>
        </w:rPr>
      </w:pPr>
      <w:r w:rsidRPr="003517C3">
        <w:rPr>
          <w:color w:val="000000" w:themeColor="text1"/>
        </w:rPr>
        <w:t>Pasitaiko atvejų,</w:t>
      </w:r>
      <w:r w:rsidR="00A310B1" w:rsidRPr="003517C3">
        <w:rPr>
          <w:color w:val="000000" w:themeColor="text1"/>
        </w:rPr>
        <w:t xml:space="preserve"> kai </w:t>
      </w:r>
      <w:r w:rsidR="005C35D0" w:rsidRPr="003517C3">
        <w:rPr>
          <w:color w:val="000000" w:themeColor="text1"/>
        </w:rPr>
        <w:t>pacientai, pajutę sąnarių skausmus, neskuba kreiptis į gydytoją ir bando skausmą numalšinti namų sąlygomis</w:t>
      </w:r>
      <w:r w:rsidR="00537434" w:rsidRPr="003517C3">
        <w:rPr>
          <w:color w:val="000000" w:themeColor="text1"/>
        </w:rPr>
        <w:t xml:space="preserve"> – n</w:t>
      </w:r>
      <w:r w:rsidR="005C35D0" w:rsidRPr="003517C3">
        <w:rPr>
          <w:color w:val="000000" w:themeColor="text1"/>
        </w:rPr>
        <w:t>audoj</w:t>
      </w:r>
      <w:r w:rsidR="00537434" w:rsidRPr="003517C3">
        <w:rPr>
          <w:color w:val="000000" w:themeColor="text1"/>
        </w:rPr>
        <w:t>a</w:t>
      </w:r>
      <w:r w:rsidR="005C35D0" w:rsidRPr="003517C3">
        <w:rPr>
          <w:color w:val="000000" w:themeColor="text1"/>
        </w:rPr>
        <w:t xml:space="preserve"> įvair</w:t>
      </w:r>
      <w:r w:rsidR="00537434" w:rsidRPr="003517C3">
        <w:rPr>
          <w:color w:val="000000" w:themeColor="text1"/>
        </w:rPr>
        <w:t>ius turguje įsigytus</w:t>
      </w:r>
      <w:r w:rsidR="005C35D0" w:rsidRPr="003517C3">
        <w:rPr>
          <w:color w:val="000000" w:themeColor="text1"/>
        </w:rPr>
        <w:t xml:space="preserve"> tepal</w:t>
      </w:r>
      <w:r w:rsidR="00537434" w:rsidRPr="003517C3">
        <w:rPr>
          <w:color w:val="000000" w:themeColor="text1"/>
        </w:rPr>
        <w:t xml:space="preserve">us ar pasikliauja liaudiška medicina. </w:t>
      </w:r>
      <w:r w:rsidRPr="003517C3">
        <w:rPr>
          <w:color w:val="000000" w:themeColor="text1"/>
        </w:rPr>
        <w:t>Gydytoja įspėja, kad s</w:t>
      </w:r>
      <w:r w:rsidR="00537434" w:rsidRPr="003517C3">
        <w:rPr>
          <w:color w:val="000000" w:themeColor="text1"/>
        </w:rPr>
        <w:t>avigyda nepanaikins skausmo priežasties, o netinkamas gydymas gali</w:t>
      </w:r>
      <w:r w:rsidR="00874DDD">
        <w:rPr>
          <w:color w:val="000000" w:themeColor="text1"/>
        </w:rPr>
        <w:t xml:space="preserve"> pakenkti,</w:t>
      </w:r>
      <w:r w:rsidR="00537434" w:rsidRPr="003517C3">
        <w:rPr>
          <w:color w:val="000000" w:themeColor="text1"/>
        </w:rPr>
        <w:t xml:space="preserve"> sukelti ir</w:t>
      </w:r>
      <w:r w:rsidRPr="003517C3">
        <w:rPr>
          <w:color w:val="000000" w:themeColor="text1"/>
        </w:rPr>
        <w:t xml:space="preserve"> odos</w:t>
      </w:r>
      <w:r w:rsidR="00F02A42" w:rsidRPr="003517C3">
        <w:rPr>
          <w:color w:val="000000" w:themeColor="text1"/>
        </w:rPr>
        <w:t xml:space="preserve"> nudegimus, sudirgimą</w:t>
      </w:r>
      <w:r w:rsidRPr="003517C3">
        <w:rPr>
          <w:color w:val="000000" w:themeColor="text1"/>
        </w:rPr>
        <w:t xml:space="preserve"> ar</w:t>
      </w:r>
      <w:r w:rsidR="00537434" w:rsidRPr="003517C3">
        <w:rPr>
          <w:color w:val="000000" w:themeColor="text1"/>
        </w:rPr>
        <w:t xml:space="preserve"> sistemines alergines reakcijas</w:t>
      </w:r>
      <w:r w:rsidR="00F02A42" w:rsidRPr="003517C3">
        <w:rPr>
          <w:color w:val="000000" w:themeColor="text1"/>
        </w:rPr>
        <w:t xml:space="preserve">. </w:t>
      </w:r>
    </w:p>
    <w:p w14:paraId="15C7469E" w14:textId="77777777" w:rsidR="00787E34" w:rsidRPr="003517C3" w:rsidRDefault="00787E34" w:rsidP="00FE70FC">
      <w:pPr>
        <w:spacing w:after="0" w:line="240" w:lineRule="auto"/>
        <w:jc w:val="both"/>
        <w:rPr>
          <w:color w:val="000000" w:themeColor="text1"/>
        </w:rPr>
      </w:pPr>
    </w:p>
    <w:p w14:paraId="44A0498C" w14:textId="3A54B4F9" w:rsidR="00787E34" w:rsidRPr="003517C3" w:rsidRDefault="00A63B0C" w:rsidP="00787E34">
      <w:pPr>
        <w:spacing w:after="0" w:line="240" w:lineRule="auto"/>
        <w:jc w:val="both"/>
        <w:rPr>
          <w:b/>
          <w:bCs/>
          <w:color w:val="000000" w:themeColor="text1"/>
        </w:rPr>
      </w:pPr>
      <w:r w:rsidRPr="003517C3">
        <w:rPr>
          <w:b/>
          <w:bCs/>
          <w:color w:val="000000" w:themeColor="text1"/>
        </w:rPr>
        <w:t>Fizinis aktyvumas – raktas į sveikus sąnarius</w:t>
      </w:r>
    </w:p>
    <w:p w14:paraId="54325F64" w14:textId="77777777" w:rsidR="00787E34" w:rsidRPr="003517C3" w:rsidRDefault="00787E34" w:rsidP="00787E34">
      <w:pPr>
        <w:spacing w:after="0" w:line="240" w:lineRule="auto"/>
        <w:jc w:val="both"/>
        <w:rPr>
          <w:color w:val="000000" w:themeColor="text1"/>
        </w:rPr>
      </w:pPr>
    </w:p>
    <w:p w14:paraId="2B826FDF" w14:textId="74D91F81" w:rsidR="00787E34" w:rsidRPr="003517C3" w:rsidRDefault="00E70FD8" w:rsidP="00787E34">
      <w:pPr>
        <w:spacing w:after="0" w:line="240" w:lineRule="auto"/>
        <w:jc w:val="both"/>
        <w:rPr>
          <w:color w:val="000000" w:themeColor="text1"/>
        </w:rPr>
      </w:pPr>
      <w:r w:rsidRPr="003517C3">
        <w:rPr>
          <w:color w:val="000000" w:themeColor="text1"/>
        </w:rPr>
        <w:lastRenderedPageBreak/>
        <w:t>Sąnariai – svarbiausias elementas, leidžiantis judėti, todėl svarbu ne tik laiku pradėti gydymą, pajutus skausm</w:t>
      </w:r>
      <w:r w:rsidR="00C1719E" w:rsidRPr="003517C3">
        <w:rPr>
          <w:color w:val="000000" w:themeColor="text1"/>
        </w:rPr>
        <w:t>us</w:t>
      </w:r>
      <w:r w:rsidRPr="003517C3">
        <w:rPr>
          <w:color w:val="000000" w:themeColor="text1"/>
        </w:rPr>
        <w:t xml:space="preserve">, bet ir tinkamai jais rūpintis, kad artralgijos nebūtų patiriamos </w:t>
      </w:r>
      <w:r w:rsidR="00C1719E" w:rsidRPr="003517C3">
        <w:rPr>
          <w:color w:val="000000" w:themeColor="text1"/>
        </w:rPr>
        <w:t>visai</w:t>
      </w:r>
      <w:r w:rsidRPr="003517C3">
        <w:rPr>
          <w:color w:val="000000" w:themeColor="text1"/>
        </w:rPr>
        <w:t>. Vienas iš lengviausių būdų, palaikyti sveiką sąnarių veiklą – fizinis aktyvumas.</w:t>
      </w:r>
    </w:p>
    <w:p w14:paraId="2F9E8507" w14:textId="77777777" w:rsidR="00E70FD8" w:rsidRPr="003517C3" w:rsidRDefault="00E70FD8" w:rsidP="00787E34">
      <w:pPr>
        <w:spacing w:after="0" w:line="240" w:lineRule="auto"/>
        <w:jc w:val="both"/>
        <w:rPr>
          <w:color w:val="000000" w:themeColor="text1"/>
        </w:rPr>
      </w:pPr>
    </w:p>
    <w:p w14:paraId="21C34C84" w14:textId="584E149E" w:rsidR="00E70FD8" w:rsidRPr="003517C3" w:rsidRDefault="00E70FD8" w:rsidP="00787E34">
      <w:pPr>
        <w:spacing w:after="0" w:line="240" w:lineRule="auto"/>
        <w:jc w:val="both"/>
        <w:rPr>
          <w:color w:val="000000" w:themeColor="text1"/>
        </w:rPr>
      </w:pPr>
      <w:r w:rsidRPr="003517C3">
        <w:rPr>
          <w:color w:val="000000" w:themeColor="text1"/>
        </w:rPr>
        <w:t>„Tai gali būti paprasčiausias pasivaikščiojimas, dviračio minimas, rytinė mankšta ar kineziterapija. Jei iki šiol judėjote nedaug, itin svarbu nepradėti nuo didelių fizinių apkrovų ir intensyvumą didinti pamažu. Taip pat svarbu ne tik mankšta, bet ir pakankamas skysčių vartojimas, sveika mityba, optimali kūno masė ir žalingų įpročių atsisakymas“, – teigia</w:t>
      </w:r>
      <w:r w:rsidR="008F07BF">
        <w:rPr>
          <w:color w:val="000000" w:themeColor="text1"/>
        </w:rPr>
        <w:t xml:space="preserve"> „Kardiolitos klinikų“</w:t>
      </w:r>
      <w:r w:rsidRPr="003517C3">
        <w:rPr>
          <w:color w:val="000000" w:themeColor="text1"/>
        </w:rPr>
        <w:t xml:space="preserve"> </w:t>
      </w:r>
      <w:r w:rsidR="008F07BF">
        <w:rPr>
          <w:color w:val="000000" w:themeColor="text1"/>
        </w:rPr>
        <w:t xml:space="preserve">gydytoja </w:t>
      </w:r>
      <w:r w:rsidRPr="003517C3">
        <w:rPr>
          <w:color w:val="000000" w:themeColor="text1"/>
        </w:rPr>
        <w:t>reumatologė</w:t>
      </w:r>
      <w:r w:rsidR="008F07BF">
        <w:rPr>
          <w:color w:val="000000" w:themeColor="text1"/>
        </w:rPr>
        <w:t xml:space="preserve"> dr. E. Puncevičienė</w:t>
      </w:r>
      <w:r w:rsidRPr="003517C3">
        <w:rPr>
          <w:color w:val="000000" w:themeColor="text1"/>
        </w:rPr>
        <w:t xml:space="preserve">. </w:t>
      </w:r>
    </w:p>
    <w:p w14:paraId="57ED45EC" w14:textId="77777777" w:rsidR="00787E34" w:rsidRPr="003517C3" w:rsidRDefault="00787E34" w:rsidP="00FE70FC">
      <w:pPr>
        <w:spacing w:after="0" w:line="240" w:lineRule="auto"/>
        <w:jc w:val="both"/>
        <w:rPr>
          <w:color w:val="000000" w:themeColor="text1"/>
        </w:rPr>
      </w:pPr>
    </w:p>
    <w:p w14:paraId="683CEAE2" w14:textId="77777777" w:rsidR="00F2147E" w:rsidRPr="003517C3" w:rsidRDefault="00F2147E" w:rsidP="00F2147E">
      <w:pPr>
        <w:jc w:val="both"/>
        <w:rPr>
          <w:i/>
          <w:iCs/>
          <w:color w:val="000000" w:themeColor="text1"/>
        </w:rPr>
      </w:pPr>
      <w:r w:rsidRPr="003517C3">
        <w:rPr>
          <w:i/>
          <w:iCs/>
          <w:color w:val="000000" w:themeColor="text1"/>
        </w:rPr>
        <w:t>„Kardiolitos klinikoms“ priklauso 6 klinikos Vilniuje, Kaune, Klaipėdoje, Šiauliuose ir Utenoje, kuriose dirba apie 700 aukščiausios kvalifikacijos gydytojų. Klinikos teikia 45 medicinos sričių paslaugas tiek Lietuvos, tiek iš užsienio šalių atvykstantiems klientams. Naujausios „Kardiolitos klinikų“ užsakymu „Spinter research“ 2023 m. kovą atliktos apklausos duomenimis, „Kardiolitos klinikos“ yra žinomiausios iš visų privačių gydymo įstaigų Lietuvoje.</w:t>
      </w:r>
    </w:p>
    <w:p w14:paraId="27AC9137" w14:textId="77777777" w:rsidR="00E53DFD" w:rsidRDefault="00E53DFD" w:rsidP="00E53DFD">
      <w:pPr>
        <w:spacing w:after="0" w:line="240" w:lineRule="auto"/>
        <w:jc w:val="both"/>
        <w:rPr>
          <w:rFonts w:cstheme="minorHAnsi"/>
        </w:rPr>
      </w:pPr>
    </w:p>
    <w:p w14:paraId="30A35409" w14:textId="04DB9924" w:rsidR="00B45AF2" w:rsidRDefault="00B45AF2">
      <w:pPr>
        <w:spacing w:line="276" w:lineRule="auto"/>
        <w:jc w:val="both"/>
        <w:rPr>
          <w:b/>
          <w:bCs/>
        </w:rPr>
      </w:pPr>
    </w:p>
    <w:p w14:paraId="51530B8A" w14:textId="77777777" w:rsidR="005247AF" w:rsidRDefault="005247AF">
      <w:pPr>
        <w:pStyle w:val="m7874746808607059011msolistparagraph"/>
        <w:shd w:val="clear" w:color="auto" w:fill="FFFFFF"/>
        <w:tabs>
          <w:tab w:val="left" w:pos="0"/>
        </w:tabs>
        <w:spacing w:before="280" w:beforeAutospacing="0" w:after="0" w:afterAutospacing="0"/>
        <w:jc w:val="both"/>
        <w:rPr>
          <w:rFonts w:asciiTheme="minorHAnsi" w:eastAsiaTheme="minorHAnsi" w:hAnsiTheme="minorHAnsi" w:cstheme="minorBidi"/>
          <w:sz w:val="22"/>
          <w:szCs w:val="22"/>
          <w:lang w:eastAsia="en-US"/>
        </w:rPr>
      </w:pPr>
    </w:p>
    <w:p w14:paraId="79EE902F" w14:textId="77777777" w:rsidR="005247AF" w:rsidRDefault="005247AF">
      <w:pPr>
        <w:pStyle w:val="m7874746808607059011msolistparagraph"/>
        <w:shd w:val="clear" w:color="auto" w:fill="FFFFFF"/>
        <w:tabs>
          <w:tab w:val="left" w:pos="0"/>
        </w:tabs>
        <w:spacing w:before="280" w:beforeAutospacing="0" w:after="0" w:afterAutospacing="0"/>
        <w:jc w:val="both"/>
        <w:rPr>
          <w:rFonts w:asciiTheme="minorHAnsi" w:eastAsiaTheme="minorHAnsi" w:hAnsiTheme="minorHAnsi" w:cstheme="minorBidi"/>
          <w:sz w:val="22"/>
          <w:szCs w:val="22"/>
          <w:lang w:eastAsia="en-US"/>
        </w:rPr>
      </w:pPr>
    </w:p>
    <w:sectPr w:rsidR="005247AF">
      <w:pgSz w:w="11906" w:h="16838"/>
      <w:pgMar w:top="720" w:right="851" w:bottom="720" w:left="1701" w:header="0" w:footer="0" w:gutter="0"/>
      <w:cols w:space="1296"/>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82170"/>
    <w:multiLevelType w:val="multilevel"/>
    <w:tmpl w:val="1662EC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22E4B4D"/>
    <w:multiLevelType w:val="multilevel"/>
    <w:tmpl w:val="411C34BC"/>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633104270">
    <w:abstractNumId w:val="0"/>
  </w:num>
  <w:num w:numId="2" w16cid:durableId="1963725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7AF"/>
    <w:rsid w:val="00005551"/>
    <w:rsid w:val="00012713"/>
    <w:rsid w:val="000134F0"/>
    <w:rsid w:val="000277C7"/>
    <w:rsid w:val="0005795F"/>
    <w:rsid w:val="00086DD7"/>
    <w:rsid w:val="0009287F"/>
    <w:rsid w:val="000B4EBA"/>
    <w:rsid w:val="000E6BB2"/>
    <w:rsid w:val="00105859"/>
    <w:rsid w:val="0011572B"/>
    <w:rsid w:val="00116098"/>
    <w:rsid w:val="00142203"/>
    <w:rsid w:val="00150363"/>
    <w:rsid w:val="00164C8A"/>
    <w:rsid w:val="00167D1F"/>
    <w:rsid w:val="00171C8F"/>
    <w:rsid w:val="00182B97"/>
    <w:rsid w:val="00187360"/>
    <w:rsid w:val="001B02A7"/>
    <w:rsid w:val="001B17C6"/>
    <w:rsid w:val="001C5FEF"/>
    <w:rsid w:val="001C6D35"/>
    <w:rsid w:val="001E6B48"/>
    <w:rsid w:val="002216E5"/>
    <w:rsid w:val="0024563D"/>
    <w:rsid w:val="00267917"/>
    <w:rsid w:val="00277230"/>
    <w:rsid w:val="002A416B"/>
    <w:rsid w:val="002C5FCE"/>
    <w:rsid w:val="002D2899"/>
    <w:rsid w:val="00311F16"/>
    <w:rsid w:val="00316864"/>
    <w:rsid w:val="00327C92"/>
    <w:rsid w:val="00334022"/>
    <w:rsid w:val="00343394"/>
    <w:rsid w:val="003517C3"/>
    <w:rsid w:val="00360D12"/>
    <w:rsid w:val="00367A5B"/>
    <w:rsid w:val="00367BEF"/>
    <w:rsid w:val="003905AB"/>
    <w:rsid w:val="00394031"/>
    <w:rsid w:val="003E0CCA"/>
    <w:rsid w:val="003E7115"/>
    <w:rsid w:val="0040348A"/>
    <w:rsid w:val="00420202"/>
    <w:rsid w:val="00431D08"/>
    <w:rsid w:val="004336BC"/>
    <w:rsid w:val="00467162"/>
    <w:rsid w:val="004727F7"/>
    <w:rsid w:val="004A3CC2"/>
    <w:rsid w:val="004B5A5A"/>
    <w:rsid w:val="004C1958"/>
    <w:rsid w:val="004C58D8"/>
    <w:rsid w:val="004E37E6"/>
    <w:rsid w:val="004F5AB3"/>
    <w:rsid w:val="004F63F2"/>
    <w:rsid w:val="005247AF"/>
    <w:rsid w:val="00531980"/>
    <w:rsid w:val="00537434"/>
    <w:rsid w:val="00543EBF"/>
    <w:rsid w:val="00544F61"/>
    <w:rsid w:val="005522E2"/>
    <w:rsid w:val="005609C7"/>
    <w:rsid w:val="00561AED"/>
    <w:rsid w:val="00564386"/>
    <w:rsid w:val="00577557"/>
    <w:rsid w:val="005931C8"/>
    <w:rsid w:val="005C35D0"/>
    <w:rsid w:val="005E1054"/>
    <w:rsid w:val="005E26F4"/>
    <w:rsid w:val="005F499F"/>
    <w:rsid w:val="005F5A0B"/>
    <w:rsid w:val="005F63C2"/>
    <w:rsid w:val="005F7ABB"/>
    <w:rsid w:val="00612E64"/>
    <w:rsid w:val="006239C1"/>
    <w:rsid w:val="00662369"/>
    <w:rsid w:val="0066754C"/>
    <w:rsid w:val="00671C9A"/>
    <w:rsid w:val="00694FC6"/>
    <w:rsid w:val="006B2D70"/>
    <w:rsid w:val="006C709E"/>
    <w:rsid w:val="006F756D"/>
    <w:rsid w:val="006F7975"/>
    <w:rsid w:val="00706E90"/>
    <w:rsid w:val="00726240"/>
    <w:rsid w:val="00733AA0"/>
    <w:rsid w:val="0074783D"/>
    <w:rsid w:val="00757DE0"/>
    <w:rsid w:val="00764C53"/>
    <w:rsid w:val="007764EA"/>
    <w:rsid w:val="00780E99"/>
    <w:rsid w:val="00787E34"/>
    <w:rsid w:val="007D0668"/>
    <w:rsid w:val="007E3851"/>
    <w:rsid w:val="007F2943"/>
    <w:rsid w:val="007F3608"/>
    <w:rsid w:val="00826AA5"/>
    <w:rsid w:val="008353FE"/>
    <w:rsid w:val="0085393F"/>
    <w:rsid w:val="00853D78"/>
    <w:rsid w:val="00860B49"/>
    <w:rsid w:val="00874A51"/>
    <w:rsid w:val="00874DDD"/>
    <w:rsid w:val="0087515C"/>
    <w:rsid w:val="00875236"/>
    <w:rsid w:val="008771CC"/>
    <w:rsid w:val="00883044"/>
    <w:rsid w:val="00885E6A"/>
    <w:rsid w:val="00887C65"/>
    <w:rsid w:val="008948C5"/>
    <w:rsid w:val="008A549B"/>
    <w:rsid w:val="008C0C8A"/>
    <w:rsid w:val="008C49B7"/>
    <w:rsid w:val="008D69C6"/>
    <w:rsid w:val="008F07BF"/>
    <w:rsid w:val="008F6BF5"/>
    <w:rsid w:val="009058AF"/>
    <w:rsid w:val="00935D14"/>
    <w:rsid w:val="009467A2"/>
    <w:rsid w:val="0096746A"/>
    <w:rsid w:val="0097309B"/>
    <w:rsid w:val="00986069"/>
    <w:rsid w:val="009A56D0"/>
    <w:rsid w:val="009C0255"/>
    <w:rsid w:val="009C20CF"/>
    <w:rsid w:val="009E2AA2"/>
    <w:rsid w:val="009F62AF"/>
    <w:rsid w:val="00A310B1"/>
    <w:rsid w:val="00A3542C"/>
    <w:rsid w:val="00A40685"/>
    <w:rsid w:val="00A57C92"/>
    <w:rsid w:val="00A60293"/>
    <w:rsid w:val="00A63B0C"/>
    <w:rsid w:val="00A80093"/>
    <w:rsid w:val="00A97A5D"/>
    <w:rsid w:val="00AA722B"/>
    <w:rsid w:val="00AF5717"/>
    <w:rsid w:val="00B02928"/>
    <w:rsid w:val="00B3260A"/>
    <w:rsid w:val="00B35357"/>
    <w:rsid w:val="00B45AF2"/>
    <w:rsid w:val="00B62D54"/>
    <w:rsid w:val="00B80DE7"/>
    <w:rsid w:val="00B92F2C"/>
    <w:rsid w:val="00B93F47"/>
    <w:rsid w:val="00B96F19"/>
    <w:rsid w:val="00BA688D"/>
    <w:rsid w:val="00BD5739"/>
    <w:rsid w:val="00C11D1C"/>
    <w:rsid w:val="00C1719E"/>
    <w:rsid w:val="00C3128B"/>
    <w:rsid w:val="00C453FB"/>
    <w:rsid w:val="00C8573D"/>
    <w:rsid w:val="00C924E8"/>
    <w:rsid w:val="00CA0A7C"/>
    <w:rsid w:val="00CB6F4F"/>
    <w:rsid w:val="00CE0135"/>
    <w:rsid w:val="00D03026"/>
    <w:rsid w:val="00D05F47"/>
    <w:rsid w:val="00D63C69"/>
    <w:rsid w:val="00D73ADF"/>
    <w:rsid w:val="00D9673B"/>
    <w:rsid w:val="00D978F0"/>
    <w:rsid w:val="00DC7AD3"/>
    <w:rsid w:val="00DD70C6"/>
    <w:rsid w:val="00E019D7"/>
    <w:rsid w:val="00E10DBF"/>
    <w:rsid w:val="00E40E9D"/>
    <w:rsid w:val="00E53DFD"/>
    <w:rsid w:val="00E70FD8"/>
    <w:rsid w:val="00E807E2"/>
    <w:rsid w:val="00E82D4B"/>
    <w:rsid w:val="00EA2BC5"/>
    <w:rsid w:val="00EA402E"/>
    <w:rsid w:val="00EC6AAB"/>
    <w:rsid w:val="00ED6F55"/>
    <w:rsid w:val="00F01CC2"/>
    <w:rsid w:val="00F02A42"/>
    <w:rsid w:val="00F16289"/>
    <w:rsid w:val="00F16DFE"/>
    <w:rsid w:val="00F2147E"/>
    <w:rsid w:val="00F23D03"/>
    <w:rsid w:val="00F25F1B"/>
    <w:rsid w:val="00F2642C"/>
    <w:rsid w:val="00F34F12"/>
    <w:rsid w:val="00F352AE"/>
    <w:rsid w:val="00F54F5D"/>
    <w:rsid w:val="00FA07C6"/>
    <w:rsid w:val="00FC0549"/>
    <w:rsid w:val="00FE12CB"/>
    <w:rsid w:val="00FE41C7"/>
    <w:rsid w:val="00FE70F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9342"/>
  <w15:docId w15:val="{2492E2DE-D5F9-4858-B23D-DF1D0ACED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qFormat/>
    <w:rsid w:val="00250104"/>
    <w:rPr>
      <w:sz w:val="16"/>
      <w:szCs w:val="16"/>
    </w:rPr>
  </w:style>
  <w:style w:type="character" w:customStyle="1" w:styleId="CommentTextChar">
    <w:name w:val="Comment Text Char"/>
    <w:basedOn w:val="DefaultParagraphFont"/>
    <w:link w:val="CommentText"/>
    <w:uiPriority w:val="99"/>
    <w:semiHidden/>
    <w:qFormat/>
    <w:rsid w:val="00250104"/>
    <w:rPr>
      <w:sz w:val="20"/>
      <w:szCs w:val="20"/>
    </w:rPr>
  </w:style>
  <w:style w:type="character" w:customStyle="1" w:styleId="CommentSubjectChar">
    <w:name w:val="Comment Subject Char"/>
    <w:basedOn w:val="CommentTextChar"/>
    <w:link w:val="CommentSubject"/>
    <w:uiPriority w:val="99"/>
    <w:semiHidden/>
    <w:qFormat/>
    <w:rsid w:val="00250104"/>
    <w:rPr>
      <w:b/>
      <w:bCs/>
      <w:sz w:val="20"/>
      <w:szCs w:val="20"/>
    </w:rPr>
  </w:style>
  <w:style w:type="character" w:styleId="Hyperlink">
    <w:name w:val="Hyperlink"/>
    <w:basedOn w:val="DefaultParagraphFont"/>
    <w:uiPriority w:val="99"/>
    <w:unhideWhenUsed/>
    <w:rsid w:val="00182909"/>
    <w:rPr>
      <w:color w:val="0000FF"/>
      <w:u w:val="single"/>
    </w:rPr>
  </w:style>
  <w:style w:type="character" w:styleId="Emphasis">
    <w:name w:val="Emphasis"/>
    <w:basedOn w:val="DefaultParagraphFont"/>
    <w:uiPriority w:val="20"/>
    <w:qFormat/>
    <w:rsid w:val="008E7995"/>
    <w:rPr>
      <w:i/>
      <w:iCs/>
    </w:rPr>
  </w:style>
  <w:style w:type="character" w:styleId="PlaceholderText">
    <w:name w:val="Placeholder Text"/>
    <w:basedOn w:val="DefaultParagraphFont"/>
    <w:uiPriority w:val="99"/>
    <w:semiHidden/>
    <w:qFormat/>
    <w:rsid w:val="000B438B"/>
    <w:rPr>
      <w:color w:val="808080"/>
    </w:rPr>
  </w:style>
  <w:style w:type="character" w:customStyle="1" w:styleId="BalloonTextChar">
    <w:name w:val="Balloon Text Char"/>
    <w:basedOn w:val="DefaultParagraphFont"/>
    <w:link w:val="BalloonText"/>
    <w:uiPriority w:val="99"/>
    <w:semiHidden/>
    <w:qFormat/>
    <w:rsid w:val="00A24C2B"/>
    <w:rPr>
      <w:rFonts w:ascii="Segoe UI" w:hAnsi="Segoe UI" w:cs="Segoe UI"/>
      <w:sz w:val="18"/>
      <w:szCs w:val="18"/>
    </w:rPr>
  </w:style>
  <w:style w:type="character" w:styleId="Strong">
    <w:name w:val="Strong"/>
    <w:basedOn w:val="DefaultParagraphFont"/>
    <w:uiPriority w:val="22"/>
    <w:qFormat/>
    <w:rsid w:val="00C425CC"/>
    <w:rPr>
      <w:b/>
      <w:bC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NoSpacing">
    <w:name w:val="No Spacing"/>
    <w:uiPriority w:val="1"/>
    <w:qFormat/>
    <w:rsid w:val="00250104"/>
  </w:style>
  <w:style w:type="paragraph" w:styleId="CommentText">
    <w:name w:val="annotation text"/>
    <w:basedOn w:val="Normal"/>
    <w:link w:val="CommentTextChar"/>
    <w:unhideWhenUsed/>
    <w:qFormat/>
    <w:rsid w:val="00250104"/>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250104"/>
    <w:rPr>
      <w:b/>
      <w:bCs/>
    </w:rPr>
  </w:style>
  <w:style w:type="paragraph" w:styleId="ListParagraph">
    <w:name w:val="List Paragraph"/>
    <w:basedOn w:val="Normal"/>
    <w:uiPriority w:val="34"/>
    <w:qFormat/>
    <w:rsid w:val="00131403"/>
    <w:pPr>
      <w:ind w:left="720"/>
      <w:contextualSpacing/>
    </w:pPr>
  </w:style>
  <w:style w:type="paragraph" w:customStyle="1" w:styleId="m7874746808607059011msolistparagraph">
    <w:name w:val="m_7874746808607059011msolistparagraph"/>
    <w:basedOn w:val="Normal"/>
    <w:qFormat/>
    <w:rsid w:val="00182909"/>
    <w:pPr>
      <w:spacing w:beforeAutospacing="1" w:afterAutospacing="1" w:line="240" w:lineRule="auto"/>
    </w:pPr>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unhideWhenUsed/>
    <w:qFormat/>
    <w:rsid w:val="00A24C2B"/>
    <w:pPr>
      <w:spacing w:after="0" w:line="240" w:lineRule="auto"/>
    </w:pPr>
    <w:rPr>
      <w:rFonts w:ascii="Segoe UI" w:hAnsi="Segoe UI" w:cs="Segoe UI"/>
      <w:sz w:val="18"/>
      <w:szCs w:val="18"/>
    </w:rPr>
  </w:style>
  <w:style w:type="paragraph" w:styleId="NormalWeb">
    <w:name w:val="Normal (Web)"/>
    <w:basedOn w:val="Normal"/>
    <w:unhideWhenUsed/>
    <w:qFormat/>
    <w:rsid w:val="00E33BBF"/>
    <w:pPr>
      <w:spacing w:beforeAutospacing="1" w:afterAutospacing="1" w:line="240" w:lineRule="auto"/>
    </w:pPr>
    <w:rPr>
      <w:rFonts w:ascii="Times New Roman" w:eastAsia="Times New Roman" w:hAnsi="Times New Roman" w:cs="Times New Roman"/>
      <w:sz w:val="24"/>
      <w:szCs w:val="24"/>
      <w:lang w:eastAsia="lt-LT"/>
    </w:rPr>
  </w:style>
  <w:style w:type="paragraph" w:styleId="Revision">
    <w:name w:val="Revision"/>
    <w:uiPriority w:val="99"/>
    <w:semiHidden/>
    <w:qFormat/>
    <w:rsid w:val="00553553"/>
  </w:style>
  <w:style w:type="paragraph" w:customStyle="1" w:styleId="Standard">
    <w:name w:val="Standard"/>
    <w:rsid w:val="00E40E9D"/>
    <w:pPr>
      <w:widowControl w:val="0"/>
      <w:autoSpaceDN w:val="0"/>
      <w:textAlignment w:val="baseline"/>
    </w:pPr>
    <w:rPr>
      <w:rFonts w:ascii="Times New Roman" w:eastAsia="Andale Sans UI" w:hAnsi="Times New Roman" w:cs="Tahoma"/>
      <w:kern w:val="3"/>
      <w:sz w:val="24"/>
      <w:szCs w:val="24"/>
      <w:lang w:val="en-US" w:bidi="en-US"/>
    </w:rPr>
  </w:style>
  <w:style w:type="paragraph" w:customStyle="1" w:styleId="Textbody">
    <w:name w:val="Text body"/>
    <w:basedOn w:val="Standard"/>
    <w:rsid w:val="004A3CC2"/>
    <w:pPr>
      <w:spacing w:after="120"/>
    </w:pPr>
  </w:style>
  <w:style w:type="character" w:styleId="UnresolvedMention">
    <w:name w:val="Unresolved Mention"/>
    <w:basedOn w:val="DefaultParagraphFont"/>
    <w:uiPriority w:val="99"/>
    <w:semiHidden/>
    <w:unhideWhenUsed/>
    <w:rsid w:val="00105859"/>
    <w:rPr>
      <w:color w:val="605E5C"/>
      <w:shd w:val="clear" w:color="auto" w:fill="E1DFDD"/>
    </w:rPr>
  </w:style>
  <w:style w:type="character" w:styleId="FollowedHyperlink">
    <w:name w:val="FollowedHyperlink"/>
    <w:basedOn w:val="DefaultParagraphFont"/>
    <w:uiPriority w:val="99"/>
    <w:semiHidden/>
    <w:unhideWhenUsed/>
    <w:rsid w:val="00C171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0A3DF-2F92-4CC7-8D6B-3007CECE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2805</Words>
  <Characters>1599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dc:description/>
  <cp:lastModifiedBy>Rita Rauluševičiūtė</cp:lastModifiedBy>
  <cp:revision>3</cp:revision>
  <dcterms:created xsi:type="dcterms:W3CDTF">2023-06-26T12:49:00Z</dcterms:created>
  <dcterms:modified xsi:type="dcterms:W3CDTF">2023-06-26T12:50:00Z</dcterms:modified>
  <dc:language>lt-LT</dc:language>
</cp:coreProperties>
</file>