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D053" w14:textId="77777777" w:rsidR="00643C7C" w:rsidRPr="006A7FA8" w:rsidRDefault="00000000">
      <w:pPr>
        <w:spacing w:line="360" w:lineRule="auto"/>
        <w:jc w:val="both"/>
        <w:rPr>
          <w:rFonts w:ascii="Times New Roman" w:eastAsia="Times New Roman" w:hAnsi="Times New Roman" w:cs="Times New Roman"/>
          <w:b/>
          <w:sz w:val="24"/>
          <w:szCs w:val="24"/>
          <w:lang w:val="lt-LT"/>
        </w:rPr>
      </w:pPr>
      <w:r w:rsidRPr="006A7FA8">
        <w:rPr>
          <w:rFonts w:ascii="Times New Roman" w:eastAsia="Times New Roman" w:hAnsi="Times New Roman" w:cs="Times New Roman"/>
          <w:b/>
          <w:sz w:val="24"/>
          <w:szCs w:val="24"/>
          <w:lang w:val="lt-LT"/>
        </w:rPr>
        <w:t xml:space="preserve">Kas sieja merginą su drakono tatuiruote ir Marką </w:t>
      </w:r>
      <w:proofErr w:type="spellStart"/>
      <w:r w:rsidRPr="006A7FA8">
        <w:rPr>
          <w:rFonts w:ascii="Times New Roman" w:eastAsia="Times New Roman" w:hAnsi="Times New Roman" w:cs="Times New Roman"/>
          <w:b/>
          <w:sz w:val="24"/>
          <w:szCs w:val="24"/>
          <w:lang w:val="lt-LT"/>
        </w:rPr>
        <w:t>Zuckerbergą</w:t>
      </w:r>
      <w:proofErr w:type="spellEnd"/>
      <w:r w:rsidRPr="006A7FA8">
        <w:rPr>
          <w:rFonts w:ascii="Times New Roman" w:eastAsia="Times New Roman" w:hAnsi="Times New Roman" w:cs="Times New Roman"/>
          <w:b/>
          <w:sz w:val="24"/>
          <w:szCs w:val="24"/>
          <w:lang w:val="lt-LT"/>
        </w:rPr>
        <w:t xml:space="preserve">? </w:t>
      </w:r>
    </w:p>
    <w:p w14:paraId="27DDF15F" w14:textId="77777777" w:rsidR="00643C7C" w:rsidRPr="006A7FA8" w:rsidRDefault="00643C7C">
      <w:pPr>
        <w:jc w:val="both"/>
        <w:rPr>
          <w:rFonts w:ascii="Times New Roman" w:eastAsia="Times New Roman" w:hAnsi="Times New Roman" w:cs="Times New Roman"/>
          <w:b/>
          <w:sz w:val="24"/>
          <w:szCs w:val="24"/>
          <w:lang w:val="lt-LT"/>
        </w:rPr>
      </w:pPr>
    </w:p>
    <w:p w14:paraId="08818EAD"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b/>
          <w:sz w:val="24"/>
          <w:szCs w:val="24"/>
          <w:lang w:val="lt-LT"/>
        </w:rPr>
        <w:t xml:space="preserve">Manote, kad technologijų sektoriuje dominuoja tik genialūs </w:t>
      </w:r>
      <w:proofErr w:type="spellStart"/>
      <w:r w:rsidRPr="006A7FA8">
        <w:rPr>
          <w:rFonts w:ascii="Times New Roman" w:eastAsia="Times New Roman" w:hAnsi="Times New Roman" w:cs="Times New Roman"/>
          <w:b/>
          <w:sz w:val="24"/>
          <w:szCs w:val="24"/>
          <w:lang w:val="lt-LT"/>
        </w:rPr>
        <w:t>inovatoriai</w:t>
      </w:r>
      <w:proofErr w:type="spellEnd"/>
      <w:r w:rsidRPr="006A7FA8">
        <w:rPr>
          <w:rFonts w:ascii="Times New Roman" w:eastAsia="Times New Roman" w:hAnsi="Times New Roman" w:cs="Times New Roman"/>
          <w:b/>
          <w:sz w:val="24"/>
          <w:szCs w:val="24"/>
          <w:lang w:val="lt-LT"/>
        </w:rPr>
        <w:t xml:space="preserve"> ir saugumo ekspertai juodais bliuzonais? Jei taip, nesate vieni. Nors technologijos keičia mūsų gyvenimus įvairiausiais būdais, nuo išmaniųjų telefonų iki dirbtinio intelekto, ši sritis vis dar gaubiama daugybės stereotipų ir mitų. Tačiau iš tiesų realybė yra daug įdomesnė ir įvairesnė, nei galite įsivaizduoti. Visgi, turint omenyje, kad Europos Komisijos duomenimis 2022 m. ES technologijų srityje dirbo daugiau nei 9 mln. specialistų, tai visai nestebina.</w:t>
      </w:r>
    </w:p>
    <w:p w14:paraId="6D4B290F" w14:textId="77777777" w:rsidR="00643C7C" w:rsidRPr="006A7FA8" w:rsidRDefault="00000000" w:rsidP="006A7FA8">
      <w:pPr>
        <w:pStyle w:val="Heading2"/>
        <w:rPr>
          <w:lang w:val="lt-LT"/>
        </w:rPr>
      </w:pPr>
      <w:bookmarkStart w:id="0" w:name="_93s8o3408po1" w:colFirst="0" w:colLast="0"/>
      <w:bookmarkEnd w:id="0"/>
      <w:r w:rsidRPr="006A7FA8">
        <w:rPr>
          <w:lang w:val="lt-LT"/>
        </w:rPr>
        <w:t>Holivudo pramanai</w:t>
      </w:r>
    </w:p>
    <w:p w14:paraId="777316B6"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Paminėjus programavimą daugeliui prieš akis iškyla mergina su drakono tatuiruote, technologines naujoves – „Facebook“ įkūrėjas Markas </w:t>
      </w:r>
      <w:proofErr w:type="spellStart"/>
      <w:r w:rsidRPr="006A7FA8">
        <w:rPr>
          <w:rFonts w:ascii="Times New Roman" w:eastAsia="Times New Roman" w:hAnsi="Times New Roman" w:cs="Times New Roman"/>
          <w:color w:val="0E101A"/>
          <w:sz w:val="24"/>
          <w:szCs w:val="24"/>
          <w:lang w:val="lt-LT"/>
        </w:rPr>
        <w:t>Zuckerbergas</w:t>
      </w:r>
      <w:proofErr w:type="spellEnd"/>
      <w:r w:rsidRPr="006A7FA8">
        <w:rPr>
          <w:rFonts w:ascii="Times New Roman" w:eastAsia="Times New Roman" w:hAnsi="Times New Roman" w:cs="Times New Roman"/>
          <w:color w:val="0E101A"/>
          <w:sz w:val="24"/>
          <w:szCs w:val="24"/>
          <w:lang w:val="lt-LT"/>
        </w:rPr>
        <w:t xml:space="preserve">, o duomenų analizę...iš nuobodulio beužmingantis darbuotojas. </w:t>
      </w:r>
    </w:p>
    <w:p w14:paraId="153B4479" w14:textId="77777777" w:rsidR="00643C7C" w:rsidRPr="006A7FA8" w:rsidRDefault="00643C7C">
      <w:pPr>
        <w:jc w:val="both"/>
        <w:rPr>
          <w:rFonts w:ascii="Times New Roman" w:eastAsia="Times New Roman" w:hAnsi="Times New Roman" w:cs="Times New Roman"/>
          <w:color w:val="0E101A"/>
          <w:sz w:val="24"/>
          <w:szCs w:val="24"/>
          <w:lang w:val="lt-LT"/>
        </w:rPr>
      </w:pPr>
    </w:p>
    <w:p w14:paraId="1DBE8F48"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Didžioji dauguma šių ir kitų stereotipų bei mitų kyla iš filmų ir serialų, kuriuose tatuiruoti </w:t>
      </w:r>
      <w:proofErr w:type="spellStart"/>
      <w:r w:rsidRPr="006A7FA8">
        <w:rPr>
          <w:rFonts w:ascii="Times New Roman" w:eastAsia="Times New Roman" w:hAnsi="Times New Roman" w:cs="Times New Roman"/>
          <w:color w:val="0E101A"/>
          <w:sz w:val="24"/>
          <w:szCs w:val="24"/>
          <w:lang w:val="lt-LT"/>
        </w:rPr>
        <w:t>programišiai</w:t>
      </w:r>
      <w:proofErr w:type="spellEnd"/>
      <w:r w:rsidRPr="006A7FA8">
        <w:rPr>
          <w:rFonts w:ascii="Times New Roman" w:eastAsia="Times New Roman" w:hAnsi="Times New Roman" w:cs="Times New Roman"/>
          <w:color w:val="0E101A"/>
          <w:sz w:val="24"/>
          <w:szCs w:val="24"/>
          <w:lang w:val="lt-LT"/>
        </w:rPr>
        <w:t xml:space="preserve"> laužiasi į slaptas duomenų bazes, akiniuoti programuotojai sėdi biuruose be langų, o ekstravagantiškiems </w:t>
      </w:r>
      <w:proofErr w:type="spellStart"/>
      <w:r w:rsidRPr="006A7FA8">
        <w:rPr>
          <w:rFonts w:ascii="Times New Roman" w:eastAsia="Times New Roman" w:hAnsi="Times New Roman" w:cs="Times New Roman"/>
          <w:color w:val="0E101A"/>
          <w:sz w:val="24"/>
          <w:szCs w:val="24"/>
          <w:lang w:val="lt-LT"/>
        </w:rPr>
        <w:t>inovatoriams</w:t>
      </w:r>
      <w:proofErr w:type="spellEnd"/>
      <w:r w:rsidRPr="006A7FA8">
        <w:rPr>
          <w:rFonts w:ascii="Times New Roman" w:eastAsia="Times New Roman" w:hAnsi="Times New Roman" w:cs="Times New Roman"/>
          <w:color w:val="0E101A"/>
          <w:sz w:val="24"/>
          <w:szCs w:val="24"/>
          <w:lang w:val="lt-LT"/>
        </w:rPr>
        <w:t xml:space="preserve"> genialios idėjos kyla net užsiimant banaliausia veikla. </w:t>
      </w:r>
    </w:p>
    <w:p w14:paraId="328B6EE9" w14:textId="77777777" w:rsidR="00643C7C" w:rsidRPr="006A7FA8" w:rsidRDefault="00643C7C">
      <w:pPr>
        <w:jc w:val="both"/>
        <w:rPr>
          <w:rFonts w:ascii="Times New Roman" w:eastAsia="Times New Roman" w:hAnsi="Times New Roman" w:cs="Times New Roman"/>
          <w:color w:val="0E101A"/>
          <w:sz w:val="24"/>
          <w:szCs w:val="24"/>
          <w:lang w:val="lt-LT"/>
        </w:rPr>
      </w:pPr>
    </w:p>
    <w:p w14:paraId="2A2AAB80"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Tad, kokie yra 7 dažniausiai pasitaikantys mitai apie karjerą technologijose, kokia iš tiesų yra realybė ir kodėl technologijose gali dirbti beveik kiekvienas?</w:t>
      </w:r>
    </w:p>
    <w:p w14:paraId="42021296" w14:textId="77777777" w:rsidR="00643C7C" w:rsidRPr="006A7FA8" w:rsidRDefault="00643C7C">
      <w:pPr>
        <w:jc w:val="both"/>
        <w:rPr>
          <w:rFonts w:ascii="Times New Roman" w:eastAsia="Times New Roman" w:hAnsi="Times New Roman" w:cs="Times New Roman"/>
          <w:color w:val="0E101A"/>
          <w:sz w:val="24"/>
          <w:szCs w:val="24"/>
          <w:lang w:val="lt-LT"/>
        </w:rPr>
      </w:pPr>
    </w:p>
    <w:p w14:paraId="648FCA19" w14:textId="7F0F55F5"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 xml:space="preserve">Technologijos yra per sudėtingos </w:t>
      </w:r>
      <w:r w:rsidR="006A7FA8">
        <w:rPr>
          <w:rFonts w:ascii="Times New Roman" w:eastAsia="Times New Roman" w:hAnsi="Times New Roman" w:cs="Times New Roman"/>
          <w:b/>
          <w:color w:val="0E101A"/>
          <w:sz w:val="24"/>
          <w:szCs w:val="24"/>
          <w:lang w:val="lt-LT"/>
        </w:rPr>
        <w:t>„</w:t>
      </w:r>
      <w:r w:rsidRPr="006A7FA8">
        <w:rPr>
          <w:rFonts w:ascii="Times New Roman" w:eastAsia="Times New Roman" w:hAnsi="Times New Roman" w:cs="Times New Roman"/>
          <w:b/>
          <w:color w:val="0E101A"/>
          <w:sz w:val="24"/>
          <w:szCs w:val="24"/>
          <w:lang w:val="lt-LT"/>
        </w:rPr>
        <w:t>paprastiems</w:t>
      </w:r>
      <w:r w:rsidR="006A7FA8">
        <w:rPr>
          <w:rFonts w:ascii="Times New Roman" w:eastAsia="Times New Roman" w:hAnsi="Times New Roman" w:cs="Times New Roman"/>
          <w:b/>
          <w:color w:val="0E101A"/>
          <w:sz w:val="24"/>
          <w:szCs w:val="24"/>
          <w:lang w:val="lt-LT"/>
        </w:rPr>
        <w:t>“</w:t>
      </w:r>
      <w:r w:rsidRPr="006A7FA8">
        <w:rPr>
          <w:rFonts w:ascii="Times New Roman" w:eastAsia="Times New Roman" w:hAnsi="Times New Roman" w:cs="Times New Roman"/>
          <w:b/>
          <w:color w:val="0E101A"/>
          <w:sz w:val="24"/>
          <w:szCs w:val="24"/>
          <w:lang w:val="lt-LT"/>
        </w:rPr>
        <w:t xml:space="preserve"> žmonėms</w:t>
      </w:r>
    </w:p>
    <w:p w14:paraId="7B491777" w14:textId="77777777" w:rsidR="00643C7C" w:rsidRPr="006A7FA8" w:rsidRDefault="00643C7C">
      <w:pPr>
        <w:jc w:val="both"/>
        <w:rPr>
          <w:rFonts w:ascii="Times New Roman" w:eastAsia="Times New Roman" w:hAnsi="Times New Roman" w:cs="Times New Roman"/>
          <w:b/>
          <w:color w:val="0E101A"/>
          <w:sz w:val="24"/>
          <w:szCs w:val="24"/>
          <w:lang w:val="lt-LT"/>
        </w:rPr>
      </w:pPr>
    </w:p>
    <w:p w14:paraId="3E163022"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Dažnai manoma, kad norint dirbti technologijų sektoriuje, reikia būti matematikos genijumi arba turėti aukštąjį išsilavinimą. Tačiau nesijaudinkite jei neturite fizikos olimpiados medalio, nes iš tiesų daugybė technologijų sričių reikalauja įvairių įgūdžių, tokių kaip kūrybiškumas, gera komunikacija ir verslumas. </w:t>
      </w:r>
    </w:p>
    <w:p w14:paraId="74416496" w14:textId="77777777" w:rsidR="00643C7C" w:rsidRPr="006A7FA8" w:rsidRDefault="00643C7C">
      <w:pPr>
        <w:jc w:val="both"/>
        <w:rPr>
          <w:rFonts w:ascii="Times New Roman" w:eastAsia="Times New Roman" w:hAnsi="Times New Roman" w:cs="Times New Roman"/>
          <w:color w:val="0E101A"/>
          <w:sz w:val="24"/>
          <w:szCs w:val="24"/>
          <w:lang w:val="lt-LT"/>
        </w:rPr>
      </w:pPr>
    </w:p>
    <w:p w14:paraId="0BBCBF56"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Technologijų sektoriuje sėkmę pasiekti gali tik jauni</w:t>
      </w:r>
    </w:p>
    <w:p w14:paraId="63050ED9"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Daug žmonių yra įsitikinę, kad technologijos yra jaunų žmonių pasaulis ir jei jums yra virš keturiasdešimt, jūsų laikas jau praėjo. Tačiau šiandien yra daugybė kursų ir mokymų norintiems įgyti naujų įgūdžių ar atnaujinti senus, į kuriuos gali užsirašyti ir jauni, ir vyresni. Be to, ilgesnė gyvenimo ir profesinė patirtis gali būti labai naudinga sprendžiant sudėtingas problemas ar vadovaujant komandoms.</w:t>
      </w:r>
    </w:p>
    <w:p w14:paraId="5417750B" w14:textId="77777777" w:rsidR="00643C7C" w:rsidRPr="006A7FA8" w:rsidRDefault="00643C7C">
      <w:pPr>
        <w:jc w:val="both"/>
        <w:rPr>
          <w:rFonts w:ascii="Times New Roman" w:eastAsia="Times New Roman" w:hAnsi="Times New Roman" w:cs="Times New Roman"/>
          <w:color w:val="0E101A"/>
          <w:sz w:val="24"/>
          <w:szCs w:val="24"/>
          <w:lang w:val="lt-LT"/>
        </w:rPr>
      </w:pPr>
    </w:p>
    <w:p w14:paraId="22F21B83"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Būtinas specialybės diplomas</w:t>
      </w:r>
    </w:p>
    <w:p w14:paraId="3D163560" w14:textId="77777777" w:rsidR="00643C7C" w:rsidRPr="006A7FA8" w:rsidRDefault="00643C7C">
      <w:pPr>
        <w:jc w:val="both"/>
        <w:rPr>
          <w:rFonts w:ascii="Times New Roman" w:eastAsia="Times New Roman" w:hAnsi="Times New Roman" w:cs="Times New Roman"/>
          <w:color w:val="0E101A"/>
          <w:sz w:val="24"/>
          <w:szCs w:val="24"/>
          <w:lang w:val="lt-LT"/>
        </w:rPr>
      </w:pPr>
    </w:p>
    <w:p w14:paraId="180A73FA"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lastRenderedPageBreak/>
        <w:t xml:space="preserve">Nors mitas, kad karjerai technologijų srityje yra būtina turėti specialų išsilavinimą, vis dar </w:t>
      </w:r>
      <w:proofErr w:type="spellStart"/>
      <w:r w:rsidRPr="006A7FA8">
        <w:rPr>
          <w:rFonts w:ascii="Times New Roman" w:eastAsia="Times New Roman" w:hAnsi="Times New Roman" w:cs="Times New Roman"/>
          <w:color w:val="0E101A"/>
          <w:sz w:val="24"/>
          <w:szCs w:val="24"/>
          <w:lang w:val="lt-LT"/>
        </w:rPr>
        <w:t>populiars</w:t>
      </w:r>
      <w:proofErr w:type="spellEnd"/>
      <w:r w:rsidRPr="006A7FA8">
        <w:rPr>
          <w:rFonts w:ascii="Times New Roman" w:eastAsia="Times New Roman" w:hAnsi="Times New Roman" w:cs="Times New Roman"/>
          <w:color w:val="0E101A"/>
          <w:sz w:val="24"/>
          <w:szCs w:val="24"/>
          <w:lang w:val="lt-LT"/>
        </w:rPr>
        <w:t xml:space="preserve">, realybėje daugelis sėkmingų šios srities profesionalų neturi inžinerijos ar programavimo diplomų. Svarbiausias yra gebėjimas nuolat mokytis ir prisitaikyti, o praktinė patirtis dažnai vertinama net labiau nei akademiniai pasiekimai. </w:t>
      </w:r>
    </w:p>
    <w:p w14:paraId="640FF7F6" w14:textId="77777777" w:rsidR="00643C7C" w:rsidRPr="006A7FA8" w:rsidRDefault="00643C7C">
      <w:pPr>
        <w:jc w:val="both"/>
        <w:rPr>
          <w:rFonts w:ascii="Times New Roman" w:eastAsia="Times New Roman" w:hAnsi="Times New Roman" w:cs="Times New Roman"/>
          <w:color w:val="0E101A"/>
          <w:sz w:val="24"/>
          <w:szCs w:val="24"/>
          <w:lang w:val="lt-LT"/>
        </w:rPr>
      </w:pPr>
    </w:p>
    <w:p w14:paraId="53A896C5"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Kibernetinis saugumas – tik užkietėjusiems programuotojams</w:t>
      </w:r>
    </w:p>
    <w:p w14:paraId="05ACEDD2" w14:textId="77777777" w:rsidR="00643C7C" w:rsidRPr="006A7FA8" w:rsidRDefault="00643C7C">
      <w:pPr>
        <w:jc w:val="both"/>
        <w:rPr>
          <w:rFonts w:ascii="Times New Roman" w:eastAsia="Times New Roman" w:hAnsi="Times New Roman" w:cs="Times New Roman"/>
          <w:color w:val="0E101A"/>
          <w:sz w:val="24"/>
          <w:szCs w:val="24"/>
          <w:lang w:val="lt-LT"/>
        </w:rPr>
      </w:pPr>
    </w:p>
    <w:p w14:paraId="562C3421"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Pamirškite Holivudą! Taip, kibernetinio saugumo specialistas saugo įmones ir organizacijas nuo duomenų pažeidimo ir kibernetinių atakų, tačiau šiam darbui neužtenka tik technologinių žinių. Tokiam darbuotojui prireiks psichologijos, projektų vadybos, bendravimo su žmonėmis, socialinių mokslų ir kitų įgūdžių, tad karjerą kibernetiniame saugume rinktis gali daugelis.</w:t>
      </w:r>
    </w:p>
    <w:p w14:paraId="78D8C195" w14:textId="77777777" w:rsidR="00643C7C" w:rsidRPr="006A7FA8" w:rsidRDefault="00643C7C">
      <w:pPr>
        <w:jc w:val="both"/>
        <w:rPr>
          <w:rFonts w:ascii="Times New Roman" w:eastAsia="Times New Roman" w:hAnsi="Times New Roman" w:cs="Times New Roman"/>
          <w:color w:val="0E101A"/>
          <w:sz w:val="24"/>
          <w:szCs w:val="24"/>
          <w:lang w:val="lt-LT"/>
        </w:rPr>
      </w:pPr>
    </w:p>
    <w:p w14:paraId="2E876B0A"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Dirbant technologijose nėra laiko asmeniniam gyvenimui</w:t>
      </w:r>
    </w:p>
    <w:p w14:paraId="1C22267E" w14:textId="77777777" w:rsidR="00643C7C" w:rsidRPr="006A7FA8" w:rsidRDefault="00643C7C">
      <w:pPr>
        <w:jc w:val="both"/>
        <w:rPr>
          <w:rFonts w:ascii="Times New Roman" w:eastAsia="Times New Roman" w:hAnsi="Times New Roman" w:cs="Times New Roman"/>
          <w:color w:val="0E101A"/>
          <w:sz w:val="24"/>
          <w:szCs w:val="24"/>
          <w:lang w:val="lt-LT"/>
        </w:rPr>
      </w:pPr>
    </w:p>
    <w:p w14:paraId="652B6AAA"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Skaitant istorijas apie Silicio slėnį ar žiūrint filmus apie </w:t>
      </w:r>
      <w:proofErr w:type="spellStart"/>
      <w:r w:rsidRPr="006A7FA8">
        <w:rPr>
          <w:rFonts w:ascii="Times New Roman" w:eastAsia="Times New Roman" w:hAnsi="Times New Roman" w:cs="Times New Roman"/>
          <w:color w:val="0E101A"/>
          <w:sz w:val="24"/>
          <w:szCs w:val="24"/>
          <w:lang w:val="lt-LT"/>
        </w:rPr>
        <w:t>startuolius</w:t>
      </w:r>
      <w:proofErr w:type="spellEnd"/>
      <w:r w:rsidRPr="006A7FA8">
        <w:rPr>
          <w:rFonts w:ascii="Times New Roman" w:eastAsia="Times New Roman" w:hAnsi="Times New Roman" w:cs="Times New Roman"/>
          <w:color w:val="0E101A"/>
          <w:sz w:val="24"/>
          <w:szCs w:val="24"/>
          <w:lang w:val="lt-LT"/>
        </w:rPr>
        <w:t xml:space="preserve"> gali susidaryti įspūdis, kad karjera technologijų sektoriuje reiškia ilgas darbo valandas, nuolatinį stresą ir mažai laiko asmeniniam gyvenimui. Tačiau iš tiesų daugelis įmonių siūlo lankstų darbo grafiką ir profesinio ir asmeninio gyvenimo pusiausvyrą.</w:t>
      </w:r>
    </w:p>
    <w:p w14:paraId="4DA7F31E" w14:textId="77777777" w:rsidR="00643C7C" w:rsidRPr="006A7FA8" w:rsidRDefault="00643C7C">
      <w:pPr>
        <w:jc w:val="both"/>
        <w:rPr>
          <w:rFonts w:ascii="Times New Roman" w:eastAsia="Times New Roman" w:hAnsi="Times New Roman" w:cs="Times New Roman"/>
          <w:color w:val="0E101A"/>
          <w:sz w:val="24"/>
          <w:szCs w:val="24"/>
          <w:lang w:val="lt-LT"/>
        </w:rPr>
      </w:pPr>
    </w:p>
    <w:p w14:paraId="3F26AD4D"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Technologijų specialistai yra vieniši vilkai</w:t>
      </w:r>
    </w:p>
    <w:p w14:paraId="49D32FEC" w14:textId="77777777" w:rsidR="00643C7C" w:rsidRPr="006A7FA8" w:rsidRDefault="00643C7C">
      <w:pPr>
        <w:jc w:val="both"/>
        <w:rPr>
          <w:rFonts w:ascii="Times New Roman" w:eastAsia="Times New Roman" w:hAnsi="Times New Roman" w:cs="Times New Roman"/>
          <w:color w:val="0E101A"/>
          <w:sz w:val="24"/>
          <w:szCs w:val="24"/>
          <w:lang w:val="lt-LT"/>
        </w:rPr>
      </w:pPr>
    </w:p>
    <w:p w14:paraId="45E25F7A"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Daugelis programuotojus ir kitus technologijų specialistus įsivaizduoja sėdinčius tamsiame rūsyje, geriančius karčią juodą kavą ir besirūpinančius tik algoritmais. Gali būti, tačiau iš tiesų šiam darbui reikia plataus įvairių sričių išmanymo, nuo duomenų analizės ir psichologijos iki vartotojų elgesio. Jie taip pat artimai bendradarbiauja ir su kitais komandos nariais. Na, ir tikrai neprivaloma dėvėti juodo bliuzono su kapišonu.</w:t>
      </w:r>
    </w:p>
    <w:p w14:paraId="1875B6FF" w14:textId="77777777" w:rsidR="00643C7C" w:rsidRPr="006A7FA8" w:rsidRDefault="00643C7C">
      <w:pPr>
        <w:jc w:val="both"/>
        <w:rPr>
          <w:rFonts w:ascii="Times New Roman" w:eastAsia="Times New Roman" w:hAnsi="Times New Roman" w:cs="Times New Roman"/>
          <w:color w:val="0E101A"/>
          <w:sz w:val="24"/>
          <w:szCs w:val="24"/>
          <w:lang w:val="lt-LT"/>
        </w:rPr>
      </w:pPr>
    </w:p>
    <w:p w14:paraId="76FA08C9" w14:textId="77777777" w:rsidR="00643C7C" w:rsidRPr="006A7FA8" w:rsidRDefault="00000000">
      <w:pPr>
        <w:numPr>
          <w:ilvl w:val="0"/>
          <w:numId w:val="1"/>
        </w:numPr>
        <w:jc w:val="both"/>
        <w:rPr>
          <w:rFonts w:ascii="Times New Roman" w:eastAsia="Times New Roman" w:hAnsi="Times New Roman" w:cs="Times New Roman"/>
          <w:b/>
          <w:color w:val="0E101A"/>
          <w:sz w:val="24"/>
          <w:szCs w:val="24"/>
          <w:lang w:val="lt-LT"/>
        </w:rPr>
      </w:pPr>
      <w:r w:rsidRPr="006A7FA8">
        <w:rPr>
          <w:rFonts w:ascii="Times New Roman" w:eastAsia="Times New Roman" w:hAnsi="Times New Roman" w:cs="Times New Roman"/>
          <w:b/>
          <w:color w:val="0E101A"/>
          <w:sz w:val="24"/>
          <w:szCs w:val="24"/>
          <w:lang w:val="lt-LT"/>
        </w:rPr>
        <w:t>Technologijos – vyriška sritis</w:t>
      </w:r>
    </w:p>
    <w:p w14:paraId="712FF10A" w14:textId="77777777" w:rsidR="00643C7C" w:rsidRPr="006A7FA8" w:rsidRDefault="00643C7C">
      <w:pPr>
        <w:jc w:val="both"/>
        <w:rPr>
          <w:rFonts w:ascii="Times New Roman" w:eastAsia="Times New Roman" w:hAnsi="Times New Roman" w:cs="Times New Roman"/>
          <w:color w:val="0E101A"/>
          <w:sz w:val="24"/>
          <w:szCs w:val="24"/>
          <w:lang w:val="lt-LT"/>
        </w:rPr>
      </w:pPr>
    </w:p>
    <w:p w14:paraId="573F0DBC"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Nors šis mitas po truputį keičiasi, visuomenėje vis dar paplitusi nuomonė, kad technologijos yra vyriška sritis. Tačiau iš tiesų, sėkmingą karjerą šioje srityje susikurti gali bet kas. Be to, skirtingi požiūriai ir gyvenimiškos patirtys tik didina kūrybiškumą ir novatoriškumą. </w:t>
      </w:r>
    </w:p>
    <w:p w14:paraId="28FEBDF0" w14:textId="77777777" w:rsidR="00643C7C" w:rsidRPr="006A7FA8" w:rsidRDefault="00643C7C">
      <w:pPr>
        <w:jc w:val="both"/>
        <w:rPr>
          <w:rFonts w:ascii="Times New Roman" w:eastAsia="Times New Roman" w:hAnsi="Times New Roman" w:cs="Times New Roman"/>
          <w:color w:val="0E101A"/>
          <w:sz w:val="24"/>
          <w:szCs w:val="24"/>
          <w:lang w:val="lt-LT"/>
        </w:rPr>
      </w:pPr>
    </w:p>
    <w:p w14:paraId="4FC97575" w14:textId="77777777" w:rsidR="00643C7C" w:rsidRPr="006A7FA8" w:rsidRDefault="00000000">
      <w:pPr>
        <w:jc w:val="both"/>
        <w:rPr>
          <w:rFonts w:ascii="Times New Roman" w:eastAsia="Times New Roman" w:hAnsi="Times New Roman" w:cs="Times New Roman"/>
          <w:color w:val="0E101A"/>
          <w:sz w:val="24"/>
          <w:szCs w:val="24"/>
          <w:lang w:val="lt-LT"/>
        </w:rPr>
      </w:pPr>
      <w:r w:rsidRPr="006A7FA8">
        <w:rPr>
          <w:rFonts w:ascii="Times New Roman" w:eastAsia="Times New Roman" w:hAnsi="Times New Roman" w:cs="Times New Roman"/>
          <w:color w:val="0E101A"/>
          <w:sz w:val="24"/>
          <w:szCs w:val="24"/>
          <w:lang w:val="lt-LT"/>
        </w:rPr>
        <w:t xml:space="preserve">Deja, būtent dėl šio stereotipo moterys atsargiau renkasi karjerą technologijose, kas lemia lėtus lyčių disbalanso pokyčius sektoriuje. </w:t>
      </w:r>
    </w:p>
    <w:p w14:paraId="7EABD81A" w14:textId="77777777" w:rsidR="00643C7C" w:rsidRPr="006A7FA8" w:rsidRDefault="00000000" w:rsidP="006A7FA8">
      <w:pPr>
        <w:pStyle w:val="Heading2"/>
        <w:rPr>
          <w:lang w:val="lt-LT"/>
        </w:rPr>
      </w:pPr>
      <w:bookmarkStart w:id="1" w:name="_6yxdouaepi0q" w:colFirst="0" w:colLast="0"/>
      <w:bookmarkEnd w:id="1"/>
      <w:r w:rsidRPr="006A7FA8">
        <w:rPr>
          <w:lang w:val="lt-LT"/>
        </w:rPr>
        <w:lastRenderedPageBreak/>
        <w:t>Kodėl mitai yra žalingi?</w:t>
      </w:r>
    </w:p>
    <w:p w14:paraId="218E4C0B"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Šie mitai ir stereotipai iš pirmo žvilgsnio gali pasirodyti nerimti, tačiau iš tiesų jie ne tik klaidina, bet ir kenkia. </w:t>
      </w:r>
    </w:p>
    <w:p w14:paraId="6B07F95E" w14:textId="77777777" w:rsidR="00643C7C" w:rsidRPr="006A7FA8" w:rsidRDefault="00643C7C">
      <w:pPr>
        <w:jc w:val="both"/>
        <w:rPr>
          <w:rFonts w:ascii="Times New Roman" w:eastAsia="Times New Roman" w:hAnsi="Times New Roman" w:cs="Times New Roman"/>
          <w:sz w:val="24"/>
          <w:szCs w:val="24"/>
          <w:lang w:val="lt-LT"/>
        </w:rPr>
      </w:pPr>
    </w:p>
    <w:p w14:paraId="2BF66DE8"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Dėl neteisingų įsitikinimų, didelė dalis žmonių net nesvarsto karjeros technologijų sektoriuje kaip realios galimybės, taip save apribodami ir prarasdami profesines galimybes. </w:t>
      </w:r>
    </w:p>
    <w:p w14:paraId="27E32032" w14:textId="77777777" w:rsidR="00643C7C" w:rsidRPr="006A7FA8" w:rsidRDefault="00643C7C">
      <w:pPr>
        <w:jc w:val="both"/>
        <w:rPr>
          <w:rFonts w:ascii="Times New Roman" w:eastAsia="Times New Roman" w:hAnsi="Times New Roman" w:cs="Times New Roman"/>
          <w:sz w:val="24"/>
          <w:szCs w:val="24"/>
          <w:lang w:val="lt-LT"/>
        </w:rPr>
      </w:pPr>
    </w:p>
    <w:p w14:paraId="4F56D982"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Sukurdami iliuziją, kad tik tam tikros žmonių grupės yra „tinkamomis“ technologijoms, šie mitai taip pat palaiko ir stiprina technologijų sektoriuje egzistuojančia socialinę ir lyčių nelygybę. </w:t>
      </w:r>
    </w:p>
    <w:p w14:paraId="51E324AC" w14:textId="77777777" w:rsidR="00643C7C" w:rsidRPr="006A7FA8" w:rsidRDefault="00643C7C">
      <w:pPr>
        <w:jc w:val="both"/>
        <w:rPr>
          <w:rFonts w:ascii="Times New Roman" w:eastAsia="Times New Roman" w:hAnsi="Times New Roman" w:cs="Times New Roman"/>
          <w:sz w:val="24"/>
          <w:szCs w:val="24"/>
          <w:lang w:val="lt-LT"/>
        </w:rPr>
      </w:pPr>
    </w:p>
    <w:p w14:paraId="1202A92A"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Galiausiai, stereotipai riboja naujų idėjų ir sprendimų atsiradimą, trukdo inovacijoms, o kadangi technologijų sektorius yra svarbus ekonomikos augimo variklis </w:t>
      </w:r>
      <w:r w:rsidRPr="006A7FA8">
        <w:rPr>
          <w:rFonts w:ascii="Times New Roman" w:eastAsia="Times New Roman" w:hAnsi="Times New Roman" w:cs="Times New Roman"/>
          <w:color w:val="0E101A"/>
          <w:sz w:val="24"/>
          <w:szCs w:val="24"/>
          <w:lang w:val="lt-LT"/>
        </w:rPr>
        <w:t xml:space="preserve">– </w:t>
      </w:r>
      <w:r w:rsidRPr="006A7FA8">
        <w:rPr>
          <w:rFonts w:ascii="Times New Roman" w:eastAsia="Times New Roman" w:hAnsi="Times New Roman" w:cs="Times New Roman"/>
          <w:sz w:val="24"/>
          <w:szCs w:val="24"/>
          <w:lang w:val="lt-LT"/>
        </w:rPr>
        <w:t xml:space="preserve">ir visos šalies konkurencingumą bei augimą. </w:t>
      </w:r>
    </w:p>
    <w:p w14:paraId="0B205919" w14:textId="77777777" w:rsidR="00643C7C" w:rsidRPr="006A7FA8" w:rsidRDefault="00000000" w:rsidP="006A7FA8">
      <w:pPr>
        <w:pStyle w:val="Heading2"/>
        <w:rPr>
          <w:lang w:val="lt-LT"/>
        </w:rPr>
      </w:pPr>
      <w:bookmarkStart w:id="2" w:name="_y21rr7dmkn2b" w:colFirst="0" w:colLast="0"/>
      <w:bookmarkEnd w:id="2"/>
      <w:r w:rsidRPr="006A7FA8">
        <w:rPr>
          <w:lang w:val="lt-LT"/>
        </w:rPr>
        <w:t xml:space="preserve">Visuomenės švietimas </w:t>
      </w:r>
    </w:p>
    <w:p w14:paraId="7306C755"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Tad, ką daryti? Vienas iš efektyviausių būdų laužyti mitus ir žlugdyti stereotipus yra švietimas. </w:t>
      </w:r>
    </w:p>
    <w:p w14:paraId="6619EB02" w14:textId="77777777" w:rsidR="00643C7C" w:rsidRPr="006A7FA8" w:rsidRDefault="00643C7C">
      <w:pPr>
        <w:jc w:val="both"/>
        <w:rPr>
          <w:rFonts w:ascii="Times New Roman" w:eastAsia="Times New Roman" w:hAnsi="Times New Roman" w:cs="Times New Roman"/>
          <w:sz w:val="24"/>
          <w:szCs w:val="24"/>
          <w:lang w:val="lt-LT"/>
        </w:rPr>
      </w:pPr>
    </w:p>
    <w:p w14:paraId="0B59918F"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Įkvėpti ir padrąsinti moteris persikvalifikuoti į </w:t>
      </w:r>
      <w:proofErr w:type="spellStart"/>
      <w:r w:rsidRPr="006A7FA8">
        <w:rPr>
          <w:rFonts w:ascii="Times New Roman" w:eastAsia="Times New Roman" w:hAnsi="Times New Roman" w:cs="Times New Roman"/>
          <w:sz w:val="24"/>
          <w:szCs w:val="24"/>
          <w:lang w:val="lt-LT"/>
        </w:rPr>
        <w:t>tech</w:t>
      </w:r>
      <w:proofErr w:type="spellEnd"/>
      <w:r w:rsidRPr="006A7FA8">
        <w:rPr>
          <w:rFonts w:ascii="Times New Roman" w:eastAsia="Times New Roman" w:hAnsi="Times New Roman" w:cs="Times New Roman"/>
          <w:sz w:val="24"/>
          <w:szCs w:val="24"/>
          <w:lang w:val="lt-LT"/>
        </w:rPr>
        <w:t xml:space="preserve"> sektorių siekiančios </w:t>
      </w:r>
      <w:proofErr w:type="spellStart"/>
      <w:r w:rsidRPr="006A7FA8">
        <w:rPr>
          <w:rFonts w:ascii="Times New Roman" w:eastAsia="Times New Roman" w:hAnsi="Times New Roman" w:cs="Times New Roman"/>
          <w:sz w:val="24"/>
          <w:szCs w:val="24"/>
          <w:lang w:val="lt-LT"/>
        </w:rPr>
        <w:t>Women</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Go</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Tech</w:t>
      </w:r>
      <w:proofErr w:type="spellEnd"/>
      <w:r w:rsidRPr="006A7FA8">
        <w:rPr>
          <w:rFonts w:ascii="Times New Roman" w:eastAsia="Times New Roman" w:hAnsi="Times New Roman" w:cs="Times New Roman"/>
          <w:sz w:val="24"/>
          <w:szCs w:val="24"/>
          <w:lang w:val="lt-LT"/>
        </w:rPr>
        <w:t xml:space="preserve"> organizacijos direktorė </w:t>
      </w:r>
      <w:proofErr w:type="spellStart"/>
      <w:r w:rsidRPr="006A7FA8">
        <w:rPr>
          <w:rFonts w:ascii="Times New Roman" w:eastAsia="Times New Roman" w:hAnsi="Times New Roman" w:cs="Times New Roman"/>
          <w:sz w:val="24"/>
          <w:szCs w:val="24"/>
          <w:lang w:val="lt-LT"/>
        </w:rPr>
        <w:t>Jarūnė</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Preikšaitė</w:t>
      </w:r>
      <w:proofErr w:type="spellEnd"/>
      <w:r w:rsidRPr="006A7FA8">
        <w:rPr>
          <w:rFonts w:ascii="Times New Roman" w:eastAsia="Times New Roman" w:hAnsi="Times New Roman" w:cs="Times New Roman"/>
          <w:sz w:val="24"/>
          <w:szCs w:val="24"/>
          <w:lang w:val="lt-LT"/>
        </w:rPr>
        <w:t xml:space="preserve"> sako, kad labai svarbu žmonėms padėti geriau suprasti tiek apskritai kas yra tos technologijos, tiek ir srityje esančias karjeros galimybes bei tam reikalingus įgūdžius.</w:t>
      </w:r>
    </w:p>
    <w:p w14:paraId="0631C8A9" w14:textId="77777777" w:rsidR="00643C7C" w:rsidRPr="006A7FA8" w:rsidRDefault="00643C7C">
      <w:pPr>
        <w:jc w:val="both"/>
        <w:rPr>
          <w:rFonts w:ascii="Times New Roman" w:eastAsia="Times New Roman" w:hAnsi="Times New Roman" w:cs="Times New Roman"/>
          <w:sz w:val="24"/>
          <w:szCs w:val="24"/>
          <w:lang w:val="lt-LT"/>
        </w:rPr>
      </w:pPr>
    </w:p>
    <w:p w14:paraId="3EEBA73A"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color w:val="0E101A"/>
          <w:sz w:val="24"/>
          <w:szCs w:val="24"/>
          <w:lang w:val="lt-LT"/>
        </w:rPr>
        <w:t>„</w:t>
      </w:r>
      <w:r w:rsidRPr="006A7FA8">
        <w:rPr>
          <w:rFonts w:ascii="Times New Roman" w:eastAsia="Times New Roman" w:hAnsi="Times New Roman" w:cs="Times New Roman"/>
          <w:sz w:val="24"/>
          <w:szCs w:val="24"/>
          <w:lang w:val="lt-LT"/>
        </w:rPr>
        <w:t>Mūsų virtuali „</w:t>
      </w:r>
      <w:proofErr w:type="spellStart"/>
      <w:r w:rsidRPr="006A7FA8">
        <w:rPr>
          <w:rFonts w:ascii="Times New Roman" w:eastAsia="Times New Roman" w:hAnsi="Times New Roman" w:cs="Times New Roman"/>
          <w:sz w:val="24"/>
          <w:szCs w:val="24"/>
          <w:lang w:val="lt-LT"/>
        </w:rPr>
        <w:t>Discovery</w:t>
      </w:r>
      <w:proofErr w:type="spellEnd"/>
      <w:r w:rsidRPr="006A7FA8">
        <w:rPr>
          <w:rFonts w:ascii="Times New Roman" w:eastAsia="Times New Roman" w:hAnsi="Times New Roman" w:cs="Times New Roman"/>
          <w:sz w:val="24"/>
          <w:szCs w:val="24"/>
          <w:lang w:val="lt-LT"/>
        </w:rPr>
        <w:t xml:space="preserve">“ programa padeda net visiškai su technologijomis nesusidūrusiomis moterims geriau suprasti, kokios rolės egzistuoja, kurios joms tinka labiausiai ir ką reikia padaryti norint pradėti karjerą arba tiesiog praplėsti akiratį ir sužinoti kažką naujo”, </w:t>
      </w:r>
      <w:r w:rsidRPr="006A7FA8">
        <w:rPr>
          <w:rFonts w:ascii="Times New Roman" w:eastAsia="Times New Roman" w:hAnsi="Times New Roman" w:cs="Times New Roman"/>
          <w:color w:val="0E101A"/>
          <w:sz w:val="24"/>
          <w:szCs w:val="24"/>
          <w:lang w:val="lt-LT"/>
        </w:rPr>
        <w:t>–</w:t>
      </w:r>
      <w:r w:rsidRPr="006A7FA8">
        <w:rPr>
          <w:rFonts w:ascii="Times New Roman" w:eastAsia="Times New Roman" w:hAnsi="Times New Roman" w:cs="Times New Roman"/>
          <w:sz w:val="24"/>
          <w:szCs w:val="24"/>
          <w:lang w:val="lt-LT"/>
        </w:rPr>
        <w:t xml:space="preserve"> pasakoja ji.</w:t>
      </w:r>
    </w:p>
    <w:p w14:paraId="717B3FDF" w14:textId="77777777" w:rsidR="00643C7C" w:rsidRPr="006A7FA8" w:rsidRDefault="00643C7C">
      <w:pPr>
        <w:jc w:val="both"/>
        <w:rPr>
          <w:rFonts w:ascii="Times New Roman" w:eastAsia="Times New Roman" w:hAnsi="Times New Roman" w:cs="Times New Roman"/>
          <w:sz w:val="24"/>
          <w:szCs w:val="24"/>
          <w:lang w:val="lt-LT"/>
        </w:rPr>
      </w:pPr>
    </w:p>
    <w:p w14:paraId="204E4C1E"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Mokinių ugdymo programas vykdanti Lietuvos </w:t>
      </w:r>
      <w:proofErr w:type="spellStart"/>
      <w:r w:rsidRPr="006A7FA8">
        <w:rPr>
          <w:rFonts w:ascii="Times New Roman" w:eastAsia="Times New Roman" w:hAnsi="Times New Roman" w:cs="Times New Roman"/>
          <w:sz w:val="24"/>
          <w:szCs w:val="24"/>
          <w:lang w:val="lt-LT"/>
        </w:rPr>
        <w:t>Junior</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Achievement</w:t>
      </w:r>
      <w:proofErr w:type="spellEnd"/>
      <w:r w:rsidRPr="006A7FA8">
        <w:rPr>
          <w:rFonts w:ascii="Times New Roman" w:eastAsia="Times New Roman" w:hAnsi="Times New Roman" w:cs="Times New Roman"/>
          <w:sz w:val="24"/>
          <w:szCs w:val="24"/>
          <w:lang w:val="lt-LT"/>
        </w:rPr>
        <w:t xml:space="preserve"> organizacija taip pat turi projektą </w:t>
      </w:r>
      <w:r w:rsidRPr="006A7FA8">
        <w:rPr>
          <w:rFonts w:ascii="Times New Roman" w:eastAsia="Times New Roman" w:hAnsi="Times New Roman" w:cs="Times New Roman"/>
          <w:color w:val="404040"/>
          <w:sz w:val="24"/>
          <w:szCs w:val="24"/>
          <w:lang w:val="lt-LT"/>
        </w:rPr>
        <w:t>#</w:t>
      </w:r>
      <w:r w:rsidRPr="006A7FA8">
        <w:rPr>
          <w:rFonts w:ascii="Times New Roman" w:eastAsia="Times New Roman" w:hAnsi="Times New Roman" w:cs="Times New Roman"/>
          <w:sz w:val="24"/>
          <w:szCs w:val="24"/>
          <w:lang w:val="lt-LT"/>
        </w:rPr>
        <w:t>EmpoweringGirls, Lietuvos miestų ir miestelių moksleiviams skleidžiantį žinią apie technologijų, inžinerijos ir verslo pasaulio galimybes.</w:t>
      </w:r>
    </w:p>
    <w:p w14:paraId="76CAE958" w14:textId="77777777" w:rsidR="00643C7C" w:rsidRPr="006A7FA8" w:rsidRDefault="00643C7C">
      <w:pPr>
        <w:jc w:val="both"/>
        <w:rPr>
          <w:rFonts w:ascii="Times New Roman" w:eastAsia="Times New Roman" w:hAnsi="Times New Roman" w:cs="Times New Roman"/>
          <w:sz w:val="24"/>
          <w:szCs w:val="24"/>
          <w:lang w:val="lt-LT"/>
        </w:rPr>
      </w:pPr>
    </w:p>
    <w:p w14:paraId="6166DBFD"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Kvalifikacijų ir kompetencijų technologijose skatinimą remia ir Lietuvos užimtumo tarnyba, finansuodama kompiuterinio projektavimo, informacinių technologijų saugumo, duomenų analizės ir kitus panašius mokymus.</w:t>
      </w:r>
    </w:p>
    <w:p w14:paraId="42125EE3" w14:textId="77777777" w:rsidR="00643C7C" w:rsidRPr="006A7FA8" w:rsidRDefault="00000000" w:rsidP="006A7FA8">
      <w:pPr>
        <w:pStyle w:val="Heading2"/>
        <w:rPr>
          <w:lang w:val="lt-LT"/>
        </w:rPr>
      </w:pPr>
      <w:bookmarkStart w:id="3" w:name="_8cnd8inq8wfv" w:colFirst="0" w:colLast="0"/>
      <w:bookmarkEnd w:id="3"/>
      <w:r w:rsidRPr="006A7FA8">
        <w:rPr>
          <w:lang w:val="lt-LT"/>
        </w:rPr>
        <w:t xml:space="preserve">Tarptautinės patirtys </w:t>
      </w:r>
    </w:p>
    <w:p w14:paraId="55CF0C78"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Gerų praktikų galima pasimokyti ir iš kitose šalyse vykdomų įvairovę skatinančių iniciatyvų. </w:t>
      </w:r>
    </w:p>
    <w:p w14:paraId="031E47EA" w14:textId="77777777" w:rsidR="00643C7C" w:rsidRPr="006A7FA8" w:rsidRDefault="00643C7C">
      <w:pPr>
        <w:jc w:val="both"/>
        <w:rPr>
          <w:rFonts w:ascii="Times New Roman" w:eastAsia="Times New Roman" w:hAnsi="Times New Roman" w:cs="Times New Roman"/>
          <w:sz w:val="24"/>
          <w:szCs w:val="24"/>
          <w:lang w:val="lt-LT"/>
        </w:rPr>
      </w:pPr>
    </w:p>
    <w:p w14:paraId="3BB99A33"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Štai JAV pelno </w:t>
      </w:r>
      <w:proofErr w:type="spellStart"/>
      <w:r w:rsidRPr="006A7FA8">
        <w:rPr>
          <w:rFonts w:ascii="Times New Roman" w:eastAsia="Times New Roman" w:hAnsi="Times New Roman" w:cs="Times New Roman"/>
          <w:sz w:val="24"/>
          <w:szCs w:val="24"/>
          <w:lang w:val="lt-LT"/>
        </w:rPr>
        <w:t>nesiekiani</w:t>
      </w:r>
      <w:proofErr w:type="spellEnd"/>
      <w:r w:rsidRPr="006A7FA8">
        <w:rPr>
          <w:rFonts w:ascii="Times New Roman" w:eastAsia="Times New Roman" w:hAnsi="Times New Roman" w:cs="Times New Roman"/>
          <w:sz w:val="24"/>
          <w:szCs w:val="24"/>
          <w:lang w:val="lt-LT"/>
        </w:rPr>
        <w:t xml:space="preserve"> code.org organizacija skatina kompiuterių mokslų prieinamumą atokiose bendruomenėse esančiose mokyklose.</w:t>
      </w:r>
    </w:p>
    <w:p w14:paraId="5A5D673A" w14:textId="77777777" w:rsidR="00643C7C" w:rsidRPr="006A7FA8" w:rsidRDefault="00643C7C">
      <w:pPr>
        <w:jc w:val="both"/>
        <w:rPr>
          <w:rFonts w:ascii="Times New Roman" w:eastAsia="Times New Roman" w:hAnsi="Times New Roman" w:cs="Times New Roman"/>
          <w:sz w:val="24"/>
          <w:szCs w:val="24"/>
          <w:lang w:val="lt-LT"/>
        </w:rPr>
      </w:pPr>
    </w:p>
    <w:p w14:paraId="4C4DFE9A"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Jungtinės Karalystės </w:t>
      </w:r>
      <w:proofErr w:type="spellStart"/>
      <w:r w:rsidRPr="006A7FA8">
        <w:rPr>
          <w:rFonts w:ascii="Times New Roman" w:eastAsia="Times New Roman" w:hAnsi="Times New Roman" w:cs="Times New Roman"/>
          <w:sz w:val="24"/>
          <w:szCs w:val="24"/>
          <w:lang w:val="lt-LT"/>
        </w:rPr>
        <w:t>Tech</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Talent</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Charter</w:t>
      </w:r>
      <w:proofErr w:type="spellEnd"/>
      <w:r w:rsidRPr="006A7FA8">
        <w:rPr>
          <w:rFonts w:ascii="Times New Roman" w:eastAsia="Times New Roman" w:hAnsi="Times New Roman" w:cs="Times New Roman"/>
          <w:sz w:val="24"/>
          <w:szCs w:val="24"/>
          <w:lang w:val="lt-LT"/>
        </w:rPr>
        <w:t xml:space="preserve"> chartija skatina lyčių įvairovę, o  ES e-</w:t>
      </w:r>
      <w:proofErr w:type="spellStart"/>
      <w:r w:rsidRPr="006A7FA8">
        <w:rPr>
          <w:rFonts w:ascii="Times New Roman" w:eastAsia="Times New Roman" w:hAnsi="Times New Roman" w:cs="Times New Roman"/>
          <w:sz w:val="24"/>
          <w:szCs w:val="24"/>
          <w:lang w:val="lt-LT"/>
        </w:rPr>
        <w:t>Skills</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for</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Jobs</w:t>
      </w:r>
      <w:proofErr w:type="spellEnd"/>
      <w:r w:rsidRPr="006A7FA8">
        <w:rPr>
          <w:rFonts w:ascii="Times New Roman" w:eastAsia="Times New Roman" w:hAnsi="Times New Roman" w:cs="Times New Roman"/>
          <w:sz w:val="24"/>
          <w:szCs w:val="24"/>
          <w:lang w:val="lt-LT"/>
        </w:rPr>
        <w:t xml:space="preserve"> kampanija siekia padidinti visuomenės informacinių ir komunikacinių technologijų gebėjimus ir taip patenkinti vis augantį darbuotojų skaičiaus poreikį rinkoje. </w:t>
      </w:r>
    </w:p>
    <w:p w14:paraId="672D2E50" w14:textId="77777777" w:rsidR="00643C7C" w:rsidRPr="006A7FA8" w:rsidRDefault="00643C7C">
      <w:pPr>
        <w:jc w:val="both"/>
        <w:rPr>
          <w:rFonts w:ascii="Times New Roman" w:eastAsia="Times New Roman" w:hAnsi="Times New Roman" w:cs="Times New Roman"/>
          <w:sz w:val="24"/>
          <w:szCs w:val="24"/>
          <w:lang w:val="lt-LT"/>
        </w:rPr>
      </w:pPr>
    </w:p>
    <w:p w14:paraId="4B56A122"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 xml:space="preserve">Izraelyje veikiant </w:t>
      </w:r>
      <w:proofErr w:type="spellStart"/>
      <w:r w:rsidRPr="006A7FA8">
        <w:rPr>
          <w:rFonts w:ascii="Times New Roman" w:eastAsia="Times New Roman" w:hAnsi="Times New Roman" w:cs="Times New Roman"/>
          <w:sz w:val="24"/>
          <w:szCs w:val="24"/>
          <w:lang w:val="lt-LT"/>
        </w:rPr>
        <w:t>Start</w:t>
      </w:r>
      <w:proofErr w:type="spellEnd"/>
      <w:r w:rsidRPr="006A7FA8">
        <w:rPr>
          <w:rFonts w:ascii="Times New Roman" w:eastAsia="Times New Roman" w:hAnsi="Times New Roman" w:cs="Times New Roman"/>
          <w:sz w:val="24"/>
          <w:szCs w:val="24"/>
          <w:lang w:val="lt-LT"/>
        </w:rPr>
        <w:t xml:space="preserve">-Up </w:t>
      </w:r>
      <w:proofErr w:type="spellStart"/>
      <w:r w:rsidRPr="006A7FA8">
        <w:rPr>
          <w:rFonts w:ascii="Times New Roman" w:eastAsia="Times New Roman" w:hAnsi="Times New Roman" w:cs="Times New Roman"/>
          <w:sz w:val="24"/>
          <w:szCs w:val="24"/>
          <w:lang w:val="lt-LT"/>
        </w:rPr>
        <w:t>Nation</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Central</w:t>
      </w:r>
      <w:proofErr w:type="spellEnd"/>
      <w:r w:rsidRPr="006A7FA8">
        <w:rPr>
          <w:rFonts w:ascii="Times New Roman" w:eastAsia="Times New Roman" w:hAnsi="Times New Roman" w:cs="Times New Roman"/>
          <w:sz w:val="24"/>
          <w:szCs w:val="24"/>
          <w:lang w:val="lt-LT"/>
        </w:rPr>
        <w:t xml:space="preserve"> organizacija į inovacijas ir technologijas šalyje siekia įtraukti įvairias socialines ir etnines grupes, kurioms teikia reikalingus išteklius.</w:t>
      </w:r>
    </w:p>
    <w:p w14:paraId="557068AC" w14:textId="77777777" w:rsidR="00643C7C" w:rsidRPr="006A7FA8" w:rsidRDefault="00643C7C">
      <w:pPr>
        <w:jc w:val="both"/>
        <w:rPr>
          <w:b/>
          <w:sz w:val="24"/>
          <w:szCs w:val="24"/>
          <w:lang w:val="lt-LT"/>
        </w:rPr>
      </w:pPr>
    </w:p>
    <w:p w14:paraId="546C67B9" w14:textId="77777777" w:rsidR="00643C7C" w:rsidRPr="006A7FA8" w:rsidRDefault="00000000">
      <w:pPr>
        <w:jc w:val="both"/>
        <w:rPr>
          <w:rFonts w:ascii="Times New Roman" w:eastAsia="Times New Roman" w:hAnsi="Times New Roman" w:cs="Times New Roman"/>
          <w:b/>
          <w:sz w:val="24"/>
          <w:szCs w:val="24"/>
          <w:lang w:val="lt-LT"/>
        </w:rPr>
      </w:pPr>
      <w:r w:rsidRPr="006A7FA8">
        <w:rPr>
          <w:rFonts w:ascii="Times New Roman" w:eastAsia="Times New Roman" w:hAnsi="Times New Roman" w:cs="Times New Roman"/>
          <w:b/>
          <w:sz w:val="24"/>
          <w:szCs w:val="24"/>
          <w:lang w:val="lt-LT"/>
        </w:rPr>
        <w:t>Daugiau informacijos:</w:t>
      </w:r>
    </w:p>
    <w:p w14:paraId="5DD40ADB"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Milda Urbonaitė</w:t>
      </w:r>
    </w:p>
    <w:p w14:paraId="2AB16DEB" w14:textId="77777777" w:rsidR="00643C7C" w:rsidRPr="006A7FA8" w:rsidRDefault="00000000">
      <w:pPr>
        <w:jc w:val="both"/>
        <w:rPr>
          <w:rFonts w:ascii="Times New Roman" w:eastAsia="Times New Roman" w:hAnsi="Times New Roman" w:cs="Times New Roman"/>
          <w:sz w:val="24"/>
          <w:szCs w:val="24"/>
          <w:lang w:val="lt-LT"/>
        </w:rPr>
      </w:pPr>
      <w:proofErr w:type="spellStart"/>
      <w:r w:rsidRPr="006A7FA8">
        <w:rPr>
          <w:rFonts w:ascii="Times New Roman" w:eastAsia="Times New Roman" w:hAnsi="Times New Roman" w:cs="Times New Roman"/>
          <w:sz w:val="24"/>
          <w:szCs w:val="24"/>
          <w:lang w:val="lt-LT"/>
        </w:rPr>
        <w:t>Women</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Go</w:t>
      </w:r>
      <w:proofErr w:type="spellEnd"/>
      <w:r w:rsidRPr="006A7FA8">
        <w:rPr>
          <w:rFonts w:ascii="Times New Roman" w:eastAsia="Times New Roman" w:hAnsi="Times New Roman" w:cs="Times New Roman"/>
          <w:sz w:val="24"/>
          <w:szCs w:val="24"/>
          <w:lang w:val="lt-LT"/>
        </w:rPr>
        <w:t xml:space="preserve"> </w:t>
      </w:r>
      <w:proofErr w:type="spellStart"/>
      <w:r w:rsidRPr="006A7FA8">
        <w:rPr>
          <w:rFonts w:ascii="Times New Roman" w:eastAsia="Times New Roman" w:hAnsi="Times New Roman" w:cs="Times New Roman"/>
          <w:sz w:val="24"/>
          <w:szCs w:val="24"/>
          <w:lang w:val="lt-LT"/>
        </w:rPr>
        <w:t>Tech</w:t>
      </w:r>
      <w:proofErr w:type="spellEnd"/>
      <w:r w:rsidRPr="006A7FA8">
        <w:rPr>
          <w:rFonts w:ascii="Times New Roman" w:eastAsia="Times New Roman" w:hAnsi="Times New Roman" w:cs="Times New Roman"/>
          <w:sz w:val="24"/>
          <w:szCs w:val="24"/>
          <w:lang w:val="lt-LT"/>
        </w:rPr>
        <w:t xml:space="preserve"> </w:t>
      </w:r>
    </w:p>
    <w:p w14:paraId="73D29B99" w14:textId="2BE751F7" w:rsidR="00643C7C" w:rsidRPr="006A7FA8" w:rsidRDefault="006A7FA8">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Komunikacijos vadovė</w:t>
      </w:r>
    </w:p>
    <w:p w14:paraId="71A82481" w14:textId="77777777" w:rsidR="00643C7C" w:rsidRPr="006A7FA8" w:rsidRDefault="00000000">
      <w:pPr>
        <w:jc w:val="both"/>
        <w:rPr>
          <w:rFonts w:ascii="Times New Roman" w:eastAsia="Times New Roman" w:hAnsi="Times New Roman" w:cs="Times New Roman"/>
          <w:sz w:val="24"/>
          <w:szCs w:val="24"/>
          <w:lang w:val="lt-LT"/>
        </w:rPr>
      </w:pPr>
      <w:proofErr w:type="spellStart"/>
      <w:r w:rsidRPr="006A7FA8">
        <w:rPr>
          <w:rFonts w:ascii="Times New Roman" w:eastAsia="Times New Roman" w:hAnsi="Times New Roman" w:cs="Times New Roman"/>
          <w:sz w:val="24"/>
          <w:szCs w:val="24"/>
          <w:lang w:val="lt-LT"/>
        </w:rPr>
        <w:t>milda.urbonaite@womengotech.lt</w:t>
      </w:r>
      <w:proofErr w:type="spellEnd"/>
    </w:p>
    <w:p w14:paraId="5A8D66AB" w14:textId="77777777" w:rsidR="00643C7C" w:rsidRPr="006A7FA8" w:rsidRDefault="00000000">
      <w:pPr>
        <w:jc w:val="both"/>
        <w:rPr>
          <w:rFonts w:ascii="Times New Roman" w:eastAsia="Times New Roman" w:hAnsi="Times New Roman" w:cs="Times New Roman"/>
          <w:sz w:val="24"/>
          <w:szCs w:val="24"/>
          <w:lang w:val="lt-LT"/>
        </w:rPr>
      </w:pPr>
      <w:r w:rsidRPr="006A7FA8">
        <w:rPr>
          <w:rFonts w:ascii="Times New Roman" w:eastAsia="Times New Roman" w:hAnsi="Times New Roman" w:cs="Times New Roman"/>
          <w:sz w:val="24"/>
          <w:szCs w:val="24"/>
          <w:lang w:val="lt-LT"/>
        </w:rPr>
        <w:t>+37067536229</w:t>
      </w:r>
    </w:p>
    <w:p w14:paraId="7DA8870F" w14:textId="77777777" w:rsidR="00643C7C" w:rsidRPr="006A7FA8" w:rsidRDefault="00643C7C">
      <w:pPr>
        <w:jc w:val="both"/>
        <w:rPr>
          <w:sz w:val="24"/>
          <w:szCs w:val="24"/>
          <w:lang w:val="lt-LT"/>
        </w:rPr>
      </w:pPr>
    </w:p>
    <w:sectPr w:rsidR="00643C7C" w:rsidRPr="006A7FA8">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731DF" w14:textId="77777777" w:rsidR="00F24985" w:rsidRDefault="00F24985">
      <w:pPr>
        <w:spacing w:line="240" w:lineRule="auto"/>
      </w:pPr>
      <w:r>
        <w:separator/>
      </w:r>
    </w:p>
  </w:endnote>
  <w:endnote w:type="continuationSeparator" w:id="0">
    <w:p w14:paraId="15BF17D2" w14:textId="77777777" w:rsidR="00F24985" w:rsidRDefault="00F24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1C21" w14:textId="77777777" w:rsidR="00F24985" w:rsidRDefault="00F24985">
      <w:pPr>
        <w:spacing w:line="240" w:lineRule="auto"/>
      </w:pPr>
      <w:r>
        <w:separator/>
      </w:r>
    </w:p>
  </w:footnote>
  <w:footnote w:type="continuationSeparator" w:id="0">
    <w:p w14:paraId="6C3690DA" w14:textId="77777777" w:rsidR="00F24985" w:rsidRDefault="00F249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9BFA" w14:textId="77777777" w:rsidR="00643C7C" w:rsidRDefault="00000000">
    <w:pPr>
      <w:shd w:val="clear" w:color="auto" w:fill="FFFFFF"/>
      <w:rPr>
        <w:rFonts w:ascii="Times New Roman" w:eastAsia="Times New Roman" w:hAnsi="Times New Roman" w:cs="Times New Roman"/>
        <w:color w:val="242424"/>
        <w:sz w:val="20"/>
        <w:szCs w:val="20"/>
      </w:rPr>
    </w:pPr>
    <w:proofErr w:type="spellStart"/>
    <w:r>
      <w:rPr>
        <w:rFonts w:ascii="Times New Roman" w:eastAsia="Times New Roman" w:hAnsi="Times New Roman" w:cs="Times New Roman"/>
        <w:color w:val="242424"/>
        <w:sz w:val="20"/>
        <w:szCs w:val="20"/>
      </w:rPr>
      <w:t>Pranešimas</w:t>
    </w:r>
    <w:proofErr w:type="spellEnd"/>
    <w:r>
      <w:rPr>
        <w:rFonts w:ascii="Times New Roman" w:eastAsia="Times New Roman" w:hAnsi="Times New Roman" w:cs="Times New Roman"/>
        <w:color w:val="242424"/>
        <w:sz w:val="20"/>
        <w:szCs w:val="20"/>
      </w:rPr>
      <w:t xml:space="preserve"> </w:t>
    </w:r>
    <w:proofErr w:type="spellStart"/>
    <w:r>
      <w:rPr>
        <w:rFonts w:ascii="Times New Roman" w:eastAsia="Times New Roman" w:hAnsi="Times New Roman" w:cs="Times New Roman"/>
        <w:color w:val="242424"/>
        <w:sz w:val="20"/>
        <w:szCs w:val="20"/>
      </w:rPr>
      <w:t>žiniasklaidai</w:t>
    </w:r>
    <w:proofErr w:type="spellEnd"/>
    <w:r>
      <w:rPr>
        <w:noProof/>
      </w:rPr>
      <w:drawing>
        <wp:anchor distT="114300" distB="114300" distL="114300" distR="114300" simplePos="0" relativeHeight="251658240" behindDoc="0" locked="0" layoutInCell="1" hidden="0" allowOverlap="1" wp14:anchorId="1F965B77" wp14:editId="663F9681">
          <wp:simplePos x="0" y="0"/>
          <wp:positionH relativeFrom="column">
            <wp:posOffset>4829175</wp:posOffset>
          </wp:positionH>
          <wp:positionV relativeFrom="paragraph">
            <wp:posOffset>-295274</wp:posOffset>
          </wp:positionV>
          <wp:extent cx="1118531" cy="70008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531" cy="700088"/>
                  </a:xfrm>
                  <a:prstGeom prst="rect">
                    <a:avLst/>
                  </a:prstGeom>
                  <a:ln/>
                </pic:spPr>
              </pic:pic>
            </a:graphicData>
          </a:graphic>
        </wp:anchor>
      </w:drawing>
    </w:r>
  </w:p>
  <w:p w14:paraId="20C5B4DE" w14:textId="77777777" w:rsidR="00643C7C" w:rsidRDefault="00000000">
    <w:pPr>
      <w:shd w:val="clear" w:color="auto" w:fill="FFFFFF"/>
      <w:rPr>
        <w:rFonts w:ascii="Times New Roman" w:eastAsia="Times New Roman" w:hAnsi="Times New Roman" w:cs="Times New Roman"/>
        <w:color w:val="242424"/>
        <w:sz w:val="20"/>
        <w:szCs w:val="20"/>
      </w:rPr>
    </w:pPr>
    <w:r>
      <w:rPr>
        <w:rFonts w:ascii="Times New Roman" w:eastAsia="Times New Roman" w:hAnsi="Times New Roman" w:cs="Times New Roman"/>
        <w:color w:val="242424"/>
        <w:sz w:val="20"/>
        <w:szCs w:val="20"/>
      </w:rPr>
      <w:t>2023 10 05</w:t>
    </w:r>
  </w:p>
  <w:p w14:paraId="5BB86377" w14:textId="77777777" w:rsidR="00643C7C" w:rsidRDefault="00643C7C">
    <w:pPr>
      <w:shd w:val="clear" w:color="auto" w:fill="FFFFFF"/>
      <w:spacing w:line="360" w:lineRule="auto"/>
      <w:rPr>
        <w:color w:val="242424"/>
        <w:sz w:val="20"/>
        <w:szCs w:val="20"/>
      </w:rPr>
    </w:pPr>
  </w:p>
  <w:p w14:paraId="4BCCBC9F" w14:textId="77777777" w:rsidR="00643C7C" w:rsidRDefault="00643C7C"/>
  <w:p w14:paraId="086D0B4A" w14:textId="77777777" w:rsidR="00643C7C" w:rsidRDefault="00643C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5E73"/>
    <w:multiLevelType w:val="multilevel"/>
    <w:tmpl w:val="5A7827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40630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C7C"/>
    <w:rsid w:val="00643C7C"/>
    <w:rsid w:val="006A7FA8"/>
    <w:rsid w:val="00F24985"/>
  </w:rsids>
  <m:mathPr>
    <m:mathFont m:val="Cambria Math"/>
    <m:brkBin m:val="before"/>
    <m:brkBinSub m:val="--"/>
    <m:smallFrac m:val="0"/>
    <m:dispDef/>
    <m:lMargin m:val="0"/>
    <m:rMargin m:val="0"/>
    <m:defJc m:val="centerGroup"/>
    <m:wrapIndent m:val="1440"/>
    <m:intLim m:val="subSup"/>
    <m:naryLim m:val="undOvr"/>
  </m:mathPr>
  <w:themeFontLang w:val="en-LT"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567ACBC"/>
  <w15:docId w15:val="{C2364E97-69BE-1F49-99C7-F3E68287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1033</Words>
  <Characters>5892</Characters>
  <Application>Microsoft Office Word</Application>
  <DocSecurity>0</DocSecurity>
  <Lines>49</Lines>
  <Paragraphs>13</Paragraphs>
  <ScaleCrop>false</ScaleCrop>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Milda Urbonaite</cp:lastModifiedBy>
  <cp:revision>2</cp:revision>
  <dcterms:created xsi:type="dcterms:W3CDTF">2023-10-05T05:10:00Z</dcterms:created>
  <dcterms:modified xsi:type="dcterms:W3CDTF">2023-10-05T05:11:00Z</dcterms:modified>
</cp:coreProperties>
</file>