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D6F70" w14:textId="1FAF6154" w:rsidR="007F2A9D" w:rsidRPr="00D546CA" w:rsidRDefault="007F2A9D" w:rsidP="007F2A9D">
      <w:pPr>
        <w:jc w:val="center"/>
        <w:rPr>
          <w:b/>
          <w:bCs/>
          <w:lang w:val="lt-LT"/>
        </w:rPr>
      </w:pPr>
      <w:r w:rsidRPr="00D546CA">
        <w:rPr>
          <w:b/>
          <w:bCs/>
          <w:lang w:val="lt-LT"/>
        </w:rPr>
        <w:t>Nuotolinis darbas, karjeros galimybės ir didelis uždarbis: ar tai yra suderinama?</w:t>
      </w:r>
    </w:p>
    <w:p w14:paraId="2B356744" w14:textId="21A2AF3A" w:rsidR="00753F2B" w:rsidRPr="00D546CA" w:rsidRDefault="00AA14D0" w:rsidP="003B1482">
      <w:pPr>
        <w:jc w:val="both"/>
        <w:rPr>
          <w:lang w:val="lt-LT"/>
        </w:rPr>
      </w:pPr>
      <w:r>
        <w:rPr>
          <w:lang w:val="lt-LT"/>
        </w:rPr>
        <w:t>Vis daugiau</w:t>
      </w:r>
      <w:r w:rsidR="00753F2B" w:rsidRPr="00D546CA">
        <w:rPr>
          <w:lang w:val="lt-LT"/>
        </w:rPr>
        <w:t xml:space="preserve"> įmonių vadov</w:t>
      </w:r>
      <w:r>
        <w:rPr>
          <w:lang w:val="lt-LT"/>
        </w:rPr>
        <w:t>ų</w:t>
      </w:r>
      <w:r w:rsidR="00753F2B" w:rsidRPr="00D546CA">
        <w:rPr>
          <w:lang w:val="lt-LT"/>
        </w:rPr>
        <w:t xml:space="preserve"> pasisako prieš darbą nuotoliu. To priežastys – labai įvairios, tačiau darbo įpročiai </w:t>
      </w:r>
      <w:r w:rsidRPr="00D546CA">
        <w:rPr>
          <w:lang w:val="lt-LT"/>
        </w:rPr>
        <w:t xml:space="preserve">pasaulyje </w:t>
      </w:r>
      <w:r>
        <w:rPr>
          <w:lang w:val="lt-LT"/>
        </w:rPr>
        <w:t xml:space="preserve">paskutiniu metu </w:t>
      </w:r>
      <w:r w:rsidR="00753F2B" w:rsidRPr="00D546CA">
        <w:rPr>
          <w:lang w:val="lt-LT"/>
        </w:rPr>
        <w:t>gerokai pasikeitė</w:t>
      </w:r>
      <w:r>
        <w:rPr>
          <w:lang w:val="lt-LT"/>
        </w:rPr>
        <w:t>.</w:t>
      </w:r>
      <w:r w:rsidR="00753F2B" w:rsidRPr="00D546CA">
        <w:rPr>
          <w:lang w:val="lt-LT"/>
        </w:rPr>
        <w:t xml:space="preserve"> </w:t>
      </w:r>
      <w:r>
        <w:rPr>
          <w:lang w:val="lt-LT"/>
        </w:rPr>
        <w:t>P</w:t>
      </w:r>
      <w:r w:rsidR="00753F2B" w:rsidRPr="00D546CA">
        <w:rPr>
          <w:lang w:val="lt-LT"/>
        </w:rPr>
        <w:t xml:space="preserve">astebima, kad </w:t>
      </w:r>
      <w:r>
        <w:rPr>
          <w:lang w:val="lt-LT"/>
        </w:rPr>
        <w:t>daugėja</w:t>
      </w:r>
      <w:r w:rsidR="00753F2B" w:rsidRPr="00D546CA">
        <w:rPr>
          <w:lang w:val="lt-LT"/>
        </w:rPr>
        <w:t xml:space="preserve"> jaunų darbuotojų</w:t>
      </w:r>
      <w:r>
        <w:rPr>
          <w:lang w:val="lt-LT"/>
        </w:rPr>
        <w:t>, kurie</w:t>
      </w:r>
      <w:r w:rsidR="00753F2B" w:rsidRPr="00D546CA">
        <w:rPr>
          <w:lang w:val="lt-LT"/>
        </w:rPr>
        <w:t xml:space="preserve"> ieško galimybių kilti karjeros laiptais dirbant nuotoliu</w:t>
      </w:r>
      <w:r w:rsidR="00774B4C" w:rsidRPr="00D546CA">
        <w:rPr>
          <w:lang w:val="lt-LT"/>
        </w:rPr>
        <w:t xml:space="preserve"> ir kai kurios įmonės tai vis dar aktyviai siūlo </w:t>
      </w:r>
      <w:r>
        <w:rPr>
          <w:lang w:val="lt-LT"/>
        </w:rPr>
        <w:t>bei</w:t>
      </w:r>
      <w:r w:rsidR="00774B4C" w:rsidRPr="00D546CA">
        <w:rPr>
          <w:lang w:val="lt-LT"/>
        </w:rPr>
        <w:t xml:space="preserve"> neplanuoja to keisti.</w:t>
      </w:r>
    </w:p>
    <w:p w14:paraId="304744B0" w14:textId="159F8938" w:rsidR="00774B4C" w:rsidRPr="00D546CA" w:rsidRDefault="00774B4C" w:rsidP="003B1482">
      <w:pPr>
        <w:jc w:val="both"/>
        <w:rPr>
          <w:b/>
          <w:bCs/>
          <w:lang w:val="lt-LT"/>
        </w:rPr>
      </w:pPr>
      <w:r w:rsidRPr="00D546CA">
        <w:rPr>
          <w:b/>
          <w:bCs/>
          <w:lang w:val="lt-LT"/>
        </w:rPr>
        <w:t xml:space="preserve">Skelbimų apie nuotolines darbo pozicijas </w:t>
      </w:r>
      <w:r w:rsidR="00F813B3" w:rsidRPr="00D546CA">
        <w:rPr>
          <w:b/>
          <w:bCs/>
          <w:lang w:val="lt-LT"/>
        </w:rPr>
        <w:t>– daug, tačiau ne visiems</w:t>
      </w:r>
    </w:p>
    <w:p w14:paraId="0E5A452D" w14:textId="27C4F39E" w:rsidR="00753F2B" w:rsidRPr="00D546CA" w:rsidRDefault="007F2A9D" w:rsidP="003B1482">
      <w:pPr>
        <w:jc w:val="both"/>
        <w:rPr>
          <w:lang w:val="lt-LT"/>
        </w:rPr>
      </w:pPr>
      <w:r w:rsidRPr="00D546CA">
        <w:rPr>
          <w:lang w:val="lt-LT"/>
        </w:rPr>
        <w:t xml:space="preserve">Ko gero, paprasčiausias būdas </w:t>
      </w:r>
      <w:r w:rsidR="00AA14D0">
        <w:rPr>
          <w:lang w:val="lt-LT"/>
        </w:rPr>
        <w:t>siekiant</w:t>
      </w:r>
      <w:r w:rsidR="00AA14D0" w:rsidRPr="00D546CA">
        <w:rPr>
          <w:lang w:val="lt-LT"/>
        </w:rPr>
        <w:t xml:space="preserve"> </w:t>
      </w:r>
      <w:r w:rsidRPr="00D546CA">
        <w:rPr>
          <w:lang w:val="lt-LT"/>
        </w:rPr>
        <w:t>suprasti, ar Lietuvoje yra karjeros galimybių dirb</w:t>
      </w:r>
      <w:r w:rsidR="00AA14D0">
        <w:rPr>
          <w:lang w:val="lt-LT"/>
        </w:rPr>
        <w:t>ti</w:t>
      </w:r>
      <w:r w:rsidRPr="00D546CA">
        <w:rPr>
          <w:lang w:val="lt-LT"/>
        </w:rPr>
        <w:t xml:space="preserve"> nuotoliu – patikrinti skelbimus. </w:t>
      </w:r>
      <w:r w:rsidR="00A015DE">
        <w:rPr>
          <w:lang w:val="lt-LT"/>
        </w:rPr>
        <w:t>Užsakomųjų</w:t>
      </w:r>
      <w:r w:rsidRPr="00D546CA">
        <w:rPr>
          <w:lang w:val="lt-LT"/>
        </w:rPr>
        <w:t xml:space="preserve"> paslaugų bendrovės „Baltic Assist“ direktoriaus Andžej Rynkevič teigimu, </w:t>
      </w:r>
      <w:r w:rsidR="007B068A" w:rsidRPr="00D546CA">
        <w:rPr>
          <w:lang w:val="lt-LT"/>
        </w:rPr>
        <w:t xml:space="preserve">norint rasti darbą nuotoliu, reikia daugiau dėmesio skirti „LinkedIn“: „Daugelis tradicinių lietuviškų darbo platformų </w:t>
      </w:r>
      <w:r w:rsidR="00AA14D0">
        <w:rPr>
          <w:lang w:val="lt-LT"/>
        </w:rPr>
        <w:t xml:space="preserve">vis </w:t>
      </w:r>
      <w:r w:rsidR="007B068A" w:rsidRPr="00D546CA">
        <w:rPr>
          <w:lang w:val="lt-LT"/>
        </w:rPr>
        <w:t>dar neleidžia filtruoti skelbimų pagal tai, iš kur bus dirbama, o „LinkedIn“ tokią funkciją turi. Be to, šį soc. tinklą dažniau renkasi ir įvairios IT kompanijos bei startuoliai, kurie labiau linkę dirbti nuotoli</w:t>
      </w:r>
      <w:r w:rsidR="00AA14D0">
        <w:rPr>
          <w:lang w:val="lt-LT"/>
        </w:rPr>
        <w:t>niu būdu</w:t>
      </w:r>
      <w:r w:rsidR="007B068A" w:rsidRPr="00D546CA">
        <w:rPr>
          <w:lang w:val="lt-LT"/>
        </w:rPr>
        <w:t>.</w:t>
      </w:r>
      <w:r w:rsidR="00C00B36" w:rsidRPr="00D546CA">
        <w:rPr>
          <w:lang w:val="lt-LT"/>
        </w:rPr>
        <w:t>“</w:t>
      </w:r>
    </w:p>
    <w:p w14:paraId="305E9AB1" w14:textId="50B6D41C" w:rsidR="00C00B36" w:rsidRPr="00D546CA" w:rsidRDefault="00F813B3" w:rsidP="003B1482">
      <w:pPr>
        <w:jc w:val="both"/>
        <w:rPr>
          <w:lang w:val="lt-LT"/>
        </w:rPr>
      </w:pPr>
      <w:r w:rsidRPr="00D546CA">
        <w:rPr>
          <w:lang w:val="lt-LT"/>
        </w:rPr>
        <w:t>Galima matyti, kad specialistams be patirties ar su patirtimi iki 2 metų nuotolines pozicijas įvairiose srityse šiuo metu siūlo fintech startuolis „Revolut“, technologijų bendrovė „Littelfuse“, fintech įmonė „Quadcode“, „Zen“, „Eneba“, „Baltic Assist“ ir kelios kitos bendrovės.</w:t>
      </w:r>
    </w:p>
    <w:p w14:paraId="7F26DDF9" w14:textId="613FECBF" w:rsidR="00753F2B" w:rsidRPr="00D546CA" w:rsidRDefault="00CE0AAB" w:rsidP="003B1482">
      <w:pPr>
        <w:jc w:val="both"/>
        <w:rPr>
          <w:lang w:val="lt-LT"/>
        </w:rPr>
      </w:pPr>
      <w:r w:rsidRPr="00D546CA">
        <w:rPr>
          <w:lang w:val="lt-LT"/>
        </w:rPr>
        <w:t>Tiesa, daug daugiau įmonių siūlo nuotolines pozicijas patyrusiems specialistams. Tai paaiškinti paprasta – verslai daug rečiau linkę nepatyrusiems specialistams suteikti visišką laisvę, be to, apmokyti tokius darbuotojus nuotoliniu būdu gali būti sunkiau, nors su šiuolaikiniais įrankiais – tikrai įmanoma.</w:t>
      </w:r>
    </w:p>
    <w:p w14:paraId="4194433A" w14:textId="79AE942C" w:rsidR="00CE0AAB" w:rsidRPr="00D546CA" w:rsidRDefault="00CE0AAB" w:rsidP="003B1482">
      <w:pPr>
        <w:jc w:val="both"/>
        <w:rPr>
          <w:b/>
          <w:bCs/>
          <w:lang w:val="lt-LT"/>
        </w:rPr>
      </w:pPr>
      <w:r w:rsidRPr="00D546CA">
        <w:rPr>
          <w:b/>
          <w:bCs/>
          <w:lang w:val="lt-LT"/>
        </w:rPr>
        <w:t>Nuotoliniai darbuotojai gali uždirbti tiek pat ar net daugiau</w:t>
      </w:r>
    </w:p>
    <w:p w14:paraId="40D8E812" w14:textId="1530AA77" w:rsidR="00E80AE7" w:rsidRPr="00D546CA" w:rsidRDefault="00E80AE7" w:rsidP="003B1482">
      <w:pPr>
        <w:jc w:val="both"/>
        <w:rPr>
          <w:lang w:val="lt-LT"/>
        </w:rPr>
      </w:pPr>
      <w:r w:rsidRPr="00D546CA">
        <w:rPr>
          <w:lang w:val="lt-LT"/>
        </w:rPr>
        <w:t>Gera žinia įmonėms, kad apmokymams pasibaigus, nuotoliniai darbuotojai sukuria mažiau išlaidų: jie nenaudoja elektros, vandens ir įrangos ofise</w:t>
      </w:r>
      <w:r w:rsidR="00AA14D0">
        <w:rPr>
          <w:lang w:val="lt-LT"/>
        </w:rPr>
        <w:t>.</w:t>
      </w:r>
      <w:r w:rsidRPr="00D546CA">
        <w:rPr>
          <w:lang w:val="lt-LT"/>
        </w:rPr>
        <w:t xml:space="preserve"> </w:t>
      </w:r>
      <w:r w:rsidR="00AA14D0">
        <w:rPr>
          <w:lang w:val="lt-LT"/>
        </w:rPr>
        <w:t>P</w:t>
      </w:r>
      <w:r w:rsidRPr="00D546CA">
        <w:rPr>
          <w:lang w:val="lt-LT"/>
        </w:rPr>
        <w:t xml:space="preserve">aprastai jiems nereikia finansuoti maitinimo ar investuoti į įvairiausias ofiso pramogas. Sutaupo ir patys darbuotojai, kuriems nereikia </w:t>
      </w:r>
      <w:r w:rsidR="00AA14D0">
        <w:rPr>
          <w:lang w:val="lt-LT"/>
        </w:rPr>
        <w:t>išlaidauti</w:t>
      </w:r>
      <w:r w:rsidR="00AA14D0" w:rsidRPr="00D546CA">
        <w:rPr>
          <w:lang w:val="lt-LT"/>
        </w:rPr>
        <w:t xml:space="preserve"> </w:t>
      </w:r>
      <w:r w:rsidR="00782FDA">
        <w:rPr>
          <w:lang w:val="lt-LT"/>
        </w:rPr>
        <w:t>transportui</w:t>
      </w:r>
      <w:r w:rsidRPr="00D546CA">
        <w:rPr>
          <w:lang w:val="lt-LT"/>
        </w:rPr>
        <w:t xml:space="preserve"> ar </w:t>
      </w:r>
      <w:r w:rsidR="00782FDA">
        <w:rPr>
          <w:lang w:val="lt-LT"/>
        </w:rPr>
        <w:t>daugybei</w:t>
      </w:r>
      <w:r w:rsidRPr="00D546CA">
        <w:rPr>
          <w:lang w:val="lt-LT"/>
        </w:rPr>
        <w:t xml:space="preserve"> rūbų spintoje. </w:t>
      </w:r>
    </w:p>
    <w:p w14:paraId="279D2959" w14:textId="07B9ED78" w:rsidR="00E80AE7" w:rsidRPr="00D546CA" w:rsidRDefault="00E80AE7" w:rsidP="003B1482">
      <w:pPr>
        <w:jc w:val="both"/>
        <w:rPr>
          <w:lang w:val="lt-LT"/>
        </w:rPr>
      </w:pPr>
      <w:r w:rsidRPr="00D546CA">
        <w:rPr>
          <w:lang w:val="lt-LT"/>
        </w:rPr>
        <w:t>Kai kurie galvoja, kad nuotoliniu būdu dirbantys asmenys uždirba mažiau</w:t>
      </w:r>
      <w:r w:rsidR="00C33F5D">
        <w:rPr>
          <w:lang w:val="lt-LT"/>
        </w:rPr>
        <w:t>,</w:t>
      </w:r>
      <w:r w:rsidRPr="00D546CA">
        <w:rPr>
          <w:lang w:val="lt-LT"/>
        </w:rPr>
        <w:t xml:space="preserve"> tačiau duomenys rodo, kad atlyginimas nuo to </w:t>
      </w:r>
      <w:r w:rsidR="00AA14D0">
        <w:rPr>
          <w:lang w:val="lt-LT"/>
        </w:rPr>
        <w:t>beveik</w:t>
      </w:r>
      <w:r w:rsidR="00AA14D0" w:rsidRPr="00D546CA">
        <w:rPr>
          <w:lang w:val="lt-LT"/>
        </w:rPr>
        <w:t xml:space="preserve"> </w:t>
      </w:r>
      <w:r w:rsidRPr="00D546CA">
        <w:rPr>
          <w:lang w:val="lt-LT"/>
        </w:rPr>
        <w:t xml:space="preserve">nepriklauso. Štai „Baltic Assist“ </w:t>
      </w:r>
      <w:r w:rsidR="00915B57">
        <w:rPr>
          <w:lang w:val="lt-LT"/>
        </w:rPr>
        <w:t xml:space="preserve">nuotoliu </w:t>
      </w:r>
      <w:r w:rsidRPr="00D546CA">
        <w:rPr>
          <w:lang w:val="lt-LT"/>
        </w:rPr>
        <w:t>dirbantys jauni specialistai</w:t>
      </w:r>
      <w:r w:rsidR="00915B57">
        <w:rPr>
          <w:lang w:val="lt-LT"/>
        </w:rPr>
        <w:t xml:space="preserve"> gauna maždaug </w:t>
      </w:r>
      <w:r w:rsidR="00AA14D0">
        <w:rPr>
          <w:lang w:val="lt-LT"/>
        </w:rPr>
        <w:t xml:space="preserve">nuo </w:t>
      </w:r>
      <w:r w:rsidR="00915B57">
        <w:rPr>
          <w:lang w:val="lt-LT"/>
        </w:rPr>
        <w:t>1000 eurų į rankas</w:t>
      </w:r>
      <w:r w:rsidRPr="00D546CA">
        <w:rPr>
          <w:lang w:val="lt-LT"/>
        </w:rPr>
        <w:t>. Tačiau tai – jauni ir nepatyrę specialistai</w:t>
      </w:r>
      <w:r w:rsidR="00915B57">
        <w:rPr>
          <w:lang w:val="lt-LT"/>
        </w:rPr>
        <w:t>, o daugiau patirties turintys darbuotojai, nepriklausomai nuo savo darbo vietos, gali gauti net ir daugiau kaip 5 tūkst. Eur bei visas tas pačias naudas, kurias gauna ir dirbantys ofise</w:t>
      </w:r>
      <w:r w:rsidRPr="00D546CA">
        <w:rPr>
          <w:lang w:val="lt-LT"/>
        </w:rPr>
        <w:t>.</w:t>
      </w:r>
    </w:p>
    <w:p w14:paraId="4C8A664E" w14:textId="6DEA8CE7" w:rsidR="00E80AE7" w:rsidRDefault="00AA14D0" w:rsidP="003B1482">
      <w:pPr>
        <w:jc w:val="both"/>
        <w:rPr>
          <w:lang w:val="lt-LT"/>
        </w:rPr>
      </w:pPr>
      <w:r>
        <w:rPr>
          <w:lang w:val="lt-LT"/>
        </w:rPr>
        <w:t>O</w:t>
      </w:r>
      <w:r w:rsidR="00915B57">
        <w:rPr>
          <w:lang w:val="lt-LT"/>
        </w:rPr>
        <w:t xml:space="preserve"> š</w:t>
      </w:r>
      <w:r w:rsidR="00E80AE7" w:rsidRPr="00D546CA">
        <w:rPr>
          <w:lang w:val="lt-LT"/>
        </w:rPr>
        <w:t>tai „</w:t>
      </w:r>
      <w:proofErr w:type="spellStart"/>
      <w:r w:rsidR="00E80AE7" w:rsidRPr="00D546CA">
        <w:rPr>
          <w:lang w:val="lt-LT"/>
        </w:rPr>
        <w:t>Eneba</w:t>
      </w:r>
      <w:proofErr w:type="spellEnd"/>
      <w:r w:rsidR="00E80AE7" w:rsidRPr="00D546CA">
        <w:rPr>
          <w:lang w:val="lt-LT"/>
        </w:rPr>
        <w:t xml:space="preserve">“ savo nuotoliniam viešųjų ryšių specialistui siūlo iki 5 tūkst. Eur prieš mokesčius, „Revolut“ savo „Android“ programuotojams </w:t>
      </w:r>
      <w:r>
        <w:rPr>
          <w:lang w:val="lt-LT"/>
        </w:rPr>
        <w:t>žada mokėti</w:t>
      </w:r>
      <w:r w:rsidRPr="00D546CA">
        <w:rPr>
          <w:lang w:val="lt-LT"/>
        </w:rPr>
        <w:t xml:space="preserve"> </w:t>
      </w:r>
      <w:r w:rsidR="00E80AE7" w:rsidRPr="00D546CA">
        <w:rPr>
          <w:lang w:val="lt-LT"/>
        </w:rPr>
        <w:t xml:space="preserve">iki 6400 Eur, „Flo </w:t>
      </w:r>
      <w:proofErr w:type="spellStart"/>
      <w:r w:rsidR="00E80AE7" w:rsidRPr="00D546CA">
        <w:rPr>
          <w:lang w:val="lt-LT"/>
        </w:rPr>
        <w:t>Health</w:t>
      </w:r>
      <w:proofErr w:type="spellEnd"/>
      <w:r w:rsidR="00E80AE7" w:rsidRPr="00D546CA">
        <w:rPr>
          <w:lang w:val="lt-LT"/>
        </w:rPr>
        <w:t>“ produkto rinkodaros specialist</w:t>
      </w:r>
      <w:r>
        <w:rPr>
          <w:lang w:val="lt-LT"/>
        </w:rPr>
        <w:t>ai</w:t>
      </w:r>
      <w:r w:rsidR="00E80AE7" w:rsidRPr="00D546CA">
        <w:rPr>
          <w:lang w:val="lt-LT"/>
        </w:rPr>
        <w:t xml:space="preserve"> </w:t>
      </w:r>
      <w:r>
        <w:rPr>
          <w:lang w:val="lt-LT"/>
        </w:rPr>
        <w:t>uždirba</w:t>
      </w:r>
      <w:r w:rsidRPr="00D546CA">
        <w:rPr>
          <w:lang w:val="lt-LT"/>
        </w:rPr>
        <w:t xml:space="preserve"> </w:t>
      </w:r>
      <w:r w:rsidR="00E80AE7" w:rsidRPr="00D546CA">
        <w:rPr>
          <w:lang w:val="lt-LT"/>
        </w:rPr>
        <w:t xml:space="preserve">4 tūkst. Eur ir t. t. Negana to, daugelis šių </w:t>
      </w:r>
      <w:r>
        <w:rPr>
          <w:lang w:val="lt-LT"/>
        </w:rPr>
        <w:t>bendrovių taip pat</w:t>
      </w:r>
      <w:r w:rsidRPr="00D546CA">
        <w:rPr>
          <w:lang w:val="lt-LT"/>
        </w:rPr>
        <w:t xml:space="preserve"> </w:t>
      </w:r>
      <w:r w:rsidR="00E80AE7" w:rsidRPr="00D546CA">
        <w:rPr>
          <w:lang w:val="lt-LT"/>
        </w:rPr>
        <w:t xml:space="preserve">siūlo įvairias papildomas kompensacijas, premijas bei privalumus, kokius paprastai turi ir džiaugiasi dirbantys </w:t>
      </w:r>
      <w:r>
        <w:rPr>
          <w:lang w:val="lt-LT"/>
        </w:rPr>
        <w:t>biuruose</w:t>
      </w:r>
      <w:r w:rsidR="00E80AE7" w:rsidRPr="00D546CA">
        <w:rPr>
          <w:lang w:val="lt-LT"/>
        </w:rPr>
        <w:t xml:space="preserve">. </w:t>
      </w:r>
    </w:p>
    <w:p w14:paraId="0C91A51F" w14:textId="06710A55" w:rsidR="00915B57" w:rsidRDefault="00915B57" w:rsidP="003B1482">
      <w:pPr>
        <w:jc w:val="both"/>
        <w:rPr>
          <w:lang w:val="lt-LT"/>
        </w:rPr>
      </w:pPr>
      <w:r>
        <w:rPr>
          <w:lang w:val="lt-LT"/>
        </w:rPr>
        <w:t xml:space="preserve">„Ringover“ duomenys, surinkti iš daugiau kaip 35 tūkst. darbo skelbimų, rodo, kad JAV dirbantys nuotoliniai darbuotojai uždirba net 9,76 proc. daugiau nei dirbantys </w:t>
      </w:r>
      <w:r w:rsidR="00AA14D0">
        <w:rPr>
          <w:lang w:val="lt-LT"/>
        </w:rPr>
        <w:t>biuruose</w:t>
      </w:r>
      <w:r>
        <w:rPr>
          <w:lang w:val="lt-LT"/>
        </w:rPr>
        <w:t xml:space="preserve">. Teigiama, kad taip yra dėl darbdavio sutaupomų kaštų </w:t>
      </w:r>
      <w:r w:rsidR="00AA14D0">
        <w:rPr>
          <w:lang w:val="lt-LT"/>
        </w:rPr>
        <w:t xml:space="preserve">patalpoms </w:t>
      </w:r>
      <w:r>
        <w:rPr>
          <w:lang w:val="lt-LT"/>
        </w:rPr>
        <w:t>ir kitoms darbuotojų, dirbančių vietoje, reikmėms. Tad dėl tokios darbo politikos dažnai laimi ir darbdaviai, ir darbuotojai.</w:t>
      </w:r>
    </w:p>
    <w:p w14:paraId="1610A945" w14:textId="4BB5C45C" w:rsidR="00E80AE7" w:rsidRDefault="00D546CA" w:rsidP="003B1482">
      <w:pPr>
        <w:jc w:val="both"/>
        <w:rPr>
          <w:b/>
          <w:bCs/>
          <w:lang w:val="lt-LT"/>
        </w:rPr>
      </w:pPr>
      <w:r w:rsidRPr="00D546CA">
        <w:rPr>
          <w:b/>
          <w:bCs/>
          <w:lang w:val="lt-LT"/>
        </w:rPr>
        <w:t>Šiais laikais karjera gali atrodyti visiškai kitaip</w:t>
      </w:r>
    </w:p>
    <w:p w14:paraId="46EDFC2F" w14:textId="2BFEEA35" w:rsidR="00D546CA" w:rsidRDefault="00D546CA" w:rsidP="003B1482">
      <w:pPr>
        <w:jc w:val="both"/>
        <w:rPr>
          <w:lang w:val="lt-LT"/>
        </w:rPr>
      </w:pPr>
      <w:r>
        <w:rPr>
          <w:lang w:val="lt-LT"/>
        </w:rPr>
        <w:lastRenderedPageBreak/>
        <w:t xml:space="preserve">Tiek Lietuvoje, tiek užsienyje jau turime specialistų, kurie ne nuotoliniu būdu </w:t>
      </w:r>
      <w:r>
        <w:rPr>
          <w:lang w:val="lt-LT"/>
        </w:rPr>
        <w:t xml:space="preserve">netgi niekada nėra </w:t>
      </w:r>
      <w:r>
        <w:rPr>
          <w:lang w:val="lt-LT"/>
        </w:rPr>
        <w:t xml:space="preserve">dirbę. </w:t>
      </w:r>
      <w:r w:rsidR="00915B57">
        <w:rPr>
          <w:lang w:val="lt-LT"/>
        </w:rPr>
        <w:t>T</w:t>
      </w:r>
      <w:r>
        <w:rPr>
          <w:lang w:val="lt-LT"/>
        </w:rPr>
        <w:t xml:space="preserve">ai jau tapo ganėtinai įprastu karjeros keliu, kuris skiriasi tik tuo, kad dirbama ne iš skirtingų </w:t>
      </w:r>
      <w:r w:rsidR="00AA14D0">
        <w:rPr>
          <w:lang w:val="lt-LT"/>
        </w:rPr>
        <w:t>biurų</w:t>
      </w:r>
      <w:r>
        <w:rPr>
          <w:lang w:val="lt-LT"/>
        </w:rPr>
        <w:t>, bet iš namų ar įvairių viešųjų erdvių.</w:t>
      </w:r>
    </w:p>
    <w:p w14:paraId="7504E9FC" w14:textId="3A0A5332" w:rsidR="00D546CA" w:rsidRPr="00D546CA" w:rsidRDefault="00AA14D0" w:rsidP="003B1482">
      <w:pPr>
        <w:jc w:val="both"/>
        <w:rPr>
          <w:lang w:val="lt-LT"/>
        </w:rPr>
      </w:pPr>
      <w:r>
        <w:rPr>
          <w:lang w:val="lt-LT"/>
        </w:rPr>
        <w:t>Tačiau siekiant karjeros ir norint</w:t>
      </w:r>
      <w:r w:rsidR="00D546CA">
        <w:rPr>
          <w:lang w:val="lt-LT"/>
        </w:rPr>
        <w:t xml:space="preserve"> </w:t>
      </w:r>
      <w:r>
        <w:rPr>
          <w:lang w:val="lt-LT"/>
        </w:rPr>
        <w:t>dirbti nuotoliniu būdu,</w:t>
      </w:r>
      <w:r w:rsidR="00D546CA">
        <w:rPr>
          <w:lang w:val="lt-LT"/>
        </w:rPr>
        <w:t xml:space="preserve"> taip pat</w:t>
      </w:r>
      <w:r w:rsidR="00D546CA" w:rsidRPr="00D546CA">
        <w:rPr>
          <w:lang w:val="lt-LT"/>
        </w:rPr>
        <w:t xml:space="preserve"> labai svarbu sukurti stiprų profesinį tinklą. </w:t>
      </w:r>
      <w:r w:rsidR="00D546CA">
        <w:rPr>
          <w:lang w:val="lt-LT"/>
        </w:rPr>
        <w:t>Tik šiuo atveju renginiai, kuriuose dalyvaujama, dažniau būna virtualūs, o vietoje įprasto bendravimo</w:t>
      </w:r>
      <w:r>
        <w:rPr>
          <w:lang w:val="lt-LT"/>
        </w:rPr>
        <w:t>,</w:t>
      </w:r>
      <w:r w:rsidR="00D546CA">
        <w:rPr>
          <w:lang w:val="lt-LT"/>
        </w:rPr>
        <w:t xml:space="preserve"> dažniau naudojami socialiniai tinklai, tokie kaip „</w:t>
      </w:r>
      <w:proofErr w:type="spellStart"/>
      <w:r w:rsidR="00D546CA">
        <w:rPr>
          <w:lang w:val="lt-LT"/>
        </w:rPr>
        <w:t>LinkedIn</w:t>
      </w:r>
      <w:proofErr w:type="spellEnd"/>
      <w:r w:rsidR="00D546CA">
        <w:rPr>
          <w:lang w:val="lt-LT"/>
        </w:rPr>
        <w:t>“, o kai kuriais atvejais net ir „TikTok“. „Be to, dirbant nuotoliu</w:t>
      </w:r>
      <w:r>
        <w:rPr>
          <w:lang w:val="lt-LT"/>
        </w:rPr>
        <w:t>,</w:t>
      </w:r>
      <w:r w:rsidR="00D546CA">
        <w:rPr>
          <w:lang w:val="lt-LT"/>
        </w:rPr>
        <w:t xml:space="preserve"> nėra prabangos laukti</w:t>
      </w:r>
      <w:r w:rsidR="00D546CA" w:rsidRPr="00D546CA">
        <w:rPr>
          <w:lang w:val="lt-LT"/>
        </w:rPr>
        <w:t xml:space="preserve">, kol galimybės ateis </w:t>
      </w:r>
      <w:r>
        <w:rPr>
          <w:lang w:val="lt-LT"/>
        </w:rPr>
        <w:t>pačios</w:t>
      </w:r>
      <w:r w:rsidR="00D546CA" w:rsidRPr="00D546CA">
        <w:rPr>
          <w:lang w:val="lt-LT"/>
        </w:rPr>
        <w:t>. Nustatykite sritis, kuriose galite prisidėti, siūlykite naujus projektus ir, jei įmanoma, imkitės vadovaujamo vaidmens</w:t>
      </w:r>
      <w:r w:rsidR="00D546CA">
        <w:rPr>
          <w:lang w:val="lt-LT"/>
        </w:rPr>
        <w:t xml:space="preserve">“, – priduria </w:t>
      </w:r>
      <w:r w:rsidR="00915B57">
        <w:rPr>
          <w:lang w:val="lt-LT"/>
        </w:rPr>
        <w:t>A. Rynkevič</w:t>
      </w:r>
      <w:r w:rsidR="00D546CA">
        <w:rPr>
          <w:lang w:val="lt-LT"/>
        </w:rPr>
        <w:t>.</w:t>
      </w:r>
    </w:p>
    <w:p w14:paraId="2AE98D8E" w14:textId="289282E1" w:rsidR="00D546CA" w:rsidRPr="00D546CA" w:rsidRDefault="00D546CA" w:rsidP="003B1482">
      <w:pPr>
        <w:jc w:val="both"/>
        <w:rPr>
          <w:lang w:val="lt-LT"/>
        </w:rPr>
      </w:pPr>
      <w:r>
        <w:rPr>
          <w:lang w:val="lt-LT"/>
        </w:rPr>
        <w:t>Jis taip pat pastebi, kad daugybė nuotoliu dirbusių</w:t>
      </w:r>
      <w:r w:rsidRPr="00D546CA">
        <w:rPr>
          <w:lang w:val="lt-LT"/>
        </w:rPr>
        <w:t xml:space="preserve"> specialistų Lietuvoje sėkmingai pasinaudojo nuotolinio darbo galimybėmis ir pradėjo savo laisvai samdomų darbuotojų </w:t>
      </w:r>
      <w:r>
        <w:rPr>
          <w:lang w:val="lt-LT"/>
        </w:rPr>
        <w:t>karjerą</w:t>
      </w:r>
      <w:r w:rsidRPr="00D546CA">
        <w:rPr>
          <w:lang w:val="lt-LT"/>
        </w:rPr>
        <w:t xml:space="preserve"> ar</w:t>
      </w:r>
      <w:r>
        <w:rPr>
          <w:lang w:val="lt-LT"/>
        </w:rPr>
        <w:t xml:space="preserve"> net</w:t>
      </w:r>
      <w:r w:rsidRPr="00D546CA">
        <w:rPr>
          <w:lang w:val="lt-LT"/>
        </w:rPr>
        <w:t xml:space="preserve"> verslą</w:t>
      </w:r>
      <w:r>
        <w:rPr>
          <w:lang w:val="lt-LT"/>
        </w:rPr>
        <w:t>, kas daug</w:t>
      </w:r>
      <w:r w:rsidR="00C33F5D">
        <w:rPr>
          <w:lang w:val="lt-LT"/>
        </w:rPr>
        <w:t xml:space="preserve"> kam </w:t>
      </w:r>
      <w:r>
        <w:rPr>
          <w:lang w:val="lt-LT"/>
        </w:rPr>
        <w:t xml:space="preserve">yra siekiamybė dėl </w:t>
      </w:r>
      <w:r w:rsidR="00AA14D0">
        <w:rPr>
          <w:lang w:val="lt-LT"/>
        </w:rPr>
        <w:t xml:space="preserve">atsiveriančios perspektyvos visiškai </w:t>
      </w:r>
      <w:r>
        <w:rPr>
          <w:lang w:val="lt-LT"/>
        </w:rPr>
        <w:t>kontroliuoti savo darbą ir laiką.</w:t>
      </w:r>
    </w:p>
    <w:p w14:paraId="194A599B" w14:textId="62191DB7" w:rsidR="0016611F" w:rsidRPr="0016611F" w:rsidRDefault="008C0707" w:rsidP="003B1482">
      <w:pPr>
        <w:jc w:val="both"/>
        <w:rPr>
          <w:lang w:val="lt-LT"/>
        </w:rPr>
      </w:pPr>
      <w:r>
        <w:rPr>
          <w:lang w:val="lt-LT"/>
        </w:rPr>
        <w:t>K</w:t>
      </w:r>
      <w:r w:rsidR="00D546CA">
        <w:rPr>
          <w:lang w:val="lt-LT"/>
        </w:rPr>
        <w:t>aip</w:t>
      </w:r>
      <w:r w:rsidR="00D546CA" w:rsidRPr="00D546CA">
        <w:rPr>
          <w:lang w:val="lt-LT"/>
        </w:rPr>
        <w:t xml:space="preserve"> ir daugelyje pasaulio šalių, </w:t>
      </w:r>
      <w:r w:rsidR="00D546CA">
        <w:rPr>
          <w:lang w:val="lt-LT"/>
        </w:rPr>
        <w:t xml:space="preserve">Lietuvoje </w:t>
      </w:r>
      <w:r w:rsidR="00AA14D0">
        <w:rPr>
          <w:lang w:val="lt-LT"/>
        </w:rPr>
        <w:t>taip pat</w:t>
      </w:r>
      <w:r w:rsidR="00AA14D0" w:rsidRPr="00D546CA">
        <w:rPr>
          <w:lang w:val="lt-LT"/>
        </w:rPr>
        <w:t xml:space="preserve"> </w:t>
      </w:r>
      <w:r w:rsidR="00AA14D0">
        <w:rPr>
          <w:lang w:val="lt-LT"/>
        </w:rPr>
        <w:t>galima</w:t>
      </w:r>
      <w:r w:rsidR="00AA14D0" w:rsidRPr="00D546CA">
        <w:rPr>
          <w:lang w:val="lt-LT"/>
        </w:rPr>
        <w:t xml:space="preserve"> </w:t>
      </w:r>
      <w:r w:rsidR="00D546CA" w:rsidRPr="00D546CA">
        <w:rPr>
          <w:lang w:val="lt-LT"/>
        </w:rPr>
        <w:t xml:space="preserve">gauti dideles pajamas ir </w:t>
      </w:r>
      <w:r w:rsidR="00AA14D0">
        <w:rPr>
          <w:lang w:val="lt-LT"/>
        </w:rPr>
        <w:t>kopti</w:t>
      </w:r>
      <w:r w:rsidR="00AA14D0" w:rsidRPr="00D546CA">
        <w:rPr>
          <w:lang w:val="lt-LT"/>
        </w:rPr>
        <w:t xml:space="preserve"> </w:t>
      </w:r>
      <w:r w:rsidR="00D546CA" w:rsidRPr="00D546CA">
        <w:rPr>
          <w:lang w:val="lt-LT"/>
        </w:rPr>
        <w:t>karjeros</w:t>
      </w:r>
      <w:r w:rsidR="00D546CA">
        <w:rPr>
          <w:lang w:val="lt-LT"/>
        </w:rPr>
        <w:t xml:space="preserve"> laiptais net ir</w:t>
      </w:r>
      <w:r w:rsidR="00D546CA" w:rsidRPr="00D546CA">
        <w:rPr>
          <w:lang w:val="lt-LT"/>
        </w:rPr>
        <w:t xml:space="preserve"> dirbant nuotoliniu būdu. Nuotolinio darbo revoliucija </w:t>
      </w:r>
      <w:r w:rsidR="00AA14D0">
        <w:rPr>
          <w:lang w:val="lt-LT"/>
        </w:rPr>
        <w:t>atvėrė</w:t>
      </w:r>
      <w:r w:rsidR="00AA14D0" w:rsidRPr="00D546CA">
        <w:rPr>
          <w:lang w:val="lt-LT"/>
        </w:rPr>
        <w:t xml:space="preserve"> </w:t>
      </w:r>
      <w:r w:rsidR="00D546CA" w:rsidRPr="00D546CA">
        <w:rPr>
          <w:lang w:val="lt-LT"/>
        </w:rPr>
        <w:t>įdomių galimybių jauniems specialistams, siekiantiems tiek finansinės sėkmės, tiek darbo ir asmeninio gyvenimo pusiausvyros</w:t>
      </w:r>
      <w:r>
        <w:rPr>
          <w:lang w:val="lt-LT"/>
        </w:rPr>
        <w:t xml:space="preserve"> – belieka tokiomis galimybėmis pasinaudoti.</w:t>
      </w:r>
    </w:p>
    <w:sectPr w:rsidR="0016611F" w:rsidRPr="001661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B6778"/>
    <w:multiLevelType w:val="hybridMultilevel"/>
    <w:tmpl w:val="695EBE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42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1F"/>
    <w:rsid w:val="0016611F"/>
    <w:rsid w:val="00262B80"/>
    <w:rsid w:val="003B1482"/>
    <w:rsid w:val="006A4B16"/>
    <w:rsid w:val="00753F2B"/>
    <w:rsid w:val="00774B4C"/>
    <w:rsid w:val="00782FDA"/>
    <w:rsid w:val="007B068A"/>
    <w:rsid w:val="007F2A9D"/>
    <w:rsid w:val="008C0707"/>
    <w:rsid w:val="00915B57"/>
    <w:rsid w:val="00994C07"/>
    <w:rsid w:val="00A015DE"/>
    <w:rsid w:val="00AA14D0"/>
    <w:rsid w:val="00B01380"/>
    <w:rsid w:val="00B57906"/>
    <w:rsid w:val="00B86A2B"/>
    <w:rsid w:val="00C00B36"/>
    <w:rsid w:val="00C33F5D"/>
    <w:rsid w:val="00CE0AAB"/>
    <w:rsid w:val="00D546CA"/>
    <w:rsid w:val="00E80AE7"/>
    <w:rsid w:val="00F813B3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1D455"/>
  <w15:chartTrackingRefBased/>
  <w15:docId w15:val="{E72BBE70-7EEB-4FDD-A61E-89338390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6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62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2B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2B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2B8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2F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26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6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69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6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2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57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95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9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3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9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Murin</dc:creator>
  <cp:keywords/>
  <dc:description/>
  <cp:lastModifiedBy>Erik Murin</cp:lastModifiedBy>
  <cp:revision>3</cp:revision>
  <dcterms:created xsi:type="dcterms:W3CDTF">2023-10-24T22:16:00Z</dcterms:created>
  <dcterms:modified xsi:type="dcterms:W3CDTF">2023-10-25T06:46:00Z</dcterms:modified>
</cp:coreProperties>
</file>