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F937" w14:textId="0B436D84" w:rsidR="00691AC4" w:rsidRPr="00895C61" w:rsidRDefault="00691AC4" w:rsidP="00895C61">
      <w:pPr>
        <w:jc w:val="both"/>
        <w:rPr>
          <w:rFonts w:cstheme="minorHAnsi"/>
          <w:b/>
          <w:bCs/>
          <w:sz w:val="28"/>
          <w:szCs w:val="28"/>
        </w:rPr>
      </w:pPr>
      <w:r w:rsidRPr="00895C61">
        <w:rPr>
          <w:rFonts w:cstheme="minorHAnsi"/>
          <w:b/>
          <w:bCs/>
          <w:sz w:val="28"/>
          <w:szCs w:val="28"/>
        </w:rPr>
        <w:t>„Enefit“ įrengs 250</w:t>
      </w:r>
      <w:r w:rsidR="00D74D8D" w:rsidRPr="00895C61">
        <w:rPr>
          <w:rFonts w:cstheme="minorHAnsi"/>
          <w:b/>
          <w:bCs/>
          <w:sz w:val="28"/>
          <w:szCs w:val="28"/>
        </w:rPr>
        <w:t xml:space="preserve"> viešojo</w:t>
      </w:r>
      <w:r w:rsidRPr="00895C61">
        <w:rPr>
          <w:rFonts w:cstheme="minorHAnsi"/>
          <w:b/>
          <w:bCs/>
          <w:sz w:val="28"/>
          <w:szCs w:val="28"/>
        </w:rPr>
        <w:t xml:space="preserve"> įkrovimo stotelių „Norfa“ prekybos tinklo aikštelėse</w:t>
      </w:r>
    </w:p>
    <w:p w14:paraId="117637AC" w14:textId="42BB2CB4" w:rsidR="007E329B" w:rsidRPr="0083117D" w:rsidRDefault="007E329B" w:rsidP="0083117D">
      <w:pPr>
        <w:jc w:val="both"/>
        <w:rPr>
          <w:rFonts w:cstheme="minorHAnsi"/>
          <w:b/>
          <w:bCs/>
        </w:rPr>
      </w:pPr>
      <w:r w:rsidRPr="0083117D">
        <w:rPr>
          <w:rFonts w:cstheme="minorHAnsi"/>
          <w:b/>
          <w:bCs/>
        </w:rPr>
        <w:t xml:space="preserve">Viena didžiausių energetikos bendrovių Baltijos šalyse „Enefit“ pasirašė sutartį su prekybos tinklu „Norfa“ dėl </w:t>
      </w:r>
      <w:r w:rsidR="00D74D8D" w:rsidRPr="0083117D">
        <w:rPr>
          <w:rFonts w:cstheme="minorHAnsi"/>
          <w:b/>
          <w:bCs/>
        </w:rPr>
        <w:t xml:space="preserve">viešojo </w:t>
      </w:r>
      <w:r w:rsidRPr="0083117D">
        <w:rPr>
          <w:rFonts w:cstheme="minorHAnsi"/>
          <w:b/>
          <w:bCs/>
        </w:rPr>
        <w:t xml:space="preserve">įkrovimo stotelių įrengimo. </w:t>
      </w:r>
      <w:r w:rsidR="000B7B54" w:rsidRPr="0083117D">
        <w:rPr>
          <w:rFonts w:cstheme="minorHAnsi"/>
          <w:b/>
          <w:bCs/>
        </w:rPr>
        <w:t>107 skirtingose prekybos tinklo stovėjimo aikštelėse visoje Lietuvoje</w:t>
      </w:r>
      <w:r w:rsidRPr="0083117D">
        <w:rPr>
          <w:rFonts w:cstheme="minorHAnsi"/>
          <w:b/>
          <w:bCs/>
        </w:rPr>
        <w:t xml:space="preserve"> iš viso bus įrengta mažiausiai </w:t>
      </w:r>
      <w:r w:rsidR="000B7B54" w:rsidRPr="0083117D">
        <w:rPr>
          <w:rFonts w:cstheme="minorHAnsi"/>
          <w:b/>
          <w:bCs/>
        </w:rPr>
        <w:t xml:space="preserve">naujų </w:t>
      </w:r>
      <w:r w:rsidRPr="0083117D">
        <w:rPr>
          <w:rFonts w:cstheme="minorHAnsi"/>
          <w:b/>
          <w:bCs/>
        </w:rPr>
        <w:t xml:space="preserve">250 </w:t>
      </w:r>
      <w:r w:rsidR="00221C5E">
        <w:rPr>
          <w:rFonts w:cstheme="minorHAnsi"/>
          <w:b/>
          <w:bCs/>
        </w:rPr>
        <w:t>į</w:t>
      </w:r>
      <w:r w:rsidRPr="0083117D">
        <w:rPr>
          <w:rFonts w:cstheme="minorHAnsi"/>
          <w:b/>
          <w:bCs/>
        </w:rPr>
        <w:t>kroviklių</w:t>
      </w:r>
      <w:r w:rsidR="00BA5DA0" w:rsidRPr="0083117D">
        <w:rPr>
          <w:rFonts w:cstheme="minorHAnsi"/>
          <w:b/>
          <w:bCs/>
        </w:rPr>
        <w:t>, kuriuose vienu metu bus galima krauti net 500 elektromobilių.</w:t>
      </w:r>
      <w:r w:rsidRPr="0083117D">
        <w:rPr>
          <w:rFonts w:cstheme="minorHAnsi"/>
          <w:b/>
          <w:bCs/>
        </w:rPr>
        <w:t xml:space="preserve"> Priklausomai nuo vietos, </w:t>
      </w:r>
      <w:r w:rsidR="00D12924" w:rsidRPr="0083117D">
        <w:rPr>
          <w:rFonts w:cstheme="minorHAnsi"/>
          <w:b/>
          <w:bCs/>
        </w:rPr>
        <w:t xml:space="preserve">elektros tinklų pajėgumo ir </w:t>
      </w:r>
      <w:r w:rsidR="00691AC4" w:rsidRPr="0083117D">
        <w:rPr>
          <w:rFonts w:cstheme="minorHAnsi"/>
          <w:b/>
          <w:bCs/>
        </w:rPr>
        <w:t>prognozuojamo užimtumo</w:t>
      </w:r>
      <w:r w:rsidR="00D12924" w:rsidRPr="0083117D">
        <w:rPr>
          <w:rFonts w:cstheme="minorHAnsi"/>
          <w:b/>
          <w:bCs/>
        </w:rPr>
        <w:t>, įkrovimo stotelių galia sieks nuo 22 iki 3</w:t>
      </w:r>
      <w:r w:rsidR="00BA5DA0" w:rsidRPr="0083117D">
        <w:rPr>
          <w:rFonts w:cstheme="minorHAnsi"/>
          <w:b/>
          <w:bCs/>
          <w:lang w:val="en-US"/>
        </w:rPr>
        <w:t>2</w:t>
      </w:r>
      <w:r w:rsidR="00D12924" w:rsidRPr="0083117D">
        <w:rPr>
          <w:rFonts w:cstheme="minorHAnsi"/>
          <w:b/>
          <w:bCs/>
        </w:rPr>
        <w:t xml:space="preserve">0 kW. Visus </w:t>
      </w:r>
      <w:r w:rsidR="00221C5E">
        <w:rPr>
          <w:rFonts w:cstheme="minorHAnsi"/>
          <w:b/>
          <w:bCs/>
        </w:rPr>
        <w:t>į</w:t>
      </w:r>
      <w:r w:rsidR="00D12924" w:rsidRPr="0083117D">
        <w:rPr>
          <w:rFonts w:cstheme="minorHAnsi"/>
          <w:b/>
          <w:bCs/>
        </w:rPr>
        <w:t xml:space="preserve">kroviklius planuojama įrengti iki 2024 metų pabaigos. </w:t>
      </w:r>
    </w:p>
    <w:p w14:paraId="66E47EA0" w14:textId="03C63440" w:rsidR="0083117D" w:rsidRPr="0083117D" w:rsidRDefault="00D12924" w:rsidP="0083117D">
      <w:pPr>
        <w:jc w:val="both"/>
        <w:rPr>
          <w:rFonts w:cstheme="minorHAnsi"/>
        </w:rPr>
      </w:pPr>
      <w:r w:rsidRPr="0083117D">
        <w:rPr>
          <w:rFonts w:cstheme="minorHAnsi"/>
        </w:rPr>
        <w:t>„</w:t>
      </w:r>
      <w:r w:rsidR="00691AC4" w:rsidRPr="0083117D">
        <w:rPr>
          <w:rFonts w:cstheme="minorHAnsi"/>
        </w:rPr>
        <w:t>Į</w:t>
      </w:r>
      <w:r w:rsidRPr="0083117D">
        <w:rPr>
          <w:rFonts w:cstheme="minorHAnsi"/>
        </w:rPr>
        <w:t xml:space="preserve">krovimo stotelių tinklas apims visą Lietuvą. </w:t>
      </w:r>
      <w:r w:rsidR="004D1171">
        <w:rPr>
          <w:rFonts w:cstheme="minorHAnsi"/>
        </w:rPr>
        <w:t>Įk</w:t>
      </w:r>
      <w:r w:rsidRPr="0083117D">
        <w:rPr>
          <w:rFonts w:cstheme="minorHAnsi"/>
        </w:rPr>
        <w:t xml:space="preserve">roviklius bus galima rasti tiek didžiųjų miestų prekybos centrų </w:t>
      </w:r>
      <w:r w:rsidR="00827EF6" w:rsidRPr="0083117D">
        <w:rPr>
          <w:rFonts w:cstheme="minorHAnsi"/>
        </w:rPr>
        <w:t xml:space="preserve">„Norfa“ </w:t>
      </w:r>
      <w:r w:rsidRPr="0083117D">
        <w:rPr>
          <w:rFonts w:cstheme="minorHAnsi"/>
        </w:rPr>
        <w:t>aikštelėse, tiek šalia tinklo parduotuvių mažesniuose miesteliuose. Iš esmės elektromobilį „Enefit“ įrengtose stotelėse bus galima įkrauti bet kuriame mieste – pradedant Vilniumi ir baigiant Klaipėda. Be to</w:t>
      </w:r>
      <w:r w:rsidR="005C3DDA" w:rsidRPr="0083117D">
        <w:rPr>
          <w:rFonts w:cstheme="minorHAnsi"/>
        </w:rPr>
        <w:t>, neskirstysime regionų į svarbesnius ir mažiau svarbius –</w:t>
      </w:r>
      <w:r w:rsidR="00691AC4" w:rsidRPr="0083117D">
        <w:rPr>
          <w:rFonts w:cstheme="minorHAnsi"/>
        </w:rPr>
        <w:t xml:space="preserve"> </w:t>
      </w:r>
      <w:r w:rsidR="005C3DDA" w:rsidRPr="0083117D">
        <w:rPr>
          <w:rFonts w:cstheme="minorHAnsi"/>
        </w:rPr>
        <w:t xml:space="preserve">stotelių įrengimo darbai </w:t>
      </w:r>
      <w:r w:rsidR="00691AC4" w:rsidRPr="0083117D">
        <w:rPr>
          <w:rFonts w:cstheme="minorHAnsi"/>
        </w:rPr>
        <w:t xml:space="preserve">vienu metu </w:t>
      </w:r>
      <w:r w:rsidR="005C3DDA" w:rsidRPr="0083117D">
        <w:rPr>
          <w:rFonts w:cstheme="minorHAnsi"/>
        </w:rPr>
        <w:t>vyks visoje šalyje</w:t>
      </w:r>
      <w:r w:rsidRPr="0083117D">
        <w:rPr>
          <w:rFonts w:cstheme="minorHAnsi"/>
        </w:rPr>
        <w:t xml:space="preserve">“, – komentuoja </w:t>
      </w:r>
      <w:r w:rsidR="004135CE" w:rsidRPr="0083117D">
        <w:rPr>
          <w:rFonts w:cstheme="minorHAnsi"/>
        </w:rPr>
        <w:t xml:space="preserve">„Enefit“ Viešojo įkrovimo stotelių tinklo vystymo vadovas Tomas Žilionis. </w:t>
      </w:r>
    </w:p>
    <w:p w14:paraId="50A16807" w14:textId="66DABB3B" w:rsidR="004135CE" w:rsidRPr="0083117D" w:rsidRDefault="00691AC4" w:rsidP="0083117D">
      <w:pPr>
        <w:jc w:val="both"/>
        <w:rPr>
          <w:rFonts w:cstheme="minorHAnsi"/>
        </w:rPr>
      </w:pPr>
      <w:r w:rsidRPr="0083117D">
        <w:rPr>
          <w:rFonts w:cstheme="minorHAnsi"/>
        </w:rPr>
        <w:t>S</w:t>
      </w:r>
      <w:r w:rsidR="005C3DDA" w:rsidRPr="0083117D">
        <w:rPr>
          <w:rFonts w:cstheme="minorHAnsi"/>
        </w:rPr>
        <w:t xml:space="preserve">totelių įrengimą 100 proc. finansuos „Enefit“. Energetikos įmonė į elektromobilių infrastruktūros plėtrą </w:t>
      </w:r>
      <w:r w:rsidR="00F23914" w:rsidRPr="0083117D">
        <w:rPr>
          <w:rFonts w:cstheme="minorHAnsi"/>
        </w:rPr>
        <w:t xml:space="preserve">Lietuvoje </w:t>
      </w:r>
      <w:r w:rsidR="005C3DDA" w:rsidRPr="0083117D">
        <w:rPr>
          <w:rFonts w:cstheme="minorHAnsi"/>
        </w:rPr>
        <w:t xml:space="preserve">per dvejus metus ketina investuoti daugiau nei 10 mln. eurų. </w:t>
      </w:r>
    </w:p>
    <w:p w14:paraId="3EFEE313" w14:textId="77777777" w:rsidR="00901D02" w:rsidRDefault="00C17C9B" w:rsidP="0083117D">
      <w:pPr>
        <w:jc w:val="both"/>
        <w:rPr>
          <w:rFonts w:cstheme="minorHAnsi"/>
        </w:rPr>
      </w:pPr>
      <w:r w:rsidRPr="0083117D">
        <w:rPr>
          <w:rFonts w:cstheme="minorHAnsi"/>
        </w:rPr>
        <w:t>„Aiškiai matom</w:t>
      </w:r>
      <w:r w:rsidR="00F23914" w:rsidRPr="0083117D">
        <w:rPr>
          <w:rFonts w:cstheme="minorHAnsi"/>
        </w:rPr>
        <w:t>e</w:t>
      </w:r>
      <w:r w:rsidRPr="0083117D">
        <w:rPr>
          <w:rFonts w:cstheme="minorHAnsi"/>
        </w:rPr>
        <w:t xml:space="preserve">, kokia kryptimi vystosi Europos Sąjunga ir visas pasaulis. Elektrifikuotam transportui </w:t>
      </w:r>
      <w:r w:rsidR="00F23914" w:rsidRPr="0083117D">
        <w:rPr>
          <w:rFonts w:cstheme="minorHAnsi"/>
        </w:rPr>
        <w:t>būtina</w:t>
      </w:r>
      <w:r w:rsidRPr="0083117D">
        <w:rPr>
          <w:rFonts w:cstheme="minorHAnsi"/>
        </w:rPr>
        <w:t xml:space="preserve"> </w:t>
      </w:r>
      <w:r w:rsidR="00212544" w:rsidRPr="0083117D">
        <w:rPr>
          <w:rFonts w:cstheme="minorHAnsi"/>
        </w:rPr>
        <w:t xml:space="preserve">gerai </w:t>
      </w:r>
      <w:r w:rsidRPr="0083117D">
        <w:rPr>
          <w:rFonts w:cstheme="minorHAnsi"/>
        </w:rPr>
        <w:t xml:space="preserve">išvystyta įkrovimo infrastruktūra. </w:t>
      </w:r>
      <w:r w:rsidR="00212544" w:rsidRPr="0083117D">
        <w:rPr>
          <w:rFonts w:cstheme="minorHAnsi"/>
        </w:rPr>
        <w:t>Norėdami tuo pasirūpinti v</w:t>
      </w:r>
      <w:r w:rsidR="00940481" w:rsidRPr="0083117D">
        <w:rPr>
          <w:rFonts w:cstheme="minorHAnsi"/>
        </w:rPr>
        <w:t>ien Lietuvoje</w:t>
      </w:r>
      <w:r w:rsidR="00F23914" w:rsidRPr="0083117D">
        <w:rPr>
          <w:rFonts w:cstheme="minorHAnsi"/>
        </w:rPr>
        <w:t xml:space="preserve"> siekiame</w:t>
      </w:r>
      <w:r w:rsidR="00940481" w:rsidRPr="0083117D">
        <w:rPr>
          <w:rFonts w:cstheme="minorHAnsi"/>
        </w:rPr>
        <w:t xml:space="preserve"> turėti mažiausiai 1000 stotelių</w:t>
      </w:r>
      <w:r w:rsidR="00F23914" w:rsidRPr="0083117D">
        <w:rPr>
          <w:rFonts w:cstheme="minorHAnsi"/>
        </w:rPr>
        <w:t xml:space="preserve">. Artimiausias didelis </w:t>
      </w:r>
      <w:r w:rsidR="00940481" w:rsidRPr="0083117D">
        <w:rPr>
          <w:rFonts w:cstheme="minorHAnsi"/>
        </w:rPr>
        <w:t>mūsų tikslas – patogi kelionė nuo Talino iki Varšuvos klientams naudojant</w:t>
      </w:r>
      <w:r w:rsidR="00212544" w:rsidRPr="0083117D">
        <w:rPr>
          <w:rFonts w:cstheme="minorHAnsi"/>
        </w:rPr>
        <w:t>is</w:t>
      </w:r>
      <w:r w:rsidR="00940481" w:rsidRPr="0083117D">
        <w:rPr>
          <w:rFonts w:cstheme="minorHAnsi"/>
        </w:rPr>
        <w:t xml:space="preserve"> vien „Enefit“ stotel</w:t>
      </w:r>
      <w:r w:rsidR="00212544" w:rsidRPr="0083117D">
        <w:rPr>
          <w:rFonts w:cstheme="minorHAnsi"/>
        </w:rPr>
        <w:t>ėmis</w:t>
      </w:r>
      <w:r w:rsidR="00940481" w:rsidRPr="0083117D">
        <w:rPr>
          <w:rFonts w:cstheme="minorHAnsi"/>
        </w:rPr>
        <w:t>. Pasirinkome „Norfą“, nes tai leis mums pasiekti dar daugiau vartotojų</w:t>
      </w:r>
      <w:r w:rsidRPr="0083117D">
        <w:rPr>
          <w:rFonts w:cstheme="minorHAnsi"/>
        </w:rPr>
        <w:t>“, – kalba</w:t>
      </w:r>
      <w:r w:rsidR="00E0596A" w:rsidRPr="0083117D">
        <w:rPr>
          <w:rFonts w:cstheme="minorHAnsi"/>
        </w:rPr>
        <w:t xml:space="preserve"> „Enefit“ </w:t>
      </w:r>
      <w:r w:rsidR="004135CE" w:rsidRPr="0083117D">
        <w:rPr>
          <w:rFonts w:cstheme="minorHAnsi"/>
        </w:rPr>
        <w:t>pardavimų vadovė Žana Klusovskienė</w:t>
      </w:r>
      <w:r w:rsidR="00901D02">
        <w:rPr>
          <w:rFonts w:cstheme="minorHAnsi"/>
        </w:rPr>
        <w:t xml:space="preserve">. </w:t>
      </w:r>
    </w:p>
    <w:p w14:paraId="462E021E" w14:textId="0733795B" w:rsidR="00901D02" w:rsidRPr="0083117D" w:rsidRDefault="009D367F" w:rsidP="0083117D">
      <w:pPr>
        <w:jc w:val="both"/>
        <w:rPr>
          <w:rFonts w:cstheme="minorHAnsi"/>
        </w:rPr>
      </w:pPr>
      <w:r w:rsidRPr="0083117D">
        <w:rPr>
          <w:rFonts w:cstheme="minorHAnsi"/>
        </w:rPr>
        <w:t>Per 2024 metus</w:t>
      </w:r>
      <w:r w:rsidR="00901D02">
        <w:rPr>
          <w:rFonts w:cstheme="minorHAnsi"/>
        </w:rPr>
        <w:t xml:space="preserve"> „Enefit“</w:t>
      </w:r>
      <w:r w:rsidRPr="0083117D">
        <w:rPr>
          <w:rFonts w:cstheme="minorHAnsi"/>
        </w:rPr>
        <w:t xml:space="preserve">  planuoj</w:t>
      </w:r>
      <w:r w:rsidR="00901D02">
        <w:rPr>
          <w:rFonts w:cstheme="minorHAnsi"/>
        </w:rPr>
        <w:t xml:space="preserve">a </w:t>
      </w:r>
      <w:r w:rsidRPr="0083117D">
        <w:rPr>
          <w:rFonts w:cstheme="minorHAnsi"/>
        </w:rPr>
        <w:t>įrengti 300, o iki 2026-ųjų – iš viso daugiau nei 1000 įkrovimo stotelių visoje šalyje. Panašūs infrastuktūros plėtros projektai vykdomi ir Latvijoje bei Lenkijoje.</w:t>
      </w:r>
    </w:p>
    <w:p w14:paraId="4E991928" w14:textId="7EA989B6" w:rsidR="0083117D" w:rsidRPr="0083117D" w:rsidRDefault="0083117D" w:rsidP="0083117D">
      <w:pPr>
        <w:jc w:val="both"/>
        <w:rPr>
          <w:rFonts w:cstheme="minorHAnsi"/>
        </w:rPr>
      </w:pPr>
      <w:r w:rsidRPr="0083117D">
        <w:rPr>
          <w:rFonts w:cstheme="minorHAnsi"/>
        </w:rPr>
        <w:t xml:space="preserve">„Norfa“ yra pripažinta viena iš energijos taupymo lyderių Lietuvoje. Mums pavyko įgyvendinti išmaniojo prekybos centro idėją, kur visi inžineriniai, energiją vartojantys tinklai yra apjungti į bendrą </w:t>
      </w:r>
      <w:r>
        <w:rPr>
          <w:rFonts w:cstheme="minorHAnsi"/>
        </w:rPr>
        <w:t xml:space="preserve">efektyviai naudojamą </w:t>
      </w:r>
      <w:r w:rsidRPr="0083117D">
        <w:rPr>
          <w:rFonts w:cstheme="minorHAnsi"/>
        </w:rPr>
        <w:t>energijos valdymo sistemą</w:t>
      </w:r>
      <w:r>
        <w:rPr>
          <w:rFonts w:cstheme="minorHAnsi"/>
        </w:rPr>
        <w:t xml:space="preserve"> </w:t>
      </w:r>
      <w:r w:rsidRPr="0083117D">
        <w:rPr>
          <w:rFonts w:cstheme="minorHAnsi"/>
        </w:rPr>
        <w:t>parduotuvių pastatuose ir jų teritorijose. Visos naujos ar rekonstruojamos parduotuvės statomos ir įrengiamos vadovaujantis aukštais, energiją taupančiais standartais</w:t>
      </w:r>
      <w:r>
        <w:rPr>
          <w:rFonts w:cstheme="minorHAnsi"/>
        </w:rPr>
        <w:t>,</w:t>
      </w:r>
      <w:r w:rsidRPr="0083117D">
        <w:rPr>
          <w:rFonts w:cstheme="minorHAnsi"/>
        </w:rPr>
        <w:t xml:space="preserve"> </w:t>
      </w:r>
      <w:r>
        <w:rPr>
          <w:rFonts w:cstheme="minorHAnsi"/>
        </w:rPr>
        <w:t>k</w:t>
      </w:r>
      <w:r w:rsidRPr="0083117D">
        <w:rPr>
          <w:rFonts w:cstheme="minorHAnsi"/>
        </w:rPr>
        <w:t>eliose jų veikia saulės elektrinės. „Norfa“ vartodama „Enefit“ žaliąją energiją, per 2022 metus sutaupė 19 742 tonas CO2 emisijos. Tai prilygsta kelionei automobiliu iš Vilniaus į Lisaboną 29 660 kartų“, – sakė „Norfos mažmenos“ valdybos pirmininkas Dainius Dundulis.</w:t>
      </w:r>
    </w:p>
    <w:p w14:paraId="0DD6E108" w14:textId="437343F9" w:rsidR="0083117D" w:rsidRPr="0083117D" w:rsidRDefault="0083117D" w:rsidP="0083117D">
      <w:pPr>
        <w:pStyle w:val="gmail-western"/>
        <w:spacing w:after="0" w:afterAutospacing="0"/>
        <w:jc w:val="both"/>
        <w:rPr>
          <w:rFonts w:asciiTheme="minorHAnsi" w:hAnsiTheme="minorHAnsi" w:cstheme="minorHAnsi"/>
        </w:rPr>
      </w:pPr>
      <w:r w:rsidRPr="0083117D">
        <w:rPr>
          <w:rFonts w:asciiTheme="minorHAnsi" w:hAnsiTheme="minorHAnsi" w:cstheme="minorHAnsi"/>
        </w:rPr>
        <w:t>Pasak D. Dundulio, „Norfos“ prekybos tinklas siekia suteikti kuo įvairesnių paslaugų savo pirkėjams ir pagerinti jų aptarnavimą. „Elektroninis mobilumas yra jau nebe ateitis, o dabartis. Vis daugiau žmonių persėda į elektromobilius. Pastačius „Enefit“ įkrovimo stoteles šalia „Norfos“ prekybos centrų, mūsų pirkėjai, vairuojantys elektromobilius, galės ne tik apsipirkti, bet ir įkrauti elektromobilių baterijas“, – prideda „Norfos mažmenos“ valdybos pirmininkas.</w:t>
      </w:r>
    </w:p>
    <w:p w14:paraId="641106F0" w14:textId="71470063" w:rsidR="0083117D" w:rsidRDefault="0083117D" w:rsidP="0083117D">
      <w:pPr>
        <w:pStyle w:val="gmail-western"/>
        <w:spacing w:after="0" w:afterAutospacing="0"/>
        <w:jc w:val="both"/>
        <w:rPr>
          <w:rFonts w:asciiTheme="minorHAnsi" w:hAnsiTheme="minorHAnsi" w:cstheme="minorHAnsi"/>
        </w:rPr>
      </w:pPr>
      <w:r w:rsidRPr="0083117D">
        <w:rPr>
          <w:rFonts w:asciiTheme="minorHAnsi" w:hAnsiTheme="minorHAnsi" w:cstheme="minorHAnsi"/>
        </w:rPr>
        <w:t>„Enefit“ Viešojo įkrovimo stotelių tinklo vystymo vadov</w:t>
      </w:r>
      <w:r w:rsidR="00901D02">
        <w:rPr>
          <w:rFonts w:asciiTheme="minorHAnsi" w:hAnsiTheme="minorHAnsi" w:cstheme="minorHAnsi"/>
        </w:rPr>
        <w:t xml:space="preserve">as </w:t>
      </w:r>
      <w:r w:rsidR="00E0596A" w:rsidRPr="0083117D">
        <w:rPr>
          <w:rFonts w:asciiTheme="minorHAnsi" w:hAnsiTheme="minorHAnsi" w:cstheme="minorHAnsi"/>
        </w:rPr>
        <w:t>T</w:t>
      </w:r>
      <w:r w:rsidR="00940481" w:rsidRPr="0083117D">
        <w:rPr>
          <w:rFonts w:asciiTheme="minorHAnsi" w:hAnsiTheme="minorHAnsi" w:cstheme="minorHAnsi"/>
        </w:rPr>
        <w:t xml:space="preserve">. </w:t>
      </w:r>
      <w:r w:rsidR="00E0596A" w:rsidRPr="0083117D">
        <w:rPr>
          <w:rFonts w:asciiTheme="minorHAnsi" w:hAnsiTheme="minorHAnsi" w:cstheme="minorHAnsi"/>
        </w:rPr>
        <w:t>Žili</w:t>
      </w:r>
      <w:r w:rsidR="008D0D73" w:rsidRPr="0083117D">
        <w:rPr>
          <w:rFonts w:asciiTheme="minorHAnsi" w:hAnsiTheme="minorHAnsi" w:cstheme="minorHAnsi"/>
        </w:rPr>
        <w:t>oni</w:t>
      </w:r>
      <w:r w:rsidR="00901D02">
        <w:rPr>
          <w:rFonts w:asciiTheme="minorHAnsi" w:hAnsiTheme="minorHAnsi" w:cstheme="minorHAnsi"/>
        </w:rPr>
        <w:t>s priduria, kad</w:t>
      </w:r>
      <w:r w:rsidR="00940481" w:rsidRPr="0083117D">
        <w:rPr>
          <w:rFonts w:asciiTheme="minorHAnsi" w:hAnsiTheme="minorHAnsi" w:cstheme="minorHAnsi"/>
        </w:rPr>
        <w:t xml:space="preserve"> kiekvienoje stovėjimo aikštelėse </w:t>
      </w:r>
      <w:r w:rsidR="00212544" w:rsidRPr="0083117D">
        <w:rPr>
          <w:rFonts w:asciiTheme="minorHAnsi" w:hAnsiTheme="minorHAnsi" w:cstheme="minorHAnsi"/>
        </w:rPr>
        <w:t xml:space="preserve">veiks </w:t>
      </w:r>
      <w:r w:rsidR="00940481" w:rsidRPr="0083117D">
        <w:rPr>
          <w:rFonts w:asciiTheme="minorHAnsi" w:hAnsiTheme="minorHAnsi" w:cstheme="minorHAnsi"/>
        </w:rPr>
        <w:t>mažiausiai dvi įkrovimo stotelės</w:t>
      </w:r>
      <w:r w:rsidR="00212544" w:rsidRPr="0083117D">
        <w:rPr>
          <w:rFonts w:asciiTheme="minorHAnsi" w:hAnsiTheme="minorHAnsi" w:cstheme="minorHAnsi"/>
        </w:rPr>
        <w:t xml:space="preserve"> ir</w:t>
      </w:r>
      <w:r w:rsidR="00940481" w:rsidRPr="0083117D">
        <w:rPr>
          <w:rFonts w:asciiTheme="minorHAnsi" w:hAnsiTheme="minorHAnsi" w:cstheme="minorHAnsi"/>
        </w:rPr>
        <w:t xml:space="preserve"> bent viena iš jų </w:t>
      </w:r>
      <w:r w:rsidR="00212544" w:rsidRPr="0083117D">
        <w:rPr>
          <w:rFonts w:asciiTheme="minorHAnsi" w:hAnsiTheme="minorHAnsi" w:cstheme="minorHAnsi"/>
        </w:rPr>
        <w:t>bus</w:t>
      </w:r>
      <w:r w:rsidR="00940481" w:rsidRPr="0083117D">
        <w:rPr>
          <w:rFonts w:asciiTheme="minorHAnsi" w:hAnsiTheme="minorHAnsi" w:cstheme="minorHAnsi"/>
        </w:rPr>
        <w:t xml:space="preserve"> greitojo krovimo.</w:t>
      </w:r>
      <w:r w:rsidR="005E7BE7" w:rsidRPr="0083117D">
        <w:rPr>
          <w:rFonts w:asciiTheme="minorHAnsi" w:hAnsiTheme="minorHAnsi" w:cstheme="minorHAnsi"/>
        </w:rPr>
        <w:t xml:space="preserve"> Išskirtinio dizaino stotelės turės po dvi jungtis, taigi </w:t>
      </w:r>
      <w:r w:rsidR="00212544" w:rsidRPr="0083117D">
        <w:rPr>
          <w:rFonts w:asciiTheme="minorHAnsi" w:hAnsiTheme="minorHAnsi" w:cstheme="minorHAnsi"/>
        </w:rPr>
        <w:t>šiose</w:t>
      </w:r>
      <w:r w:rsidR="005E7BE7" w:rsidRPr="0083117D">
        <w:rPr>
          <w:rFonts w:asciiTheme="minorHAnsi" w:hAnsiTheme="minorHAnsi" w:cstheme="minorHAnsi"/>
        </w:rPr>
        <w:t xml:space="preserve"> „Norfa“ aikštelė</w:t>
      </w:r>
      <w:r w:rsidR="00212544" w:rsidRPr="0083117D">
        <w:rPr>
          <w:rFonts w:asciiTheme="minorHAnsi" w:hAnsiTheme="minorHAnsi" w:cstheme="minorHAnsi"/>
        </w:rPr>
        <w:t>s</w:t>
      </w:r>
      <w:r w:rsidR="005E7BE7" w:rsidRPr="0083117D">
        <w:rPr>
          <w:rFonts w:asciiTheme="minorHAnsi" w:hAnsiTheme="minorHAnsi" w:cstheme="minorHAnsi"/>
        </w:rPr>
        <w:t xml:space="preserve">e vienu metu bus galim krauti mažiausiai keturis elektromobilius. </w:t>
      </w:r>
    </w:p>
    <w:p w14:paraId="4F86AC8A" w14:textId="34073E36" w:rsidR="00940481" w:rsidRDefault="005E7BE7" w:rsidP="0083117D">
      <w:pPr>
        <w:pStyle w:val="gmail-western"/>
        <w:spacing w:after="0" w:afterAutospacing="0"/>
        <w:jc w:val="both"/>
        <w:rPr>
          <w:rFonts w:asciiTheme="minorHAnsi" w:hAnsiTheme="minorHAnsi" w:cstheme="minorHAnsi"/>
        </w:rPr>
      </w:pPr>
      <w:r w:rsidRPr="0083117D">
        <w:rPr>
          <w:rFonts w:asciiTheme="minorHAnsi" w:hAnsiTheme="minorHAnsi" w:cstheme="minorHAnsi"/>
        </w:rPr>
        <w:t xml:space="preserve">„Siekiant supaprastinti </w:t>
      </w:r>
      <w:r w:rsidR="00212544" w:rsidRPr="0083117D">
        <w:rPr>
          <w:rFonts w:asciiTheme="minorHAnsi" w:hAnsiTheme="minorHAnsi" w:cstheme="minorHAnsi"/>
        </w:rPr>
        <w:t xml:space="preserve">naudojimąsi </w:t>
      </w:r>
      <w:r w:rsidRPr="0083117D">
        <w:rPr>
          <w:rFonts w:asciiTheme="minorHAnsi" w:hAnsiTheme="minorHAnsi" w:cstheme="minorHAnsi"/>
        </w:rPr>
        <w:t>paslaug</w:t>
      </w:r>
      <w:r w:rsidR="00212544" w:rsidRPr="0083117D">
        <w:rPr>
          <w:rFonts w:asciiTheme="minorHAnsi" w:hAnsiTheme="minorHAnsi" w:cstheme="minorHAnsi"/>
        </w:rPr>
        <w:t>a,</w:t>
      </w:r>
      <w:r w:rsidRPr="0083117D">
        <w:rPr>
          <w:rFonts w:asciiTheme="minorHAnsi" w:hAnsiTheme="minorHAnsi" w:cstheme="minorHAnsi"/>
        </w:rPr>
        <w:t xml:space="preserve"> tiek namuose </w:t>
      </w:r>
      <w:r w:rsidR="00212544" w:rsidRPr="0083117D">
        <w:rPr>
          <w:rFonts w:asciiTheme="minorHAnsi" w:hAnsiTheme="minorHAnsi" w:cstheme="minorHAnsi"/>
        </w:rPr>
        <w:t xml:space="preserve">įrengti </w:t>
      </w:r>
      <w:r w:rsidR="004A3836">
        <w:rPr>
          <w:rFonts w:asciiTheme="minorHAnsi" w:hAnsiTheme="minorHAnsi" w:cstheme="minorHAnsi"/>
        </w:rPr>
        <w:t>į</w:t>
      </w:r>
      <w:r w:rsidR="00212544" w:rsidRPr="0083117D">
        <w:rPr>
          <w:rFonts w:asciiTheme="minorHAnsi" w:hAnsiTheme="minorHAnsi" w:cstheme="minorHAnsi"/>
        </w:rPr>
        <w:t>krovikliai</w:t>
      </w:r>
      <w:r w:rsidRPr="0083117D">
        <w:rPr>
          <w:rFonts w:asciiTheme="minorHAnsi" w:hAnsiTheme="minorHAnsi" w:cstheme="minorHAnsi"/>
        </w:rPr>
        <w:t xml:space="preserve">, tiek </w:t>
      </w:r>
      <w:r w:rsidR="00212544" w:rsidRPr="0083117D">
        <w:rPr>
          <w:rFonts w:asciiTheme="minorHAnsi" w:hAnsiTheme="minorHAnsi" w:cstheme="minorHAnsi"/>
        </w:rPr>
        <w:t>viešosios stotelės</w:t>
      </w:r>
      <w:r w:rsidR="00827EF6" w:rsidRPr="0083117D">
        <w:rPr>
          <w:rFonts w:asciiTheme="minorHAnsi" w:hAnsiTheme="minorHAnsi" w:cstheme="minorHAnsi"/>
        </w:rPr>
        <w:t xml:space="preserve"> ilgainiui</w:t>
      </w:r>
      <w:r w:rsidR="00212544" w:rsidRPr="0083117D">
        <w:rPr>
          <w:rFonts w:asciiTheme="minorHAnsi" w:hAnsiTheme="minorHAnsi" w:cstheme="minorHAnsi"/>
        </w:rPr>
        <w:t xml:space="preserve"> bus valdomos per tą pačią</w:t>
      </w:r>
      <w:r w:rsidRPr="0083117D">
        <w:rPr>
          <w:rFonts w:asciiTheme="minorHAnsi" w:hAnsiTheme="minorHAnsi" w:cstheme="minorHAnsi"/>
        </w:rPr>
        <w:t xml:space="preserve"> „Enefit“ programėlę. Tai palengvins kasdienį elektromobilių naudojimą, </w:t>
      </w:r>
      <w:r w:rsidR="00212544" w:rsidRPr="0083117D">
        <w:rPr>
          <w:rFonts w:asciiTheme="minorHAnsi" w:hAnsiTheme="minorHAnsi" w:cstheme="minorHAnsi"/>
        </w:rPr>
        <w:t>nes</w:t>
      </w:r>
      <w:r w:rsidRPr="0083117D">
        <w:rPr>
          <w:rFonts w:asciiTheme="minorHAnsi" w:hAnsiTheme="minorHAnsi" w:cstheme="minorHAnsi"/>
        </w:rPr>
        <w:t xml:space="preserve"> nereikės papildomos programėlės arba kortelės“, – apibendrina „Enefit“ atstov</w:t>
      </w:r>
      <w:r w:rsidR="00CF2C8F" w:rsidRPr="0083117D">
        <w:rPr>
          <w:rFonts w:asciiTheme="minorHAnsi" w:hAnsiTheme="minorHAnsi" w:cstheme="minorHAnsi"/>
        </w:rPr>
        <w:t>as</w:t>
      </w:r>
      <w:r w:rsidRPr="0083117D">
        <w:rPr>
          <w:rFonts w:asciiTheme="minorHAnsi" w:hAnsiTheme="minorHAnsi" w:cstheme="minorHAnsi"/>
        </w:rPr>
        <w:t xml:space="preserve">. </w:t>
      </w:r>
      <w:r w:rsidR="00940481" w:rsidRPr="0083117D">
        <w:rPr>
          <w:rFonts w:asciiTheme="minorHAnsi" w:hAnsiTheme="minorHAnsi" w:cstheme="minorHAnsi"/>
        </w:rPr>
        <w:t xml:space="preserve">  </w:t>
      </w:r>
    </w:p>
    <w:p w14:paraId="4AB23195" w14:textId="10289990" w:rsidR="00895C61" w:rsidRDefault="00895C61" w:rsidP="0083117D">
      <w:pPr>
        <w:pStyle w:val="gmail-western"/>
        <w:spacing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Daugiau informacijos:</w:t>
      </w:r>
    </w:p>
    <w:p w14:paraId="4052C2FD" w14:textId="77777777" w:rsidR="00895C61" w:rsidRPr="00895C61" w:rsidRDefault="00895C61" w:rsidP="00895C61">
      <w:pPr>
        <w:pStyle w:val="gmail-western"/>
        <w:spacing w:after="0" w:afterAutospacing="0"/>
        <w:rPr>
          <w:rFonts w:asciiTheme="minorHAnsi" w:hAnsiTheme="minorHAnsi" w:cstheme="minorHAnsi"/>
          <w:b/>
          <w:bCs/>
        </w:rPr>
      </w:pPr>
      <w:r w:rsidRPr="00895C61">
        <w:rPr>
          <w:rFonts w:asciiTheme="minorHAnsi" w:hAnsiTheme="minorHAnsi" w:cstheme="minorHAnsi"/>
          <w:b/>
          <w:bCs/>
        </w:rPr>
        <w:t xml:space="preserve">Ieva Krikštopaitytė </w:t>
      </w:r>
    </w:p>
    <w:p w14:paraId="730D863C" w14:textId="77777777" w:rsidR="00895C61" w:rsidRDefault="00895C61" w:rsidP="00895C61">
      <w:pPr>
        <w:pStyle w:val="gmail-western"/>
        <w:spacing w:before="0" w:beforeAutospacing="0" w:after="0" w:afterAutospacing="0"/>
        <w:rPr>
          <w:rFonts w:asciiTheme="minorHAnsi" w:hAnsiTheme="minorHAnsi" w:cstheme="minorHAnsi"/>
        </w:rPr>
      </w:pPr>
      <w:r w:rsidRPr="00895C61">
        <w:rPr>
          <w:rFonts w:asciiTheme="minorHAnsi" w:hAnsiTheme="minorHAnsi" w:cstheme="minorHAnsi"/>
        </w:rPr>
        <w:t xml:space="preserve">„Enefit“ privačių klientų komunikacijos ir rinkodaros vadovė </w:t>
      </w:r>
    </w:p>
    <w:p w14:paraId="5AEF40E2" w14:textId="48EACED4" w:rsidR="00895C61" w:rsidRPr="00895C61" w:rsidRDefault="00895C61" w:rsidP="00895C61">
      <w:pPr>
        <w:pStyle w:val="gmail-western"/>
        <w:spacing w:before="0" w:beforeAutospacing="0" w:after="0" w:afterAutospacing="0"/>
        <w:rPr>
          <w:rFonts w:asciiTheme="minorHAnsi" w:hAnsiTheme="minorHAnsi" w:cstheme="minorHAnsi"/>
        </w:rPr>
      </w:pPr>
      <w:r w:rsidRPr="00895C61">
        <w:rPr>
          <w:rFonts w:asciiTheme="minorHAnsi" w:hAnsiTheme="minorHAnsi" w:cstheme="minorHAnsi"/>
        </w:rPr>
        <w:t>+370 6387 1836</w:t>
      </w:r>
    </w:p>
    <w:p w14:paraId="2798F612" w14:textId="77777777" w:rsidR="00895C61" w:rsidRPr="00895C61" w:rsidRDefault="00895C61" w:rsidP="00895C61">
      <w:pPr>
        <w:pStyle w:val="gmail-western"/>
        <w:spacing w:before="0" w:beforeAutospacing="0" w:after="0" w:afterAutospacing="0"/>
        <w:rPr>
          <w:rFonts w:asciiTheme="minorHAnsi" w:hAnsiTheme="minorHAnsi" w:cstheme="minorHAnsi"/>
        </w:rPr>
      </w:pPr>
      <w:r w:rsidRPr="00895C61">
        <w:rPr>
          <w:rFonts w:asciiTheme="minorHAnsi" w:hAnsiTheme="minorHAnsi" w:cstheme="minorHAnsi"/>
        </w:rPr>
        <w:t>ieva.krikstopaityte@enefit.lt</w:t>
      </w:r>
    </w:p>
    <w:p w14:paraId="5F0C0B63" w14:textId="0EE4C776" w:rsidR="00895C61" w:rsidRPr="0083117D" w:rsidRDefault="00895C61" w:rsidP="00895C61">
      <w:pPr>
        <w:pStyle w:val="gmail-western"/>
        <w:spacing w:after="0" w:afterAutospacing="0"/>
        <w:rPr>
          <w:rFonts w:asciiTheme="minorHAnsi" w:hAnsiTheme="minorHAnsi" w:cstheme="minorHAnsi"/>
        </w:rPr>
      </w:pPr>
    </w:p>
    <w:sectPr w:rsidR="00895C61" w:rsidRPr="0083117D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61BB" w14:textId="77777777" w:rsidR="00EE5117" w:rsidRDefault="00EE5117" w:rsidP="00895C61">
      <w:pPr>
        <w:spacing w:after="0" w:line="240" w:lineRule="auto"/>
      </w:pPr>
      <w:r>
        <w:separator/>
      </w:r>
    </w:p>
  </w:endnote>
  <w:endnote w:type="continuationSeparator" w:id="0">
    <w:p w14:paraId="3A2EABBA" w14:textId="77777777" w:rsidR="00EE5117" w:rsidRDefault="00EE5117" w:rsidP="0089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DE80" w14:textId="77777777" w:rsidR="00EE5117" w:rsidRDefault="00EE5117" w:rsidP="00895C61">
      <w:pPr>
        <w:spacing w:after="0" w:line="240" w:lineRule="auto"/>
      </w:pPr>
      <w:r>
        <w:separator/>
      </w:r>
    </w:p>
  </w:footnote>
  <w:footnote w:type="continuationSeparator" w:id="0">
    <w:p w14:paraId="49DACBCA" w14:textId="77777777" w:rsidR="00EE5117" w:rsidRDefault="00EE5117" w:rsidP="00895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224"/>
    <w:rsid w:val="000B7B54"/>
    <w:rsid w:val="000D3D86"/>
    <w:rsid w:val="0018585C"/>
    <w:rsid w:val="00212544"/>
    <w:rsid w:val="00221C5E"/>
    <w:rsid w:val="003A791F"/>
    <w:rsid w:val="004135CE"/>
    <w:rsid w:val="004A3836"/>
    <w:rsid w:val="004B77A6"/>
    <w:rsid w:val="004D1171"/>
    <w:rsid w:val="005C3DDA"/>
    <w:rsid w:val="005E7BE7"/>
    <w:rsid w:val="00647D98"/>
    <w:rsid w:val="006728E5"/>
    <w:rsid w:val="00691AC4"/>
    <w:rsid w:val="007E329B"/>
    <w:rsid w:val="00827EF6"/>
    <w:rsid w:val="0083117D"/>
    <w:rsid w:val="00895C61"/>
    <w:rsid w:val="008D0D73"/>
    <w:rsid w:val="00901D02"/>
    <w:rsid w:val="00901F45"/>
    <w:rsid w:val="00940481"/>
    <w:rsid w:val="009D367F"/>
    <w:rsid w:val="00BA5DA0"/>
    <w:rsid w:val="00C17C9B"/>
    <w:rsid w:val="00CF2C8F"/>
    <w:rsid w:val="00D12924"/>
    <w:rsid w:val="00D74D8D"/>
    <w:rsid w:val="00E0596A"/>
    <w:rsid w:val="00E70224"/>
    <w:rsid w:val="00EE5117"/>
    <w:rsid w:val="00F073FE"/>
    <w:rsid w:val="00F23914"/>
    <w:rsid w:val="00FD05EE"/>
    <w:rsid w:val="00FE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9147"/>
  <w15:docId w15:val="{0A72EA5A-3889-4569-976A-F26E6380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4D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74D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4D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4D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D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D8D"/>
    <w:rPr>
      <w:b/>
      <w:bCs/>
      <w:sz w:val="20"/>
      <w:szCs w:val="20"/>
    </w:rPr>
  </w:style>
  <w:style w:type="paragraph" w:customStyle="1" w:styleId="gmail-western">
    <w:name w:val="gmail-western"/>
    <w:basedOn w:val="Normal"/>
    <w:rsid w:val="0083117D"/>
    <w:pPr>
      <w:spacing w:before="100" w:beforeAutospacing="1" w:after="100" w:afterAutospacing="1" w:line="240" w:lineRule="auto"/>
    </w:pPr>
    <w:rPr>
      <w:rFonts w:ascii="Calibri" w:hAnsi="Calibri" w:cs="Calibri"/>
      <w:kern w:val="0"/>
      <w:lang w:eastAsia="lt-LT"/>
      <w14:ligatures w14:val="none"/>
    </w:rPr>
  </w:style>
  <w:style w:type="character" w:styleId="Hyperlink">
    <w:name w:val="Hyperlink"/>
    <w:basedOn w:val="DefaultParagraphFont"/>
    <w:uiPriority w:val="99"/>
    <w:unhideWhenUsed/>
    <w:rsid w:val="00895C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5C6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9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C61"/>
  </w:style>
  <w:style w:type="paragraph" w:styleId="Footer">
    <w:name w:val="footer"/>
    <w:basedOn w:val="Normal"/>
    <w:link w:val="FooterChar"/>
    <w:uiPriority w:val="99"/>
    <w:unhideWhenUsed/>
    <w:rsid w:val="00895C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1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68876-13CB-4E27-AB97-566F019C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Rinkevičius</dc:creator>
  <cp:keywords/>
  <dc:description/>
  <cp:lastModifiedBy>Dovilė Ibianskaitė</cp:lastModifiedBy>
  <cp:revision>2</cp:revision>
  <dcterms:created xsi:type="dcterms:W3CDTF">2023-10-26T12:17:00Z</dcterms:created>
  <dcterms:modified xsi:type="dcterms:W3CDTF">2023-10-26T12:17:00Z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2023-10-16T09:38:04Z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e10fe4ec-0457-4abe-b031-79eadb46def0</vt:lpwstr>
  </property>
  <property fmtid="{D5CDD505-2E9C-101B-9397-08002B2CF9AE}" pid="8" name="MSIP_Label_97c4f187-5e78-4ccc-ba06-bd72f8c5cc80_ContentBits">
    <vt:lpwstr>0</vt:lpwstr>
  </property>
</Properties>
</file>