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736E" w14:textId="62EC9E37" w:rsidR="00AB6F86" w:rsidRDefault="00AB6F86" w:rsidP="006C2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Pranešimas žiniasklaidai</w:t>
      </w:r>
    </w:p>
    <w:p w14:paraId="4BA59F32" w14:textId="2CEC194F" w:rsidR="00AB6F86" w:rsidRDefault="00AB6F86" w:rsidP="006C2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2023 m. lapkričio 10 d.</w:t>
      </w:r>
    </w:p>
    <w:p w14:paraId="6ABC1080" w14:textId="77777777" w:rsidR="006C22F8" w:rsidRDefault="006C22F8" w:rsidP="006C22F8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1E1DD7" w14:textId="14E3302E" w:rsidR="00E17ECB" w:rsidRDefault="00C66CAB" w:rsidP="006C22F8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C4152E0">
        <w:rPr>
          <w:rFonts w:ascii="Times New Roman" w:hAnsi="Times New Roman" w:cs="Times New Roman"/>
          <w:b/>
          <w:bCs/>
          <w:sz w:val="24"/>
          <w:szCs w:val="24"/>
        </w:rPr>
        <w:t>Vitaminas C</w:t>
      </w:r>
      <w:r w:rsidR="002F4985" w:rsidRPr="5C4152E0">
        <w:rPr>
          <w:rFonts w:ascii="Times New Roman" w:hAnsi="Times New Roman" w:cs="Times New Roman"/>
          <w:b/>
          <w:bCs/>
          <w:sz w:val="24"/>
          <w:szCs w:val="24"/>
        </w:rPr>
        <w:t xml:space="preserve"> – ne tik imunitetui stiprinti, bet ir</w:t>
      </w:r>
      <w:r w:rsidR="00D50088" w:rsidRPr="5C4152E0">
        <w:rPr>
          <w:rFonts w:ascii="Times New Roman" w:hAnsi="Times New Roman" w:cs="Times New Roman"/>
          <w:b/>
          <w:bCs/>
          <w:sz w:val="24"/>
          <w:szCs w:val="24"/>
        </w:rPr>
        <w:t xml:space="preserve"> geresniam geležies įsisavinimui</w:t>
      </w:r>
      <w:r w:rsidR="002F4985" w:rsidRPr="5C4152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9CC5344" w14:textId="2605654B" w:rsidR="00A513B4" w:rsidRPr="00553651" w:rsidRDefault="00C65FBA" w:rsidP="006C22F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  <w:r w:rsidRPr="005536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Kamuojantis nuovargis, </w:t>
      </w:r>
      <w:r w:rsidR="00B62425" w:rsidRPr="005536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dusulys, </w:t>
      </w:r>
      <w:r w:rsidRPr="005536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išblyškusi oda</w:t>
      </w:r>
      <w:r w:rsidR="00B62425" w:rsidRPr="005536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ar slenkantys plaukai gali būti geležies trūkumo požymis</w:t>
      </w:r>
      <w:r w:rsidR="004A3DAB" w:rsidRPr="005536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. Vaistininkė pataria, kaip natūraliomis priemonėmis</w:t>
      </w:r>
      <w:r w:rsidR="002306D8" w:rsidRPr="005536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ne tik pagerinti savijautą, bet ir atstatyti geležies atsargas organiz</w:t>
      </w:r>
      <w:r w:rsidR="00EA06D0" w:rsidRPr="005536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me, bei kokio vitamino </w:t>
      </w:r>
      <w:r w:rsidR="00553651" w:rsidRPr="005536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prireiks, kad geležies įsisavinimas būtų geresnis.</w:t>
      </w:r>
    </w:p>
    <w:p w14:paraId="5908BD2A" w14:textId="553C6CA8" w:rsidR="00553651" w:rsidRDefault="004B5510" w:rsidP="006C22F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Geležies trūkumas, žinomas kaip anemija, gali sutrikdyti daugelio organizme vykstančių procesų eigą, tad į</w:t>
      </w:r>
      <w:r w:rsidR="00C74601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pastebimus simptomus nereikėtų numoti ranka</w:t>
      </w:r>
      <w:r w:rsidR="00EC7020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</w:p>
    <w:p w14:paraId="515E51C4" w14:textId="36524BF9" w:rsidR="00EC7020" w:rsidRDefault="00C74601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020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„Trūkstant </w:t>
      </w:r>
      <w:r w:rsidR="00EC7020" w:rsidRPr="00EC7020">
        <w:rPr>
          <w:rFonts w:ascii="Times New Roman" w:hAnsi="Times New Roman" w:cs="Times New Roman"/>
          <w:sz w:val="24"/>
          <w:szCs w:val="24"/>
        </w:rPr>
        <w:t xml:space="preserve">geležies sutrinka širdies veikla ir kraujotaka, </w:t>
      </w:r>
      <w:r w:rsidR="00B21F44">
        <w:rPr>
          <w:rFonts w:ascii="Times New Roman" w:hAnsi="Times New Roman" w:cs="Times New Roman"/>
          <w:sz w:val="24"/>
          <w:szCs w:val="24"/>
        </w:rPr>
        <w:t xml:space="preserve">prasčiau pernešamas </w:t>
      </w:r>
      <w:r w:rsidR="00EC7020" w:rsidRPr="00EC7020">
        <w:rPr>
          <w:rFonts w:ascii="Times New Roman" w:hAnsi="Times New Roman" w:cs="Times New Roman"/>
          <w:sz w:val="24"/>
          <w:szCs w:val="24"/>
        </w:rPr>
        <w:t xml:space="preserve">deguonis organizme, todėl dažnai būna žemas sistolinis („viršutinis“) kraujo spaudimas, o </w:t>
      </w:r>
      <w:r w:rsidR="005F6FE2">
        <w:rPr>
          <w:rFonts w:ascii="Times New Roman" w:hAnsi="Times New Roman" w:cs="Times New Roman"/>
          <w:sz w:val="24"/>
          <w:szCs w:val="24"/>
        </w:rPr>
        <w:t xml:space="preserve">širdies </w:t>
      </w:r>
      <w:r w:rsidR="00EC7020" w:rsidRPr="00EC7020">
        <w:rPr>
          <w:rFonts w:ascii="Times New Roman" w:hAnsi="Times New Roman" w:cs="Times New Roman"/>
          <w:sz w:val="24"/>
          <w:szCs w:val="24"/>
        </w:rPr>
        <w:t>pulsas</w:t>
      </w:r>
      <w:r w:rsidR="000A7B01">
        <w:rPr>
          <w:rFonts w:ascii="Times New Roman" w:hAnsi="Times New Roman" w:cs="Times New Roman"/>
          <w:sz w:val="24"/>
          <w:szCs w:val="24"/>
        </w:rPr>
        <w:t xml:space="preserve"> pad</w:t>
      </w:r>
      <w:r w:rsidR="484C0165">
        <w:rPr>
          <w:rFonts w:ascii="Times New Roman" w:hAnsi="Times New Roman" w:cs="Times New Roman"/>
          <w:sz w:val="24"/>
          <w:szCs w:val="24"/>
        </w:rPr>
        <w:t>ažnėja</w:t>
      </w:r>
      <w:r w:rsidR="00151952">
        <w:rPr>
          <w:rFonts w:ascii="Times New Roman" w:hAnsi="Times New Roman" w:cs="Times New Roman"/>
          <w:sz w:val="24"/>
          <w:szCs w:val="24"/>
        </w:rPr>
        <w:t>. Dėl šios priežasties</w:t>
      </w:r>
      <w:r w:rsidR="00EC7020" w:rsidRPr="00EC7020">
        <w:rPr>
          <w:rFonts w:ascii="Times New Roman" w:hAnsi="Times New Roman" w:cs="Times New Roman"/>
          <w:sz w:val="24"/>
          <w:szCs w:val="24"/>
        </w:rPr>
        <w:t xml:space="preserve"> fizinio krūvio metu gali stigti oro, kamuoti dusulys</w:t>
      </w:r>
      <w:r w:rsidR="00721D7C">
        <w:rPr>
          <w:rFonts w:ascii="Times New Roman" w:hAnsi="Times New Roman" w:cs="Times New Roman"/>
          <w:sz w:val="24"/>
          <w:szCs w:val="24"/>
        </w:rPr>
        <w:t xml:space="preserve"> ir</w:t>
      </w:r>
      <w:r w:rsidR="00B21F44">
        <w:rPr>
          <w:rFonts w:ascii="Times New Roman" w:hAnsi="Times New Roman" w:cs="Times New Roman"/>
          <w:sz w:val="24"/>
          <w:szCs w:val="24"/>
        </w:rPr>
        <w:t xml:space="preserve"> skausmas </w:t>
      </w:r>
      <w:r w:rsidR="00EC7020" w:rsidRPr="00EC7020">
        <w:rPr>
          <w:rFonts w:ascii="Times New Roman" w:hAnsi="Times New Roman" w:cs="Times New Roman"/>
          <w:sz w:val="24"/>
          <w:szCs w:val="24"/>
        </w:rPr>
        <w:t xml:space="preserve">krūtinės </w:t>
      </w:r>
      <w:r w:rsidR="65EB33A4" w:rsidRPr="00EC7020">
        <w:rPr>
          <w:rFonts w:ascii="Times New Roman" w:hAnsi="Times New Roman" w:cs="Times New Roman"/>
          <w:sz w:val="24"/>
          <w:szCs w:val="24"/>
        </w:rPr>
        <w:t>srityje</w:t>
      </w:r>
      <w:r w:rsidR="00151952">
        <w:rPr>
          <w:rFonts w:ascii="Times New Roman" w:hAnsi="Times New Roman" w:cs="Times New Roman"/>
          <w:sz w:val="24"/>
          <w:szCs w:val="24"/>
        </w:rPr>
        <w:t>“, – vardina „Gintarinės vaistinės“ vaistininkė</w:t>
      </w:r>
      <w:r w:rsidR="006C193C">
        <w:rPr>
          <w:rFonts w:ascii="Times New Roman" w:hAnsi="Times New Roman" w:cs="Times New Roman"/>
          <w:sz w:val="24"/>
          <w:szCs w:val="24"/>
        </w:rPr>
        <w:t xml:space="preserve"> Roberta Janulytė</w:t>
      </w:r>
      <w:r w:rsidR="00151952">
        <w:rPr>
          <w:rFonts w:ascii="Times New Roman" w:hAnsi="Times New Roman" w:cs="Times New Roman"/>
          <w:sz w:val="24"/>
          <w:szCs w:val="24"/>
        </w:rPr>
        <w:t>.</w:t>
      </w:r>
    </w:p>
    <w:p w14:paraId="27BB2563" w14:textId="15D20359" w:rsidR="00151952" w:rsidRDefault="00151952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C4152E0">
        <w:rPr>
          <w:rFonts w:ascii="Times New Roman" w:hAnsi="Times New Roman" w:cs="Times New Roman"/>
          <w:sz w:val="24"/>
          <w:szCs w:val="24"/>
        </w:rPr>
        <w:t xml:space="preserve">Pasak jos, geležies trūkumą išduoda ne tik nuovargio ar silpnumo jausmas, bet ir </w:t>
      </w:r>
      <w:r w:rsidR="00477672" w:rsidRPr="5C4152E0">
        <w:rPr>
          <w:rFonts w:ascii="Times New Roman" w:hAnsi="Times New Roman" w:cs="Times New Roman"/>
          <w:sz w:val="24"/>
          <w:szCs w:val="24"/>
        </w:rPr>
        <w:t>slenkantys plaukai, trapūs nagai, pabalusi oda ir gleivinės – apatinio akies voko vidinė pusė, dantenos.</w:t>
      </w:r>
      <w:r w:rsidR="0092772B" w:rsidRPr="5C4152E0">
        <w:rPr>
          <w:rFonts w:ascii="Times New Roman" w:hAnsi="Times New Roman" w:cs="Times New Roman"/>
          <w:sz w:val="24"/>
          <w:szCs w:val="24"/>
        </w:rPr>
        <w:t xml:space="preserve"> Taip pat burnos ertmėje gali atsirasti žaizdelių, patinti ir skaudėti liežuvį, </w:t>
      </w:r>
      <w:r w:rsidR="00924ACF" w:rsidRPr="5C4152E0">
        <w:rPr>
          <w:rFonts w:ascii="Times New Roman" w:hAnsi="Times New Roman" w:cs="Times New Roman"/>
          <w:sz w:val="24"/>
          <w:szCs w:val="24"/>
        </w:rPr>
        <w:t>svaigti galva</w:t>
      </w:r>
      <w:r w:rsidR="00632B17" w:rsidRPr="5C4152E0">
        <w:rPr>
          <w:rFonts w:ascii="Times New Roman" w:hAnsi="Times New Roman" w:cs="Times New Roman"/>
          <w:sz w:val="24"/>
          <w:szCs w:val="24"/>
        </w:rPr>
        <w:t xml:space="preserve"> </w:t>
      </w:r>
      <w:r w:rsidR="00924ACF" w:rsidRPr="5C4152E0">
        <w:rPr>
          <w:rFonts w:ascii="Times New Roman" w:hAnsi="Times New Roman" w:cs="Times New Roman"/>
          <w:sz w:val="24"/>
          <w:szCs w:val="24"/>
        </w:rPr>
        <w:t>sta</w:t>
      </w:r>
      <w:r w:rsidR="00632B17" w:rsidRPr="5C4152E0">
        <w:rPr>
          <w:rFonts w:ascii="Times New Roman" w:hAnsi="Times New Roman" w:cs="Times New Roman"/>
          <w:sz w:val="24"/>
          <w:szCs w:val="24"/>
        </w:rPr>
        <w:t>iga atsistojus</w:t>
      </w:r>
      <w:r w:rsidR="0025091D" w:rsidRPr="5C4152E0">
        <w:rPr>
          <w:rFonts w:ascii="Times New Roman" w:hAnsi="Times New Roman" w:cs="Times New Roman"/>
          <w:sz w:val="24"/>
          <w:szCs w:val="24"/>
        </w:rPr>
        <w:t>, kilti nepaaiškinamas noras valgyti</w:t>
      </w:r>
      <w:r w:rsidR="00FA267F" w:rsidRPr="5C4152E0">
        <w:rPr>
          <w:rFonts w:ascii="Times New Roman" w:hAnsi="Times New Roman" w:cs="Times New Roman"/>
          <w:sz w:val="24"/>
          <w:szCs w:val="24"/>
        </w:rPr>
        <w:t xml:space="preserve"> ledą</w:t>
      </w:r>
      <w:r w:rsidR="008E5B4C" w:rsidRPr="5C4152E0">
        <w:rPr>
          <w:rFonts w:ascii="Times New Roman" w:hAnsi="Times New Roman" w:cs="Times New Roman"/>
          <w:sz w:val="24"/>
          <w:szCs w:val="24"/>
        </w:rPr>
        <w:t>.</w:t>
      </w:r>
    </w:p>
    <w:p w14:paraId="79B7B3F3" w14:textId="350414B5" w:rsidR="008E5B4C" w:rsidRDefault="008E5B4C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„Dažniausiai su geležies trūkumu susiduria</w:t>
      </w:r>
      <w:r w:rsidR="00D4288C">
        <w:rPr>
          <w:rFonts w:ascii="Times New Roman" w:hAnsi="Times New Roman" w:cs="Times New Roman"/>
          <w:sz w:val="24"/>
          <w:szCs w:val="24"/>
        </w:rPr>
        <w:t xml:space="preserve"> vegetarinės ar veganinės mitybos besilaikantys žmonės, kai su maistu negauna pakankamai vitamino B12. Taip pat anemija dažniau pasireiškia gausiomis menstruacijomis sergančioms moterims</w:t>
      </w:r>
      <w:r w:rsidR="00F81D65">
        <w:rPr>
          <w:rFonts w:ascii="Times New Roman" w:hAnsi="Times New Roman" w:cs="Times New Roman"/>
          <w:sz w:val="24"/>
          <w:szCs w:val="24"/>
        </w:rPr>
        <w:t>, nėščiosioms ar ką tik pagimdžiusioms</w:t>
      </w:r>
      <w:r w:rsidR="00EB7A02">
        <w:rPr>
          <w:rFonts w:ascii="Times New Roman" w:hAnsi="Times New Roman" w:cs="Times New Roman"/>
          <w:sz w:val="24"/>
          <w:szCs w:val="24"/>
        </w:rPr>
        <w:t xml:space="preserve"> bei </w:t>
      </w:r>
      <w:r w:rsidR="00F81D65">
        <w:rPr>
          <w:rFonts w:ascii="Times New Roman" w:hAnsi="Times New Roman" w:cs="Times New Roman"/>
          <w:sz w:val="24"/>
          <w:szCs w:val="24"/>
        </w:rPr>
        <w:t xml:space="preserve">lėtinėmis inkstų, kepenų, skydliaukės ar uždegiminėmis žarnyno ligomis sergantiems asmenims“, </w:t>
      </w:r>
      <w:r w:rsidR="00F81D65" w:rsidRPr="001B1FF1">
        <w:rPr>
          <w:rFonts w:ascii="Times New Roman" w:hAnsi="Times New Roman" w:cs="Times New Roman"/>
          <w:sz w:val="24"/>
          <w:szCs w:val="24"/>
        </w:rPr>
        <w:t xml:space="preserve">– sako </w:t>
      </w:r>
      <w:r w:rsidR="006C193C" w:rsidRPr="001B1FF1">
        <w:rPr>
          <w:rFonts w:ascii="Times New Roman" w:hAnsi="Times New Roman" w:cs="Times New Roman"/>
          <w:sz w:val="24"/>
          <w:szCs w:val="24"/>
        </w:rPr>
        <w:t>R. Janulytė</w:t>
      </w:r>
      <w:r w:rsidR="00F81D65" w:rsidRPr="001B1FF1">
        <w:rPr>
          <w:rFonts w:ascii="Times New Roman" w:hAnsi="Times New Roman" w:cs="Times New Roman"/>
          <w:sz w:val="24"/>
          <w:szCs w:val="24"/>
        </w:rPr>
        <w:t>.</w:t>
      </w:r>
    </w:p>
    <w:p w14:paraId="61D215E7" w14:textId="7F7F0D8D" w:rsidR="00F81D65" w:rsidRPr="00557673" w:rsidRDefault="00C66E44" w:rsidP="006C22F8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7673">
        <w:rPr>
          <w:rFonts w:ascii="Times New Roman" w:hAnsi="Times New Roman" w:cs="Times New Roman"/>
          <w:b/>
          <w:bCs/>
          <w:sz w:val="24"/>
          <w:szCs w:val="24"/>
        </w:rPr>
        <w:t>Gel</w:t>
      </w:r>
      <w:r w:rsidR="00557673" w:rsidRPr="00557673">
        <w:rPr>
          <w:rFonts w:ascii="Times New Roman" w:hAnsi="Times New Roman" w:cs="Times New Roman"/>
          <w:b/>
          <w:bCs/>
          <w:sz w:val="24"/>
          <w:szCs w:val="24"/>
        </w:rPr>
        <w:t>ežies atsargoms atstatyti – ir stiklinė sulčių</w:t>
      </w:r>
    </w:p>
    <w:p w14:paraId="23D4418D" w14:textId="4ABABB76" w:rsidR="00557673" w:rsidRPr="00EC7020" w:rsidRDefault="00557673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Įprastai geležies atsargas atstatyti rekomenduojama į kasdienę mitybą įtraukiant daugiau raudonos mėsos</w:t>
      </w:r>
      <w:r w:rsidR="000F7074">
        <w:rPr>
          <w:rFonts w:ascii="Times New Roman" w:hAnsi="Times New Roman" w:cs="Times New Roman"/>
          <w:sz w:val="24"/>
          <w:szCs w:val="24"/>
        </w:rPr>
        <w:t xml:space="preserve"> – jautienos, jaučių kepenų</w:t>
      </w:r>
      <w:r w:rsidR="002D10C6">
        <w:rPr>
          <w:rFonts w:ascii="Times New Roman" w:hAnsi="Times New Roman" w:cs="Times New Roman"/>
          <w:sz w:val="24"/>
          <w:szCs w:val="24"/>
        </w:rPr>
        <w:t>, tam tinka ir paukštiena, žuvis bei jūros gėrybės.</w:t>
      </w:r>
      <w:r w:rsidR="006C7DBD">
        <w:rPr>
          <w:rFonts w:ascii="Times New Roman" w:hAnsi="Times New Roman" w:cs="Times New Roman"/>
          <w:sz w:val="24"/>
          <w:szCs w:val="24"/>
        </w:rPr>
        <w:t xml:space="preserve"> </w:t>
      </w:r>
      <w:r w:rsidR="002D10C6">
        <w:rPr>
          <w:rFonts w:ascii="Times New Roman" w:hAnsi="Times New Roman" w:cs="Times New Roman"/>
          <w:sz w:val="24"/>
          <w:szCs w:val="24"/>
        </w:rPr>
        <w:t>Pavyzdžiui, 100 g jautienos užtikrina 36 proc.</w:t>
      </w:r>
      <w:r w:rsidR="006C7DBD">
        <w:rPr>
          <w:rFonts w:ascii="Times New Roman" w:hAnsi="Times New Roman" w:cs="Times New Roman"/>
          <w:sz w:val="24"/>
          <w:szCs w:val="24"/>
        </w:rPr>
        <w:t>, o 100 g krevečių, austrių ar midijų – 17 proc.</w:t>
      </w:r>
      <w:r w:rsidR="009B1A19">
        <w:rPr>
          <w:rFonts w:ascii="Times New Roman" w:hAnsi="Times New Roman" w:cs="Times New Roman"/>
          <w:sz w:val="24"/>
          <w:szCs w:val="24"/>
        </w:rPr>
        <w:t xml:space="preserve"> reikiamos geležies dienos normos</w:t>
      </w:r>
      <w:r w:rsidR="00237D40">
        <w:rPr>
          <w:rFonts w:ascii="Times New Roman" w:hAnsi="Times New Roman" w:cs="Times New Roman"/>
          <w:sz w:val="24"/>
          <w:szCs w:val="24"/>
        </w:rPr>
        <w:t>.</w:t>
      </w:r>
    </w:p>
    <w:p w14:paraId="4E52C801" w14:textId="2A81E59F" w:rsidR="00A513B4" w:rsidRPr="00EC7020" w:rsidRDefault="00491BB3" w:rsidP="006C22F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Galima rinktis ir augalinės kilmės produktus, turinčius geležies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: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AE108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sojų varškės (tofu) produkt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us</w:t>
      </w:r>
      <w:r w:rsidR="00AE108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 ankštin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e</w:t>
      </w:r>
      <w:r w:rsidR="00AE108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 kultūr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a</w:t>
      </w:r>
      <w:r w:rsidR="00AE108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s, špinat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us</w:t>
      </w:r>
      <w:r w:rsidR="00AE108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 džiovint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us</w:t>
      </w:r>
      <w:r w:rsidR="00AE108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obuol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ius</w:t>
      </w:r>
      <w:r w:rsidR="00AE108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 kriauš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e</w:t>
      </w:r>
      <w:r w:rsidR="00AE108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s, slyv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as</w:t>
      </w:r>
      <w:r w:rsidR="001A012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ar abrikos</w:t>
      </w:r>
      <w:r w:rsidR="00D5061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us</w:t>
      </w:r>
      <w:r w:rsidR="001A012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  <w:r w:rsidR="00B202B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Iš grūdinių kultūrų daugiau</w:t>
      </w:r>
      <w:r w:rsidR="005C295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sia</w:t>
      </w:r>
      <w:r w:rsidR="00B202B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geležies turi perlinės kruopos ir grikiai.</w:t>
      </w:r>
    </w:p>
    <w:p w14:paraId="555C94BC" w14:textId="77777777" w:rsidR="006C22F8" w:rsidRDefault="008D05F2" w:rsidP="006C22F8">
      <w:pPr>
        <w:pStyle w:val="BodyText"/>
        <w:spacing w:after="120" w:line="240" w:lineRule="auto"/>
        <w:jc w:val="both"/>
        <w:rPr>
          <w:rFonts w:ascii="Times New Roman" w:hAnsi="Times New Roman" w:cs="Times New Roman"/>
          <w:color w:val="1D2228"/>
        </w:rPr>
      </w:pPr>
      <w:r w:rsidRPr="5C4152E0">
        <w:rPr>
          <w:rFonts w:ascii="Times New Roman" w:hAnsi="Times New Roman" w:cs="Times New Roman"/>
          <w:color w:val="1D2228"/>
        </w:rPr>
        <w:t>„Gyvūninės kilmės produktuose esanti geležis yra heminė, kokia vyrauja ir mūsų organizme, todėl</w:t>
      </w:r>
      <w:r w:rsidR="00F60309" w:rsidRPr="5C4152E0">
        <w:rPr>
          <w:rFonts w:ascii="Times New Roman" w:hAnsi="Times New Roman" w:cs="Times New Roman"/>
          <w:color w:val="1D2228"/>
        </w:rPr>
        <w:t xml:space="preserve"> geležies pasisavinimas iš šių produktų siekia 25-30 proc. Tuo tarpu</w:t>
      </w:r>
      <w:r w:rsidR="00D10FB0" w:rsidRPr="5C4152E0">
        <w:rPr>
          <w:rFonts w:ascii="Times New Roman" w:hAnsi="Times New Roman" w:cs="Times New Roman"/>
          <w:color w:val="1D2228"/>
        </w:rPr>
        <w:t xml:space="preserve"> augalinės kilmės produktuose randama geležis yra neheminė, jos pasisavin</w:t>
      </w:r>
      <w:r w:rsidR="2CEB2443" w:rsidRPr="5C4152E0">
        <w:rPr>
          <w:rFonts w:ascii="Times New Roman" w:hAnsi="Times New Roman" w:cs="Times New Roman"/>
          <w:color w:val="1D2228"/>
        </w:rPr>
        <w:t>ama</w:t>
      </w:r>
      <w:r w:rsidR="00D10FB0" w:rsidRPr="5C4152E0">
        <w:rPr>
          <w:rFonts w:ascii="Times New Roman" w:hAnsi="Times New Roman" w:cs="Times New Roman"/>
          <w:color w:val="1D2228"/>
        </w:rPr>
        <w:t xml:space="preserve"> tik iki 10 procentų</w:t>
      </w:r>
      <w:r w:rsidR="00117C38" w:rsidRPr="5C4152E0">
        <w:rPr>
          <w:rFonts w:ascii="Times New Roman" w:hAnsi="Times New Roman" w:cs="Times New Roman"/>
          <w:color w:val="1D2228"/>
        </w:rPr>
        <w:t>. Vadinasi, norint gauti pakankamą kiekį geležies, augalinės kilmės produktų reikėtų suvalgyti kur kas daugiau, kad gautume identišką kiekį geležies</w:t>
      </w:r>
      <w:r w:rsidR="007620C3" w:rsidRPr="5C4152E0">
        <w:rPr>
          <w:rFonts w:ascii="Times New Roman" w:hAnsi="Times New Roman" w:cs="Times New Roman"/>
          <w:color w:val="1D2228"/>
        </w:rPr>
        <w:t>, kurios gauname su mėsa ar žuvimi“, – pabrėžia vaistininkė.</w:t>
      </w:r>
    </w:p>
    <w:p w14:paraId="6F6B2737" w14:textId="6164068F" w:rsidR="007620C3" w:rsidRPr="006C22F8" w:rsidRDefault="005C2952" w:rsidP="006C22F8">
      <w:pPr>
        <w:pStyle w:val="BodyText"/>
        <w:spacing w:after="120" w:line="240" w:lineRule="auto"/>
        <w:jc w:val="both"/>
        <w:rPr>
          <w:rFonts w:ascii="Times New Roman" w:hAnsi="Times New Roman" w:cs="Times New Roman"/>
        </w:rPr>
      </w:pPr>
      <w:r w:rsidRPr="006C22F8">
        <w:rPr>
          <w:rFonts w:ascii="Times New Roman" w:hAnsi="Times New Roman" w:cs="Times New Roman"/>
        </w:rPr>
        <w:t>Pašnekovės teigimu, nors gajus įsitikinimas, kad</w:t>
      </w:r>
      <w:r w:rsidR="00DE2637" w:rsidRPr="006C22F8">
        <w:rPr>
          <w:rFonts w:ascii="Times New Roman" w:hAnsi="Times New Roman" w:cs="Times New Roman"/>
        </w:rPr>
        <w:t xml:space="preserve"> geležies atsargas galima papildyti vartojant burokėlių, spanguolių ar granatų sultis, vis dėlto šios sultys</w:t>
      </w:r>
      <w:r w:rsidR="00A32040" w:rsidRPr="006C22F8">
        <w:rPr>
          <w:rFonts w:ascii="Times New Roman" w:hAnsi="Times New Roman" w:cs="Times New Roman"/>
        </w:rPr>
        <w:t xml:space="preserve"> labiau pasitarnaus</w:t>
      </w:r>
      <w:r w:rsidR="00DE2637" w:rsidRPr="006C22F8">
        <w:rPr>
          <w:rFonts w:ascii="Times New Roman" w:hAnsi="Times New Roman" w:cs="Times New Roman"/>
        </w:rPr>
        <w:t xml:space="preserve"> kaip natūralaus vitamino C šaltinis – šis vitaminas būtinas geresniam geležies pasisavinimui.</w:t>
      </w:r>
    </w:p>
    <w:p w14:paraId="73BB17F4" w14:textId="4BD1FCC1" w:rsidR="00406DCA" w:rsidRPr="003A6546" w:rsidRDefault="00DE2637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546">
        <w:rPr>
          <w:rFonts w:ascii="Times New Roman" w:hAnsi="Times New Roman" w:cs="Times New Roman"/>
          <w:sz w:val="24"/>
          <w:szCs w:val="24"/>
        </w:rPr>
        <w:t>„</w:t>
      </w:r>
      <w:r w:rsidR="0039786A" w:rsidRPr="003A6546">
        <w:rPr>
          <w:rFonts w:ascii="Times New Roman" w:hAnsi="Times New Roman" w:cs="Times New Roman"/>
          <w:sz w:val="24"/>
          <w:szCs w:val="24"/>
        </w:rPr>
        <w:t>Geležies pasisavinimą gerina</w:t>
      </w:r>
      <w:r w:rsidR="00E07ED7" w:rsidRPr="003A6546">
        <w:rPr>
          <w:rFonts w:ascii="Times New Roman" w:hAnsi="Times New Roman" w:cs="Times New Roman"/>
          <w:sz w:val="24"/>
          <w:szCs w:val="24"/>
        </w:rPr>
        <w:t xml:space="preserve"> ne tik varis, kurio gauname vartojant kepenėles, sėklas ir riešutus, juodąjį šokoladą, </w:t>
      </w:r>
      <w:r w:rsidR="00927FB8" w:rsidRPr="003A6546">
        <w:rPr>
          <w:rFonts w:ascii="Times New Roman" w:hAnsi="Times New Roman" w:cs="Times New Roman"/>
          <w:sz w:val="24"/>
          <w:szCs w:val="24"/>
        </w:rPr>
        <w:t xml:space="preserve">bet ir vitaminas C. Jo gausu citrusiniuose vaisiuose, paprikose, pomidoruose ir brokoliuose“, – </w:t>
      </w:r>
      <w:r w:rsidR="00927FB8" w:rsidRPr="006C193C">
        <w:rPr>
          <w:rFonts w:ascii="Times New Roman" w:hAnsi="Times New Roman" w:cs="Times New Roman"/>
          <w:sz w:val="24"/>
          <w:szCs w:val="24"/>
        </w:rPr>
        <w:t xml:space="preserve">sako </w:t>
      </w:r>
      <w:r w:rsidR="006C193C" w:rsidRPr="006C193C">
        <w:rPr>
          <w:rFonts w:ascii="Times New Roman" w:hAnsi="Times New Roman" w:cs="Times New Roman"/>
          <w:sz w:val="24"/>
          <w:szCs w:val="24"/>
        </w:rPr>
        <w:t>R. Janulyt</w:t>
      </w:r>
      <w:r w:rsidR="00927FB8" w:rsidRPr="006C193C">
        <w:rPr>
          <w:rFonts w:ascii="Times New Roman" w:hAnsi="Times New Roman" w:cs="Times New Roman"/>
          <w:sz w:val="24"/>
          <w:szCs w:val="24"/>
        </w:rPr>
        <w:t>ė.</w:t>
      </w:r>
    </w:p>
    <w:p w14:paraId="75D1E64F" w14:textId="01091FCD" w:rsidR="003A6546" w:rsidRPr="003A6546" w:rsidRDefault="00406DCA" w:rsidP="006C22F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A6546">
        <w:rPr>
          <w:rFonts w:ascii="Times New Roman" w:hAnsi="Times New Roman" w:cs="Times New Roman"/>
          <w:sz w:val="24"/>
          <w:szCs w:val="24"/>
        </w:rPr>
        <w:lastRenderedPageBreak/>
        <w:t>Kad sulčių vartojimas yra pamėgtas gyventojų</w:t>
      </w:r>
      <w:r w:rsidR="00995589" w:rsidRPr="003A6546">
        <w:rPr>
          <w:rFonts w:ascii="Times New Roman" w:hAnsi="Times New Roman" w:cs="Times New Roman"/>
          <w:sz w:val="24"/>
          <w:szCs w:val="24"/>
        </w:rPr>
        <w:t xml:space="preserve"> būdas papildyti vitaminų atsargas, patvirtina ir </w:t>
      </w:r>
      <w:r w:rsidR="00B67E7F" w:rsidRPr="003A6546">
        <w:rPr>
          <w:rFonts w:ascii="Times New Roman" w:hAnsi="Times New Roman" w:cs="Times New Roman"/>
          <w:sz w:val="24"/>
          <w:szCs w:val="24"/>
        </w:rPr>
        <w:t xml:space="preserve">sulčių, nektarų ir vaisių gėrimų gamintojos </w:t>
      </w:r>
      <w:r w:rsidR="00995589" w:rsidRPr="003A6546">
        <w:rPr>
          <w:rFonts w:ascii="Times New Roman" w:hAnsi="Times New Roman" w:cs="Times New Roman"/>
          <w:sz w:val="24"/>
          <w:szCs w:val="24"/>
        </w:rPr>
        <w:t xml:space="preserve">„Eckes-Granini Baltic“ </w:t>
      </w:r>
      <w:r w:rsidR="003A5A8F">
        <w:rPr>
          <w:rFonts w:ascii="Times New Roman" w:hAnsi="Times New Roman" w:cs="Times New Roman"/>
          <w:sz w:val="24"/>
          <w:szCs w:val="24"/>
        </w:rPr>
        <w:t xml:space="preserve">apklausos </w:t>
      </w:r>
      <w:r w:rsidR="00995589" w:rsidRPr="003A6546">
        <w:rPr>
          <w:rFonts w:ascii="Times New Roman" w:hAnsi="Times New Roman" w:cs="Times New Roman"/>
          <w:sz w:val="24"/>
          <w:szCs w:val="24"/>
        </w:rPr>
        <w:t>duomenys</w:t>
      </w:r>
      <w:r w:rsidR="006C22F8">
        <w:rPr>
          <w:rFonts w:ascii="Times New Roman" w:hAnsi="Times New Roman" w:cs="Times New Roman"/>
          <w:sz w:val="24"/>
          <w:szCs w:val="24"/>
        </w:rPr>
        <w:t xml:space="preserve"> – sultis </w:t>
      </w:r>
      <w:r w:rsidR="008B4443" w:rsidRPr="003A6546">
        <w:rPr>
          <w:rFonts w:ascii="Times New Roman" w:hAnsi="Times New Roman" w:cs="Times New Roman"/>
          <w:sz w:val="24"/>
          <w:szCs w:val="24"/>
        </w:rPr>
        <w:t xml:space="preserve">šiuo tikslu vartoja </w:t>
      </w:r>
      <w:r w:rsidR="006C193C">
        <w:rPr>
          <w:rFonts w:ascii="Times New Roman" w:hAnsi="Times New Roman" w:cs="Times New Roman"/>
          <w:sz w:val="24"/>
          <w:szCs w:val="24"/>
        </w:rPr>
        <w:t xml:space="preserve">beveik ketvirtadalis </w:t>
      </w:r>
      <w:r w:rsidR="003A6546" w:rsidRPr="003A6546">
        <w:rPr>
          <w:rFonts w:ascii="Times New Roman" w:hAnsi="Times New Roman" w:cs="Times New Roman"/>
          <w:sz w:val="24"/>
          <w:szCs w:val="24"/>
        </w:rPr>
        <w:t>respondentų.</w:t>
      </w:r>
    </w:p>
    <w:p w14:paraId="36E51476" w14:textId="715B3651" w:rsidR="003A6546" w:rsidRDefault="003A6546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546">
        <w:rPr>
          <w:rFonts w:ascii="Times New Roman" w:hAnsi="Times New Roman" w:cs="Times New Roman"/>
          <w:sz w:val="24"/>
          <w:szCs w:val="24"/>
        </w:rPr>
        <w:t>„</w:t>
      </w:r>
      <w:r w:rsidR="006C193C">
        <w:rPr>
          <w:rFonts w:ascii="Times New Roman" w:hAnsi="Times New Roman" w:cs="Times New Roman"/>
          <w:sz w:val="24"/>
          <w:szCs w:val="24"/>
        </w:rPr>
        <w:t>Vartotojai itin</w:t>
      </w:r>
      <w:r w:rsidR="005E77AD">
        <w:rPr>
          <w:rFonts w:ascii="Times New Roman" w:hAnsi="Times New Roman" w:cs="Times New Roman"/>
          <w:sz w:val="24"/>
          <w:szCs w:val="24"/>
        </w:rPr>
        <w:t xml:space="preserve"> mėgst</w:t>
      </w:r>
      <w:r w:rsidR="006C193C">
        <w:rPr>
          <w:rFonts w:ascii="Times New Roman" w:hAnsi="Times New Roman" w:cs="Times New Roman"/>
          <w:sz w:val="24"/>
          <w:szCs w:val="24"/>
        </w:rPr>
        <w:t>a</w:t>
      </w:r>
      <w:r w:rsidR="005E77AD">
        <w:rPr>
          <w:rFonts w:ascii="Times New Roman" w:hAnsi="Times New Roman" w:cs="Times New Roman"/>
          <w:sz w:val="24"/>
          <w:szCs w:val="24"/>
        </w:rPr>
        <w:t xml:space="preserve"> šimtaprocentin</w:t>
      </w:r>
      <w:r w:rsidR="006C193C">
        <w:rPr>
          <w:rFonts w:ascii="Times New Roman" w:hAnsi="Times New Roman" w:cs="Times New Roman"/>
          <w:sz w:val="24"/>
          <w:szCs w:val="24"/>
        </w:rPr>
        <w:t>e</w:t>
      </w:r>
      <w:r w:rsidR="005E77AD">
        <w:rPr>
          <w:rFonts w:ascii="Times New Roman" w:hAnsi="Times New Roman" w:cs="Times New Roman"/>
          <w:sz w:val="24"/>
          <w:szCs w:val="24"/>
        </w:rPr>
        <w:t>s apelsinų sult</w:t>
      </w:r>
      <w:r w:rsidR="006C193C">
        <w:rPr>
          <w:rFonts w:ascii="Times New Roman" w:hAnsi="Times New Roman" w:cs="Times New Roman"/>
          <w:sz w:val="24"/>
          <w:szCs w:val="24"/>
        </w:rPr>
        <w:t>is</w:t>
      </w:r>
      <w:r w:rsidR="005E77AD">
        <w:rPr>
          <w:rFonts w:ascii="Times New Roman" w:hAnsi="Times New Roman" w:cs="Times New Roman"/>
          <w:sz w:val="24"/>
          <w:szCs w:val="24"/>
        </w:rPr>
        <w:t>, kurių viena stiklinė gali užtikrinti 50 proc. vitamino C dienos normos</w:t>
      </w:r>
      <w:r w:rsidR="00BD57DA">
        <w:rPr>
          <w:rFonts w:ascii="Times New Roman" w:hAnsi="Times New Roman" w:cs="Times New Roman"/>
          <w:sz w:val="24"/>
          <w:szCs w:val="24"/>
        </w:rPr>
        <w:t>.</w:t>
      </w:r>
      <w:r w:rsidR="00C63635">
        <w:rPr>
          <w:rFonts w:ascii="Times New Roman" w:hAnsi="Times New Roman" w:cs="Times New Roman"/>
          <w:sz w:val="24"/>
          <w:szCs w:val="24"/>
        </w:rPr>
        <w:t xml:space="preserve"> Tiesa, sulčių gamintojai stengiasi nuolat vartotojams pasiūlyti naujų, jų poreikius </w:t>
      </w:r>
      <w:r w:rsidR="00FC24B6">
        <w:rPr>
          <w:rFonts w:ascii="Times New Roman" w:hAnsi="Times New Roman" w:cs="Times New Roman"/>
          <w:sz w:val="24"/>
          <w:szCs w:val="24"/>
        </w:rPr>
        <w:t>atliepiančių gaminių, tad</w:t>
      </w:r>
      <w:r w:rsidR="00F0174D">
        <w:rPr>
          <w:rFonts w:ascii="Times New Roman" w:hAnsi="Times New Roman" w:cs="Times New Roman"/>
          <w:sz w:val="24"/>
          <w:szCs w:val="24"/>
        </w:rPr>
        <w:t xml:space="preserve"> be šimtaprocentinių sulčių, kurios yra natūralus vitaminų šaltinis, galima įsigyti ir</w:t>
      </w:r>
      <w:r w:rsidR="00C647A9">
        <w:rPr>
          <w:rFonts w:ascii="Times New Roman" w:hAnsi="Times New Roman" w:cs="Times New Roman"/>
          <w:sz w:val="24"/>
          <w:szCs w:val="24"/>
        </w:rPr>
        <w:t xml:space="preserve"> vitaminais </w:t>
      </w:r>
      <w:r w:rsidR="003E215C">
        <w:rPr>
          <w:rFonts w:ascii="Times New Roman" w:hAnsi="Times New Roman" w:cs="Times New Roman"/>
          <w:sz w:val="24"/>
          <w:szCs w:val="24"/>
        </w:rPr>
        <w:t xml:space="preserve">bei mineralais </w:t>
      </w:r>
      <w:r w:rsidR="00C647A9">
        <w:rPr>
          <w:rFonts w:ascii="Times New Roman" w:hAnsi="Times New Roman" w:cs="Times New Roman"/>
          <w:sz w:val="24"/>
          <w:szCs w:val="24"/>
        </w:rPr>
        <w:t xml:space="preserve">papildytų </w:t>
      </w:r>
      <w:r w:rsidR="003E215C">
        <w:rPr>
          <w:rFonts w:ascii="Times New Roman" w:hAnsi="Times New Roman" w:cs="Times New Roman"/>
          <w:sz w:val="24"/>
          <w:szCs w:val="24"/>
        </w:rPr>
        <w:t xml:space="preserve">sulčių, </w:t>
      </w:r>
      <w:r w:rsidR="00C647A9">
        <w:rPr>
          <w:rFonts w:ascii="Times New Roman" w:hAnsi="Times New Roman" w:cs="Times New Roman"/>
          <w:sz w:val="24"/>
          <w:szCs w:val="24"/>
        </w:rPr>
        <w:t xml:space="preserve">nektarų bei </w:t>
      </w:r>
      <w:r w:rsidR="00211665">
        <w:rPr>
          <w:rFonts w:ascii="Times New Roman" w:hAnsi="Times New Roman" w:cs="Times New Roman"/>
          <w:sz w:val="24"/>
          <w:szCs w:val="24"/>
        </w:rPr>
        <w:t>vaisių</w:t>
      </w:r>
      <w:r w:rsidR="00C647A9">
        <w:rPr>
          <w:rFonts w:ascii="Times New Roman" w:hAnsi="Times New Roman" w:cs="Times New Roman"/>
          <w:sz w:val="24"/>
          <w:szCs w:val="24"/>
        </w:rPr>
        <w:t xml:space="preserve"> gėrimų“, – sako „Eckes-Granini Baltic“ vadovas Marius Gudauskas.</w:t>
      </w:r>
    </w:p>
    <w:p w14:paraId="7176343A" w14:textId="28FA0C8C" w:rsidR="004C705A" w:rsidRPr="00D81CF4" w:rsidRDefault="003B059E" w:rsidP="006C22F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Kaip pavyzdį pašnekovas pateikia </w:t>
      </w:r>
      <w:r w:rsidR="00F667A6">
        <w:rPr>
          <w:rFonts w:ascii="Times New Roman" w:hAnsi="Times New Roman" w:cs="Times New Roman"/>
          <w:sz w:val="24"/>
          <w:szCs w:val="24"/>
        </w:rPr>
        <w:t>prekės ženklo „hohes</w:t>
      </w:r>
      <w:r w:rsidR="006E0824">
        <w:rPr>
          <w:rFonts w:ascii="Times New Roman" w:hAnsi="Times New Roman" w:cs="Times New Roman"/>
          <w:sz w:val="24"/>
          <w:szCs w:val="24"/>
        </w:rPr>
        <w:t xml:space="preserve"> C</w:t>
      </w:r>
      <w:r w:rsidR="00F667A6">
        <w:rPr>
          <w:rFonts w:ascii="Times New Roman" w:hAnsi="Times New Roman" w:cs="Times New Roman"/>
          <w:sz w:val="24"/>
          <w:szCs w:val="24"/>
        </w:rPr>
        <w:t xml:space="preserve">“ sultis „PLUS“ su geležimi – 100 ml </w:t>
      </w:r>
      <w:r w:rsidR="004D4589">
        <w:rPr>
          <w:rFonts w:ascii="Times New Roman" w:hAnsi="Times New Roman" w:cs="Times New Roman"/>
          <w:sz w:val="24"/>
          <w:szCs w:val="24"/>
        </w:rPr>
        <w:t xml:space="preserve">šių sulčių patenkina 40 proc. vitamino C ir 15 proc. geležies </w:t>
      </w:r>
      <w:r w:rsidR="00AA0BE1">
        <w:rPr>
          <w:rFonts w:ascii="Times New Roman" w:hAnsi="Times New Roman" w:cs="Times New Roman"/>
          <w:sz w:val="24"/>
          <w:szCs w:val="24"/>
        </w:rPr>
        <w:t>paro</w:t>
      </w:r>
      <w:r w:rsidR="001B3AFF">
        <w:rPr>
          <w:rFonts w:ascii="Times New Roman" w:hAnsi="Times New Roman" w:cs="Times New Roman"/>
          <w:sz w:val="24"/>
          <w:szCs w:val="24"/>
        </w:rPr>
        <w:t>s</w:t>
      </w:r>
      <w:r w:rsidR="004D4589">
        <w:rPr>
          <w:rFonts w:ascii="Times New Roman" w:hAnsi="Times New Roman" w:cs="Times New Roman"/>
          <w:sz w:val="24"/>
          <w:szCs w:val="24"/>
        </w:rPr>
        <w:t xml:space="preserve"> normas</w:t>
      </w:r>
      <w:r w:rsidR="00116480">
        <w:rPr>
          <w:rFonts w:ascii="Times New Roman" w:hAnsi="Times New Roman" w:cs="Times New Roman"/>
          <w:sz w:val="24"/>
          <w:szCs w:val="24"/>
        </w:rPr>
        <w:t xml:space="preserve">. </w:t>
      </w:r>
      <w:r w:rsidR="004C70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794244" w14:textId="38BB9F61" w:rsidR="00F93A55" w:rsidRPr="00544C7E" w:rsidRDefault="00412654" w:rsidP="006C22F8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4C7E">
        <w:rPr>
          <w:rFonts w:ascii="Times New Roman" w:hAnsi="Times New Roman" w:cs="Times New Roman"/>
          <w:b/>
          <w:bCs/>
          <w:sz w:val="24"/>
          <w:szCs w:val="24"/>
        </w:rPr>
        <w:t>Vitamino C</w:t>
      </w:r>
      <w:r w:rsidR="00546ACA" w:rsidRPr="00544C7E">
        <w:rPr>
          <w:rFonts w:ascii="Times New Roman" w:hAnsi="Times New Roman" w:cs="Times New Roman"/>
          <w:b/>
          <w:bCs/>
          <w:sz w:val="24"/>
          <w:szCs w:val="24"/>
        </w:rPr>
        <w:t xml:space="preserve"> – su saiku</w:t>
      </w:r>
    </w:p>
    <w:p w14:paraId="1A03AA48" w14:textId="320999BD" w:rsidR="00544C7E" w:rsidRDefault="00D671FF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Vartojant vitaminą C, itin svarbus ir saikas</w:t>
      </w:r>
      <w:r w:rsidR="007705B8">
        <w:rPr>
          <w:rFonts w:ascii="Times New Roman" w:hAnsi="Times New Roman" w:cs="Times New Roman"/>
          <w:sz w:val="24"/>
          <w:szCs w:val="24"/>
        </w:rPr>
        <w:t xml:space="preserve"> – nors</w:t>
      </w:r>
      <w:r w:rsidR="002C1140">
        <w:rPr>
          <w:rFonts w:ascii="Times New Roman" w:hAnsi="Times New Roman" w:cs="Times New Roman"/>
          <w:sz w:val="24"/>
          <w:szCs w:val="24"/>
        </w:rPr>
        <w:t xml:space="preserve"> vitamino C</w:t>
      </w:r>
      <w:r w:rsidR="007705B8">
        <w:rPr>
          <w:rFonts w:ascii="Times New Roman" w:hAnsi="Times New Roman" w:cs="Times New Roman"/>
          <w:sz w:val="24"/>
          <w:szCs w:val="24"/>
        </w:rPr>
        <w:t xml:space="preserve"> perteklius įprastai pašalinamas su šlapimu, per didelės dozės gali sukelti alergines reakcijas</w:t>
      </w:r>
      <w:r w:rsidR="00776A9C">
        <w:rPr>
          <w:rFonts w:ascii="Times New Roman" w:hAnsi="Times New Roman" w:cs="Times New Roman"/>
          <w:sz w:val="24"/>
          <w:szCs w:val="24"/>
        </w:rPr>
        <w:t>, o ilgiau viršijant rekomenduojamą paros normą gali pradėti formuotis akmenys inkstuose.</w:t>
      </w:r>
    </w:p>
    <w:p w14:paraId="7830E102" w14:textId="761AE5CD" w:rsidR="00776A9C" w:rsidRDefault="00776A9C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C1140">
        <w:rPr>
          <w:rFonts w:ascii="Times New Roman" w:hAnsi="Times New Roman" w:cs="Times New Roman"/>
          <w:sz w:val="24"/>
          <w:szCs w:val="24"/>
        </w:rPr>
        <w:t xml:space="preserve">Rekomenduojama paros norma suaugusiems yra 75 mg moterims ir 90 mg vyrams. Rūkantiems asmenims reikėtų papildomai pridėti </w:t>
      </w:r>
      <w:r w:rsidR="00A03E4B">
        <w:rPr>
          <w:rFonts w:ascii="Times New Roman" w:hAnsi="Times New Roman" w:cs="Times New Roman"/>
          <w:sz w:val="24"/>
          <w:szCs w:val="24"/>
        </w:rPr>
        <w:t>3</w:t>
      </w:r>
      <w:r w:rsidR="002C1140">
        <w:rPr>
          <w:rFonts w:ascii="Times New Roman" w:hAnsi="Times New Roman" w:cs="Times New Roman"/>
          <w:sz w:val="24"/>
          <w:szCs w:val="24"/>
        </w:rPr>
        <w:t>5 mg vitamino C per dieną. Susirgus peršalimo ligomis</w:t>
      </w:r>
      <w:r w:rsidR="00054A03">
        <w:rPr>
          <w:rFonts w:ascii="Times New Roman" w:hAnsi="Times New Roman" w:cs="Times New Roman"/>
          <w:sz w:val="24"/>
          <w:szCs w:val="24"/>
        </w:rPr>
        <w:t>, maksimali leistina vitamino C dozė per parą yra 2000 mg</w:t>
      </w:r>
      <w:r w:rsidR="00666A63">
        <w:rPr>
          <w:rFonts w:ascii="Times New Roman" w:hAnsi="Times New Roman" w:cs="Times New Roman"/>
          <w:sz w:val="24"/>
          <w:szCs w:val="24"/>
        </w:rPr>
        <w:t>, tačiau organizmas</w:t>
      </w:r>
      <w:r w:rsidR="007C46C6">
        <w:rPr>
          <w:rFonts w:ascii="Times New Roman" w:hAnsi="Times New Roman" w:cs="Times New Roman"/>
          <w:sz w:val="24"/>
          <w:szCs w:val="24"/>
        </w:rPr>
        <w:t xml:space="preserve"> vienu metu gali įsisavinti tik 1000 mg, tad vitamino C reikėtų vartoti</w:t>
      </w:r>
      <w:r w:rsidR="00B14901">
        <w:rPr>
          <w:rFonts w:ascii="Times New Roman" w:hAnsi="Times New Roman" w:cs="Times New Roman"/>
          <w:sz w:val="24"/>
          <w:szCs w:val="24"/>
        </w:rPr>
        <w:t xml:space="preserve"> kelis kartus mažesnėmis dozėmis</w:t>
      </w:r>
      <w:r w:rsidR="00054A03">
        <w:rPr>
          <w:rFonts w:ascii="Times New Roman" w:hAnsi="Times New Roman" w:cs="Times New Roman"/>
          <w:sz w:val="24"/>
          <w:szCs w:val="24"/>
        </w:rPr>
        <w:t>“, – sako vaistininkė.</w:t>
      </w:r>
    </w:p>
    <w:p w14:paraId="46E6924E" w14:textId="5AC2C384" w:rsidR="00054A03" w:rsidRPr="00544C7E" w:rsidRDefault="00054A03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C4152E0">
        <w:rPr>
          <w:rFonts w:ascii="Times New Roman" w:hAnsi="Times New Roman" w:cs="Times New Roman"/>
          <w:sz w:val="24"/>
          <w:szCs w:val="24"/>
        </w:rPr>
        <w:t xml:space="preserve">Pasak jos, </w:t>
      </w:r>
      <w:r w:rsidR="002E33DF" w:rsidRPr="5C4152E0">
        <w:rPr>
          <w:rFonts w:ascii="Times New Roman" w:hAnsi="Times New Roman" w:cs="Times New Roman"/>
          <w:sz w:val="24"/>
          <w:szCs w:val="24"/>
        </w:rPr>
        <w:t>vartojant vitaminą C itin svarbu</w:t>
      </w:r>
      <w:r w:rsidR="004C44A4" w:rsidRPr="5C4152E0">
        <w:rPr>
          <w:rFonts w:ascii="Times New Roman" w:hAnsi="Times New Roman" w:cs="Times New Roman"/>
          <w:sz w:val="24"/>
          <w:szCs w:val="24"/>
        </w:rPr>
        <w:t xml:space="preserve"> išgerti vandens, nes tokiu būdu vandenyje tirpus vitaminas yra geriau pasisavinama</w:t>
      </w:r>
      <w:r w:rsidR="00555D0E" w:rsidRPr="5C4152E0">
        <w:rPr>
          <w:rFonts w:ascii="Times New Roman" w:hAnsi="Times New Roman" w:cs="Times New Roman"/>
          <w:sz w:val="24"/>
          <w:szCs w:val="24"/>
        </w:rPr>
        <w:t xml:space="preserve">s, </w:t>
      </w:r>
      <w:r w:rsidR="004C44A4" w:rsidRPr="5C4152E0">
        <w:rPr>
          <w:rFonts w:ascii="Times New Roman" w:hAnsi="Times New Roman" w:cs="Times New Roman"/>
          <w:sz w:val="24"/>
          <w:szCs w:val="24"/>
        </w:rPr>
        <w:t>nesvarbu, kokia</w:t>
      </w:r>
      <w:r w:rsidR="00555D0E" w:rsidRPr="5C4152E0">
        <w:rPr>
          <w:rFonts w:ascii="Times New Roman" w:hAnsi="Times New Roman" w:cs="Times New Roman"/>
          <w:sz w:val="24"/>
          <w:szCs w:val="24"/>
        </w:rPr>
        <w:t xml:space="preserve"> forma yra vartojamas – čiulpiamos ar kramtomos tabletės, dražė ar purškiamas</w:t>
      </w:r>
      <w:r w:rsidR="00065446" w:rsidRPr="5C4152E0">
        <w:rPr>
          <w:rFonts w:ascii="Times New Roman" w:hAnsi="Times New Roman" w:cs="Times New Roman"/>
          <w:sz w:val="24"/>
          <w:szCs w:val="24"/>
        </w:rPr>
        <w:t xml:space="preserve"> preparatas. Itin svarbu vitamino C ne</w:t>
      </w:r>
      <w:r w:rsidR="00896DF3" w:rsidRPr="5C4152E0">
        <w:rPr>
          <w:rFonts w:ascii="Times New Roman" w:hAnsi="Times New Roman" w:cs="Times New Roman"/>
          <w:sz w:val="24"/>
          <w:szCs w:val="24"/>
        </w:rPr>
        <w:t xml:space="preserve">vartoti su </w:t>
      </w:r>
      <w:r w:rsidR="37F01F30" w:rsidRPr="5C4152E0">
        <w:rPr>
          <w:rFonts w:ascii="Times New Roman" w:hAnsi="Times New Roman" w:cs="Times New Roman"/>
          <w:sz w:val="24"/>
          <w:szCs w:val="24"/>
        </w:rPr>
        <w:t xml:space="preserve">labai </w:t>
      </w:r>
      <w:r w:rsidR="00896DF3" w:rsidRPr="5C4152E0">
        <w:rPr>
          <w:rFonts w:ascii="Times New Roman" w:hAnsi="Times New Roman" w:cs="Times New Roman"/>
          <w:sz w:val="24"/>
          <w:szCs w:val="24"/>
        </w:rPr>
        <w:t xml:space="preserve">karšta arbata ar </w:t>
      </w:r>
      <w:r w:rsidR="00A97FB2" w:rsidRPr="5C4152E0">
        <w:rPr>
          <w:rFonts w:ascii="Times New Roman" w:hAnsi="Times New Roman" w:cs="Times New Roman"/>
          <w:sz w:val="24"/>
          <w:szCs w:val="24"/>
        </w:rPr>
        <w:t xml:space="preserve">karštu </w:t>
      </w:r>
      <w:r w:rsidR="00896DF3" w:rsidRPr="5C4152E0">
        <w:rPr>
          <w:rFonts w:ascii="Times New Roman" w:hAnsi="Times New Roman" w:cs="Times New Roman"/>
          <w:sz w:val="24"/>
          <w:szCs w:val="24"/>
        </w:rPr>
        <w:t>vandeniu</w:t>
      </w:r>
      <w:r w:rsidR="00A97FB2" w:rsidRPr="5C4152E0">
        <w:rPr>
          <w:rFonts w:ascii="Times New Roman" w:hAnsi="Times New Roman" w:cs="Times New Roman"/>
          <w:sz w:val="24"/>
          <w:szCs w:val="24"/>
        </w:rPr>
        <w:t>, nes</w:t>
      </w:r>
      <w:r w:rsidR="007429D4" w:rsidRPr="5C4152E0">
        <w:rPr>
          <w:rFonts w:ascii="Times New Roman" w:hAnsi="Times New Roman" w:cs="Times New Roman"/>
          <w:sz w:val="24"/>
          <w:szCs w:val="24"/>
        </w:rPr>
        <w:t xml:space="preserve"> </w:t>
      </w:r>
      <w:r w:rsidR="008F43C3" w:rsidRPr="5C4152E0">
        <w:rPr>
          <w:rFonts w:ascii="Times New Roman" w:hAnsi="Times New Roman" w:cs="Times New Roman"/>
          <w:sz w:val="24"/>
          <w:szCs w:val="24"/>
        </w:rPr>
        <w:t>jis yra jautrus aukštai temperatūrai</w:t>
      </w:r>
      <w:r w:rsidR="00D10CD0" w:rsidRPr="5C4152E0">
        <w:rPr>
          <w:rFonts w:ascii="Times New Roman" w:hAnsi="Times New Roman" w:cs="Times New Roman"/>
          <w:sz w:val="24"/>
          <w:szCs w:val="24"/>
        </w:rPr>
        <w:t>.</w:t>
      </w:r>
    </w:p>
    <w:p w14:paraId="33E754B6" w14:textId="41E38554" w:rsidR="006314A2" w:rsidRDefault="00A911B7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4A2">
        <w:rPr>
          <w:rFonts w:ascii="Times New Roman" w:hAnsi="Times New Roman" w:cs="Times New Roman"/>
          <w:sz w:val="24"/>
          <w:szCs w:val="24"/>
        </w:rPr>
        <w:t xml:space="preserve">Tam tikros taisyklės taikomos ir geležies atsargų </w:t>
      </w:r>
      <w:r w:rsidR="006314A2" w:rsidRPr="006314A2">
        <w:rPr>
          <w:rFonts w:ascii="Times New Roman" w:hAnsi="Times New Roman" w:cs="Times New Roman"/>
          <w:sz w:val="24"/>
          <w:szCs w:val="24"/>
        </w:rPr>
        <w:t>atstatymui</w:t>
      </w:r>
      <w:r w:rsidRPr="006314A2">
        <w:rPr>
          <w:rFonts w:ascii="Times New Roman" w:hAnsi="Times New Roman" w:cs="Times New Roman"/>
          <w:sz w:val="24"/>
          <w:szCs w:val="24"/>
        </w:rPr>
        <w:t xml:space="preserve"> </w:t>
      </w:r>
      <w:r w:rsidR="00BF3E1F" w:rsidRPr="006314A2">
        <w:rPr>
          <w:rFonts w:ascii="Times New Roman" w:hAnsi="Times New Roman" w:cs="Times New Roman"/>
          <w:sz w:val="24"/>
          <w:szCs w:val="24"/>
        </w:rPr>
        <w:t>–</w:t>
      </w:r>
      <w:r w:rsidRPr="006314A2">
        <w:rPr>
          <w:rFonts w:ascii="Times New Roman" w:hAnsi="Times New Roman" w:cs="Times New Roman"/>
          <w:sz w:val="24"/>
          <w:szCs w:val="24"/>
        </w:rPr>
        <w:t xml:space="preserve"> </w:t>
      </w:r>
      <w:r w:rsidR="00BF3E1F" w:rsidRPr="006314A2">
        <w:rPr>
          <w:rFonts w:ascii="Times New Roman" w:hAnsi="Times New Roman" w:cs="Times New Roman"/>
          <w:sz w:val="24"/>
          <w:szCs w:val="24"/>
        </w:rPr>
        <w:t>nereikėtų geležies turinčių produktų ar specialių papildų vartoti su pi</w:t>
      </w:r>
      <w:r w:rsidR="00AB492E" w:rsidRPr="006314A2">
        <w:rPr>
          <w:rFonts w:ascii="Times New Roman" w:hAnsi="Times New Roman" w:cs="Times New Roman"/>
          <w:sz w:val="24"/>
          <w:szCs w:val="24"/>
        </w:rPr>
        <w:t>eno produktais, kava</w:t>
      </w:r>
      <w:r w:rsidR="00F03E55">
        <w:rPr>
          <w:rFonts w:ascii="Times New Roman" w:hAnsi="Times New Roman" w:cs="Times New Roman"/>
          <w:sz w:val="24"/>
          <w:szCs w:val="24"/>
        </w:rPr>
        <w:t>, juodąja ir žaliąja</w:t>
      </w:r>
      <w:r w:rsidR="00AB492E" w:rsidRPr="006314A2">
        <w:rPr>
          <w:rFonts w:ascii="Times New Roman" w:hAnsi="Times New Roman" w:cs="Times New Roman"/>
          <w:sz w:val="24"/>
          <w:szCs w:val="24"/>
        </w:rPr>
        <w:t xml:space="preserve"> arbata, nes tiek kalcis, tiek kofeinas ar taninai blogina geležies įsisavinimą.</w:t>
      </w:r>
    </w:p>
    <w:p w14:paraId="3CF9F3D2" w14:textId="42AEFFC0" w:rsidR="006314A2" w:rsidRDefault="00F03E55" w:rsidP="006C22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C4152E0">
        <w:rPr>
          <w:rFonts w:ascii="Times New Roman" w:hAnsi="Times New Roman" w:cs="Times New Roman"/>
          <w:sz w:val="24"/>
          <w:szCs w:val="24"/>
        </w:rPr>
        <w:t>„</w:t>
      </w:r>
      <w:r w:rsidR="00292518" w:rsidRPr="5C4152E0">
        <w:rPr>
          <w:rFonts w:ascii="Times New Roman" w:hAnsi="Times New Roman" w:cs="Times New Roman"/>
          <w:sz w:val="24"/>
          <w:szCs w:val="24"/>
        </w:rPr>
        <w:t>Produktus, kuriuose yra geležies, reikėtų valgyti su kitais produktais, kuriuose yra medžiagų, gerinančių jos pasisavinimą</w:t>
      </w:r>
      <w:r w:rsidR="00ED3FD7" w:rsidRPr="5C4152E0">
        <w:rPr>
          <w:rFonts w:ascii="Times New Roman" w:hAnsi="Times New Roman" w:cs="Times New Roman"/>
          <w:sz w:val="24"/>
          <w:szCs w:val="24"/>
        </w:rPr>
        <w:t xml:space="preserve">. Tuo tarpu produktų ir gėrimų, kurie gali trukdyti geležies absorbcijai, reikėtų vengti 2 valandas prieš </w:t>
      </w:r>
      <w:r w:rsidR="00ED3FD7" w:rsidRPr="001B1FF1">
        <w:rPr>
          <w:rFonts w:ascii="Times New Roman" w:hAnsi="Times New Roman" w:cs="Times New Roman"/>
          <w:sz w:val="24"/>
          <w:szCs w:val="24"/>
        </w:rPr>
        <w:t>ir 2 valandas po valgio, kurio metu vartojote geležies turinčių produktų ar</w:t>
      </w:r>
      <w:r w:rsidR="00570653" w:rsidRPr="001B1FF1">
        <w:rPr>
          <w:rFonts w:ascii="Times New Roman" w:hAnsi="Times New Roman" w:cs="Times New Roman"/>
          <w:sz w:val="24"/>
          <w:szCs w:val="24"/>
        </w:rPr>
        <w:t xml:space="preserve"> geležies maisto papildų“, – sako </w:t>
      </w:r>
      <w:r w:rsidR="006C193C" w:rsidRPr="001B1FF1">
        <w:rPr>
          <w:rFonts w:ascii="Times New Roman" w:hAnsi="Times New Roman" w:cs="Times New Roman"/>
          <w:sz w:val="24"/>
          <w:szCs w:val="24"/>
        </w:rPr>
        <w:t>R. Janulytė</w:t>
      </w:r>
      <w:r w:rsidR="00570653" w:rsidRPr="001B1FF1">
        <w:rPr>
          <w:rFonts w:ascii="Times New Roman" w:hAnsi="Times New Roman" w:cs="Times New Roman"/>
          <w:sz w:val="24"/>
          <w:szCs w:val="24"/>
        </w:rPr>
        <w:t>.</w:t>
      </w:r>
    </w:p>
    <w:p w14:paraId="71D46CE8" w14:textId="787D70AB" w:rsidR="007C11E7" w:rsidRPr="007C11E7" w:rsidRDefault="00C41A8B" w:rsidP="006C22F8">
      <w:pPr>
        <w:spacing w:after="120" w:line="240" w:lineRule="auto"/>
        <w:jc w:val="both"/>
        <w:rPr>
          <w:rFonts w:ascii="Times New Roman" w:hAnsi="Times New Roman" w:cs="Times New Roman"/>
        </w:rPr>
      </w:pPr>
      <w:r w:rsidRPr="5C4152E0">
        <w:rPr>
          <w:rFonts w:ascii="Times New Roman" w:hAnsi="Times New Roman" w:cs="Times New Roman"/>
          <w:sz w:val="24"/>
          <w:szCs w:val="24"/>
        </w:rPr>
        <w:t xml:space="preserve">Nors natūraliai maiste esantis geležis yra pasisavinama geriau, kai kuriems tenka griebtis specialių geležies papildų – kai </w:t>
      </w:r>
      <w:r w:rsidR="007B0C05" w:rsidRPr="5C4152E0">
        <w:rPr>
          <w:rFonts w:ascii="Times New Roman" w:hAnsi="Times New Roman" w:cs="Times New Roman"/>
          <w:sz w:val="24"/>
          <w:szCs w:val="24"/>
        </w:rPr>
        <w:t>geležies atsargas reikia atstatyti kuo greičiau</w:t>
      </w:r>
      <w:r w:rsidR="00D02ED4" w:rsidRPr="5C4152E0">
        <w:rPr>
          <w:rFonts w:ascii="Times New Roman" w:hAnsi="Times New Roman" w:cs="Times New Roman"/>
          <w:sz w:val="24"/>
          <w:szCs w:val="24"/>
        </w:rPr>
        <w:t xml:space="preserve"> arba nepavyksta to padaryti</w:t>
      </w:r>
      <w:r w:rsidR="002E7E23" w:rsidRPr="5C4152E0">
        <w:rPr>
          <w:rFonts w:ascii="Times New Roman" w:hAnsi="Times New Roman" w:cs="Times New Roman"/>
          <w:sz w:val="24"/>
          <w:szCs w:val="24"/>
        </w:rPr>
        <w:t xml:space="preserve"> su mitybos pokyčiais</w:t>
      </w:r>
      <w:r w:rsidR="007B0C05" w:rsidRPr="5C4152E0">
        <w:rPr>
          <w:rFonts w:ascii="Times New Roman" w:hAnsi="Times New Roman" w:cs="Times New Roman"/>
          <w:sz w:val="24"/>
          <w:szCs w:val="24"/>
        </w:rPr>
        <w:t>.</w:t>
      </w:r>
    </w:p>
    <w:p w14:paraId="7D62FA09" w14:textId="77777777" w:rsidR="007C11E7" w:rsidRPr="007C11E7" w:rsidRDefault="007C11E7" w:rsidP="006C22F8">
      <w:pPr>
        <w:pStyle w:val="BodyText"/>
        <w:spacing w:after="120" w:line="240" w:lineRule="auto"/>
        <w:rPr>
          <w:rFonts w:ascii="Times New Roman" w:hAnsi="Times New Roman" w:cs="Times New Roman"/>
          <w:color w:val="1D2228"/>
        </w:rPr>
      </w:pPr>
    </w:p>
    <w:sectPr w:rsidR="007C11E7" w:rsidRPr="007C11E7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BA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3328290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2384347">
    <w:abstractNumId w:val="1"/>
  </w:num>
  <w:num w:numId="3" w16cid:durableId="1945186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85"/>
    <w:rsid w:val="00054A03"/>
    <w:rsid w:val="00065446"/>
    <w:rsid w:val="000A0094"/>
    <w:rsid w:val="000A7B01"/>
    <w:rsid w:val="000E3F46"/>
    <w:rsid w:val="000F7074"/>
    <w:rsid w:val="00116480"/>
    <w:rsid w:val="00117C38"/>
    <w:rsid w:val="00147254"/>
    <w:rsid w:val="00151952"/>
    <w:rsid w:val="00160858"/>
    <w:rsid w:val="00182189"/>
    <w:rsid w:val="00183117"/>
    <w:rsid w:val="00186259"/>
    <w:rsid w:val="00195D97"/>
    <w:rsid w:val="001A012A"/>
    <w:rsid w:val="001A2DF1"/>
    <w:rsid w:val="001B1FF1"/>
    <w:rsid w:val="001B3AFF"/>
    <w:rsid w:val="001F6D39"/>
    <w:rsid w:val="0021021F"/>
    <w:rsid w:val="00211665"/>
    <w:rsid w:val="002306D8"/>
    <w:rsid w:val="00237C50"/>
    <w:rsid w:val="00237D40"/>
    <w:rsid w:val="00237DC5"/>
    <w:rsid w:val="0025091D"/>
    <w:rsid w:val="00290DA4"/>
    <w:rsid w:val="00292518"/>
    <w:rsid w:val="002C1140"/>
    <w:rsid w:val="002D10C6"/>
    <w:rsid w:val="002E33DF"/>
    <w:rsid w:val="002E7E23"/>
    <w:rsid w:val="002F4985"/>
    <w:rsid w:val="00300862"/>
    <w:rsid w:val="00321530"/>
    <w:rsid w:val="0039786A"/>
    <w:rsid w:val="003A5A8F"/>
    <w:rsid w:val="003A6546"/>
    <w:rsid w:val="003B059E"/>
    <w:rsid w:val="003B7572"/>
    <w:rsid w:val="003E215C"/>
    <w:rsid w:val="00406DCA"/>
    <w:rsid w:val="00412654"/>
    <w:rsid w:val="004226BA"/>
    <w:rsid w:val="00464CBE"/>
    <w:rsid w:val="00477672"/>
    <w:rsid w:val="00491BB3"/>
    <w:rsid w:val="004A3DAB"/>
    <w:rsid w:val="004A3DDB"/>
    <w:rsid w:val="004B5510"/>
    <w:rsid w:val="004C44A4"/>
    <w:rsid w:val="004C705A"/>
    <w:rsid w:val="004D4589"/>
    <w:rsid w:val="004E27FB"/>
    <w:rsid w:val="00544C7E"/>
    <w:rsid w:val="00546ACA"/>
    <w:rsid w:val="00553651"/>
    <w:rsid w:val="00555D0E"/>
    <w:rsid w:val="00557673"/>
    <w:rsid w:val="00570653"/>
    <w:rsid w:val="005C2952"/>
    <w:rsid w:val="005E77AD"/>
    <w:rsid w:val="005F6FE2"/>
    <w:rsid w:val="005F71B6"/>
    <w:rsid w:val="006314A2"/>
    <w:rsid w:val="00632B17"/>
    <w:rsid w:val="00666A63"/>
    <w:rsid w:val="006C193C"/>
    <w:rsid w:val="006C22F8"/>
    <w:rsid w:val="006C7DBD"/>
    <w:rsid w:val="006E0824"/>
    <w:rsid w:val="006F4BF2"/>
    <w:rsid w:val="00721D7C"/>
    <w:rsid w:val="0072480C"/>
    <w:rsid w:val="007429D4"/>
    <w:rsid w:val="007620C3"/>
    <w:rsid w:val="007648B0"/>
    <w:rsid w:val="007705B8"/>
    <w:rsid w:val="00776A9C"/>
    <w:rsid w:val="00786370"/>
    <w:rsid w:val="007B0C05"/>
    <w:rsid w:val="007C11E7"/>
    <w:rsid w:val="007C46C6"/>
    <w:rsid w:val="007D24D1"/>
    <w:rsid w:val="00840830"/>
    <w:rsid w:val="00866F64"/>
    <w:rsid w:val="00896DF3"/>
    <w:rsid w:val="008B135D"/>
    <w:rsid w:val="008B4443"/>
    <w:rsid w:val="008D05F2"/>
    <w:rsid w:val="008E5B4C"/>
    <w:rsid w:val="008E6432"/>
    <w:rsid w:val="008F30AE"/>
    <w:rsid w:val="008F43C3"/>
    <w:rsid w:val="00924ACF"/>
    <w:rsid w:val="0092772B"/>
    <w:rsid w:val="00927FB8"/>
    <w:rsid w:val="00995589"/>
    <w:rsid w:val="009B1A19"/>
    <w:rsid w:val="00A03E4B"/>
    <w:rsid w:val="00A32040"/>
    <w:rsid w:val="00A513B4"/>
    <w:rsid w:val="00A7038C"/>
    <w:rsid w:val="00A911B7"/>
    <w:rsid w:val="00A97FB2"/>
    <w:rsid w:val="00AA0BE1"/>
    <w:rsid w:val="00AB492E"/>
    <w:rsid w:val="00AB6F86"/>
    <w:rsid w:val="00AE1083"/>
    <w:rsid w:val="00B01E42"/>
    <w:rsid w:val="00B0352C"/>
    <w:rsid w:val="00B14901"/>
    <w:rsid w:val="00B202B2"/>
    <w:rsid w:val="00B21F44"/>
    <w:rsid w:val="00B62425"/>
    <w:rsid w:val="00B67E7F"/>
    <w:rsid w:val="00BD57DA"/>
    <w:rsid w:val="00BF3E1F"/>
    <w:rsid w:val="00C334ED"/>
    <w:rsid w:val="00C41A8B"/>
    <w:rsid w:val="00C63635"/>
    <w:rsid w:val="00C647A9"/>
    <w:rsid w:val="00C65FBA"/>
    <w:rsid w:val="00C66CAB"/>
    <w:rsid w:val="00C66E44"/>
    <w:rsid w:val="00C74601"/>
    <w:rsid w:val="00D02ED4"/>
    <w:rsid w:val="00D10CD0"/>
    <w:rsid w:val="00D10FB0"/>
    <w:rsid w:val="00D166DD"/>
    <w:rsid w:val="00D4288C"/>
    <w:rsid w:val="00D50088"/>
    <w:rsid w:val="00D50612"/>
    <w:rsid w:val="00D671FF"/>
    <w:rsid w:val="00D76D47"/>
    <w:rsid w:val="00D81CF4"/>
    <w:rsid w:val="00DA5584"/>
    <w:rsid w:val="00DB2661"/>
    <w:rsid w:val="00DE2637"/>
    <w:rsid w:val="00DE4B1D"/>
    <w:rsid w:val="00E07ED7"/>
    <w:rsid w:val="00E123DF"/>
    <w:rsid w:val="00E17ECB"/>
    <w:rsid w:val="00E53D64"/>
    <w:rsid w:val="00E77994"/>
    <w:rsid w:val="00EA06D0"/>
    <w:rsid w:val="00EB7A02"/>
    <w:rsid w:val="00EC7020"/>
    <w:rsid w:val="00ED3FD7"/>
    <w:rsid w:val="00F0174D"/>
    <w:rsid w:val="00F03E55"/>
    <w:rsid w:val="00F16F64"/>
    <w:rsid w:val="00F22861"/>
    <w:rsid w:val="00F60309"/>
    <w:rsid w:val="00F667A6"/>
    <w:rsid w:val="00F81D65"/>
    <w:rsid w:val="00F93A55"/>
    <w:rsid w:val="00FA267F"/>
    <w:rsid w:val="00FC24B6"/>
    <w:rsid w:val="00FC47C6"/>
    <w:rsid w:val="00FD0E6E"/>
    <w:rsid w:val="00FF5689"/>
    <w:rsid w:val="2CEB2443"/>
    <w:rsid w:val="31F4DE87"/>
    <w:rsid w:val="37784A9E"/>
    <w:rsid w:val="37F01F30"/>
    <w:rsid w:val="484C0165"/>
    <w:rsid w:val="49046484"/>
    <w:rsid w:val="5C4152E0"/>
    <w:rsid w:val="646039EA"/>
    <w:rsid w:val="65EB33A4"/>
    <w:rsid w:val="6B32C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F433"/>
  <w15:chartTrackingRefBased/>
  <w15:docId w15:val="{3264407A-E350-41FD-864C-B9A330BF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24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lt-LT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7248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4985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7C11E7"/>
    <w:pPr>
      <w:suppressAutoHyphens/>
      <w:spacing w:after="140" w:line="276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7C11E7"/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B2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2480C"/>
    <w:rPr>
      <w:rFonts w:ascii="Times New Roman" w:eastAsia="Times New Roman" w:hAnsi="Times New Roman" w:cs="Times New Roman"/>
      <w:b/>
      <w:bCs/>
      <w:kern w:val="0"/>
      <w:sz w:val="36"/>
      <w:szCs w:val="36"/>
      <w:lang w:eastAsia="lt-L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2480C"/>
    <w:rPr>
      <w:rFonts w:ascii="Times New Roman" w:eastAsia="Times New Roman" w:hAnsi="Times New Roman" w:cs="Times New Roman"/>
      <w:b/>
      <w:bCs/>
      <w:kern w:val="0"/>
      <w:sz w:val="27"/>
      <w:szCs w:val="27"/>
      <w:lang w:eastAsia="lt-LT"/>
      <w14:ligatures w14:val="none"/>
    </w:rPr>
  </w:style>
  <w:style w:type="paragraph" w:styleId="Revision">
    <w:name w:val="Revision"/>
    <w:hidden/>
    <w:uiPriority w:val="99"/>
    <w:semiHidden/>
    <w:rsid w:val="006E08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8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5" ma:contentTypeDescription="Kurkite naują dokumentą." ma:contentTypeScope="" ma:versionID="aacfab8dd9ad3a9e4460be3e30fa55b0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2e150d4533b550ee9a7e2e3c3d7f39e4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337584-9F9E-47C6-B737-D81B00B40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19288D-9E4F-488B-9894-3E9320F6A1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F06B6D-940D-4E5A-ADBC-FBC1227C7579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4.xml><?xml version="1.0" encoding="utf-8"?>
<ds:datastoreItem xmlns:ds="http://schemas.openxmlformats.org/officeDocument/2006/customXml" ds:itemID="{61E332C0-9FB4-4799-B7A3-A12A4F220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888</Words>
  <Characters>5063</Characters>
  <Application>Microsoft Office Word</Application>
  <DocSecurity>0</DocSecurity>
  <Lines>42</Lines>
  <Paragraphs>11</Paragraphs>
  <ScaleCrop>false</ScaleCrop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Eglė Cibienė</cp:lastModifiedBy>
  <cp:revision>3</cp:revision>
  <dcterms:created xsi:type="dcterms:W3CDTF">2023-11-10T08:23:00Z</dcterms:created>
  <dcterms:modified xsi:type="dcterms:W3CDTF">2023-11-10T09:16:00Z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