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BE76F" w14:textId="77777777" w:rsidR="000955B9" w:rsidRPr="000955B9" w:rsidRDefault="000955B9" w:rsidP="000955B9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0955B9">
        <w:rPr>
          <w:rFonts w:ascii="Arial" w:hAnsi="Arial" w:cs="Arial"/>
          <w:b/>
          <w:bCs/>
          <w:sz w:val="22"/>
          <w:szCs w:val="22"/>
          <w:u w:val="single"/>
        </w:rPr>
        <w:t>Pranešimas žiniasklaidai</w:t>
      </w:r>
    </w:p>
    <w:p w14:paraId="1B7A4FCA" w14:textId="499867DF" w:rsidR="000955B9" w:rsidRPr="000955B9" w:rsidRDefault="000955B9" w:rsidP="000955B9">
      <w:pPr>
        <w:rPr>
          <w:rFonts w:ascii="Arial" w:hAnsi="Arial" w:cs="Arial"/>
          <w:sz w:val="22"/>
          <w:szCs w:val="22"/>
        </w:rPr>
      </w:pPr>
      <w:r w:rsidRPr="00774AF7">
        <w:rPr>
          <w:rFonts w:ascii="Arial" w:hAnsi="Arial" w:cs="Arial"/>
          <w:sz w:val="22"/>
          <w:szCs w:val="22"/>
        </w:rPr>
        <w:t xml:space="preserve">Vilnius, </w:t>
      </w:r>
      <w:r w:rsidRPr="00774AF7">
        <w:rPr>
          <w:rFonts w:ascii="Arial" w:hAnsi="Arial" w:cs="Arial"/>
          <w:sz w:val="22"/>
          <w:szCs w:val="22"/>
          <w:lang w:val="en-US"/>
        </w:rPr>
        <w:t>2023</w:t>
      </w:r>
      <w:r w:rsidRPr="00774AF7">
        <w:rPr>
          <w:rFonts w:ascii="Arial" w:hAnsi="Arial" w:cs="Arial"/>
          <w:sz w:val="22"/>
          <w:szCs w:val="22"/>
        </w:rPr>
        <w:t xml:space="preserve"> lapkričio </w:t>
      </w:r>
      <w:r w:rsidR="00774AF7" w:rsidRPr="00774AF7">
        <w:rPr>
          <w:rFonts w:ascii="Arial" w:hAnsi="Arial" w:cs="Arial"/>
          <w:sz w:val="22"/>
          <w:szCs w:val="22"/>
        </w:rPr>
        <w:t xml:space="preserve">27 </w:t>
      </w:r>
      <w:r w:rsidRPr="00774AF7">
        <w:rPr>
          <w:rFonts w:ascii="Arial" w:hAnsi="Arial" w:cs="Arial"/>
          <w:sz w:val="22"/>
          <w:szCs w:val="22"/>
        </w:rPr>
        <w:t>d.</w:t>
      </w:r>
    </w:p>
    <w:p w14:paraId="3E53B048" w14:textId="77777777" w:rsidR="000955B9" w:rsidRPr="000955B9" w:rsidRDefault="000955B9" w:rsidP="000955B9">
      <w:pPr>
        <w:rPr>
          <w:rFonts w:ascii="Arial" w:hAnsi="Arial" w:cs="Arial"/>
          <w:sz w:val="22"/>
          <w:szCs w:val="22"/>
        </w:rPr>
      </w:pPr>
    </w:p>
    <w:p w14:paraId="665AD48B" w14:textId="710EF704" w:rsidR="00E65033" w:rsidRDefault="00E65033" w:rsidP="000955B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Tyrimas: ko</w:t>
      </w:r>
      <w:r w:rsidR="000F2756">
        <w:rPr>
          <w:rFonts w:ascii="Arial" w:hAnsi="Arial" w:cs="Arial"/>
          <w:b/>
          <w:bCs/>
        </w:rPr>
        <w:t xml:space="preserve">kių rizikų labiausiai baiminasi šalies </w:t>
      </w:r>
      <w:r>
        <w:rPr>
          <w:rFonts w:ascii="Arial" w:hAnsi="Arial" w:cs="Arial"/>
          <w:b/>
          <w:bCs/>
        </w:rPr>
        <w:t xml:space="preserve">verslas? </w:t>
      </w:r>
    </w:p>
    <w:p w14:paraId="23F3A9E0" w14:textId="77777777" w:rsidR="008641F1" w:rsidRDefault="008641F1" w:rsidP="000955B9">
      <w:pPr>
        <w:rPr>
          <w:rFonts w:ascii="Arial" w:hAnsi="Arial" w:cs="Arial"/>
          <w:b/>
          <w:bCs/>
          <w:sz w:val="22"/>
          <w:szCs w:val="22"/>
        </w:rPr>
      </w:pPr>
    </w:p>
    <w:p w14:paraId="0ED55A1C" w14:textId="64DC3B37" w:rsidR="008641F1" w:rsidRPr="008641F1" w:rsidRDefault="008641F1" w:rsidP="000955B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Smu</w:t>
      </w:r>
      <w:r w:rsidR="00E65033">
        <w:rPr>
          <w:rFonts w:ascii="Arial" w:hAnsi="Arial" w:cs="Arial"/>
          <w:b/>
          <w:bCs/>
          <w:sz w:val="22"/>
          <w:szCs w:val="22"/>
        </w:rPr>
        <w:t xml:space="preserve">lkaus ir vidutinio verslo įmonės </w:t>
      </w:r>
      <w:r>
        <w:rPr>
          <w:rFonts w:ascii="Arial" w:hAnsi="Arial" w:cs="Arial"/>
          <w:b/>
          <w:bCs/>
          <w:sz w:val="22"/>
          <w:szCs w:val="22"/>
        </w:rPr>
        <w:t xml:space="preserve">Lietuvoje išskiria </w:t>
      </w:r>
      <w:r w:rsidR="00E65033">
        <w:rPr>
          <w:rFonts w:ascii="Arial" w:hAnsi="Arial" w:cs="Arial"/>
          <w:b/>
          <w:bCs/>
          <w:sz w:val="22"/>
          <w:szCs w:val="22"/>
        </w:rPr>
        <w:t>dvi aktualiausias verslo rizikų</w:t>
      </w:r>
      <w:r>
        <w:rPr>
          <w:rFonts w:ascii="Arial" w:hAnsi="Arial" w:cs="Arial"/>
          <w:b/>
          <w:bCs/>
          <w:sz w:val="22"/>
          <w:szCs w:val="22"/>
        </w:rPr>
        <w:t xml:space="preserve"> grupes. </w:t>
      </w:r>
      <w:r w:rsidR="00E65033">
        <w:rPr>
          <w:rFonts w:ascii="Arial" w:hAnsi="Arial" w:cs="Arial"/>
          <w:b/>
          <w:bCs/>
          <w:sz w:val="22"/>
          <w:szCs w:val="22"/>
        </w:rPr>
        <w:t xml:space="preserve">Viena iš jų susijusi su darbuotojų darbo kokybe ir jų išlaikymu, kita – su konkurencija rinkoje ir paslaugų bei produkcijos paklausa, atskleidė „Lietuvos draudimo“ užsakymu atliktas </w:t>
      </w:r>
      <w:r w:rsidR="00E65033" w:rsidRPr="00647FDB">
        <w:rPr>
          <w:rFonts w:ascii="Arial" w:hAnsi="Arial" w:cs="Arial"/>
          <w:b/>
          <w:bCs/>
          <w:sz w:val="22"/>
          <w:szCs w:val="22"/>
        </w:rPr>
        <w:t>tyrimas</w:t>
      </w:r>
      <w:r w:rsidR="00E65033">
        <w:rPr>
          <w:rFonts w:ascii="Arial" w:hAnsi="Arial" w:cs="Arial"/>
          <w:b/>
          <w:bCs/>
          <w:sz w:val="22"/>
          <w:szCs w:val="22"/>
        </w:rPr>
        <w:t>.</w:t>
      </w:r>
      <w:r w:rsidR="00E65033" w:rsidRPr="00647FDB">
        <w:rPr>
          <w:rFonts w:ascii="Arial" w:hAnsi="Arial" w:cs="Arial"/>
          <w:b/>
          <w:bCs/>
          <w:sz w:val="22"/>
          <w:szCs w:val="22"/>
        </w:rPr>
        <w:t xml:space="preserve"> </w:t>
      </w:r>
      <w:r w:rsidR="00E65033">
        <w:rPr>
          <w:rFonts w:ascii="Arial" w:hAnsi="Arial" w:cs="Arial"/>
          <w:b/>
          <w:bCs/>
          <w:sz w:val="22"/>
          <w:szCs w:val="22"/>
        </w:rPr>
        <w:t xml:space="preserve">Verslo įmonėms vidutiniškai </w:t>
      </w:r>
      <w:r w:rsidR="008A0384">
        <w:rPr>
          <w:rFonts w:ascii="Arial" w:hAnsi="Arial" w:cs="Arial"/>
          <w:b/>
          <w:bCs/>
          <w:sz w:val="22"/>
          <w:szCs w:val="22"/>
        </w:rPr>
        <w:t>aktualūs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7</w:t>
      </w:r>
      <w:r w:rsidR="000F2756">
        <w:rPr>
          <w:rFonts w:ascii="Arial" w:hAnsi="Arial" w:cs="Arial"/>
          <w:b/>
          <w:bCs/>
          <w:sz w:val="22"/>
          <w:szCs w:val="22"/>
        </w:rPr>
        <w:t xml:space="preserve"> išorinės verslo rizikos</w:t>
      </w:r>
      <w:r w:rsidR="008A0384">
        <w:rPr>
          <w:rFonts w:ascii="Arial" w:hAnsi="Arial" w:cs="Arial"/>
          <w:b/>
          <w:bCs/>
          <w:sz w:val="22"/>
          <w:szCs w:val="22"/>
        </w:rPr>
        <w:t xml:space="preserve"> veiksniai</w:t>
      </w:r>
      <w:r w:rsidR="000F2756">
        <w:rPr>
          <w:rFonts w:ascii="Arial" w:hAnsi="Arial" w:cs="Arial"/>
          <w:b/>
          <w:bCs/>
          <w:sz w:val="22"/>
          <w:szCs w:val="22"/>
        </w:rPr>
        <w:t xml:space="preserve">, rodo tyrimo rezultatai. </w:t>
      </w:r>
    </w:p>
    <w:p w14:paraId="535F2D66" w14:textId="77777777" w:rsidR="00C929FC" w:rsidRPr="000F2756" w:rsidRDefault="00C929FC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3C741311" w14:textId="77D30BB7" w:rsidR="00B80D7B" w:rsidRPr="00B80D7B" w:rsidRDefault="009A1EE3" w:rsidP="00297EFD">
      <w:pPr>
        <w:tabs>
          <w:tab w:val="left" w:pos="72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Nurodo dvi rizikų kryptis</w:t>
      </w:r>
    </w:p>
    <w:p w14:paraId="2043CFC7" w14:textId="22162562" w:rsidR="000F2756" w:rsidRDefault="000F2756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Remiantis atliktu tyrimu, smulkaus ir vidutinio verslo įmonės </w:t>
      </w:r>
      <w:r w:rsidR="005B0769">
        <w:rPr>
          <w:rFonts w:ascii="Arial" w:hAnsi="Arial" w:cs="Arial"/>
          <w:sz w:val="22"/>
          <w:szCs w:val="22"/>
        </w:rPr>
        <w:t xml:space="preserve">visų pirma akcentuoja su personalo sritimi susijusias rizikas. Tai </w:t>
      </w:r>
      <w:r>
        <w:rPr>
          <w:rFonts w:ascii="Arial" w:hAnsi="Arial" w:cs="Arial"/>
          <w:sz w:val="22"/>
          <w:szCs w:val="22"/>
        </w:rPr>
        <w:t>d</w:t>
      </w:r>
      <w:r w:rsidR="00297EFD">
        <w:rPr>
          <w:rFonts w:ascii="Arial" w:hAnsi="Arial" w:cs="Arial"/>
          <w:sz w:val="22"/>
          <w:szCs w:val="22"/>
        </w:rPr>
        <w:t xml:space="preserve">arbuotojų </w:t>
      </w:r>
      <w:r>
        <w:rPr>
          <w:rFonts w:ascii="Arial" w:hAnsi="Arial" w:cs="Arial"/>
          <w:sz w:val="22"/>
          <w:szCs w:val="22"/>
        </w:rPr>
        <w:t>klaidų pa</w:t>
      </w:r>
      <w:r w:rsidR="005B0769">
        <w:rPr>
          <w:rFonts w:ascii="Arial" w:hAnsi="Arial" w:cs="Arial"/>
          <w:sz w:val="22"/>
          <w:szCs w:val="22"/>
        </w:rPr>
        <w:t>sekmė</w:t>
      </w:r>
      <w:r>
        <w:rPr>
          <w:rFonts w:ascii="Arial" w:hAnsi="Arial" w:cs="Arial"/>
          <w:sz w:val="22"/>
          <w:szCs w:val="22"/>
        </w:rPr>
        <w:t>s, išlaidų darbo užmokesčiui</w:t>
      </w:r>
      <w:r w:rsidR="005B0769">
        <w:rPr>
          <w:rFonts w:ascii="Arial" w:hAnsi="Arial" w:cs="Arial"/>
          <w:sz w:val="22"/>
          <w:szCs w:val="22"/>
        </w:rPr>
        <w:t xml:space="preserve"> augimas</w:t>
      </w:r>
      <w:r>
        <w:rPr>
          <w:rFonts w:ascii="Arial" w:hAnsi="Arial" w:cs="Arial"/>
          <w:sz w:val="22"/>
          <w:szCs w:val="22"/>
        </w:rPr>
        <w:t xml:space="preserve"> ir darbuotojų sveikatos</w:t>
      </w:r>
      <w:r w:rsidR="004A6CAA" w:rsidRPr="004A6CAA">
        <w:rPr>
          <w:rFonts w:ascii="Arial" w:hAnsi="Arial" w:cs="Arial"/>
          <w:sz w:val="22"/>
          <w:szCs w:val="22"/>
        </w:rPr>
        <w:t xml:space="preserve"> ir gerovė</w:t>
      </w:r>
      <w:r>
        <w:rPr>
          <w:rFonts w:ascii="Arial" w:hAnsi="Arial" w:cs="Arial"/>
          <w:sz w:val="22"/>
          <w:szCs w:val="22"/>
        </w:rPr>
        <w:t>s užtikrinimo</w:t>
      </w:r>
      <w:r w:rsidR="005B0769">
        <w:rPr>
          <w:rFonts w:ascii="Arial" w:hAnsi="Arial" w:cs="Arial"/>
          <w:sz w:val="22"/>
          <w:szCs w:val="22"/>
        </w:rPr>
        <w:t xml:space="preserve"> klausimai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2790C10" w14:textId="77777777" w:rsidR="000F2756" w:rsidRDefault="000F2756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4288FE17" w14:textId="42203AE4" w:rsidR="00297EFD" w:rsidRPr="00297EFD" w:rsidRDefault="000F2756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 rinkos aplinka</w:t>
      </w:r>
      <w:r w:rsidR="005B0769">
        <w:rPr>
          <w:rFonts w:ascii="Arial" w:hAnsi="Arial" w:cs="Arial"/>
          <w:sz w:val="22"/>
          <w:szCs w:val="22"/>
        </w:rPr>
        <w:t xml:space="preserve"> susijusias rizika</w:t>
      </w:r>
      <w:r w:rsidR="00297EFD">
        <w:rPr>
          <w:rFonts w:ascii="Arial" w:hAnsi="Arial" w:cs="Arial"/>
          <w:sz w:val="22"/>
          <w:szCs w:val="22"/>
        </w:rPr>
        <w:t xml:space="preserve">s </w:t>
      </w:r>
      <w:r w:rsidR="005B0769">
        <w:rPr>
          <w:rFonts w:ascii="Arial" w:hAnsi="Arial" w:cs="Arial"/>
          <w:sz w:val="22"/>
          <w:szCs w:val="22"/>
        </w:rPr>
        <w:t xml:space="preserve">įmonės </w:t>
      </w:r>
      <w:r w:rsidR="00297EFD">
        <w:rPr>
          <w:rFonts w:ascii="Arial" w:hAnsi="Arial" w:cs="Arial"/>
          <w:sz w:val="22"/>
          <w:szCs w:val="22"/>
        </w:rPr>
        <w:t xml:space="preserve">dažniausiai </w:t>
      </w:r>
      <w:r w:rsidR="005B0769">
        <w:rPr>
          <w:rFonts w:ascii="Arial" w:hAnsi="Arial" w:cs="Arial"/>
          <w:sz w:val="22"/>
          <w:szCs w:val="22"/>
        </w:rPr>
        <w:t>sieja</w:t>
      </w:r>
      <w:r>
        <w:rPr>
          <w:rFonts w:ascii="Arial" w:hAnsi="Arial" w:cs="Arial"/>
          <w:sz w:val="22"/>
          <w:szCs w:val="22"/>
        </w:rPr>
        <w:t xml:space="preserve"> su tokiais veiksniais, kaip</w:t>
      </w:r>
      <w:r w:rsidR="00297EFD">
        <w:rPr>
          <w:rFonts w:ascii="Arial" w:hAnsi="Arial" w:cs="Arial"/>
          <w:sz w:val="22"/>
          <w:szCs w:val="22"/>
        </w:rPr>
        <w:t xml:space="preserve"> </w:t>
      </w:r>
      <w:r w:rsidR="004A6CAA" w:rsidRPr="004A6CAA">
        <w:rPr>
          <w:rFonts w:ascii="Arial" w:hAnsi="Arial" w:cs="Arial"/>
          <w:sz w:val="22"/>
          <w:szCs w:val="22"/>
        </w:rPr>
        <w:t xml:space="preserve">auganti konkurencija </w:t>
      </w:r>
      <w:r w:rsidR="00297EFD">
        <w:rPr>
          <w:rFonts w:ascii="Arial" w:hAnsi="Arial" w:cs="Arial"/>
          <w:sz w:val="22"/>
          <w:szCs w:val="22"/>
        </w:rPr>
        <w:t>bei</w:t>
      </w:r>
      <w:r w:rsidR="004A6CAA" w:rsidRPr="004A6CAA">
        <w:rPr>
          <w:rFonts w:ascii="Arial" w:hAnsi="Arial" w:cs="Arial"/>
          <w:sz w:val="22"/>
          <w:szCs w:val="22"/>
        </w:rPr>
        <w:t xml:space="preserve"> </w:t>
      </w:r>
      <w:r w:rsidR="005B0769">
        <w:rPr>
          <w:rFonts w:ascii="Arial" w:hAnsi="Arial" w:cs="Arial"/>
          <w:sz w:val="22"/>
          <w:szCs w:val="22"/>
        </w:rPr>
        <w:t xml:space="preserve">galimas </w:t>
      </w:r>
      <w:r w:rsidR="004A6CAA" w:rsidRPr="004A6CAA">
        <w:rPr>
          <w:rFonts w:ascii="Arial" w:hAnsi="Arial" w:cs="Arial"/>
          <w:sz w:val="22"/>
          <w:szCs w:val="22"/>
        </w:rPr>
        <w:t>prekių</w:t>
      </w:r>
      <w:r w:rsidR="00297EFD">
        <w:rPr>
          <w:rFonts w:ascii="Arial" w:hAnsi="Arial" w:cs="Arial"/>
          <w:sz w:val="22"/>
          <w:szCs w:val="22"/>
        </w:rPr>
        <w:t xml:space="preserve"> ir</w:t>
      </w:r>
      <w:r>
        <w:rPr>
          <w:rFonts w:ascii="Arial" w:hAnsi="Arial" w:cs="Arial"/>
          <w:sz w:val="22"/>
          <w:szCs w:val="22"/>
        </w:rPr>
        <w:t xml:space="preserve"> paslaugų paklausos mažėjimas, rodo tyrimas. </w:t>
      </w:r>
    </w:p>
    <w:p w14:paraId="69E39F38" w14:textId="77777777" w:rsidR="00297EFD" w:rsidRDefault="00297EFD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6CB14BD2" w14:textId="1E1E109E" w:rsidR="005B0769" w:rsidRDefault="000F2756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Pasak Simono</w:t>
      </w:r>
      <w:r w:rsidRPr="00647FDB">
        <w:rPr>
          <w:rFonts w:ascii="Arial" w:hAnsi="Arial" w:cs="Arial"/>
          <w:sz w:val="22"/>
          <w:szCs w:val="22"/>
        </w:rPr>
        <w:t xml:space="preserve"> Lisausk</w:t>
      </w:r>
      <w:r>
        <w:rPr>
          <w:rFonts w:ascii="Arial" w:hAnsi="Arial" w:cs="Arial"/>
          <w:sz w:val="22"/>
          <w:szCs w:val="22"/>
        </w:rPr>
        <w:t>o</w:t>
      </w:r>
      <w:r w:rsidRPr="00647FDB">
        <w:rPr>
          <w:rFonts w:ascii="Arial" w:hAnsi="Arial" w:cs="Arial"/>
          <w:sz w:val="22"/>
          <w:szCs w:val="22"/>
        </w:rPr>
        <w:t xml:space="preserve">, „Lietuvos draudimo“ Verslo </w:t>
      </w:r>
      <w:r w:rsidR="009A1EE3">
        <w:rPr>
          <w:rFonts w:ascii="Arial" w:hAnsi="Arial" w:cs="Arial"/>
          <w:sz w:val="22"/>
          <w:szCs w:val="22"/>
        </w:rPr>
        <w:t xml:space="preserve">klientų </w:t>
      </w:r>
      <w:r w:rsidRPr="00647FDB">
        <w:rPr>
          <w:rFonts w:ascii="Arial" w:hAnsi="Arial" w:cs="Arial"/>
          <w:sz w:val="22"/>
          <w:szCs w:val="22"/>
        </w:rPr>
        <w:t>departamento direktori</w:t>
      </w:r>
      <w:r w:rsidR="005B0769">
        <w:rPr>
          <w:rFonts w:ascii="Arial" w:hAnsi="Arial" w:cs="Arial"/>
          <w:sz w:val="22"/>
          <w:szCs w:val="22"/>
        </w:rPr>
        <w:t>a</w:t>
      </w:r>
      <w:r w:rsidRPr="00647FDB">
        <w:rPr>
          <w:rFonts w:ascii="Arial" w:hAnsi="Arial" w:cs="Arial"/>
          <w:sz w:val="22"/>
          <w:szCs w:val="22"/>
        </w:rPr>
        <w:t>us</w:t>
      </w:r>
      <w:r w:rsidR="005B0769">
        <w:rPr>
          <w:rFonts w:ascii="Arial" w:hAnsi="Arial" w:cs="Arial"/>
          <w:sz w:val="22"/>
          <w:szCs w:val="22"/>
        </w:rPr>
        <w:t xml:space="preserve">, šios </w:t>
      </w:r>
      <w:r w:rsidR="00467D0C">
        <w:rPr>
          <w:rFonts w:ascii="Arial" w:hAnsi="Arial" w:cs="Arial"/>
          <w:sz w:val="22"/>
          <w:szCs w:val="22"/>
        </w:rPr>
        <w:t xml:space="preserve">rizikos </w:t>
      </w:r>
      <w:r w:rsidR="002A7250">
        <w:rPr>
          <w:rFonts w:ascii="Arial" w:hAnsi="Arial" w:cs="Arial"/>
          <w:sz w:val="22"/>
          <w:szCs w:val="22"/>
        </w:rPr>
        <w:t xml:space="preserve">aiškiai parodo dvi kryptis, dėl ko nerimauja </w:t>
      </w:r>
      <w:r w:rsidR="005B0769">
        <w:rPr>
          <w:rFonts w:ascii="Arial" w:hAnsi="Arial" w:cs="Arial"/>
          <w:sz w:val="22"/>
          <w:szCs w:val="22"/>
        </w:rPr>
        <w:t xml:space="preserve">šalies </w:t>
      </w:r>
      <w:r w:rsidR="002A7250">
        <w:rPr>
          <w:rFonts w:ascii="Arial" w:hAnsi="Arial" w:cs="Arial"/>
          <w:sz w:val="22"/>
          <w:szCs w:val="22"/>
        </w:rPr>
        <w:t>smulk</w:t>
      </w:r>
      <w:r w:rsidR="007B13B5">
        <w:rPr>
          <w:rFonts w:ascii="Arial" w:hAnsi="Arial" w:cs="Arial"/>
          <w:sz w:val="22"/>
          <w:szCs w:val="22"/>
        </w:rPr>
        <w:t>a</w:t>
      </w:r>
      <w:r w:rsidR="002A7250">
        <w:rPr>
          <w:rFonts w:ascii="Arial" w:hAnsi="Arial" w:cs="Arial"/>
          <w:sz w:val="22"/>
          <w:szCs w:val="22"/>
        </w:rPr>
        <w:t>us ir vidutini</w:t>
      </w:r>
      <w:r w:rsidR="007B13B5">
        <w:rPr>
          <w:rFonts w:ascii="Arial" w:hAnsi="Arial" w:cs="Arial"/>
          <w:sz w:val="22"/>
          <w:szCs w:val="22"/>
        </w:rPr>
        <w:t>o</w:t>
      </w:r>
      <w:r w:rsidR="002A7250">
        <w:rPr>
          <w:rFonts w:ascii="Arial" w:hAnsi="Arial" w:cs="Arial"/>
          <w:sz w:val="22"/>
          <w:szCs w:val="22"/>
        </w:rPr>
        <w:t xml:space="preserve"> versl</w:t>
      </w:r>
      <w:r w:rsidR="007B13B5">
        <w:rPr>
          <w:rFonts w:ascii="Arial" w:hAnsi="Arial" w:cs="Arial"/>
          <w:sz w:val="22"/>
          <w:szCs w:val="22"/>
        </w:rPr>
        <w:t>o atstovai</w:t>
      </w:r>
      <w:r w:rsidR="00AA2462">
        <w:rPr>
          <w:rFonts w:ascii="Arial" w:hAnsi="Arial" w:cs="Arial"/>
          <w:sz w:val="22"/>
          <w:szCs w:val="22"/>
        </w:rPr>
        <w:t>,</w:t>
      </w:r>
      <w:r w:rsidR="005B0769">
        <w:rPr>
          <w:rFonts w:ascii="Arial" w:hAnsi="Arial" w:cs="Arial"/>
          <w:sz w:val="22"/>
          <w:szCs w:val="22"/>
        </w:rPr>
        <w:t xml:space="preserve"> ir</w:t>
      </w:r>
      <w:r w:rsidR="002A7250">
        <w:rPr>
          <w:rFonts w:ascii="Arial" w:hAnsi="Arial" w:cs="Arial"/>
          <w:sz w:val="22"/>
          <w:szCs w:val="22"/>
        </w:rPr>
        <w:t xml:space="preserve"> jos koreliuoja tarpusavyje. </w:t>
      </w:r>
    </w:p>
    <w:p w14:paraId="667963D8" w14:textId="5DE57AE3" w:rsidR="005B0769" w:rsidRDefault="005B0769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594EC38A" w14:textId="481CFDDD" w:rsidR="00467D0C" w:rsidRDefault="005B0769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„Daugiau nei 70</w:t>
      </w:r>
      <w:r w:rsidR="002A7250">
        <w:rPr>
          <w:rFonts w:ascii="Arial" w:hAnsi="Arial" w:cs="Arial"/>
          <w:sz w:val="22"/>
          <w:szCs w:val="22"/>
        </w:rPr>
        <w:t xml:space="preserve"> proc. respondentų </w:t>
      </w:r>
      <w:r w:rsidR="00AA2462">
        <w:rPr>
          <w:rFonts w:ascii="Arial" w:hAnsi="Arial" w:cs="Arial"/>
          <w:sz w:val="22"/>
          <w:szCs w:val="22"/>
        </w:rPr>
        <w:t>aktualia rizika</w:t>
      </w:r>
      <w:r w:rsidR="008A0384">
        <w:rPr>
          <w:rFonts w:ascii="Arial" w:hAnsi="Arial" w:cs="Arial"/>
          <w:sz w:val="22"/>
          <w:szCs w:val="22"/>
        </w:rPr>
        <w:t xml:space="preserve"> nurodo</w:t>
      </w:r>
      <w:r w:rsidR="002A7250">
        <w:rPr>
          <w:rFonts w:ascii="Arial" w:hAnsi="Arial" w:cs="Arial"/>
          <w:sz w:val="22"/>
          <w:szCs w:val="22"/>
        </w:rPr>
        <w:t xml:space="preserve"> augančią konkurenciją</w:t>
      </w:r>
      <w:r w:rsidR="00C929FC">
        <w:rPr>
          <w:rFonts w:ascii="Arial" w:hAnsi="Arial" w:cs="Arial"/>
          <w:sz w:val="22"/>
          <w:szCs w:val="22"/>
        </w:rPr>
        <w:t>, kuri s</w:t>
      </w:r>
      <w:r w:rsidR="002A7250">
        <w:rPr>
          <w:rFonts w:ascii="Arial" w:hAnsi="Arial" w:cs="Arial"/>
          <w:sz w:val="22"/>
          <w:szCs w:val="22"/>
        </w:rPr>
        <w:t>usijus</w:t>
      </w:r>
      <w:r w:rsidR="00C752C2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>su kvalifikuotos darbo</w:t>
      </w:r>
      <w:r w:rsidR="002A7250">
        <w:rPr>
          <w:rFonts w:ascii="Arial" w:hAnsi="Arial" w:cs="Arial"/>
          <w:sz w:val="22"/>
          <w:szCs w:val="22"/>
        </w:rPr>
        <w:t xml:space="preserve"> jėgos trūkumu,</w:t>
      </w:r>
      <w:r w:rsidR="00AA246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darbuotojų atliekamo darbo kokybe. Tvarų verslo tęstinumą bei verslo vystymą </w:t>
      </w:r>
      <w:r w:rsidR="00AA2462">
        <w:rPr>
          <w:rFonts w:ascii="Arial" w:hAnsi="Arial" w:cs="Arial"/>
          <w:sz w:val="22"/>
          <w:szCs w:val="22"/>
        </w:rPr>
        <w:t xml:space="preserve">sunku </w:t>
      </w:r>
      <w:r w:rsidR="007B13B5">
        <w:rPr>
          <w:rFonts w:ascii="Arial" w:hAnsi="Arial" w:cs="Arial"/>
          <w:sz w:val="22"/>
          <w:szCs w:val="22"/>
        </w:rPr>
        <w:t>įgyvendinti</w:t>
      </w:r>
      <w:r>
        <w:rPr>
          <w:rFonts w:ascii="Arial" w:hAnsi="Arial" w:cs="Arial"/>
          <w:sz w:val="22"/>
          <w:szCs w:val="22"/>
        </w:rPr>
        <w:t xml:space="preserve"> be kvalifikuotų darbuotojų </w:t>
      </w:r>
      <w:r w:rsidR="00AA2462">
        <w:rPr>
          <w:rFonts w:ascii="Arial" w:hAnsi="Arial" w:cs="Arial"/>
          <w:sz w:val="22"/>
          <w:szCs w:val="22"/>
        </w:rPr>
        <w:t xml:space="preserve">ir </w:t>
      </w:r>
      <w:r w:rsidR="007B13B5">
        <w:rPr>
          <w:rFonts w:ascii="Arial" w:hAnsi="Arial" w:cs="Arial"/>
          <w:sz w:val="22"/>
          <w:szCs w:val="22"/>
        </w:rPr>
        <w:t xml:space="preserve">kaštų </w:t>
      </w:r>
      <w:r w:rsidR="00AA2462">
        <w:rPr>
          <w:rFonts w:ascii="Arial" w:hAnsi="Arial" w:cs="Arial"/>
          <w:sz w:val="22"/>
          <w:szCs w:val="22"/>
        </w:rPr>
        <w:t>racionali</w:t>
      </w:r>
      <w:r w:rsidR="007B13B5">
        <w:rPr>
          <w:rFonts w:ascii="Arial" w:hAnsi="Arial" w:cs="Arial"/>
          <w:sz w:val="22"/>
          <w:szCs w:val="22"/>
        </w:rPr>
        <w:t>zavimo</w:t>
      </w:r>
      <w:r w:rsidR="00AA2462">
        <w:rPr>
          <w:rFonts w:ascii="Arial" w:hAnsi="Arial" w:cs="Arial"/>
          <w:sz w:val="22"/>
          <w:szCs w:val="22"/>
        </w:rPr>
        <w:t>. T</w:t>
      </w:r>
      <w:r>
        <w:rPr>
          <w:rFonts w:ascii="Arial" w:hAnsi="Arial" w:cs="Arial"/>
          <w:sz w:val="22"/>
          <w:szCs w:val="22"/>
        </w:rPr>
        <w:t>okioms rizikoms sumažinti reikalingi ilgalaikiai sprendimai</w:t>
      </w:r>
      <w:r w:rsidR="00AA2462">
        <w:rPr>
          <w:rFonts w:ascii="Arial" w:hAnsi="Arial" w:cs="Arial"/>
          <w:sz w:val="22"/>
          <w:szCs w:val="22"/>
        </w:rPr>
        <w:t xml:space="preserve"> – arba pati įmonė turi užsiimti </w:t>
      </w:r>
      <w:r w:rsidR="007B13B5">
        <w:rPr>
          <w:rFonts w:ascii="Arial" w:hAnsi="Arial" w:cs="Arial"/>
          <w:sz w:val="22"/>
          <w:szCs w:val="22"/>
        </w:rPr>
        <w:t xml:space="preserve">darbuotojų </w:t>
      </w:r>
      <w:r w:rsidR="00AA2462">
        <w:rPr>
          <w:rFonts w:ascii="Arial" w:hAnsi="Arial" w:cs="Arial"/>
          <w:sz w:val="22"/>
          <w:szCs w:val="22"/>
        </w:rPr>
        <w:t>kvalifikacijos kėlimu, arba spręsti, kaip pritraukti kvalifikuotą darbuotoją į savo komandą</w:t>
      </w:r>
      <w:r w:rsidR="007B13B5">
        <w:rPr>
          <w:rFonts w:ascii="Arial" w:hAnsi="Arial" w:cs="Arial"/>
          <w:sz w:val="22"/>
          <w:szCs w:val="22"/>
        </w:rPr>
        <w:t xml:space="preserve">“, – komentuoja </w:t>
      </w:r>
      <w:r>
        <w:rPr>
          <w:rFonts w:ascii="Arial" w:hAnsi="Arial" w:cs="Arial"/>
          <w:sz w:val="22"/>
          <w:szCs w:val="22"/>
        </w:rPr>
        <w:t xml:space="preserve">S. Lisauskas. </w:t>
      </w:r>
    </w:p>
    <w:p w14:paraId="698212E4" w14:textId="77777777" w:rsidR="008C2067" w:rsidRDefault="008C2067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1EDC8B07" w14:textId="7DA4A99B" w:rsidR="00B80D7B" w:rsidRPr="00B80D7B" w:rsidRDefault="00C514CA" w:rsidP="00297EFD">
      <w:pPr>
        <w:tabs>
          <w:tab w:val="left" w:pos="72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Prekybininkų ir vežėjų rizikos skiriasi</w:t>
      </w:r>
      <w:r w:rsidR="0004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DC0091" w14:textId="03429429" w:rsidR="004A6CAA" w:rsidRDefault="00297EFD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Tyrimas parodė, kad išorinių rizikų aktualumas ir susidūrimas su jomis skiriasi</w:t>
      </w:r>
      <w:r w:rsidR="00C929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priklausomai nuo įmonės dydžio ir veiklos srities. </w:t>
      </w:r>
      <w:r w:rsidR="005A68BE" w:rsidRPr="00647FDB">
        <w:rPr>
          <w:rFonts w:ascii="Arial" w:hAnsi="Arial" w:cs="Arial"/>
          <w:sz w:val="22"/>
          <w:szCs w:val="22"/>
          <w:lang w:val="en-US"/>
        </w:rPr>
        <w:t>45</w:t>
      </w:r>
      <w:r w:rsidR="005A68BE" w:rsidRPr="00647FDB">
        <w:rPr>
          <w:rFonts w:ascii="Arial" w:hAnsi="Arial" w:cs="Arial"/>
          <w:sz w:val="22"/>
          <w:szCs w:val="22"/>
        </w:rPr>
        <w:t xml:space="preserve"> proc. respondentų nurodė, kad </w:t>
      </w:r>
      <w:r w:rsidR="009A1EE3">
        <w:rPr>
          <w:rFonts w:ascii="Arial" w:hAnsi="Arial" w:cs="Arial"/>
          <w:sz w:val="22"/>
          <w:szCs w:val="22"/>
        </w:rPr>
        <w:t xml:space="preserve">jiems </w:t>
      </w:r>
      <w:r w:rsidR="005A68BE" w:rsidRPr="00647FDB">
        <w:rPr>
          <w:rFonts w:ascii="Arial" w:hAnsi="Arial" w:cs="Arial"/>
          <w:sz w:val="22"/>
          <w:szCs w:val="22"/>
        </w:rPr>
        <w:t xml:space="preserve">aktualios yra </w:t>
      </w:r>
      <w:r w:rsidR="005A68BE" w:rsidRPr="00647FDB">
        <w:rPr>
          <w:rFonts w:ascii="Arial" w:hAnsi="Arial" w:cs="Arial"/>
          <w:sz w:val="22"/>
          <w:szCs w:val="22"/>
          <w:lang w:val="en-US"/>
        </w:rPr>
        <w:t>6-8</w:t>
      </w:r>
      <w:r w:rsidR="009A1EE3">
        <w:rPr>
          <w:rFonts w:ascii="Arial" w:hAnsi="Arial" w:cs="Arial"/>
          <w:sz w:val="22"/>
          <w:szCs w:val="22"/>
        </w:rPr>
        <w:t xml:space="preserve"> verslo rizikos, ir </w:t>
      </w:r>
      <w:r w:rsidR="005A68BE" w:rsidRPr="00647FDB">
        <w:rPr>
          <w:rFonts w:ascii="Arial" w:hAnsi="Arial" w:cs="Arial"/>
          <w:sz w:val="22"/>
          <w:szCs w:val="22"/>
        </w:rPr>
        <w:t>kuo įmonė yra didesnė, tuo rizikų aktualumas auga</w:t>
      </w:r>
      <w:r w:rsidR="00B80D7B">
        <w:rPr>
          <w:rFonts w:ascii="Arial" w:hAnsi="Arial" w:cs="Arial"/>
          <w:sz w:val="22"/>
          <w:szCs w:val="22"/>
        </w:rPr>
        <w:t>.</w:t>
      </w:r>
    </w:p>
    <w:p w14:paraId="7C75D67B" w14:textId="77777777" w:rsidR="002A7250" w:rsidRDefault="002A7250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4590CD37" w14:textId="27F9957A" w:rsidR="008C2067" w:rsidRPr="00BF61D5" w:rsidRDefault="007B13B5" w:rsidP="00C929FC">
      <w:pPr>
        <w:rPr>
          <w:rFonts w:ascii="Arial" w:hAnsi="Arial" w:cs="Arial"/>
          <w:sz w:val="22"/>
          <w:szCs w:val="22"/>
        </w:rPr>
      </w:pPr>
      <w:r w:rsidRPr="00647FDB">
        <w:rPr>
          <w:rFonts w:ascii="Arial" w:hAnsi="Arial" w:cs="Arial"/>
          <w:sz w:val="22"/>
          <w:szCs w:val="22"/>
        </w:rPr>
        <w:t>„</w:t>
      </w:r>
      <w:r w:rsidR="000479A1">
        <w:rPr>
          <w:rFonts w:ascii="Arial" w:hAnsi="Arial" w:cs="Arial"/>
          <w:sz w:val="22"/>
          <w:szCs w:val="22"/>
        </w:rPr>
        <w:t>Tos į</w:t>
      </w:r>
      <w:r w:rsidRPr="00647FDB">
        <w:rPr>
          <w:rFonts w:ascii="Arial" w:hAnsi="Arial" w:cs="Arial"/>
          <w:sz w:val="22"/>
          <w:szCs w:val="22"/>
        </w:rPr>
        <w:t xml:space="preserve">monės, kurių veiklos sritis yra </w:t>
      </w:r>
      <w:r w:rsidR="00190545">
        <w:rPr>
          <w:rFonts w:ascii="Arial" w:hAnsi="Arial" w:cs="Arial"/>
          <w:sz w:val="22"/>
          <w:szCs w:val="22"/>
        </w:rPr>
        <w:t>prekyba</w:t>
      </w:r>
      <w:r w:rsidR="000479A1">
        <w:rPr>
          <w:rFonts w:ascii="Arial" w:hAnsi="Arial" w:cs="Arial"/>
          <w:sz w:val="22"/>
          <w:szCs w:val="22"/>
        </w:rPr>
        <w:t xml:space="preserve">, </w:t>
      </w:r>
      <w:r w:rsidRPr="00647FDB">
        <w:rPr>
          <w:rFonts w:ascii="Arial" w:hAnsi="Arial" w:cs="Arial"/>
          <w:sz w:val="22"/>
          <w:szCs w:val="22"/>
        </w:rPr>
        <w:t>gamyba ar pramonė</w:t>
      </w:r>
      <w:r w:rsidR="00B80D7B">
        <w:rPr>
          <w:rFonts w:ascii="Arial" w:hAnsi="Arial" w:cs="Arial"/>
          <w:sz w:val="22"/>
          <w:szCs w:val="22"/>
        </w:rPr>
        <w:t>,</w:t>
      </w:r>
      <w:r w:rsidR="00190545">
        <w:rPr>
          <w:rFonts w:ascii="Arial" w:hAnsi="Arial" w:cs="Arial"/>
          <w:sz w:val="22"/>
          <w:szCs w:val="22"/>
        </w:rPr>
        <w:t xml:space="preserve"> dažniau susiduria su prekių ir paslaugų paklausos mažėjimo</w:t>
      </w:r>
      <w:r w:rsidR="004E0A8E">
        <w:rPr>
          <w:rFonts w:ascii="Arial" w:hAnsi="Arial" w:cs="Arial"/>
          <w:sz w:val="22"/>
          <w:szCs w:val="22"/>
        </w:rPr>
        <w:t>, augančios konkurencijos rizikomis.</w:t>
      </w:r>
      <w:r w:rsidR="000479A1">
        <w:rPr>
          <w:rFonts w:ascii="Arial" w:hAnsi="Arial" w:cs="Arial"/>
          <w:sz w:val="22"/>
          <w:szCs w:val="22"/>
        </w:rPr>
        <w:t xml:space="preserve"> Tuo metu t</w:t>
      </w:r>
      <w:r w:rsidR="00190545">
        <w:rPr>
          <w:rFonts w:ascii="Arial" w:hAnsi="Arial" w:cs="Arial"/>
          <w:sz w:val="22"/>
          <w:szCs w:val="22"/>
        </w:rPr>
        <w:t xml:space="preserve">ransporto </w:t>
      </w:r>
      <w:r w:rsidR="000479A1">
        <w:rPr>
          <w:rFonts w:ascii="Arial" w:hAnsi="Arial" w:cs="Arial"/>
          <w:sz w:val="22"/>
          <w:szCs w:val="22"/>
        </w:rPr>
        <w:t xml:space="preserve">ir logistikos </w:t>
      </w:r>
      <w:r w:rsidR="00190545">
        <w:rPr>
          <w:rFonts w:ascii="Arial" w:hAnsi="Arial" w:cs="Arial"/>
          <w:sz w:val="22"/>
          <w:szCs w:val="22"/>
        </w:rPr>
        <w:t>srityje veikiančios įmonės atstovai didžiausias rizikas nurodė dėl technikos ir įrangos gedimo</w:t>
      </w:r>
      <w:r w:rsidR="000479A1">
        <w:rPr>
          <w:rFonts w:ascii="Arial" w:hAnsi="Arial" w:cs="Arial"/>
          <w:sz w:val="22"/>
          <w:szCs w:val="22"/>
        </w:rPr>
        <w:t>, kvalifikuotų darbuotojų</w:t>
      </w:r>
      <w:r w:rsidR="00190545">
        <w:rPr>
          <w:rFonts w:ascii="Arial" w:hAnsi="Arial" w:cs="Arial"/>
          <w:sz w:val="22"/>
          <w:szCs w:val="22"/>
        </w:rPr>
        <w:t xml:space="preserve"> trūkumo</w:t>
      </w:r>
      <w:r w:rsidR="004E0A8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479A1">
        <w:rPr>
          <w:rFonts w:ascii="Arial" w:hAnsi="Arial" w:cs="Arial"/>
          <w:sz w:val="22"/>
          <w:szCs w:val="22"/>
          <w:lang w:val="en-US"/>
        </w:rPr>
        <w:t>taip</w:t>
      </w:r>
      <w:proofErr w:type="spellEnd"/>
      <w:r w:rsidR="000479A1">
        <w:rPr>
          <w:rFonts w:ascii="Arial" w:hAnsi="Arial" w:cs="Arial"/>
          <w:sz w:val="22"/>
          <w:szCs w:val="22"/>
          <w:lang w:val="en-US"/>
        </w:rPr>
        <w:t xml:space="preserve"> pat</w:t>
      </w:r>
      <w:r w:rsidR="000479A1">
        <w:rPr>
          <w:rFonts w:ascii="Arial" w:hAnsi="Arial" w:cs="Arial"/>
          <w:sz w:val="22"/>
          <w:szCs w:val="22"/>
        </w:rPr>
        <w:t xml:space="preserve"> išskyrė galimą darbuotojų klaidų poveikį</w:t>
      </w:r>
      <w:r w:rsidRPr="00647FDB">
        <w:rPr>
          <w:rFonts w:ascii="Arial" w:hAnsi="Arial" w:cs="Arial"/>
          <w:sz w:val="22"/>
          <w:szCs w:val="22"/>
        </w:rPr>
        <w:t xml:space="preserve">“, – komentuoja „Lietuvos draudimo“ </w:t>
      </w:r>
      <w:r w:rsidR="000479A1">
        <w:rPr>
          <w:rFonts w:ascii="Arial" w:hAnsi="Arial" w:cs="Arial"/>
          <w:sz w:val="22"/>
          <w:szCs w:val="22"/>
        </w:rPr>
        <w:t xml:space="preserve">atstovas. </w:t>
      </w:r>
    </w:p>
    <w:p w14:paraId="7DAE9CFB" w14:textId="77777777" w:rsidR="00D052D8" w:rsidRDefault="00D052D8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1CD9E9A8" w14:textId="2B2DBE6E" w:rsidR="00D052D8" w:rsidRPr="00647FDB" w:rsidRDefault="008A0384" w:rsidP="00D052D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Nuvertinama gamtos stichijų rizika </w:t>
      </w:r>
    </w:p>
    <w:p w14:paraId="79DA5462" w14:textId="778E3C51" w:rsidR="00D052D8" w:rsidRDefault="000479A1" w:rsidP="00D052D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Anot S. Lisausko</w:t>
      </w:r>
      <w:r w:rsidR="00D052D8" w:rsidRPr="00647FDB">
        <w:rPr>
          <w:rFonts w:ascii="Arial" w:hAnsi="Arial" w:cs="Arial"/>
          <w:sz w:val="22"/>
          <w:szCs w:val="22"/>
        </w:rPr>
        <w:t>, kaip mažiau aktualias rizikas tyrimo respondentai įvardino g</w:t>
      </w:r>
      <w:r>
        <w:rPr>
          <w:rFonts w:ascii="Arial" w:hAnsi="Arial" w:cs="Arial"/>
          <w:sz w:val="22"/>
          <w:szCs w:val="22"/>
        </w:rPr>
        <w:t>amtos stichijas, gaisrus. Visgi</w:t>
      </w:r>
      <w:r w:rsidR="00D052D8" w:rsidRPr="00647FDB">
        <w:rPr>
          <w:rFonts w:ascii="Arial" w:hAnsi="Arial" w:cs="Arial"/>
          <w:sz w:val="22"/>
          <w:szCs w:val="22"/>
        </w:rPr>
        <w:t xml:space="preserve"> „Lietuvos draudimo“ duomenys </w:t>
      </w:r>
      <w:r w:rsidR="00232E79">
        <w:rPr>
          <w:rFonts w:ascii="Arial" w:hAnsi="Arial" w:cs="Arial"/>
          <w:sz w:val="22"/>
          <w:szCs w:val="22"/>
        </w:rPr>
        <w:t>rodo</w:t>
      </w:r>
      <w:r>
        <w:rPr>
          <w:rFonts w:ascii="Arial" w:hAnsi="Arial" w:cs="Arial"/>
          <w:sz w:val="22"/>
          <w:szCs w:val="22"/>
        </w:rPr>
        <w:t>, kad</w:t>
      </w:r>
      <w:r w:rsidR="00232E79">
        <w:rPr>
          <w:rFonts w:ascii="Arial" w:hAnsi="Arial" w:cs="Arial"/>
          <w:sz w:val="22"/>
          <w:szCs w:val="22"/>
        </w:rPr>
        <w:t xml:space="preserve"> </w:t>
      </w:r>
      <w:r w:rsidRPr="00647FDB">
        <w:rPr>
          <w:rFonts w:ascii="Arial" w:hAnsi="Arial" w:cs="Arial"/>
          <w:sz w:val="22"/>
          <w:szCs w:val="22"/>
        </w:rPr>
        <w:t xml:space="preserve">nuostolių skaičius dėl stichinių nelaimių </w:t>
      </w:r>
      <w:r>
        <w:rPr>
          <w:rFonts w:ascii="Arial" w:hAnsi="Arial" w:cs="Arial"/>
          <w:sz w:val="22"/>
          <w:szCs w:val="22"/>
        </w:rPr>
        <w:t>kasmet auga</w:t>
      </w:r>
      <w:r w:rsidR="00232E7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gamtos stichijos</w:t>
      </w:r>
      <w:r w:rsidR="00232E79">
        <w:rPr>
          <w:rFonts w:ascii="Arial" w:hAnsi="Arial" w:cs="Arial"/>
          <w:sz w:val="22"/>
          <w:szCs w:val="22"/>
        </w:rPr>
        <w:t xml:space="preserve"> tampa sunkiai prognozuojamos</w:t>
      </w:r>
      <w:r w:rsidR="006B610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jos </w:t>
      </w:r>
      <w:r w:rsidR="006B6108">
        <w:rPr>
          <w:rFonts w:ascii="Arial" w:hAnsi="Arial" w:cs="Arial"/>
          <w:sz w:val="22"/>
          <w:szCs w:val="22"/>
        </w:rPr>
        <w:t xml:space="preserve">užklumpa netikėtai ir </w:t>
      </w:r>
      <w:r>
        <w:rPr>
          <w:rFonts w:ascii="Arial" w:hAnsi="Arial" w:cs="Arial"/>
          <w:sz w:val="22"/>
          <w:szCs w:val="22"/>
        </w:rPr>
        <w:t xml:space="preserve">smogia </w:t>
      </w:r>
      <w:r w:rsidR="006B6108">
        <w:rPr>
          <w:rFonts w:ascii="Arial" w:hAnsi="Arial" w:cs="Arial"/>
          <w:sz w:val="22"/>
          <w:szCs w:val="22"/>
        </w:rPr>
        <w:t>skaudžiai</w:t>
      </w:r>
      <w:r w:rsidR="00D052D8" w:rsidRPr="00647FDB">
        <w:rPr>
          <w:rFonts w:ascii="Arial" w:hAnsi="Arial" w:cs="Arial"/>
          <w:sz w:val="22"/>
          <w:szCs w:val="22"/>
        </w:rPr>
        <w:t>.</w:t>
      </w:r>
    </w:p>
    <w:p w14:paraId="26ACDC99" w14:textId="77777777" w:rsidR="000479A1" w:rsidRPr="00647FDB" w:rsidRDefault="000479A1" w:rsidP="00D052D8">
      <w:pPr>
        <w:rPr>
          <w:rFonts w:ascii="Arial" w:hAnsi="Arial" w:cs="Arial"/>
          <w:sz w:val="22"/>
          <w:szCs w:val="22"/>
        </w:rPr>
      </w:pPr>
    </w:p>
    <w:p w14:paraId="61A4F30A" w14:textId="48798C8B" w:rsidR="00D052D8" w:rsidRPr="00647FDB" w:rsidRDefault="00D052D8" w:rsidP="006B6108">
      <w:pPr>
        <w:rPr>
          <w:rFonts w:ascii="Arial" w:hAnsi="Arial" w:cs="Arial"/>
          <w:sz w:val="22"/>
          <w:szCs w:val="22"/>
        </w:rPr>
      </w:pPr>
      <w:r w:rsidRPr="00647FDB">
        <w:rPr>
          <w:rFonts w:ascii="Arial" w:hAnsi="Arial" w:cs="Arial"/>
          <w:sz w:val="22"/>
          <w:szCs w:val="22"/>
        </w:rPr>
        <w:t>„</w:t>
      </w:r>
      <w:r w:rsidR="000479A1">
        <w:rPr>
          <w:rFonts w:ascii="Arial" w:hAnsi="Arial" w:cs="Arial"/>
          <w:sz w:val="22"/>
          <w:szCs w:val="22"/>
        </w:rPr>
        <w:t>Dėl gamtos jėgų padaromi nuostoliai turtui k</w:t>
      </w:r>
      <w:r w:rsidR="008A0384">
        <w:rPr>
          <w:rFonts w:ascii="Arial" w:hAnsi="Arial" w:cs="Arial"/>
          <w:sz w:val="22"/>
          <w:szCs w:val="22"/>
        </w:rPr>
        <w:t xml:space="preserve">one kasmet muša naujus rekordus. </w:t>
      </w:r>
      <w:r w:rsidRPr="00647FDB">
        <w:rPr>
          <w:rFonts w:ascii="Arial" w:hAnsi="Arial" w:cs="Arial"/>
          <w:sz w:val="22"/>
          <w:szCs w:val="22"/>
        </w:rPr>
        <w:t>Š</w:t>
      </w:r>
      <w:r w:rsidR="00232E79">
        <w:rPr>
          <w:rFonts w:ascii="Arial" w:hAnsi="Arial" w:cs="Arial"/>
          <w:sz w:val="22"/>
          <w:szCs w:val="22"/>
        </w:rPr>
        <w:t xml:space="preserve">ių metų </w:t>
      </w:r>
      <w:r w:rsidRPr="00647FDB">
        <w:rPr>
          <w:rFonts w:ascii="Arial" w:hAnsi="Arial" w:cs="Arial"/>
          <w:sz w:val="22"/>
          <w:szCs w:val="22"/>
        </w:rPr>
        <w:t xml:space="preserve">rugpjūtį šalį užklupusi didžiulė kruša </w:t>
      </w:r>
      <w:r w:rsidR="00232E79">
        <w:rPr>
          <w:rFonts w:ascii="Arial" w:hAnsi="Arial" w:cs="Arial"/>
          <w:sz w:val="22"/>
          <w:szCs w:val="22"/>
        </w:rPr>
        <w:t xml:space="preserve">padarė didelės žalos </w:t>
      </w:r>
      <w:r w:rsidRPr="00647FDB">
        <w:rPr>
          <w:rFonts w:ascii="Arial" w:hAnsi="Arial" w:cs="Arial"/>
          <w:sz w:val="22"/>
          <w:szCs w:val="22"/>
        </w:rPr>
        <w:t>komercinių pastatų stog</w:t>
      </w:r>
      <w:r w:rsidR="00232E79">
        <w:rPr>
          <w:rFonts w:ascii="Arial" w:hAnsi="Arial" w:cs="Arial"/>
          <w:sz w:val="22"/>
          <w:szCs w:val="22"/>
        </w:rPr>
        <w:t>ams</w:t>
      </w:r>
      <w:r w:rsidRPr="00647FDB">
        <w:rPr>
          <w:rFonts w:ascii="Arial" w:hAnsi="Arial" w:cs="Arial"/>
          <w:sz w:val="22"/>
          <w:szCs w:val="22"/>
        </w:rPr>
        <w:t>, saulės elektrinių panel</w:t>
      </w:r>
      <w:r w:rsidR="00232E79">
        <w:rPr>
          <w:rFonts w:ascii="Arial" w:hAnsi="Arial" w:cs="Arial"/>
          <w:sz w:val="22"/>
          <w:szCs w:val="22"/>
        </w:rPr>
        <w:t>ėms</w:t>
      </w:r>
      <w:r w:rsidRPr="00647FDB">
        <w:rPr>
          <w:rFonts w:ascii="Arial" w:hAnsi="Arial" w:cs="Arial"/>
          <w:sz w:val="22"/>
          <w:szCs w:val="22"/>
        </w:rPr>
        <w:t>, komercin</w:t>
      </w:r>
      <w:r w:rsidR="00232E79">
        <w:rPr>
          <w:rFonts w:ascii="Arial" w:hAnsi="Arial" w:cs="Arial"/>
          <w:sz w:val="22"/>
          <w:szCs w:val="22"/>
        </w:rPr>
        <w:t>ėms</w:t>
      </w:r>
      <w:r w:rsidRPr="00647FDB">
        <w:rPr>
          <w:rFonts w:ascii="Arial" w:hAnsi="Arial" w:cs="Arial"/>
          <w:sz w:val="22"/>
          <w:szCs w:val="22"/>
        </w:rPr>
        <w:t xml:space="preserve"> transporto priemon</w:t>
      </w:r>
      <w:r w:rsidR="00232E79">
        <w:rPr>
          <w:rFonts w:ascii="Arial" w:hAnsi="Arial" w:cs="Arial"/>
          <w:sz w:val="22"/>
          <w:szCs w:val="22"/>
        </w:rPr>
        <w:t>ėms</w:t>
      </w:r>
      <w:r w:rsidRPr="00647FDB">
        <w:rPr>
          <w:rFonts w:ascii="Arial" w:hAnsi="Arial" w:cs="Arial"/>
          <w:sz w:val="22"/>
          <w:szCs w:val="22"/>
        </w:rPr>
        <w:t>.</w:t>
      </w:r>
      <w:r w:rsidR="006B6108">
        <w:rPr>
          <w:rFonts w:ascii="Arial" w:hAnsi="Arial" w:cs="Arial"/>
          <w:sz w:val="22"/>
          <w:szCs w:val="22"/>
        </w:rPr>
        <w:t xml:space="preserve"> Žiemą </w:t>
      </w:r>
      <w:r w:rsidR="008A0384">
        <w:rPr>
          <w:rFonts w:ascii="Arial" w:hAnsi="Arial" w:cs="Arial"/>
          <w:sz w:val="22"/>
          <w:szCs w:val="22"/>
        </w:rPr>
        <w:t>dėl didelio sniego slėgio sugadinamos komercinių pastatų stogų dangos, neatlaiko pertvaros ir stogų sijos</w:t>
      </w:r>
      <w:r w:rsidRPr="00647FDB">
        <w:rPr>
          <w:rFonts w:ascii="Arial" w:hAnsi="Arial" w:cs="Arial"/>
          <w:sz w:val="22"/>
          <w:szCs w:val="22"/>
        </w:rPr>
        <w:t>“, – sako S. Lisauskas.</w:t>
      </w:r>
    </w:p>
    <w:p w14:paraId="100CA56C" w14:textId="77777777" w:rsidR="00D052D8" w:rsidRPr="00647FDB" w:rsidRDefault="00D052D8" w:rsidP="00D052D8">
      <w:pPr>
        <w:rPr>
          <w:rFonts w:ascii="Arial" w:hAnsi="Arial" w:cs="Arial"/>
          <w:sz w:val="22"/>
          <w:szCs w:val="22"/>
        </w:rPr>
      </w:pPr>
    </w:p>
    <w:p w14:paraId="5032CB18" w14:textId="588A9A4B" w:rsidR="00D052D8" w:rsidRDefault="00D052D8" w:rsidP="00D052D8">
      <w:pPr>
        <w:rPr>
          <w:rFonts w:ascii="Arial" w:hAnsi="Arial" w:cs="Arial"/>
          <w:sz w:val="22"/>
          <w:szCs w:val="22"/>
        </w:rPr>
      </w:pPr>
      <w:r w:rsidRPr="00647FDB">
        <w:rPr>
          <w:rFonts w:ascii="Arial" w:hAnsi="Arial" w:cs="Arial"/>
          <w:sz w:val="22"/>
          <w:szCs w:val="22"/>
        </w:rPr>
        <w:t xml:space="preserve">Anot „Lietuvos draudimo“ eksperto, analizuojant </w:t>
      </w:r>
      <w:r w:rsidR="008A0384">
        <w:rPr>
          <w:rFonts w:ascii="Arial" w:hAnsi="Arial" w:cs="Arial"/>
          <w:sz w:val="22"/>
          <w:szCs w:val="22"/>
        </w:rPr>
        <w:t>verslo įmonių žalų statistiką</w:t>
      </w:r>
      <w:r w:rsidRPr="00647FDB">
        <w:rPr>
          <w:rFonts w:ascii="Arial" w:hAnsi="Arial" w:cs="Arial"/>
          <w:sz w:val="22"/>
          <w:szCs w:val="22"/>
        </w:rPr>
        <w:t xml:space="preserve"> galima aiškiai matyti, kad Lietuvoje nėra nė vienos vietovės, kur</w:t>
      </w:r>
      <w:r w:rsidR="00C752C2">
        <w:rPr>
          <w:rFonts w:ascii="Arial" w:hAnsi="Arial" w:cs="Arial"/>
          <w:sz w:val="22"/>
          <w:szCs w:val="22"/>
        </w:rPr>
        <w:t>ioj</w:t>
      </w:r>
      <w:r w:rsidR="008A0384">
        <w:rPr>
          <w:rFonts w:ascii="Arial" w:hAnsi="Arial" w:cs="Arial"/>
          <w:sz w:val="22"/>
          <w:szCs w:val="22"/>
        </w:rPr>
        <w:t>e</w:t>
      </w:r>
      <w:r w:rsidRPr="00647FDB">
        <w:rPr>
          <w:rFonts w:ascii="Arial" w:hAnsi="Arial" w:cs="Arial"/>
          <w:sz w:val="22"/>
          <w:szCs w:val="22"/>
        </w:rPr>
        <w:t xml:space="preserve"> klientai </w:t>
      </w:r>
      <w:r w:rsidR="008A0384">
        <w:rPr>
          <w:rFonts w:ascii="Arial" w:hAnsi="Arial" w:cs="Arial"/>
          <w:sz w:val="22"/>
          <w:szCs w:val="22"/>
        </w:rPr>
        <w:t xml:space="preserve">būtų apsaugoti nuo rizikų ir </w:t>
      </w:r>
      <w:r w:rsidR="008A0384">
        <w:rPr>
          <w:rFonts w:ascii="Arial" w:hAnsi="Arial" w:cs="Arial"/>
          <w:sz w:val="22"/>
          <w:szCs w:val="22"/>
        </w:rPr>
        <w:lastRenderedPageBreak/>
        <w:t>grėsmių jų verslo tęstinumui −</w:t>
      </w:r>
      <w:r w:rsidR="006B6108">
        <w:rPr>
          <w:rFonts w:ascii="Arial" w:hAnsi="Arial" w:cs="Arial"/>
          <w:sz w:val="22"/>
          <w:szCs w:val="22"/>
        </w:rPr>
        <w:t xml:space="preserve"> a</w:t>
      </w:r>
      <w:r w:rsidR="008A0384">
        <w:rPr>
          <w:rFonts w:ascii="Arial" w:hAnsi="Arial" w:cs="Arial"/>
          <w:sz w:val="22"/>
          <w:szCs w:val="22"/>
        </w:rPr>
        <w:t>udrų</w:t>
      </w:r>
      <w:r w:rsidR="006B6108" w:rsidRPr="00647FDB">
        <w:rPr>
          <w:rFonts w:ascii="Arial" w:hAnsi="Arial" w:cs="Arial"/>
          <w:sz w:val="22"/>
          <w:szCs w:val="22"/>
        </w:rPr>
        <w:t xml:space="preserve">, </w:t>
      </w:r>
      <w:r w:rsidR="008A0384">
        <w:rPr>
          <w:rFonts w:ascii="Arial" w:hAnsi="Arial" w:cs="Arial"/>
          <w:sz w:val="22"/>
          <w:szCs w:val="22"/>
        </w:rPr>
        <w:t>l</w:t>
      </w:r>
      <w:r w:rsidR="00C752C2">
        <w:rPr>
          <w:rFonts w:ascii="Arial" w:hAnsi="Arial" w:cs="Arial"/>
          <w:sz w:val="22"/>
          <w:szCs w:val="22"/>
        </w:rPr>
        <w:t>i</w:t>
      </w:r>
      <w:bookmarkStart w:id="0" w:name="_GoBack"/>
      <w:bookmarkEnd w:id="0"/>
      <w:r w:rsidR="008A0384">
        <w:rPr>
          <w:rFonts w:ascii="Arial" w:hAnsi="Arial" w:cs="Arial"/>
          <w:sz w:val="22"/>
          <w:szCs w:val="22"/>
        </w:rPr>
        <w:t xml:space="preserve">ūčių, sniego slėgio, gaisrų. </w:t>
      </w:r>
      <w:r w:rsidR="006B6108">
        <w:rPr>
          <w:rFonts w:ascii="Arial" w:hAnsi="Arial" w:cs="Arial"/>
          <w:sz w:val="22"/>
          <w:szCs w:val="22"/>
        </w:rPr>
        <w:t xml:space="preserve">Todėl bet kuriame </w:t>
      </w:r>
      <w:r w:rsidR="008A0384">
        <w:rPr>
          <w:rFonts w:ascii="Arial" w:hAnsi="Arial" w:cs="Arial"/>
          <w:sz w:val="22"/>
          <w:szCs w:val="22"/>
        </w:rPr>
        <w:t xml:space="preserve">šalies </w:t>
      </w:r>
      <w:r w:rsidR="006B6108">
        <w:rPr>
          <w:rFonts w:ascii="Arial" w:hAnsi="Arial" w:cs="Arial"/>
          <w:sz w:val="22"/>
          <w:szCs w:val="22"/>
        </w:rPr>
        <w:t xml:space="preserve">regione įsikūręs verslas turėtų šias rizikas vertinti kaip aktualias ir </w:t>
      </w:r>
      <w:r w:rsidR="002C1B5C">
        <w:rPr>
          <w:rFonts w:ascii="Arial" w:hAnsi="Arial" w:cs="Arial"/>
          <w:sz w:val="22"/>
          <w:szCs w:val="22"/>
        </w:rPr>
        <w:t xml:space="preserve">pasirūpinti atitinkamomis apsaugomis. </w:t>
      </w:r>
    </w:p>
    <w:p w14:paraId="160BAEC6" w14:textId="77777777" w:rsidR="00C929FC" w:rsidRDefault="00C929FC" w:rsidP="00D052D8">
      <w:pPr>
        <w:rPr>
          <w:rFonts w:ascii="Arial" w:hAnsi="Arial" w:cs="Arial"/>
          <w:sz w:val="22"/>
          <w:szCs w:val="22"/>
        </w:rPr>
      </w:pPr>
    </w:p>
    <w:p w14:paraId="44FDEC10" w14:textId="3C644037" w:rsidR="00C929FC" w:rsidRPr="00C929FC" w:rsidRDefault="00C929FC" w:rsidP="00D052D8">
      <w:pPr>
        <w:rPr>
          <w:rFonts w:ascii="Arial" w:hAnsi="Arial" w:cs="Arial"/>
          <w:i/>
          <w:iCs/>
          <w:sz w:val="22"/>
          <w:szCs w:val="22"/>
        </w:rPr>
      </w:pPr>
      <w:r w:rsidRPr="00C929FC">
        <w:rPr>
          <w:rFonts w:ascii="Arial" w:hAnsi="Arial" w:cs="Arial"/>
          <w:i/>
          <w:iCs/>
          <w:sz w:val="22"/>
          <w:szCs w:val="22"/>
        </w:rPr>
        <w:t xml:space="preserve">„Lietuvos draudimo“ užsakymu KOG </w:t>
      </w:r>
      <w:r w:rsidR="008A0384">
        <w:rPr>
          <w:rFonts w:ascii="Arial" w:hAnsi="Arial" w:cs="Arial"/>
          <w:i/>
          <w:iCs/>
          <w:sz w:val="22"/>
          <w:szCs w:val="22"/>
        </w:rPr>
        <w:t xml:space="preserve">institutas </w:t>
      </w:r>
      <w:r>
        <w:rPr>
          <w:rFonts w:ascii="Arial" w:hAnsi="Arial" w:cs="Arial"/>
          <w:i/>
          <w:iCs/>
          <w:sz w:val="22"/>
          <w:szCs w:val="22"/>
        </w:rPr>
        <w:t>atliko</w:t>
      </w:r>
      <w:r w:rsidRPr="00C929FC">
        <w:rPr>
          <w:rFonts w:ascii="Arial" w:hAnsi="Arial" w:cs="Arial"/>
          <w:i/>
          <w:iCs/>
          <w:sz w:val="22"/>
          <w:szCs w:val="22"/>
        </w:rPr>
        <w:t xml:space="preserve"> smulkaus ir vidutinio verslo tyrim</w:t>
      </w:r>
      <w:r>
        <w:rPr>
          <w:rFonts w:ascii="Arial" w:hAnsi="Arial" w:cs="Arial"/>
          <w:i/>
          <w:iCs/>
          <w:sz w:val="22"/>
          <w:szCs w:val="22"/>
        </w:rPr>
        <w:t>ą</w:t>
      </w:r>
      <w:r w:rsidRPr="00C929FC">
        <w:rPr>
          <w:rFonts w:ascii="Arial" w:hAnsi="Arial" w:cs="Arial"/>
          <w:i/>
          <w:iCs/>
          <w:sz w:val="22"/>
          <w:szCs w:val="22"/>
        </w:rPr>
        <w:t xml:space="preserve"> apie išorinių rizikų valdymą. Buvo apklausti smulkaus ir vidutinio verslo įmonių atstovai, kuriose dirba iki 250 darbuotojų.</w:t>
      </w:r>
    </w:p>
    <w:p w14:paraId="77B81919" w14:textId="48FFD579" w:rsidR="002A7250" w:rsidRDefault="002A7250" w:rsidP="00297EFD">
      <w:pPr>
        <w:tabs>
          <w:tab w:val="left" w:pos="720"/>
        </w:tabs>
        <w:rPr>
          <w:rFonts w:ascii="Arial" w:hAnsi="Arial" w:cs="Arial"/>
          <w:i/>
          <w:iCs/>
          <w:sz w:val="22"/>
          <w:szCs w:val="22"/>
        </w:rPr>
      </w:pPr>
    </w:p>
    <w:p w14:paraId="19AD4DBD" w14:textId="77777777" w:rsidR="00E65033" w:rsidRPr="00E65033" w:rsidRDefault="00E65033" w:rsidP="00297EFD">
      <w:pPr>
        <w:tabs>
          <w:tab w:val="left" w:pos="720"/>
        </w:tabs>
        <w:rPr>
          <w:rFonts w:ascii="Arial" w:hAnsi="Arial" w:cs="Arial"/>
          <w:iCs/>
          <w:sz w:val="22"/>
          <w:szCs w:val="22"/>
        </w:rPr>
      </w:pPr>
    </w:p>
    <w:p w14:paraId="11E34891" w14:textId="77777777" w:rsidR="00190545" w:rsidRPr="00647FDB" w:rsidRDefault="00190545" w:rsidP="00190545">
      <w:pPr>
        <w:pStyle w:val="NoSpacing"/>
        <w:rPr>
          <w:rFonts w:ascii="Arial" w:hAnsi="Arial" w:cs="Arial"/>
          <w:b/>
        </w:rPr>
      </w:pPr>
      <w:r w:rsidRPr="00647FDB">
        <w:rPr>
          <w:rFonts w:ascii="Arial" w:hAnsi="Arial" w:cs="Arial"/>
          <w:b/>
        </w:rPr>
        <w:t>Daugiau informacijos:</w:t>
      </w:r>
    </w:p>
    <w:p w14:paraId="5763A8BC" w14:textId="77777777" w:rsidR="00190545" w:rsidRPr="00647FDB" w:rsidRDefault="00190545" w:rsidP="00190545">
      <w:pPr>
        <w:pStyle w:val="NoSpacing"/>
        <w:rPr>
          <w:rFonts w:ascii="Arial" w:hAnsi="Arial" w:cs="Arial"/>
        </w:rPr>
      </w:pPr>
      <w:r w:rsidRPr="00647FDB">
        <w:rPr>
          <w:rFonts w:ascii="Arial" w:hAnsi="Arial" w:cs="Arial"/>
        </w:rPr>
        <w:t>Saulius Abraškevičius</w:t>
      </w:r>
    </w:p>
    <w:p w14:paraId="254D07C5" w14:textId="77777777" w:rsidR="00190545" w:rsidRPr="00647FDB" w:rsidRDefault="00190545" w:rsidP="00190545">
      <w:pPr>
        <w:pStyle w:val="NoSpacing"/>
        <w:rPr>
          <w:rFonts w:ascii="Arial" w:hAnsi="Arial" w:cs="Arial"/>
        </w:rPr>
      </w:pPr>
      <w:r w:rsidRPr="00647FDB">
        <w:rPr>
          <w:rFonts w:ascii="Arial" w:hAnsi="Arial" w:cs="Arial"/>
        </w:rPr>
        <w:t>AB „Lietuvos draudimas“ komunikacijos vadovas</w:t>
      </w:r>
    </w:p>
    <w:p w14:paraId="172FD162" w14:textId="77777777" w:rsidR="00190545" w:rsidRPr="00647FDB" w:rsidRDefault="00190545" w:rsidP="00190545">
      <w:pPr>
        <w:pStyle w:val="NoSpacing"/>
        <w:rPr>
          <w:rFonts w:ascii="Arial" w:hAnsi="Arial" w:cs="Arial"/>
        </w:rPr>
      </w:pPr>
      <w:r w:rsidRPr="00647FDB">
        <w:rPr>
          <w:rFonts w:ascii="Arial" w:hAnsi="Arial" w:cs="Arial"/>
        </w:rPr>
        <w:t xml:space="preserve">Mob. </w:t>
      </w:r>
      <w:r w:rsidRPr="00647FDB">
        <w:rPr>
          <w:rStyle w:val="rynqvb"/>
          <w:rFonts w:ascii="Arial" w:hAnsi="Arial" w:cs="Arial"/>
        </w:rPr>
        <w:t>+370 685 21479</w:t>
      </w:r>
    </w:p>
    <w:p w14:paraId="208054A6" w14:textId="77777777" w:rsidR="00190545" w:rsidRPr="00647FDB" w:rsidRDefault="00190545" w:rsidP="00190545">
      <w:pPr>
        <w:pStyle w:val="NoSpacing"/>
        <w:rPr>
          <w:rFonts w:ascii="Arial" w:hAnsi="Arial" w:cs="Arial"/>
        </w:rPr>
      </w:pPr>
      <w:proofErr w:type="spellStart"/>
      <w:r w:rsidRPr="00647FDB">
        <w:rPr>
          <w:rFonts w:ascii="Arial" w:hAnsi="Arial" w:cs="Arial"/>
        </w:rPr>
        <w:t>El.p</w:t>
      </w:r>
      <w:proofErr w:type="spellEnd"/>
      <w:r w:rsidRPr="00647FDB">
        <w:rPr>
          <w:rFonts w:ascii="Arial" w:hAnsi="Arial" w:cs="Arial"/>
        </w:rPr>
        <w:t xml:space="preserve">. </w:t>
      </w:r>
      <w:hyperlink r:id="rId5" w:history="1">
        <w:r w:rsidRPr="00647FDB">
          <w:rPr>
            <w:rStyle w:val="Hyperlink"/>
            <w:rFonts w:ascii="Arial" w:hAnsi="Arial" w:cs="Arial"/>
          </w:rPr>
          <w:t>saulius.abraskevicius@ld.lt</w:t>
        </w:r>
      </w:hyperlink>
      <w:r w:rsidRPr="00647FDB">
        <w:rPr>
          <w:rFonts w:ascii="Arial" w:hAnsi="Arial" w:cs="Arial"/>
        </w:rPr>
        <w:t xml:space="preserve"> </w:t>
      </w:r>
    </w:p>
    <w:p w14:paraId="4419BE4C" w14:textId="77777777" w:rsidR="00190545" w:rsidRPr="00190545" w:rsidRDefault="00190545" w:rsidP="00297EFD">
      <w:pPr>
        <w:tabs>
          <w:tab w:val="left" w:pos="720"/>
        </w:tabs>
        <w:rPr>
          <w:rFonts w:ascii="Arial" w:hAnsi="Arial" w:cs="Arial"/>
          <w:sz w:val="22"/>
          <w:szCs w:val="22"/>
        </w:rPr>
      </w:pPr>
    </w:p>
    <w:sectPr w:rsidR="00190545" w:rsidRPr="001905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FB7"/>
    <w:multiLevelType w:val="hybridMultilevel"/>
    <w:tmpl w:val="3CFAD4DC"/>
    <w:lvl w:ilvl="0" w:tplc="A89AC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D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EC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21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646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00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B63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60E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6A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B9"/>
    <w:rsid w:val="000479A1"/>
    <w:rsid w:val="000955B9"/>
    <w:rsid w:val="000F2756"/>
    <w:rsid w:val="00190545"/>
    <w:rsid w:val="001F52F3"/>
    <w:rsid w:val="00232E79"/>
    <w:rsid w:val="00297EFD"/>
    <w:rsid w:val="002A7250"/>
    <w:rsid w:val="002C1B5C"/>
    <w:rsid w:val="002D432D"/>
    <w:rsid w:val="004508E1"/>
    <w:rsid w:val="00467D0C"/>
    <w:rsid w:val="004A6CAA"/>
    <w:rsid w:val="004E0A8E"/>
    <w:rsid w:val="00596E27"/>
    <w:rsid w:val="005A68BE"/>
    <w:rsid w:val="005B0769"/>
    <w:rsid w:val="005D2C29"/>
    <w:rsid w:val="006957EB"/>
    <w:rsid w:val="006B6108"/>
    <w:rsid w:val="007001D2"/>
    <w:rsid w:val="00755704"/>
    <w:rsid w:val="00774AF7"/>
    <w:rsid w:val="007B13B5"/>
    <w:rsid w:val="008641F1"/>
    <w:rsid w:val="008A0384"/>
    <w:rsid w:val="008C2067"/>
    <w:rsid w:val="009A1EE3"/>
    <w:rsid w:val="00AA2462"/>
    <w:rsid w:val="00B4175B"/>
    <w:rsid w:val="00B80D7B"/>
    <w:rsid w:val="00BF61D5"/>
    <w:rsid w:val="00C514CA"/>
    <w:rsid w:val="00C752C2"/>
    <w:rsid w:val="00C929FC"/>
    <w:rsid w:val="00D052D8"/>
    <w:rsid w:val="00E6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FBED"/>
  <w15:chartTrackingRefBased/>
  <w15:docId w15:val="{36C1E550-C7C0-7942-BB23-DDC30139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0545"/>
    <w:rPr>
      <w:color w:val="0563C1" w:themeColor="hyperlink"/>
      <w:u w:val="single"/>
    </w:rPr>
  </w:style>
  <w:style w:type="character" w:customStyle="1" w:styleId="rynqvb">
    <w:name w:val="rynqvb"/>
    <w:basedOn w:val="DefaultParagraphFont"/>
    <w:rsid w:val="00190545"/>
  </w:style>
  <w:style w:type="paragraph" w:styleId="NoSpacing">
    <w:name w:val="No Spacing"/>
    <w:uiPriority w:val="1"/>
    <w:qFormat/>
    <w:rsid w:val="00190545"/>
    <w:rPr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232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7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298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ulius.abraskevicius@ld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2496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Saulius Abraškevičius</cp:lastModifiedBy>
  <cp:revision>10</cp:revision>
  <dcterms:created xsi:type="dcterms:W3CDTF">2023-11-09T14:07:00Z</dcterms:created>
  <dcterms:modified xsi:type="dcterms:W3CDTF">2023-11-24T15:38:00Z</dcterms:modified>
</cp:coreProperties>
</file>