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26597" w14:textId="3C7FDA48" w:rsidR="004F3F29" w:rsidRPr="004F3F29" w:rsidRDefault="004F3F29" w:rsidP="00322358">
      <w:pPr>
        <w:jc w:val="both"/>
        <w:rPr>
          <w:rFonts w:ascii="Roboto" w:hAnsi="Roboto"/>
          <w:sz w:val="24"/>
          <w:szCs w:val="24"/>
          <w:lang w:val="en-US"/>
        </w:rPr>
      </w:pPr>
      <w:r w:rsidRPr="004F3F29">
        <w:rPr>
          <w:rFonts w:ascii="Roboto" w:hAnsi="Roboto"/>
          <w:sz w:val="24"/>
          <w:szCs w:val="24"/>
          <w:lang w:val="en-US"/>
        </w:rPr>
        <w:t>2023 m. l</w:t>
      </w:r>
      <w:r w:rsidRPr="004F3F29">
        <w:rPr>
          <w:rFonts w:ascii="Roboto" w:hAnsi="Roboto"/>
          <w:sz w:val="24"/>
          <w:szCs w:val="24"/>
        </w:rPr>
        <w:t>apkričio 3</w:t>
      </w:r>
      <w:r w:rsidRPr="004F3F29">
        <w:rPr>
          <w:rFonts w:ascii="Roboto" w:hAnsi="Roboto"/>
          <w:sz w:val="24"/>
          <w:szCs w:val="24"/>
          <w:lang w:val="en-US"/>
        </w:rPr>
        <w:t xml:space="preserve">0 d. </w:t>
      </w:r>
    </w:p>
    <w:p w14:paraId="0085DB58" w14:textId="153921FF" w:rsidR="004F3F29" w:rsidRPr="004F3F29" w:rsidRDefault="004F3F29" w:rsidP="00322358">
      <w:pPr>
        <w:jc w:val="both"/>
        <w:rPr>
          <w:rFonts w:ascii="Roboto" w:hAnsi="Roboto"/>
          <w:sz w:val="24"/>
          <w:szCs w:val="24"/>
        </w:rPr>
      </w:pPr>
      <w:r w:rsidRPr="004F3F29">
        <w:rPr>
          <w:rFonts w:ascii="Roboto" w:hAnsi="Roboto"/>
          <w:sz w:val="24"/>
          <w:szCs w:val="24"/>
          <w:lang w:val="en-US"/>
        </w:rPr>
        <w:t>KOMENTARAS ŽINIASKLAIDAI</w:t>
      </w:r>
    </w:p>
    <w:p w14:paraId="1EE2192F" w14:textId="79D7E6E9" w:rsidR="00322358" w:rsidRPr="00904325" w:rsidRDefault="00322358" w:rsidP="00322358">
      <w:pPr>
        <w:jc w:val="both"/>
        <w:rPr>
          <w:rFonts w:ascii="Roboto" w:hAnsi="Roboto"/>
          <w:b/>
          <w:bCs/>
          <w:sz w:val="24"/>
          <w:szCs w:val="24"/>
        </w:rPr>
      </w:pPr>
      <w:r w:rsidRPr="00904325">
        <w:rPr>
          <w:rFonts w:ascii="Roboto" w:hAnsi="Roboto"/>
          <w:b/>
          <w:bCs/>
          <w:sz w:val="24"/>
          <w:szCs w:val="24"/>
        </w:rPr>
        <w:t xml:space="preserve">Kodėl JAV ekonomika neauga taip greitai kaip anksčiau? </w:t>
      </w:r>
    </w:p>
    <w:p w14:paraId="62ECD473" w14:textId="77777777" w:rsidR="00322358" w:rsidRPr="00904325" w:rsidRDefault="00322358" w:rsidP="00322358">
      <w:pPr>
        <w:jc w:val="both"/>
        <w:rPr>
          <w:rFonts w:ascii="Roboto" w:hAnsi="Roboto"/>
          <w:i/>
          <w:iCs/>
        </w:rPr>
      </w:pPr>
      <w:r w:rsidRPr="00904325">
        <w:rPr>
          <w:rFonts w:ascii="Roboto" w:hAnsi="Roboto"/>
          <w:i/>
          <w:iCs/>
        </w:rPr>
        <w:t xml:space="preserve">Simona </w:t>
      </w:r>
      <w:proofErr w:type="spellStart"/>
      <w:r w:rsidRPr="00904325">
        <w:rPr>
          <w:rFonts w:ascii="Roboto" w:hAnsi="Roboto"/>
          <w:i/>
          <w:iCs/>
        </w:rPr>
        <w:t>Striževska</w:t>
      </w:r>
      <w:proofErr w:type="spellEnd"/>
      <w:r w:rsidRPr="00904325">
        <w:rPr>
          <w:rFonts w:ascii="Roboto" w:hAnsi="Roboto"/>
          <w:i/>
          <w:iCs/>
        </w:rPr>
        <w:t xml:space="preserve">, „Citadele“ grupės įmonės „CBL </w:t>
      </w:r>
      <w:proofErr w:type="spellStart"/>
      <w:r w:rsidRPr="00904325">
        <w:rPr>
          <w:rFonts w:ascii="Roboto" w:hAnsi="Roboto"/>
          <w:i/>
          <w:iCs/>
        </w:rPr>
        <w:t>Asset</w:t>
      </w:r>
      <w:proofErr w:type="spellEnd"/>
      <w:r w:rsidRPr="00904325">
        <w:rPr>
          <w:rFonts w:ascii="Roboto" w:hAnsi="Roboto"/>
          <w:i/>
          <w:iCs/>
        </w:rPr>
        <w:t xml:space="preserve"> </w:t>
      </w:r>
      <w:proofErr w:type="spellStart"/>
      <w:r w:rsidRPr="00904325">
        <w:rPr>
          <w:rFonts w:ascii="Roboto" w:hAnsi="Roboto"/>
          <w:i/>
          <w:iCs/>
        </w:rPr>
        <w:t>Management</w:t>
      </w:r>
      <w:proofErr w:type="spellEnd"/>
      <w:r w:rsidRPr="00904325">
        <w:rPr>
          <w:rFonts w:ascii="Roboto" w:hAnsi="Roboto"/>
          <w:i/>
          <w:iCs/>
        </w:rPr>
        <w:t>“ ekonomistė</w:t>
      </w:r>
    </w:p>
    <w:p w14:paraId="329F1858" w14:textId="2E29B968" w:rsidR="00322358" w:rsidRPr="00904325" w:rsidRDefault="00904325" w:rsidP="00322358">
      <w:pPr>
        <w:jc w:val="both"/>
        <w:rPr>
          <w:rFonts w:ascii="Roboto" w:hAnsi="Roboto"/>
          <w:b/>
          <w:bCs/>
        </w:rPr>
      </w:pPr>
      <w:r w:rsidRPr="00904325">
        <w:rPr>
          <w:rFonts w:ascii="Roboto" w:hAnsi="Roboto"/>
          <w:b/>
          <w:bCs/>
        </w:rPr>
        <w:t>Remiantis naujausiais rodikliais, panašu, kad</w:t>
      </w:r>
      <w:r w:rsidR="00322358" w:rsidRPr="00904325">
        <w:rPr>
          <w:rFonts w:ascii="Roboto" w:hAnsi="Roboto"/>
          <w:b/>
          <w:bCs/>
        </w:rPr>
        <w:t xml:space="preserve"> euro zonos verslo nuotaikos stabilizavosi, o</w:t>
      </w:r>
      <w:r w:rsidRPr="00904325">
        <w:rPr>
          <w:rFonts w:ascii="Roboto" w:hAnsi="Roboto"/>
          <w:b/>
          <w:bCs/>
        </w:rPr>
        <w:t xml:space="preserve"> vangumas</w:t>
      </w:r>
      <w:r w:rsidR="00322358" w:rsidRPr="00904325">
        <w:rPr>
          <w:rFonts w:ascii="Roboto" w:hAnsi="Roboto"/>
          <w:b/>
          <w:bCs/>
        </w:rPr>
        <w:t xml:space="preserve"> JAV būsto rinko</w:t>
      </w:r>
      <w:r w:rsidRPr="00904325">
        <w:rPr>
          <w:rFonts w:ascii="Roboto" w:hAnsi="Roboto"/>
          <w:b/>
          <w:bCs/>
        </w:rPr>
        <w:t>je</w:t>
      </w:r>
      <w:r w:rsidR="00322358" w:rsidRPr="00904325">
        <w:rPr>
          <w:rFonts w:ascii="Roboto" w:hAnsi="Roboto"/>
          <w:b/>
          <w:bCs/>
        </w:rPr>
        <w:t xml:space="preserve"> ir kiti veiksniai slopina JAV ekonomikos </w:t>
      </w:r>
      <w:r w:rsidRPr="00904325">
        <w:rPr>
          <w:rFonts w:ascii="Roboto" w:hAnsi="Roboto"/>
          <w:b/>
          <w:bCs/>
        </w:rPr>
        <w:t>augimą</w:t>
      </w:r>
      <w:r w:rsidR="00322358" w:rsidRPr="00904325">
        <w:rPr>
          <w:rFonts w:ascii="Roboto" w:hAnsi="Roboto"/>
          <w:b/>
          <w:bCs/>
        </w:rPr>
        <w:t>. Kodėl JAV ekonomikos augimas praranda tempą ir kokią įtaką šiam procesui daro automobilių darbuotojų streikas?</w:t>
      </w:r>
    </w:p>
    <w:p w14:paraId="1C75B645" w14:textId="77777777" w:rsidR="00322358" w:rsidRPr="00904325" w:rsidRDefault="00322358" w:rsidP="00322358">
      <w:pPr>
        <w:jc w:val="both"/>
        <w:rPr>
          <w:rFonts w:ascii="Roboto" w:hAnsi="Roboto"/>
          <w:b/>
          <w:bCs/>
        </w:rPr>
      </w:pPr>
      <w:r w:rsidRPr="00904325">
        <w:rPr>
          <w:rFonts w:ascii="Roboto" w:hAnsi="Roboto"/>
          <w:b/>
          <w:bCs/>
        </w:rPr>
        <w:t>Verslo nuotaikos Europoje pradeda stabilizuotis</w:t>
      </w:r>
    </w:p>
    <w:p w14:paraId="6C74D83D" w14:textId="5093367C" w:rsidR="00322358" w:rsidRPr="00322358" w:rsidRDefault="00322358" w:rsidP="00322358">
      <w:pPr>
        <w:jc w:val="both"/>
        <w:rPr>
          <w:rFonts w:ascii="Roboto" w:hAnsi="Roboto"/>
        </w:rPr>
      </w:pPr>
      <w:r w:rsidRPr="00322358">
        <w:rPr>
          <w:rFonts w:ascii="Roboto" w:hAnsi="Roboto"/>
        </w:rPr>
        <w:t xml:space="preserve">Nepaisant nuosmukio </w:t>
      </w:r>
      <w:r w:rsidR="00904325">
        <w:rPr>
          <w:rFonts w:ascii="Roboto" w:hAnsi="Roboto"/>
        </w:rPr>
        <w:t xml:space="preserve">euro </w:t>
      </w:r>
      <w:r w:rsidRPr="00322358">
        <w:rPr>
          <w:rFonts w:ascii="Roboto" w:hAnsi="Roboto"/>
        </w:rPr>
        <w:t xml:space="preserve">zonoje, verslo nuotaikos lapkritį pagerėjo tiek </w:t>
      </w:r>
      <w:r w:rsidR="00F103D5">
        <w:rPr>
          <w:rFonts w:ascii="Roboto" w:hAnsi="Roboto"/>
        </w:rPr>
        <w:t xml:space="preserve">gamybos, tiek paslaugų sektoriuose </w:t>
      </w:r>
      <w:r w:rsidRPr="00322358">
        <w:rPr>
          <w:rFonts w:ascii="Roboto" w:hAnsi="Roboto"/>
        </w:rPr>
        <w:t xml:space="preserve">pesimizmas sumažėjo. Be to, verslo nuotaikos euro zonos gamybos sektoriuje lapkričio mėnesį pasiekė aukščiausią lygį per šešis mėnesius, </w:t>
      </w:r>
      <w:r w:rsidR="00904325">
        <w:rPr>
          <w:rFonts w:ascii="Roboto" w:hAnsi="Roboto"/>
        </w:rPr>
        <w:t xml:space="preserve">daugiausiai įtakos tam turėjo pagerėję rodikliai </w:t>
      </w:r>
      <w:r w:rsidRPr="00322358">
        <w:rPr>
          <w:rFonts w:ascii="Roboto" w:hAnsi="Roboto"/>
        </w:rPr>
        <w:t>Vokietijoje.</w:t>
      </w:r>
    </w:p>
    <w:p w14:paraId="59987D7E" w14:textId="25C01891" w:rsidR="00322358" w:rsidRPr="00322358" w:rsidRDefault="00322358" w:rsidP="00322358">
      <w:pPr>
        <w:jc w:val="both"/>
        <w:rPr>
          <w:rFonts w:ascii="Roboto" w:hAnsi="Roboto"/>
        </w:rPr>
      </w:pPr>
      <w:r w:rsidRPr="00322358">
        <w:rPr>
          <w:rFonts w:ascii="Roboto" w:hAnsi="Roboto"/>
        </w:rPr>
        <w:t xml:space="preserve">Nors paklausa abiejuose sektoriuose </w:t>
      </w:r>
      <w:r w:rsidR="00904325">
        <w:rPr>
          <w:rFonts w:ascii="Roboto" w:hAnsi="Roboto"/>
        </w:rPr>
        <w:t>išlieka</w:t>
      </w:r>
      <w:r w:rsidRPr="00322358">
        <w:rPr>
          <w:rFonts w:ascii="Roboto" w:hAnsi="Roboto"/>
        </w:rPr>
        <w:t xml:space="preserve"> silpna, naujų užsakymų euro zonoje lapkritį sumažėjo mažiausiai per keturis mėnesius. Tuo pa</w:t>
      </w:r>
      <w:r w:rsidR="00904325">
        <w:rPr>
          <w:rFonts w:ascii="Roboto" w:hAnsi="Roboto"/>
        </w:rPr>
        <w:t>t</w:t>
      </w:r>
      <w:r w:rsidRPr="00322358">
        <w:rPr>
          <w:rFonts w:ascii="Roboto" w:hAnsi="Roboto"/>
        </w:rPr>
        <w:t xml:space="preserve"> metu </w:t>
      </w:r>
      <w:r w:rsidR="00904325">
        <w:rPr>
          <w:rFonts w:ascii="Roboto" w:hAnsi="Roboto"/>
        </w:rPr>
        <w:t xml:space="preserve">įmonių </w:t>
      </w:r>
      <w:r w:rsidRPr="00322358">
        <w:rPr>
          <w:rFonts w:ascii="Roboto" w:hAnsi="Roboto"/>
        </w:rPr>
        <w:t xml:space="preserve">vadovai lapkritį pranešė apie pirmąjį nedidelį </w:t>
      </w:r>
      <w:r w:rsidR="00904325">
        <w:rPr>
          <w:rFonts w:ascii="Roboto" w:hAnsi="Roboto"/>
        </w:rPr>
        <w:t xml:space="preserve">laisvų </w:t>
      </w:r>
      <w:r w:rsidRPr="00322358">
        <w:rPr>
          <w:rFonts w:ascii="Roboto" w:hAnsi="Roboto"/>
        </w:rPr>
        <w:t>darbo vietų</w:t>
      </w:r>
      <w:r w:rsidR="00904325">
        <w:rPr>
          <w:rFonts w:ascii="Roboto" w:hAnsi="Roboto"/>
        </w:rPr>
        <w:t xml:space="preserve"> skaičiaus</w:t>
      </w:r>
      <w:r w:rsidRPr="00322358">
        <w:rPr>
          <w:rFonts w:ascii="Roboto" w:hAnsi="Roboto"/>
        </w:rPr>
        <w:t xml:space="preserve"> sumažėjimą per mažiau nei trejus metus, daugiausia euro zonos gamybos sektoriuje. Sąnaudų ir kainų dinamika pagal sektorius išliko skirtinga – gamybos sektoriuje kaštai ir kainos toliau mažėja, o darbo užmokesčio augimas ir toliau didina sąnaudas </w:t>
      </w:r>
      <w:r w:rsidR="00904325">
        <w:rPr>
          <w:rFonts w:ascii="Roboto" w:hAnsi="Roboto"/>
        </w:rPr>
        <w:t>bei</w:t>
      </w:r>
      <w:r w:rsidRPr="00322358">
        <w:rPr>
          <w:rFonts w:ascii="Roboto" w:hAnsi="Roboto"/>
        </w:rPr>
        <w:t xml:space="preserve"> kainas euro zonos paslaugų sektoriuje. </w:t>
      </w:r>
      <w:r w:rsidR="00904325">
        <w:rPr>
          <w:rFonts w:ascii="Roboto" w:hAnsi="Roboto"/>
        </w:rPr>
        <w:t>Taip pat l</w:t>
      </w:r>
      <w:r w:rsidRPr="00322358">
        <w:rPr>
          <w:rFonts w:ascii="Roboto" w:hAnsi="Roboto"/>
        </w:rPr>
        <w:t xml:space="preserve">apkričio mėnesį pirmą kartą per keturis mėnesius </w:t>
      </w:r>
      <w:r w:rsidR="00904325">
        <w:rPr>
          <w:rFonts w:ascii="Roboto" w:hAnsi="Roboto"/>
        </w:rPr>
        <w:t xml:space="preserve">pagerėjo </w:t>
      </w:r>
      <w:r w:rsidRPr="00322358">
        <w:rPr>
          <w:rFonts w:ascii="Roboto" w:hAnsi="Roboto"/>
        </w:rPr>
        <w:t>vartotojų</w:t>
      </w:r>
      <w:r w:rsidR="00FB45C8">
        <w:rPr>
          <w:rFonts w:ascii="Roboto" w:hAnsi="Roboto"/>
        </w:rPr>
        <w:t xml:space="preserve"> nuotaikos.</w:t>
      </w:r>
    </w:p>
    <w:p w14:paraId="4A1322D0" w14:textId="77777777" w:rsidR="00322358" w:rsidRPr="00904325" w:rsidRDefault="00322358" w:rsidP="00322358">
      <w:pPr>
        <w:jc w:val="both"/>
        <w:rPr>
          <w:rFonts w:ascii="Roboto" w:hAnsi="Roboto"/>
          <w:b/>
          <w:bCs/>
        </w:rPr>
      </w:pPr>
      <w:r w:rsidRPr="00904325">
        <w:rPr>
          <w:rFonts w:ascii="Roboto" w:hAnsi="Roboto"/>
          <w:b/>
          <w:bCs/>
        </w:rPr>
        <w:t xml:space="preserve">JAV ekonomikos augimas nėra toks spartus kaip anksčiau </w:t>
      </w:r>
    </w:p>
    <w:p w14:paraId="5B2B6FCF" w14:textId="5DE8A2B5" w:rsidR="00322358" w:rsidRPr="00542A73" w:rsidRDefault="00322358" w:rsidP="00322358">
      <w:pPr>
        <w:jc w:val="both"/>
        <w:rPr>
          <w:rFonts w:ascii="Roboto" w:hAnsi="Roboto"/>
        </w:rPr>
      </w:pPr>
      <w:r w:rsidRPr="00542A73">
        <w:rPr>
          <w:rFonts w:ascii="Roboto" w:hAnsi="Roboto"/>
        </w:rPr>
        <w:t xml:space="preserve">Spalio mėn. JAV aktyvumo rodikliai </w:t>
      </w:r>
      <w:r w:rsidR="00F103D5" w:rsidRPr="00542A73">
        <w:rPr>
          <w:rFonts w:ascii="Roboto" w:hAnsi="Roboto"/>
        </w:rPr>
        <w:t>toliau gerėjo</w:t>
      </w:r>
      <w:r w:rsidRPr="00542A73">
        <w:rPr>
          <w:rFonts w:ascii="Roboto" w:hAnsi="Roboto"/>
        </w:rPr>
        <w:t>, nors augimo tempai sulėtėjo. Mažmeninės prekybos apyvarta</w:t>
      </w:r>
      <w:r w:rsidR="004A04F1">
        <w:rPr>
          <w:rFonts w:ascii="Roboto" w:hAnsi="Roboto"/>
        </w:rPr>
        <w:t>, neįtraukiant</w:t>
      </w:r>
      <w:r w:rsidRPr="00542A73">
        <w:rPr>
          <w:rFonts w:ascii="Roboto" w:hAnsi="Roboto"/>
        </w:rPr>
        <w:t xml:space="preserve"> automobilių ir degalų</w:t>
      </w:r>
      <w:r w:rsidR="004A04F1">
        <w:rPr>
          <w:rFonts w:ascii="Roboto" w:hAnsi="Roboto"/>
        </w:rPr>
        <w:t xml:space="preserve">, </w:t>
      </w:r>
      <w:r w:rsidRPr="00542A73">
        <w:rPr>
          <w:rFonts w:ascii="Roboto" w:hAnsi="Roboto"/>
        </w:rPr>
        <w:t>spalį</w:t>
      </w:r>
      <w:r w:rsidR="004A04F1">
        <w:rPr>
          <w:rFonts w:ascii="Roboto" w:hAnsi="Roboto"/>
        </w:rPr>
        <w:t>, lyginant</w:t>
      </w:r>
      <w:r w:rsidRPr="00542A73">
        <w:rPr>
          <w:rFonts w:ascii="Roboto" w:hAnsi="Roboto"/>
        </w:rPr>
        <w:t xml:space="preserve"> su praėjusiu mėnesiu, išaugo 0,1 proc. nominaliąja verte – </w:t>
      </w:r>
      <w:r w:rsidR="00904325" w:rsidRPr="00542A73">
        <w:rPr>
          <w:rFonts w:ascii="Roboto" w:hAnsi="Roboto"/>
        </w:rPr>
        <w:t xml:space="preserve">augimas stebimas jau </w:t>
      </w:r>
      <w:r w:rsidRPr="00542A73">
        <w:rPr>
          <w:rFonts w:ascii="Roboto" w:hAnsi="Roboto"/>
        </w:rPr>
        <w:t>septint</w:t>
      </w:r>
      <w:r w:rsidR="00904325" w:rsidRPr="00542A73">
        <w:rPr>
          <w:rFonts w:ascii="Roboto" w:hAnsi="Roboto"/>
        </w:rPr>
        <w:t xml:space="preserve">ą mėnesį </w:t>
      </w:r>
      <w:r w:rsidRPr="00542A73">
        <w:rPr>
          <w:rFonts w:ascii="Roboto" w:hAnsi="Roboto"/>
        </w:rPr>
        <w:t>iš eilės.</w:t>
      </w:r>
    </w:p>
    <w:p w14:paraId="2C6D47C5" w14:textId="436702CB" w:rsidR="00322358" w:rsidRPr="00542A73" w:rsidRDefault="00322358" w:rsidP="00322358">
      <w:pPr>
        <w:jc w:val="both"/>
        <w:rPr>
          <w:rFonts w:ascii="Roboto" w:hAnsi="Roboto"/>
        </w:rPr>
      </w:pPr>
      <w:r w:rsidRPr="00542A73">
        <w:rPr>
          <w:rFonts w:ascii="Roboto" w:hAnsi="Roboto"/>
        </w:rPr>
        <w:t>Nors JAV gamybos apimtys spalio mėn., lygin</w:t>
      </w:r>
      <w:r w:rsidR="00FC469E">
        <w:rPr>
          <w:rFonts w:ascii="Roboto" w:hAnsi="Roboto"/>
        </w:rPr>
        <w:t>ant</w:t>
      </w:r>
      <w:r w:rsidRPr="00542A73">
        <w:rPr>
          <w:rFonts w:ascii="Roboto" w:hAnsi="Roboto"/>
        </w:rPr>
        <w:t xml:space="preserve"> su</w:t>
      </w:r>
      <w:r w:rsidR="00904325" w:rsidRPr="00542A73">
        <w:rPr>
          <w:rFonts w:ascii="Roboto" w:hAnsi="Roboto"/>
        </w:rPr>
        <w:t xml:space="preserve"> praeitu</w:t>
      </w:r>
      <w:r w:rsidRPr="00542A73">
        <w:rPr>
          <w:rFonts w:ascii="Roboto" w:hAnsi="Roboto"/>
        </w:rPr>
        <w:t xml:space="preserve"> mėnesiu, sumažėjo 0,7</w:t>
      </w:r>
      <w:r w:rsidR="00904325" w:rsidRPr="00542A73">
        <w:rPr>
          <w:rFonts w:ascii="Roboto" w:hAnsi="Roboto"/>
        </w:rPr>
        <w:t xml:space="preserve"> proc., </w:t>
      </w:r>
      <w:r w:rsidRPr="00542A73">
        <w:rPr>
          <w:rFonts w:ascii="Roboto" w:hAnsi="Roboto"/>
        </w:rPr>
        <w:t xml:space="preserve">didžiausią neigiamą įtaką </w:t>
      </w:r>
      <w:r w:rsidR="00904325" w:rsidRPr="00542A73">
        <w:rPr>
          <w:rFonts w:ascii="Roboto" w:hAnsi="Roboto"/>
        </w:rPr>
        <w:t xml:space="preserve">šiam rodikliui </w:t>
      </w:r>
      <w:r w:rsidRPr="00542A73">
        <w:rPr>
          <w:rFonts w:ascii="Roboto" w:hAnsi="Roboto"/>
        </w:rPr>
        <w:t>turėjo 10</w:t>
      </w:r>
      <w:r w:rsidR="00904325" w:rsidRPr="00542A73">
        <w:rPr>
          <w:rFonts w:ascii="Roboto" w:hAnsi="Roboto"/>
        </w:rPr>
        <w:t xml:space="preserve"> proc.</w:t>
      </w:r>
      <w:r w:rsidRPr="00542A73">
        <w:rPr>
          <w:rFonts w:ascii="Roboto" w:hAnsi="Roboto"/>
        </w:rPr>
        <w:t xml:space="preserve"> sumažėjusi automobilių gamyba dėl šio sektoriaus darbuotojų streiko. </w:t>
      </w:r>
      <w:r w:rsidR="00904325" w:rsidRPr="00542A73">
        <w:rPr>
          <w:rFonts w:ascii="Roboto" w:hAnsi="Roboto"/>
        </w:rPr>
        <w:t xml:space="preserve">Jeigu neskaičiuotume jo </w:t>
      </w:r>
      <w:r w:rsidRPr="00542A73">
        <w:rPr>
          <w:rFonts w:ascii="Roboto" w:hAnsi="Roboto"/>
        </w:rPr>
        <w:t>poveikio, JAV gamyba spalį būtų pakilusi 0,1</w:t>
      </w:r>
      <w:r w:rsidR="00904325" w:rsidRPr="00542A73">
        <w:rPr>
          <w:rFonts w:ascii="Roboto" w:hAnsi="Roboto"/>
        </w:rPr>
        <w:t xml:space="preserve"> proc</w:t>
      </w:r>
      <w:r w:rsidRPr="00542A73">
        <w:rPr>
          <w:rFonts w:ascii="Roboto" w:hAnsi="Roboto"/>
        </w:rPr>
        <w:t xml:space="preserve">. Atsižvelgiant į tai, kad susitarimas tarp automobilių gamintojų ir darbuotojų buvo pasiektas lapkritį, artimiausiais mėnesiais šis neigiamas poveikis </w:t>
      </w:r>
      <w:r w:rsidR="001470E8" w:rsidRPr="00542A73">
        <w:rPr>
          <w:rFonts w:ascii="Roboto" w:hAnsi="Roboto"/>
        </w:rPr>
        <w:t xml:space="preserve">turėtų </w:t>
      </w:r>
      <w:r w:rsidRPr="00542A73">
        <w:rPr>
          <w:rFonts w:ascii="Roboto" w:hAnsi="Roboto"/>
        </w:rPr>
        <w:t>pasisuk</w:t>
      </w:r>
      <w:r w:rsidR="001470E8" w:rsidRPr="00542A73">
        <w:rPr>
          <w:rFonts w:ascii="Roboto" w:hAnsi="Roboto"/>
        </w:rPr>
        <w:t>ti</w:t>
      </w:r>
      <w:r w:rsidRPr="00542A73">
        <w:rPr>
          <w:rFonts w:ascii="Roboto" w:hAnsi="Roboto"/>
        </w:rPr>
        <w:t xml:space="preserve"> priešinga</w:t>
      </w:r>
      <w:r w:rsidR="001470E8" w:rsidRPr="00542A73">
        <w:rPr>
          <w:rFonts w:ascii="Roboto" w:hAnsi="Roboto"/>
        </w:rPr>
        <w:t xml:space="preserve"> linkme</w:t>
      </w:r>
      <w:r w:rsidRPr="00542A73">
        <w:rPr>
          <w:rFonts w:ascii="Roboto" w:hAnsi="Roboto"/>
        </w:rPr>
        <w:t>. Kasybos pramonės apimtys</w:t>
      </w:r>
      <w:r w:rsidR="001470E8" w:rsidRPr="00542A73">
        <w:rPr>
          <w:rFonts w:ascii="Roboto" w:hAnsi="Roboto"/>
        </w:rPr>
        <w:t xml:space="preserve"> JAV</w:t>
      </w:r>
      <w:r w:rsidRPr="00542A73">
        <w:rPr>
          <w:rFonts w:ascii="Roboto" w:hAnsi="Roboto"/>
        </w:rPr>
        <w:t xml:space="preserve"> spalį taip pat išaugo. </w:t>
      </w:r>
    </w:p>
    <w:p w14:paraId="776715CC" w14:textId="4948E9E5" w:rsidR="00322358" w:rsidRPr="00322358" w:rsidRDefault="001470E8" w:rsidP="00322358">
      <w:pPr>
        <w:jc w:val="both"/>
        <w:rPr>
          <w:rFonts w:ascii="Roboto" w:hAnsi="Roboto"/>
        </w:rPr>
      </w:pPr>
      <w:r w:rsidRPr="00542A73">
        <w:rPr>
          <w:rFonts w:ascii="Roboto" w:hAnsi="Roboto"/>
        </w:rPr>
        <w:t>N</w:t>
      </w:r>
      <w:r w:rsidR="00322358" w:rsidRPr="00542A73">
        <w:rPr>
          <w:rFonts w:ascii="Roboto" w:hAnsi="Roboto"/>
        </w:rPr>
        <w:t>amų pardavim</w:t>
      </w:r>
      <w:r w:rsidRPr="00542A73">
        <w:rPr>
          <w:rFonts w:ascii="Roboto" w:hAnsi="Roboto"/>
        </w:rPr>
        <w:t>uose JAV</w:t>
      </w:r>
      <w:r w:rsidR="00322358" w:rsidRPr="00542A73">
        <w:rPr>
          <w:rFonts w:ascii="Roboto" w:hAnsi="Roboto"/>
        </w:rPr>
        <w:t xml:space="preserve"> spalį jau aštuntą</w:t>
      </w:r>
      <w:r w:rsidRPr="00542A73">
        <w:rPr>
          <w:rFonts w:ascii="Roboto" w:hAnsi="Roboto"/>
        </w:rPr>
        <w:t xml:space="preserve"> mėnesį</w:t>
      </w:r>
      <w:r w:rsidR="00322358" w:rsidRPr="00542A73">
        <w:rPr>
          <w:rFonts w:ascii="Roboto" w:hAnsi="Roboto"/>
        </w:rPr>
        <w:t xml:space="preserve"> iš eilės</w:t>
      </w:r>
      <w:r w:rsidRPr="00542A73">
        <w:rPr>
          <w:rFonts w:ascii="Roboto" w:hAnsi="Roboto"/>
        </w:rPr>
        <w:t xml:space="preserve"> fiksuotas nuosmukis, pardavimų buvo kiek </w:t>
      </w:r>
      <w:r w:rsidR="00322358" w:rsidRPr="00542A73">
        <w:rPr>
          <w:rFonts w:ascii="Roboto" w:hAnsi="Roboto"/>
        </w:rPr>
        <w:t>mažiau nei 15</w:t>
      </w:r>
      <w:r w:rsidRPr="00542A73">
        <w:rPr>
          <w:rFonts w:ascii="Roboto" w:hAnsi="Roboto"/>
        </w:rPr>
        <w:t xml:space="preserve"> proc. </w:t>
      </w:r>
      <w:r w:rsidR="00322358" w:rsidRPr="00542A73">
        <w:rPr>
          <w:rFonts w:ascii="Roboto" w:hAnsi="Roboto"/>
        </w:rPr>
        <w:t xml:space="preserve">mažiau nei prieš metus. Tuo tarpu kainos ir toliau </w:t>
      </w:r>
      <w:r w:rsidRPr="00542A73">
        <w:rPr>
          <w:rFonts w:ascii="Roboto" w:hAnsi="Roboto"/>
        </w:rPr>
        <w:t xml:space="preserve">po truputį </w:t>
      </w:r>
      <w:r w:rsidR="00322358" w:rsidRPr="00542A73">
        <w:rPr>
          <w:rFonts w:ascii="Roboto" w:hAnsi="Roboto"/>
        </w:rPr>
        <w:t>augo, o spalio mėn., palyginti su</w:t>
      </w:r>
      <w:r w:rsidRPr="00542A73">
        <w:rPr>
          <w:rFonts w:ascii="Roboto" w:hAnsi="Roboto"/>
        </w:rPr>
        <w:t xml:space="preserve"> tuo pačiu laikotarpiu pernai</w:t>
      </w:r>
      <w:r w:rsidR="00322358" w:rsidRPr="00542A73">
        <w:rPr>
          <w:rFonts w:ascii="Roboto" w:hAnsi="Roboto"/>
        </w:rPr>
        <w:t xml:space="preserve"> išaugo 3 </w:t>
      </w:r>
      <w:r w:rsidRPr="00542A73">
        <w:rPr>
          <w:rFonts w:ascii="Roboto" w:hAnsi="Roboto"/>
        </w:rPr>
        <w:t>proc.</w:t>
      </w:r>
      <w:r w:rsidR="00322358" w:rsidRPr="00542A73">
        <w:rPr>
          <w:rFonts w:ascii="Roboto" w:hAnsi="Roboto"/>
        </w:rPr>
        <w:t>, daugiausia dėl mažos pasiūlos rinkoje. JAV statyb</w:t>
      </w:r>
      <w:r w:rsidRPr="00542A73">
        <w:rPr>
          <w:rFonts w:ascii="Roboto" w:hAnsi="Roboto"/>
        </w:rPr>
        <w:t>os sektoriuje</w:t>
      </w:r>
      <w:r w:rsidR="00322358" w:rsidRPr="00542A73">
        <w:rPr>
          <w:rFonts w:ascii="Roboto" w:hAnsi="Roboto"/>
        </w:rPr>
        <w:t xml:space="preserve"> nuotaikos ir toliau blogėja ir lapkritį pasiekė žemiausią lygį per 11 mėnesių. Teigiama yra tai, kad </w:t>
      </w:r>
      <w:r w:rsidRPr="00542A73">
        <w:rPr>
          <w:rFonts w:ascii="Roboto" w:hAnsi="Roboto"/>
        </w:rPr>
        <w:t>būsto paskolų</w:t>
      </w:r>
      <w:r w:rsidR="00322358" w:rsidRPr="00542A73">
        <w:rPr>
          <w:rFonts w:ascii="Roboto" w:hAnsi="Roboto"/>
        </w:rPr>
        <w:t xml:space="preserve"> palūkanų normos JAV lapkritį šiek tiek sumažėjo, atsižvelgiant į bendrą lyginamųjų palūkanų normų (JAV vyriausybės obligacijų pajamingumo) mažėjimą finansų rinkose.</w:t>
      </w:r>
    </w:p>
    <w:p w14:paraId="7617E0AB" w14:textId="13C7A6D2" w:rsidR="00BE1E30" w:rsidRPr="00BE1E30" w:rsidRDefault="00322358" w:rsidP="00322358">
      <w:pPr>
        <w:jc w:val="both"/>
        <w:rPr>
          <w:rFonts w:ascii="Roboto" w:hAnsi="Roboto"/>
        </w:rPr>
      </w:pPr>
      <w:r w:rsidRPr="00322358">
        <w:rPr>
          <w:rFonts w:ascii="Roboto" w:hAnsi="Roboto"/>
        </w:rPr>
        <w:t>Lapkritį finansų rinkos dalyviai sumažino dolerio kurso prognozes ateinantiems metams, tikėdamiesi staigesnio kurso mažinimo 2024 ir 2025 m. Prognozės buvo patikslintos remiantis JAV Federalinio rezervų banko pareigūnų pastabomis ir silpnesniais nei tikėtasi JAV infliacijos ir darbo rinkos duomenimis.</w:t>
      </w:r>
    </w:p>
    <w:sectPr w:rsidR="00BE1E30" w:rsidRPr="00BE1E30">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4A719" w14:textId="77777777" w:rsidR="007304B4" w:rsidRDefault="007304B4" w:rsidP="00BE1E30">
      <w:pPr>
        <w:spacing w:after="0" w:line="240" w:lineRule="auto"/>
      </w:pPr>
      <w:r>
        <w:separator/>
      </w:r>
    </w:p>
  </w:endnote>
  <w:endnote w:type="continuationSeparator" w:id="0">
    <w:p w14:paraId="65880B1E" w14:textId="77777777" w:rsidR="007304B4" w:rsidRDefault="007304B4"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3C252" w14:textId="77777777" w:rsidR="007304B4" w:rsidRDefault="007304B4" w:rsidP="00BE1E30">
      <w:pPr>
        <w:spacing w:after="0" w:line="240" w:lineRule="auto"/>
      </w:pPr>
      <w:r>
        <w:separator/>
      </w:r>
    </w:p>
  </w:footnote>
  <w:footnote w:type="continuationSeparator" w:id="0">
    <w:p w14:paraId="15772FFC" w14:textId="77777777" w:rsidR="007304B4" w:rsidRDefault="007304B4"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9BF85" w14:textId="35628E11" w:rsidR="00796A7B" w:rsidRDefault="00796A7B">
    <w:pPr>
      <w:pStyle w:val="Header"/>
    </w:pPr>
    <w:r>
      <w:rPr>
        <w:noProof/>
      </w:rPr>
      <w:drawing>
        <wp:anchor distT="0" distB="0" distL="114300" distR="114300" simplePos="0" relativeHeight="251659264" behindDoc="0" locked="0" layoutInCell="1" hidden="0" allowOverlap="1" wp14:anchorId="5E695554" wp14:editId="52E91109">
          <wp:simplePos x="0" y="0"/>
          <wp:positionH relativeFrom="column">
            <wp:posOffset>4527648</wp:posOffset>
          </wp:positionH>
          <wp:positionV relativeFrom="paragraph">
            <wp:posOffset>-237490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358"/>
    <w:rsid w:val="00114B57"/>
    <w:rsid w:val="001470E8"/>
    <w:rsid w:val="0021416E"/>
    <w:rsid w:val="002D428A"/>
    <w:rsid w:val="00322358"/>
    <w:rsid w:val="0047494D"/>
    <w:rsid w:val="004A04F1"/>
    <w:rsid w:val="004F3F29"/>
    <w:rsid w:val="00542A73"/>
    <w:rsid w:val="005D579A"/>
    <w:rsid w:val="006B3E67"/>
    <w:rsid w:val="007304B4"/>
    <w:rsid w:val="00796A7B"/>
    <w:rsid w:val="00904325"/>
    <w:rsid w:val="0093639E"/>
    <w:rsid w:val="00A658B6"/>
    <w:rsid w:val="00BE1E30"/>
    <w:rsid w:val="00F103D5"/>
    <w:rsid w:val="00FB45C8"/>
    <w:rsid w:val="00FC42F0"/>
    <w:rsid w:val="00FC469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32097"/>
  <w15:chartTrackingRefBased/>
  <w15:docId w15:val="{EAE0FA29-9C19-4D71-85EC-FAFCDAB39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22358"/>
    <w:rPr>
      <w:i/>
      <w:iCs/>
    </w:rPr>
  </w:style>
  <w:style w:type="character" w:customStyle="1" w:styleId="rynqvb">
    <w:name w:val="rynqvb"/>
    <w:basedOn w:val="DefaultParagraphFont"/>
    <w:rsid w:val="00322358"/>
  </w:style>
  <w:style w:type="character" w:customStyle="1" w:styleId="hwtze">
    <w:name w:val="hwtze"/>
    <w:basedOn w:val="DefaultParagraphFont"/>
    <w:rsid w:val="00322358"/>
  </w:style>
  <w:style w:type="character" w:styleId="CommentReference">
    <w:name w:val="annotation reference"/>
    <w:basedOn w:val="DefaultParagraphFont"/>
    <w:uiPriority w:val="99"/>
    <w:semiHidden/>
    <w:unhideWhenUsed/>
    <w:rsid w:val="00322358"/>
    <w:rPr>
      <w:sz w:val="16"/>
      <w:szCs w:val="16"/>
    </w:rPr>
  </w:style>
  <w:style w:type="paragraph" w:styleId="CommentText">
    <w:name w:val="annotation text"/>
    <w:basedOn w:val="Normal"/>
    <w:link w:val="CommentTextChar"/>
    <w:uiPriority w:val="99"/>
    <w:unhideWhenUsed/>
    <w:rsid w:val="00322358"/>
    <w:pPr>
      <w:spacing w:line="240" w:lineRule="auto"/>
    </w:pPr>
    <w:rPr>
      <w:sz w:val="20"/>
      <w:szCs w:val="20"/>
    </w:rPr>
  </w:style>
  <w:style w:type="character" w:customStyle="1" w:styleId="CommentTextChar">
    <w:name w:val="Comment Text Char"/>
    <w:basedOn w:val="DefaultParagraphFont"/>
    <w:link w:val="CommentText"/>
    <w:uiPriority w:val="99"/>
    <w:rsid w:val="00322358"/>
    <w:rPr>
      <w:sz w:val="20"/>
      <w:szCs w:val="20"/>
      <w:lang w:val="lt-LT"/>
    </w:rPr>
  </w:style>
  <w:style w:type="paragraph" w:styleId="CommentSubject">
    <w:name w:val="annotation subject"/>
    <w:basedOn w:val="CommentText"/>
    <w:next w:val="CommentText"/>
    <w:link w:val="CommentSubjectChar"/>
    <w:uiPriority w:val="99"/>
    <w:semiHidden/>
    <w:unhideWhenUsed/>
    <w:rsid w:val="00322358"/>
    <w:rPr>
      <w:b/>
      <w:bCs/>
    </w:rPr>
  </w:style>
  <w:style w:type="character" w:customStyle="1" w:styleId="CommentSubjectChar">
    <w:name w:val="Comment Subject Char"/>
    <w:basedOn w:val="CommentTextChar"/>
    <w:link w:val="CommentSubject"/>
    <w:uiPriority w:val="99"/>
    <w:semiHidden/>
    <w:rsid w:val="00322358"/>
    <w:rPr>
      <w:b/>
      <w:bCs/>
      <w:sz w:val="20"/>
      <w:szCs w:val="20"/>
      <w:lang w:val="lt-LT"/>
    </w:rPr>
  </w:style>
  <w:style w:type="paragraph" w:styleId="Revision">
    <w:name w:val="Revision"/>
    <w:hidden/>
    <w:uiPriority w:val="99"/>
    <w:semiHidden/>
    <w:rsid w:val="00F103D5"/>
    <w:pPr>
      <w:spacing w:after="0" w:line="240" w:lineRule="auto"/>
    </w:pPr>
    <w:rPr>
      <w:lang w:val="lt-LT"/>
    </w:rPr>
  </w:style>
  <w:style w:type="paragraph" w:styleId="Header">
    <w:name w:val="header"/>
    <w:basedOn w:val="Normal"/>
    <w:link w:val="HeaderChar"/>
    <w:uiPriority w:val="99"/>
    <w:unhideWhenUsed/>
    <w:rsid w:val="00796A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6A7B"/>
    <w:rPr>
      <w:lang w:val="lt-LT"/>
    </w:rPr>
  </w:style>
  <w:style w:type="paragraph" w:styleId="Footer">
    <w:name w:val="footer"/>
    <w:basedOn w:val="Normal"/>
    <w:link w:val="FooterChar"/>
    <w:uiPriority w:val="99"/>
    <w:unhideWhenUsed/>
    <w:rsid w:val="00796A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6A7B"/>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1822">
      <w:bodyDiv w:val="1"/>
      <w:marLeft w:val="0"/>
      <w:marRight w:val="0"/>
      <w:marTop w:val="0"/>
      <w:marBottom w:val="0"/>
      <w:divBdr>
        <w:top w:val="none" w:sz="0" w:space="0" w:color="auto"/>
        <w:left w:val="none" w:sz="0" w:space="0" w:color="auto"/>
        <w:bottom w:val="none" w:sz="0" w:space="0" w:color="auto"/>
        <w:right w:val="none" w:sz="0" w:space="0" w:color="auto"/>
      </w:divBdr>
      <w:divsChild>
        <w:div w:id="1325937569">
          <w:marLeft w:val="0"/>
          <w:marRight w:val="0"/>
          <w:marTop w:val="0"/>
          <w:marBottom w:val="0"/>
          <w:divBdr>
            <w:top w:val="none" w:sz="0" w:space="0" w:color="auto"/>
            <w:left w:val="none" w:sz="0" w:space="0" w:color="auto"/>
            <w:bottom w:val="none" w:sz="0" w:space="0" w:color="auto"/>
            <w:right w:val="none" w:sz="0" w:space="0" w:color="auto"/>
          </w:divBdr>
        </w:div>
      </w:divsChild>
    </w:div>
    <w:div w:id="1872180916">
      <w:bodyDiv w:val="1"/>
      <w:marLeft w:val="0"/>
      <w:marRight w:val="0"/>
      <w:marTop w:val="0"/>
      <w:marBottom w:val="0"/>
      <w:divBdr>
        <w:top w:val="none" w:sz="0" w:space="0" w:color="auto"/>
        <w:left w:val="none" w:sz="0" w:space="0" w:color="auto"/>
        <w:bottom w:val="none" w:sz="0" w:space="0" w:color="auto"/>
        <w:right w:val="none" w:sz="0" w:space="0" w:color="auto"/>
      </w:divBdr>
      <w:divsChild>
        <w:div w:id="2107340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Grikinaitė-Čepėnienė</dc:creator>
  <cp:keywords/>
  <dc:description/>
  <cp:lastModifiedBy>Microsoft Office User</cp:lastModifiedBy>
  <cp:revision>16</cp:revision>
  <dcterms:created xsi:type="dcterms:W3CDTF">2023-11-30T11:36:00Z</dcterms:created>
  <dcterms:modified xsi:type="dcterms:W3CDTF">2023-11-30T12:52:00Z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2023-11-29T12:55:50Z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ce584bf8-5d38-47cf-b18c-c15c91ccd072</vt:lpwstr>
  </property>
  <property fmtid="{D5CDD505-2E9C-101B-9397-08002B2CF9AE}" pid="8" name="MSIP_Label_0ad73909-fe4c-4ea4-a237-8cae65968fdb_ContentBits">
    <vt:lpwstr>0</vt:lpwstr>
  </property>
</Properties>
</file>