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3B1EF" w14:textId="3B36074D" w:rsidR="00625F4E" w:rsidRDefault="00625F4E" w:rsidP="00C73B2E">
      <w:pPr>
        <w:rPr>
          <w:rFonts w:ascii="Segoe UI" w:hAnsi="Segoe UI" w:cs="Segoe UI"/>
        </w:rPr>
      </w:pPr>
      <w:r w:rsidRPr="002175C5">
        <w:rPr>
          <w:rFonts w:ascii="Segoe UI" w:hAnsi="Segoe UI" w:cs="Segoe UI"/>
        </w:rPr>
        <w:t>PRANEŠIMAS ŽINIASKLAIDAI</w:t>
      </w:r>
      <w:r w:rsidR="00707F8A">
        <w:rPr>
          <w:rFonts w:ascii="Segoe UI" w:hAnsi="Segoe UI" w:cs="Segoe UI"/>
        </w:rPr>
        <w:br/>
      </w:r>
      <w:r w:rsidRPr="00E94F4A">
        <w:rPr>
          <w:rFonts w:ascii="Segoe UI" w:hAnsi="Segoe UI" w:cs="Segoe UI"/>
        </w:rPr>
        <w:t>202</w:t>
      </w:r>
      <w:r w:rsidR="00CA757B">
        <w:rPr>
          <w:rFonts w:ascii="Segoe UI" w:hAnsi="Segoe UI" w:cs="Segoe UI"/>
        </w:rPr>
        <w:t>3</w:t>
      </w:r>
      <w:r w:rsidRPr="00E94F4A">
        <w:rPr>
          <w:rFonts w:ascii="Segoe UI" w:hAnsi="Segoe UI" w:cs="Segoe UI"/>
        </w:rPr>
        <w:t xml:space="preserve"> m</w:t>
      </w:r>
      <w:r w:rsidRPr="00CD21F9">
        <w:rPr>
          <w:rFonts w:ascii="Segoe UI" w:hAnsi="Segoe UI" w:cs="Segoe UI"/>
        </w:rPr>
        <w:t xml:space="preserve">. </w:t>
      </w:r>
      <w:r w:rsidR="00940AC4">
        <w:rPr>
          <w:rFonts w:ascii="Segoe UI" w:hAnsi="Segoe UI" w:cs="Segoe UI"/>
        </w:rPr>
        <w:t>gruodžio</w:t>
      </w:r>
      <w:r w:rsidR="004E1865">
        <w:rPr>
          <w:rFonts w:ascii="Segoe UI" w:hAnsi="Segoe UI" w:cs="Segoe UI"/>
        </w:rPr>
        <w:t xml:space="preserve"> 20</w:t>
      </w:r>
      <w:r w:rsidR="00A8731B">
        <w:rPr>
          <w:rFonts w:ascii="Segoe UI" w:hAnsi="Segoe UI" w:cs="Segoe UI"/>
          <w:lang w:val="en-US"/>
        </w:rPr>
        <w:t xml:space="preserve"> </w:t>
      </w:r>
      <w:r w:rsidRPr="00E30A17">
        <w:rPr>
          <w:rFonts w:ascii="Segoe UI" w:hAnsi="Segoe UI" w:cs="Segoe UI"/>
        </w:rPr>
        <w:t>d.</w:t>
      </w:r>
    </w:p>
    <w:p w14:paraId="6DD49AEF" w14:textId="1C69EE4E" w:rsidR="00C73B2E" w:rsidRDefault="007C35DF" w:rsidP="00C73B2E">
      <w:pPr>
        <w:pStyle w:val="Betarp"/>
        <w:jc w:val="both"/>
        <w:rPr>
          <w:rFonts w:ascii="Segoe UI" w:hAnsi="Segoe UI" w:cs="Segoe UI"/>
          <w:b/>
          <w:bCs/>
          <w:sz w:val="28"/>
          <w:szCs w:val="28"/>
          <w:lang w:val="lt-LT"/>
        </w:rPr>
      </w:pPr>
      <w:r>
        <w:rPr>
          <w:rFonts w:ascii="Segoe UI" w:hAnsi="Segoe UI" w:cs="Segoe UI"/>
          <w:b/>
          <w:bCs/>
          <w:sz w:val="28"/>
          <w:szCs w:val="28"/>
          <w:lang w:val="lt-LT"/>
        </w:rPr>
        <w:t xml:space="preserve">Apklausa rodo, į kokius asmenis nusitaiko sukčiai: </w:t>
      </w:r>
      <w:r w:rsidR="00007F83">
        <w:rPr>
          <w:rFonts w:ascii="Segoe UI" w:hAnsi="Segoe UI" w:cs="Segoe UI"/>
          <w:b/>
          <w:bCs/>
          <w:sz w:val="28"/>
          <w:szCs w:val="28"/>
          <w:lang w:val="lt-LT"/>
        </w:rPr>
        <w:t xml:space="preserve">metodus pritaiko pagal </w:t>
      </w:r>
      <w:r w:rsidR="000E6E21">
        <w:rPr>
          <w:rFonts w:ascii="Segoe UI" w:hAnsi="Segoe UI" w:cs="Segoe UI"/>
          <w:b/>
          <w:bCs/>
          <w:sz w:val="28"/>
          <w:szCs w:val="28"/>
          <w:lang w:val="lt-LT"/>
        </w:rPr>
        <w:t>žmogų</w:t>
      </w:r>
    </w:p>
    <w:p w14:paraId="4F030A0B" w14:textId="77777777" w:rsidR="00EE4DA0" w:rsidRPr="00B73353" w:rsidRDefault="00EE4DA0" w:rsidP="00C73B2E">
      <w:pPr>
        <w:pStyle w:val="Betarp"/>
        <w:jc w:val="both"/>
        <w:rPr>
          <w:rFonts w:ascii="Arial" w:hAnsi="Arial" w:cs="Arial"/>
          <w:lang w:val="lt-LT"/>
        </w:rPr>
      </w:pPr>
    </w:p>
    <w:p w14:paraId="7BE3006C" w14:textId="2E486C8C" w:rsidR="00912C10" w:rsidRDefault="00427851" w:rsidP="00C73B2E">
      <w:pPr>
        <w:jc w:val="both"/>
        <w:rPr>
          <w:rFonts w:ascii="Segoe UI" w:hAnsi="Segoe UI" w:cs="Segoe UI"/>
          <w:b/>
          <w:bCs/>
        </w:rPr>
      </w:pPr>
      <w:r>
        <w:rPr>
          <w:rFonts w:ascii="Segoe UI" w:hAnsi="Segoe UI" w:cs="Segoe UI"/>
          <w:b/>
          <w:bCs/>
        </w:rPr>
        <w:t>N</w:t>
      </w:r>
      <w:r w:rsidR="00912C10">
        <w:rPr>
          <w:rFonts w:ascii="Segoe UI" w:hAnsi="Segoe UI" w:cs="Segoe UI"/>
          <w:b/>
          <w:bCs/>
        </w:rPr>
        <w:t>et 2 iš 3 Lietuvos gyventojų per pastaruosius metus susidūrė su finansiniais sukčiais</w:t>
      </w:r>
      <w:r>
        <w:rPr>
          <w:rFonts w:ascii="Segoe UI" w:hAnsi="Segoe UI" w:cs="Segoe UI"/>
          <w:b/>
          <w:bCs/>
        </w:rPr>
        <w:t>, rodo neseniai „Luminor“ banko užsakymu atlikta apklausa.</w:t>
      </w:r>
      <w:r w:rsidR="00912C10">
        <w:rPr>
          <w:rFonts w:ascii="Segoe UI" w:hAnsi="Segoe UI" w:cs="Segoe UI"/>
          <w:b/>
          <w:bCs/>
        </w:rPr>
        <w:t xml:space="preserve"> </w:t>
      </w:r>
      <w:r>
        <w:rPr>
          <w:rFonts w:ascii="Segoe UI" w:hAnsi="Segoe UI" w:cs="Segoe UI"/>
          <w:b/>
          <w:bCs/>
        </w:rPr>
        <w:t xml:space="preserve">Negana to, </w:t>
      </w:r>
      <w:r w:rsidR="00DC011A">
        <w:rPr>
          <w:rFonts w:ascii="Segoe UI" w:hAnsi="Segoe UI" w:cs="Segoe UI"/>
          <w:b/>
          <w:bCs/>
        </w:rPr>
        <w:t>duomenys rodo, kad sukčiai taiko įvairius metodus skirtingiems žmonėms</w:t>
      </w:r>
      <w:r w:rsidR="008C7177">
        <w:rPr>
          <w:rFonts w:ascii="Segoe UI" w:hAnsi="Segoe UI" w:cs="Segoe UI"/>
          <w:b/>
          <w:bCs/>
        </w:rPr>
        <w:t xml:space="preserve"> – </w:t>
      </w:r>
      <w:r w:rsidR="007B478E">
        <w:rPr>
          <w:rFonts w:ascii="Segoe UI" w:hAnsi="Segoe UI" w:cs="Segoe UI"/>
          <w:b/>
          <w:bCs/>
        </w:rPr>
        <w:t>geba nusitaikyti ne tik į tam tikrų miestų gyventojus, bet ir našlius bei kitus pažeidžiamus asmenis.</w:t>
      </w:r>
    </w:p>
    <w:p w14:paraId="6417BD89" w14:textId="41FE1A5C" w:rsidR="00940AC4" w:rsidRPr="00940AC4" w:rsidRDefault="00940AC4" w:rsidP="00940AC4">
      <w:pPr>
        <w:jc w:val="both"/>
        <w:rPr>
          <w:rFonts w:ascii="Segoe UI" w:hAnsi="Segoe UI" w:cs="Segoe UI"/>
        </w:rPr>
      </w:pPr>
      <w:r w:rsidRPr="00940AC4">
        <w:rPr>
          <w:rFonts w:ascii="Segoe UI" w:hAnsi="Segoe UI" w:cs="Segoe UI"/>
        </w:rPr>
        <w:t xml:space="preserve">Per pastaruosius metus </w:t>
      </w:r>
      <w:r w:rsidR="007B478E" w:rsidRPr="00940AC4">
        <w:rPr>
          <w:rFonts w:ascii="Segoe UI" w:hAnsi="Segoe UI" w:cs="Segoe UI"/>
        </w:rPr>
        <w:t xml:space="preserve">su finansinio sukčiavimo atvejais </w:t>
      </w:r>
      <w:r w:rsidRPr="00940AC4">
        <w:rPr>
          <w:rFonts w:ascii="Segoe UI" w:hAnsi="Segoe UI" w:cs="Segoe UI"/>
        </w:rPr>
        <w:t xml:space="preserve">vieną ar du kartus </w:t>
      </w:r>
      <w:r w:rsidR="007B478E" w:rsidRPr="00940AC4">
        <w:rPr>
          <w:rFonts w:ascii="Segoe UI" w:hAnsi="Segoe UI" w:cs="Segoe UI"/>
        </w:rPr>
        <w:t>susidūr</w:t>
      </w:r>
      <w:r w:rsidR="007B478E">
        <w:rPr>
          <w:rFonts w:ascii="Segoe UI" w:hAnsi="Segoe UI" w:cs="Segoe UI"/>
        </w:rPr>
        <w:t>ė</w:t>
      </w:r>
      <w:r w:rsidR="007B478E" w:rsidRPr="00940AC4">
        <w:rPr>
          <w:rFonts w:ascii="Segoe UI" w:hAnsi="Segoe UI" w:cs="Segoe UI"/>
        </w:rPr>
        <w:t xml:space="preserve"> </w:t>
      </w:r>
      <w:r w:rsidRPr="00940AC4">
        <w:rPr>
          <w:rFonts w:ascii="Segoe UI" w:hAnsi="Segoe UI" w:cs="Segoe UI"/>
        </w:rPr>
        <w:t>43 proc., tris ar daugiau – 23 proc.</w:t>
      </w:r>
      <w:r w:rsidR="007B478E">
        <w:rPr>
          <w:rFonts w:ascii="Segoe UI" w:hAnsi="Segoe UI" w:cs="Segoe UI"/>
        </w:rPr>
        <w:t xml:space="preserve"> žmonių.</w:t>
      </w:r>
      <w:r w:rsidR="00A379C0">
        <w:rPr>
          <w:rFonts w:ascii="Segoe UI" w:hAnsi="Segoe UI" w:cs="Segoe UI"/>
        </w:rPr>
        <w:t xml:space="preserve"> Su jais dažniausiai susiduria </w:t>
      </w:r>
      <w:r w:rsidRPr="00940AC4">
        <w:rPr>
          <w:rFonts w:ascii="Segoe UI" w:hAnsi="Segoe UI" w:cs="Segoe UI"/>
        </w:rPr>
        <w:t>30–39 metų amžiaus žmonės</w:t>
      </w:r>
      <w:r w:rsidR="00A379C0">
        <w:rPr>
          <w:rFonts w:ascii="Segoe UI" w:hAnsi="Segoe UI" w:cs="Segoe UI"/>
        </w:rPr>
        <w:t xml:space="preserve"> </w:t>
      </w:r>
      <w:r w:rsidRPr="00940AC4">
        <w:rPr>
          <w:rFonts w:ascii="Segoe UI" w:hAnsi="Segoe UI" w:cs="Segoe UI"/>
        </w:rPr>
        <w:t>– 10 proc. punktų daugiau nei bendrai visi apklaustieji.</w:t>
      </w:r>
    </w:p>
    <w:p w14:paraId="7DCF2EA5" w14:textId="0D5644DC" w:rsidR="00940AC4" w:rsidRPr="00940AC4" w:rsidRDefault="00940AC4" w:rsidP="00940AC4">
      <w:pPr>
        <w:jc w:val="both"/>
        <w:rPr>
          <w:rFonts w:ascii="Segoe UI" w:hAnsi="Segoe UI" w:cs="Segoe UI"/>
        </w:rPr>
      </w:pPr>
      <w:r w:rsidRPr="00940AC4">
        <w:rPr>
          <w:rFonts w:ascii="Segoe UI" w:hAnsi="Segoe UI" w:cs="Segoe UI"/>
        </w:rPr>
        <w:t xml:space="preserve">„Kita vertus, šie duomenys gali būti susiję ir su tokio amžiaus respondentų gebėjimu geriau atpažinti sukčiavimo atvejus. Palyginimui, tarp vyriausių respondentų – 60–74 metų amžiaus žmonių – su sukčiavimu susidūrę per pastaruosius metus nurodė tik kiek daugiau pusė, nors dažniausiai būtent iš vyresnių žmonių girdime skaudžiausias finansinių sukčiavimų padarinių istorijas“, – </w:t>
      </w:r>
      <w:r w:rsidR="00680322">
        <w:rPr>
          <w:rFonts w:ascii="Segoe UI" w:hAnsi="Segoe UI" w:cs="Segoe UI"/>
        </w:rPr>
        <w:t xml:space="preserve">sako </w:t>
      </w:r>
      <w:r w:rsidR="00680322" w:rsidRPr="00680322">
        <w:rPr>
          <w:rFonts w:ascii="Segoe UI" w:hAnsi="Segoe UI" w:cs="Segoe UI"/>
        </w:rPr>
        <w:t>„Luminor“ banko Sukčiavimo rizikos valdymo skyriaus vadovas Linas Sadeckas.</w:t>
      </w:r>
    </w:p>
    <w:p w14:paraId="103D7624" w14:textId="146D750F" w:rsidR="00940AC4" w:rsidRPr="00940AC4" w:rsidRDefault="00940AC4" w:rsidP="00940AC4">
      <w:pPr>
        <w:jc w:val="both"/>
        <w:rPr>
          <w:rFonts w:ascii="Segoe UI" w:hAnsi="Segoe UI" w:cs="Segoe UI"/>
        </w:rPr>
      </w:pPr>
      <w:r w:rsidRPr="00940AC4">
        <w:rPr>
          <w:rFonts w:ascii="Segoe UI" w:hAnsi="Segoe UI" w:cs="Segoe UI"/>
        </w:rPr>
        <w:t xml:space="preserve">Kai kuriuose miestuose su finansiniu sukčiavimu gyventojai nurodė susiduriantys dažniau nei kituose. </w:t>
      </w:r>
      <w:r w:rsidR="00C90709" w:rsidRPr="00C90709">
        <w:rPr>
          <w:rFonts w:ascii="Segoe UI" w:hAnsi="Segoe UI" w:cs="Segoe UI"/>
        </w:rPr>
        <w:t>Po 7 iš 10 gyventojų su sukčiavimo atvejais susidūrė Vilniaus, Klaipėdos, Šiaulių apskrityse</w:t>
      </w:r>
      <w:r w:rsidR="00C90709">
        <w:rPr>
          <w:rFonts w:ascii="Segoe UI" w:hAnsi="Segoe UI" w:cs="Segoe UI"/>
        </w:rPr>
        <w:t>.</w:t>
      </w:r>
      <w:r w:rsidRPr="00940AC4">
        <w:rPr>
          <w:rFonts w:ascii="Segoe UI" w:hAnsi="Segoe UI" w:cs="Segoe UI"/>
        </w:rPr>
        <w:t xml:space="preserve"> Kita vertus, su finansiniu sukčiavimu rečiausiai susiduriantys teigia Marijampolės (52 proc.), Utenos (50 proc.) ir Tauragės (42 proc.) apskričių gyventojai.</w:t>
      </w:r>
    </w:p>
    <w:p w14:paraId="78148502" w14:textId="63002557" w:rsidR="00940AC4" w:rsidRDefault="00940AC4" w:rsidP="00940AC4">
      <w:pPr>
        <w:jc w:val="both"/>
        <w:rPr>
          <w:rFonts w:ascii="Segoe UI" w:hAnsi="Segoe UI" w:cs="Segoe UI"/>
        </w:rPr>
      </w:pPr>
      <w:r w:rsidRPr="00940AC4">
        <w:rPr>
          <w:rFonts w:ascii="Segoe UI" w:hAnsi="Segoe UI" w:cs="Segoe UI"/>
        </w:rPr>
        <w:t>„</w:t>
      </w:r>
      <w:r w:rsidR="007F39F3">
        <w:rPr>
          <w:rFonts w:ascii="Segoe UI" w:hAnsi="Segoe UI" w:cs="Segoe UI"/>
        </w:rPr>
        <w:t>Taip pat v</w:t>
      </w:r>
      <w:r w:rsidRPr="00940AC4">
        <w:rPr>
          <w:rFonts w:ascii="Segoe UI" w:hAnsi="Segoe UI" w:cs="Segoe UI"/>
        </w:rPr>
        <w:t xml:space="preserve">erta atkreipti dėmesį, kad kur kas daugiau ne lietuvių tautybės gyventojų nurodė daug kartų susidūrę su finansiniu sukčiavimu. Palyginimui, tris ir daugiau kartų su finansiniu sukčiavimu susidūrę nurodė 22 proc. lietuvių tautybės gyventojų, ne lietuvių – 37 proc.“, – </w:t>
      </w:r>
      <w:r w:rsidR="00534F7A">
        <w:rPr>
          <w:rFonts w:ascii="Segoe UI" w:hAnsi="Segoe UI" w:cs="Segoe UI"/>
        </w:rPr>
        <w:t>pasakoja L. Sadeckas.</w:t>
      </w:r>
    </w:p>
    <w:p w14:paraId="38C14A46" w14:textId="131FC2B7" w:rsidR="00C73B2E" w:rsidRPr="00C73B2E" w:rsidRDefault="004702B8" w:rsidP="00940AC4">
      <w:pPr>
        <w:jc w:val="both"/>
        <w:rPr>
          <w:rFonts w:ascii="Segoe UI" w:hAnsi="Segoe UI" w:cs="Segoe UI"/>
          <w:b/>
          <w:bCs/>
        </w:rPr>
      </w:pPr>
      <w:r>
        <w:rPr>
          <w:rFonts w:ascii="Segoe UI" w:hAnsi="Segoe UI" w:cs="Segoe UI"/>
          <w:b/>
          <w:bCs/>
        </w:rPr>
        <w:t>Populiariausi – sukčiavimo skambučiai ir SMS žinutės</w:t>
      </w:r>
    </w:p>
    <w:p w14:paraId="29FBCE07" w14:textId="796743BF" w:rsidR="007F39F3" w:rsidRDefault="00534F7A" w:rsidP="00940AC4">
      <w:pPr>
        <w:jc w:val="both"/>
        <w:rPr>
          <w:rFonts w:ascii="Segoe UI" w:hAnsi="Segoe UI" w:cs="Segoe UI"/>
        </w:rPr>
      </w:pPr>
      <w:r>
        <w:rPr>
          <w:rFonts w:ascii="Segoe UI" w:hAnsi="Segoe UI" w:cs="Segoe UI"/>
        </w:rPr>
        <w:t xml:space="preserve">Anot eksperto, </w:t>
      </w:r>
      <w:r w:rsidR="00486353">
        <w:rPr>
          <w:rFonts w:ascii="Segoe UI" w:hAnsi="Segoe UI" w:cs="Segoe UI"/>
        </w:rPr>
        <w:t>finansiniai sukčiai net ir Lietuvoje taiko labai įvairius metodus</w:t>
      </w:r>
      <w:r w:rsidR="00FE12E7">
        <w:rPr>
          <w:rFonts w:ascii="Segoe UI" w:hAnsi="Segoe UI" w:cs="Segoe UI"/>
        </w:rPr>
        <w:t>, kurie, tobulėjant technologijoms, taip pat darosi vis sudėtingesni.</w:t>
      </w:r>
    </w:p>
    <w:p w14:paraId="433D88A2" w14:textId="73C674E4" w:rsidR="00940AC4" w:rsidRPr="00940AC4" w:rsidRDefault="00940AC4" w:rsidP="00940AC4">
      <w:pPr>
        <w:jc w:val="both"/>
        <w:rPr>
          <w:rFonts w:ascii="Segoe UI" w:hAnsi="Segoe UI" w:cs="Segoe UI"/>
        </w:rPr>
      </w:pPr>
      <w:r w:rsidRPr="00940AC4">
        <w:rPr>
          <w:rFonts w:ascii="Segoe UI" w:hAnsi="Segoe UI" w:cs="Segoe UI"/>
        </w:rPr>
        <w:t>„Reikėtų nenuvertinti sukčių metodų. Nors vieni sukčiai taiko gana paprastas ir net labai akivaizdžias schemas, tačiau kiti yra ypač kūrybiški</w:t>
      </w:r>
      <w:r w:rsidR="005F1B7B">
        <w:rPr>
          <w:rFonts w:ascii="Segoe UI" w:hAnsi="Segoe UI" w:cs="Segoe UI"/>
        </w:rPr>
        <w:t xml:space="preserve"> bei </w:t>
      </w:r>
      <w:r w:rsidR="005F1B7B" w:rsidRPr="00940AC4">
        <w:rPr>
          <w:rFonts w:ascii="Segoe UI" w:hAnsi="Segoe UI" w:cs="Segoe UI"/>
        </w:rPr>
        <w:t>sumanūs emociniai manipuliatoriai</w:t>
      </w:r>
      <w:r w:rsidRPr="00940AC4">
        <w:rPr>
          <w:rFonts w:ascii="Segoe UI" w:hAnsi="Segoe UI" w:cs="Segoe UI"/>
        </w:rPr>
        <w:t>, taiko technologiškai pažangius metodus</w:t>
      </w:r>
      <w:r w:rsidR="005F1B7B">
        <w:rPr>
          <w:rFonts w:ascii="Segoe UI" w:hAnsi="Segoe UI" w:cs="Segoe UI"/>
        </w:rPr>
        <w:t xml:space="preserve"> ir geba </w:t>
      </w:r>
      <w:r w:rsidR="00EE7ACC">
        <w:rPr>
          <w:rFonts w:ascii="Segoe UI" w:hAnsi="Segoe UI" w:cs="Segoe UI"/>
        </w:rPr>
        <w:t>nusitaikyti į pačias pažeidžiamiausias aukas</w:t>
      </w:r>
      <w:r w:rsidRPr="00940AC4">
        <w:rPr>
          <w:rFonts w:ascii="Segoe UI" w:hAnsi="Segoe UI" w:cs="Segoe UI"/>
        </w:rPr>
        <w:t>“, –</w:t>
      </w:r>
      <w:r w:rsidR="00EE7ACC">
        <w:rPr>
          <w:rFonts w:ascii="Segoe UI" w:hAnsi="Segoe UI" w:cs="Segoe UI"/>
        </w:rPr>
        <w:t xml:space="preserve"> patikslina ekspertas.</w:t>
      </w:r>
      <w:r w:rsidRPr="00940AC4">
        <w:rPr>
          <w:rFonts w:ascii="Segoe UI" w:hAnsi="Segoe UI" w:cs="Segoe UI"/>
        </w:rPr>
        <w:t xml:space="preserve"> </w:t>
      </w:r>
    </w:p>
    <w:p w14:paraId="2AAF88D8" w14:textId="499E0EE4" w:rsidR="00940AC4" w:rsidRPr="00940AC4" w:rsidRDefault="002D1E44" w:rsidP="00940AC4">
      <w:pPr>
        <w:jc w:val="both"/>
        <w:rPr>
          <w:rFonts w:ascii="Segoe UI" w:hAnsi="Segoe UI" w:cs="Segoe UI"/>
        </w:rPr>
      </w:pPr>
      <w:r>
        <w:rPr>
          <w:rFonts w:ascii="Segoe UI" w:hAnsi="Segoe UI" w:cs="Segoe UI"/>
        </w:rPr>
        <w:t>P</w:t>
      </w:r>
      <w:r w:rsidRPr="00940AC4">
        <w:rPr>
          <w:rFonts w:ascii="Segoe UI" w:hAnsi="Segoe UI" w:cs="Segoe UI"/>
        </w:rPr>
        <w:t>opuliariausias sukčiavimo metodas 7-iose iš 10-ies Lietuvos apskričių</w:t>
      </w:r>
      <w:r>
        <w:rPr>
          <w:rFonts w:ascii="Segoe UI" w:hAnsi="Segoe UI" w:cs="Segoe UI"/>
        </w:rPr>
        <w:t xml:space="preserve"> –</w:t>
      </w:r>
      <w:r w:rsidRPr="00940AC4">
        <w:rPr>
          <w:rFonts w:ascii="Segoe UI" w:hAnsi="Segoe UI" w:cs="Segoe UI"/>
        </w:rPr>
        <w:t xml:space="preserve"> </w:t>
      </w:r>
      <w:r>
        <w:rPr>
          <w:rFonts w:ascii="Segoe UI" w:hAnsi="Segoe UI" w:cs="Segoe UI"/>
        </w:rPr>
        <w:t>s</w:t>
      </w:r>
      <w:r w:rsidR="00940AC4" w:rsidRPr="00940AC4">
        <w:rPr>
          <w:rFonts w:ascii="Segoe UI" w:hAnsi="Segoe UI" w:cs="Segoe UI"/>
        </w:rPr>
        <w:t xml:space="preserve">ukčiavimo skambučiai, išskyrus Klaipėdos, Utenos ir Marijampolės apskritis, kuriose </w:t>
      </w:r>
      <w:r w:rsidR="00D724B3" w:rsidRPr="00940AC4">
        <w:rPr>
          <w:rFonts w:ascii="Segoe UI" w:hAnsi="Segoe UI" w:cs="Segoe UI"/>
        </w:rPr>
        <w:t xml:space="preserve">keliais procentiniais </w:t>
      </w:r>
      <w:r w:rsidR="000B4231">
        <w:rPr>
          <w:rFonts w:ascii="Segoe UI" w:hAnsi="Segoe UI" w:cs="Segoe UI"/>
        </w:rPr>
        <w:t xml:space="preserve">punktais </w:t>
      </w:r>
      <w:r w:rsidR="00D724B3">
        <w:rPr>
          <w:rFonts w:ascii="Segoe UI" w:hAnsi="Segoe UI" w:cs="Segoe UI"/>
        </w:rPr>
        <w:t xml:space="preserve">jį lenkia </w:t>
      </w:r>
      <w:r w:rsidR="00940AC4" w:rsidRPr="00940AC4">
        <w:rPr>
          <w:rFonts w:ascii="Segoe UI" w:hAnsi="Segoe UI" w:cs="Segoe UI"/>
        </w:rPr>
        <w:t xml:space="preserve">SMS sukčiavimas. </w:t>
      </w:r>
      <w:r w:rsidR="00D724B3">
        <w:rPr>
          <w:rFonts w:ascii="Segoe UI" w:hAnsi="Segoe UI" w:cs="Segoe UI"/>
        </w:rPr>
        <w:t>Sukčiavimo skambučiai dažniau vargina</w:t>
      </w:r>
      <w:r w:rsidR="00940AC4" w:rsidRPr="00940AC4">
        <w:rPr>
          <w:rFonts w:ascii="Segoe UI" w:hAnsi="Segoe UI" w:cs="Segoe UI"/>
        </w:rPr>
        <w:t xml:space="preserve"> vyresnius nei 50 metų amžiaus žmones (apie 60 proc.). Palyginimui, su </w:t>
      </w:r>
      <w:r w:rsidR="00D724B3">
        <w:rPr>
          <w:rFonts w:ascii="Segoe UI" w:hAnsi="Segoe UI" w:cs="Segoe UI"/>
        </w:rPr>
        <w:t>jais</w:t>
      </w:r>
      <w:r w:rsidR="00940AC4" w:rsidRPr="00940AC4">
        <w:rPr>
          <w:rFonts w:ascii="Segoe UI" w:hAnsi="Segoe UI" w:cs="Segoe UI"/>
        </w:rPr>
        <w:t xml:space="preserve"> susidūrę nurodė tik 40 proc. 18–29 metų amžiaus respondentų.</w:t>
      </w:r>
    </w:p>
    <w:p w14:paraId="2B217FB7" w14:textId="77777777" w:rsidR="00940AC4" w:rsidRDefault="00940AC4" w:rsidP="00940AC4">
      <w:pPr>
        <w:jc w:val="both"/>
        <w:rPr>
          <w:rFonts w:ascii="Segoe UI" w:hAnsi="Segoe UI" w:cs="Segoe UI"/>
        </w:rPr>
      </w:pPr>
      <w:r w:rsidRPr="00940AC4">
        <w:rPr>
          <w:rFonts w:ascii="Segoe UI" w:hAnsi="Segoe UI" w:cs="Segoe UI"/>
        </w:rPr>
        <w:t>Kita vertus, atvirkščia situacija matoma su SMS sukčiavimu – su juo susidūrę nurodo atitinkamai 61 proc. jauniausių respondentų ir tik 39 proc. vyriausių. Panaši tendencija ir su sukčiavimu per suklastotą el. parduotuvę arba prekybininką – jauniausi respondentai nurodė su tokiu metodu susidūrę dvigubai dažniau nei vyriausi (atitinkamai 31 ir 15 proc.)</w:t>
      </w:r>
    </w:p>
    <w:p w14:paraId="33006EF8" w14:textId="39D1FC6A" w:rsidR="004702B8" w:rsidRPr="006A5F91" w:rsidRDefault="006A5F91" w:rsidP="00940AC4">
      <w:pPr>
        <w:jc w:val="both"/>
        <w:rPr>
          <w:rFonts w:ascii="Segoe UI" w:hAnsi="Segoe UI" w:cs="Segoe UI"/>
          <w:b/>
          <w:bCs/>
        </w:rPr>
      </w:pPr>
      <w:r>
        <w:rPr>
          <w:rFonts w:ascii="Segoe UI" w:hAnsi="Segoe UI" w:cs="Segoe UI"/>
          <w:b/>
          <w:bCs/>
        </w:rPr>
        <w:lastRenderedPageBreak/>
        <w:t xml:space="preserve">Investicinių sukčių aukos – </w:t>
      </w:r>
      <w:r w:rsidR="00FA585C">
        <w:rPr>
          <w:rFonts w:ascii="Segoe UI" w:hAnsi="Segoe UI" w:cs="Segoe UI"/>
          <w:b/>
          <w:bCs/>
        </w:rPr>
        <w:t>marijampoliečiai vyrai</w:t>
      </w:r>
    </w:p>
    <w:p w14:paraId="3F2D60A1" w14:textId="39AA1087" w:rsidR="00940AC4" w:rsidRPr="00940AC4" w:rsidRDefault="00940AC4" w:rsidP="00940AC4">
      <w:pPr>
        <w:jc w:val="both"/>
        <w:rPr>
          <w:rFonts w:ascii="Segoe UI" w:hAnsi="Segoe UI" w:cs="Segoe UI"/>
        </w:rPr>
      </w:pPr>
      <w:r w:rsidRPr="00940AC4">
        <w:rPr>
          <w:rFonts w:ascii="Segoe UI" w:hAnsi="Segoe UI" w:cs="Segoe UI"/>
        </w:rPr>
        <w:t>Verta pastebėti, kad</w:t>
      </w:r>
      <w:r w:rsidR="00FA585C">
        <w:rPr>
          <w:rFonts w:ascii="Segoe UI" w:hAnsi="Segoe UI" w:cs="Segoe UI"/>
        </w:rPr>
        <w:t xml:space="preserve"> šiuo metu</w:t>
      </w:r>
      <w:r w:rsidRPr="00940AC4">
        <w:rPr>
          <w:rFonts w:ascii="Segoe UI" w:hAnsi="Segoe UI" w:cs="Segoe UI"/>
        </w:rPr>
        <w:t xml:space="preserve"> Marijampolės apskritis išsiskiria investicinių sukčiavimų atvejų gausa – net 48 proc. respondentų nurodė su jais susidūrę (visoje Lietuvoje – 27 proc.).</w:t>
      </w:r>
    </w:p>
    <w:p w14:paraId="4AE0CF76" w14:textId="3B204E97" w:rsidR="00940AC4" w:rsidRPr="00940AC4" w:rsidRDefault="00940AC4" w:rsidP="00940AC4">
      <w:pPr>
        <w:jc w:val="both"/>
        <w:rPr>
          <w:rFonts w:ascii="Segoe UI" w:hAnsi="Segoe UI" w:cs="Segoe UI"/>
        </w:rPr>
      </w:pPr>
      <w:r w:rsidRPr="00940AC4">
        <w:rPr>
          <w:rFonts w:ascii="Segoe UI" w:hAnsi="Segoe UI" w:cs="Segoe UI"/>
        </w:rPr>
        <w:t>„Investicinio sukčiavimo pavyzdžiai yra kvietimai investuoti į netikras kriptovaliutas ir nekilnojamąjį turtą, piramidinės schemos</w:t>
      </w:r>
      <w:r w:rsidR="004E1865">
        <w:rPr>
          <w:rFonts w:ascii="Segoe UI" w:hAnsi="Segoe UI" w:cs="Segoe UI"/>
        </w:rPr>
        <w:t xml:space="preserve"> </w:t>
      </w:r>
      <w:r w:rsidRPr="00940AC4">
        <w:rPr>
          <w:rFonts w:ascii="Segoe UI" w:hAnsi="Segoe UI" w:cs="Segoe UI"/>
        </w:rPr>
        <w:t xml:space="preserve">ir pan. Įvairios apklausos ir tyrimai rodo, kad investicinio sukčiavimo aukomis dažniausiai tampa aukštąjį išsilavinimą turintys, finansiškai raštingi, optimistiškai ir ambicingai nusiteikę vyrai“, – </w:t>
      </w:r>
      <w:r w:rsidR="004707DC">
        <w:rPr>
          <w:rFonts w:ascii="Segoe UI" w:hAnsi="Segoe UI" w:cs="Segoe UI"/>
        </w:rPr>
        <w:t xml:space="preserve">teigia „Luminor“ banko </w:t>
      </w:r>
      <w:r w:rsidR="004707DC" w:rsidRPr="00680322">
        <w:rPr>
          <w:rFonts w:ascii="Segoe UI" w:hAnsi="Segoe UI" w:cs="Segoe UI"/>
        </w:rPr>
        <w:t>Sukčiavimo rizikos valdymo skyriaus vadovas</w:t>
      </w:r>
      <w:r w:rsidR="004707DC">
        <w:rPr>
          <w:rFonts w:ascii="Segoe UI" w:hAnsi="Segoe UI" w:cs="Segoe UI"/>
        </w:rPr>
        <w:t>.</w:t>
      </w:r>
    </w:p>
    <w:p w14:paraId="2D83CCF1" w14:textId="77777777" w:rsidR="00940AC4" w:rsidRDefault="00940AC4" w:rsidP="00940AC4">
      <w:pPr>
        <w:jc w:val="both"/>
        <w:rPr>
          <w:rFonts w:ascii="Segoe UI" w:hAnsi="Segoe UI" w:cs="Segoe UI"/>
        </w:rPr>
      </w:pPr>
      <w:r w:rsidRPr="00940AC4">
        <w:rPr>
          <w:rFonts w:ascii="Segoe UI" w:hAnsi="Segoe UI" w:cs="Segoe UI"/>
        </w:rPr>
        <w:t>Tai patvirtina ir „Luminor“ banko apklausa – vyrai su investiciniu sukčiavimu susiduria beveik 3 kartus dažniau nei moterys (atitinkamai 40 proc. vyrų ir 14 proc. moterų).</w:t>
      </w:r>
    </w:p>
    <w:p w14:paraId="3FEFE515" w14:textId="27444D71" w:rsidR="00B80C2D" w:rsidRPr="00FB4D07" w:rsidRDefault="00FB4D07" w:rsidP="00940AC4">
      <w:pPr>
        <w:jc w:val="both"/>
        <w:rPr>
          <w:rFonts w:ascii="Segoe UI" w:hAnsi="Segoe UI" w:cs="Segoe UI"/>
          <w:b/>
          <w:bCs/>
        </w:rPr>
      </w:pPr>
      <w:r>
        <w:rPr>
          <w:rFonts w:ascii="Segoe UI" w:hAnsi="Segoe UI" w:cs="Segoe UI"/>
          <w:b/>
          <w:bCs/>
        </w:rPr>
        <w:t>Sukčiavimo metodas, nutaikytas į vienišas moteris</w:t>
      </w:r>
    </w:p>
    <w:p w14:paraId="345A02AF" w14:textId="77777777" w:rsidR="00940AC4" w:rsidRPr="00940AC4" w:rsidRDefault="00940AC4" w:rsidP="00940AC4">
      <w:pPr>
        <w:jc w:val="both"/>
        <w:rPr>
          <w:rFonts w:ascii="Segoe UI" w:hAnsi="Segoe UI" w:cs="Segoe UI"/>
        </w:rPr>
      </w:pPr>
      <w:r w:rsidRPr="00940AC4">
        <w:rPr>
          <w:rFonts w:ascii="Segoe UI" w:hAnsi="Segoe UI" w:cs="Segoe UI"/>
        </w:rPr>
        <w:t>Vis dėlto, moterys nurodė du kartus dažniau susiduriančios su kita finansinio sukčiavimo forma – romantiniu sukčiavimu (palyginimui, su juo susidūrusios nurodė 12 proc. sukčiavimą patyrusių moterų ir 6 proc. vyrų).</w:t>
      </w:r>
    </w:p>
    <w:p w14:paraId="7C25B1D6" w14:textId="3DC7FDE0" w:rsidR="00940AC4" w:rsidRPr="00940AC4" w:rsidRDefault="00940AC4" w:rsidP="00940AC4">
      <w:pPr>
        <w:jc w:val="both"/>
        <w:rPr>
          <w:rFonts w:ascii="Segoe UI" w:hAnsi="Segoe UI" w:cs="Segoe UI"/>
        </w:rPr>
      </w:pPr>
      <w:r w:rsidRPr="00940AC4">
        <w:rPr>
          <w:rFonts w:ascii="Segoe UI" w:hAnsi="Segoe UI" w:cs="Segoe UI"/>
        </w:rPr>
        <w:t xml:space="preserve">„Romantinis sukčiavimas – tai tariamos draugystės ar santykių užmezgimas, siekiant finansinės naudos. Užmezgęs artimą santykį sukčius, dažniausiai pasislėpęs po netikru vardu, prašo pinigų medicininėms išlaidoms, skolų apmokėjimui, kelionei pas </w:t>
      </w:r>
      <w:r w:rsidR="000B6AA4">
        <w:rPr>
          <w:rFonts w:ascii="Segoe UI" w:hAnsi="Segoe UI" w:cs="Segoe UI"/>
        </w:rPr>
        <w:t>auką</w:t>
      </w:r>
      <w:r w:rsidRPr="00940AC4">
        <w:rPr>
          <w:rFonts w:ascii="Segoe UI" w:hAnsi="Segoe UI" w:cs="Segoe UI"/>
        </w:rPr>
        <w:t xml:space="preserve"> arba kitiems </w:t>
      </w:r>
      <w:r w:rsidR="000B6AA4">
        <w:rPr>
          <w:rFonts w:ascii="Segoe UI" w:hAnsi="Segoe UI" w:cs="Segoe UI"/>
        </w:rPr>
        <w:t>tariamai n</w:t>
      </w:r>
      <w:r w:rsidRPr="00940AC4">
        <w:rPr>
          <w:rFonts w:ascii="Segoe UI" w:hAnsi="Segoe UI" w:cs="Segoe UI"/>
        </w:rPr>
        <w:t>eatidėliotiniems atvejams. Dar vienas galimas variantas – jie patys atsiunčia jums pinigų ir prašo juos paskirstyti kitiems žmonėms arba pristatyti siuntinius</w:t>
      </w:r>
      <w:r w:rsidR="000B6AA4">
        <w:rPr>
          <w:rFonts w:ascii="Segoe UI" w:hAnsi="Segoe UI" w:cs="Segoe UI"/>
        </w:rPr>
        <w:t xml:space="preserve"> ir pan.</w:t>
      </w:r>
      <w:r w:rsidRPr="00940AC4">
        <w:rPr>
          <w:rFonts w:ascii="Segoe UI" w:hAnsi="Segoe UI" w:cs="Segoe UI"/>
        </w:rPr>
        <w:t xml:space="preserve">“, – </w:t>
      </w:r>
      <w:r w:rsidR="004707DC">
        <w:rPr>
          <w:rFonts w:ascii="Segoe UI" w:hAnsi="Segoe UI" w:cs="Segoe UI"/>
        </w:rPr>
        <w:t>pasakoja L. Sadeckas.</w:t>
      </w:r>
    </w:p>
    <w:p w14:paraId="1D7B36BC" w14:textId="025BA499" w:rsidR="00C73B2E" w:rsidRDefault="00940AC4" w:rsidP="00940AC4">
      <w:pPr>
        <w:jc w:val="both"/>
        <w:rPr>
          <w:rFonts w:ascii="Segoe UI" w:hAnsi="Segoe UI" w:cs="Segoe UI"/>
        </w:rPr>
      </w:pPr>
      <w:r w:rsidRPr="00940AC4">
        <w:rPr>
          <w:rFonts w:ascii="Segoe UI" w:hAnsi="Segoe UI" w:cs="Segoe UI"/>
        </w:rPr>
        <w:t>Be to, romantiniai sukčiai geba atpažinti ir taikytis į labiau pažeidžiamus asmenis. Palyginimui, tarp visų sukčiavimą patyrusių respondentų, romantinį sukčiavimą patyrė 9 proc. žmonių, tarp gyvenančių vienų –</w:t>
      </w:r>
      <w:r w:rsidR="00FB4D07">
        <w:rPr>
          <w:rFonts w:ascii="Segoe UI" w:hAnsi="Segoe UI" w:cs="Segoe UI"/>
        </w:rPr>
        <w:t xml:space="preserve"> </w:t>
      </w:r>
      <w:r w:rsidRPr="00940AC4">
        <w:rPr>
          <w:rFonts w:ascii="Segoe UI" w:hAnsi="Segoe UI" w:cs="Segoe UI"/>
        </w:rPr>
        <w:t>17 proc., tarp išsiskyrusių arba našlių – net 21 proc.</w:t>
      </w:r>
    </w:p>
    <w:p w14:paraId="305924FC" w14:textId="4054D095" w:rsidR="000B6AA4" w:rsidRDefault="000B6AA4" w:rsidP="00940AC4">
      <w:pPr>
        <w:jc w:val="both"/>
        <w:rPr>
          <w:rFonts w:ascii="Segoe UI" w:hAnsi="Segoe UI" w:cs="Segoe UI"/>
        </w:rPr>
      </w:pPr>
      <w:r>
        <w:rPr>
          <w:rFonts w:ascii="Segoe UI" w:hAnsi="Segoe UI" w:cs="Segoe UI"/>
        </w:rPr>
        <w:t xml:space="preserve">„Visi šie </w:t>
      </w:r>
      <w:r w:rsidR="00FB4D07">
        <w:rPr>
          <w:rFonts w:ascii="Segoe UI" w:hAnsi="Segoe UI" w:cs="Segoe UI"/>
        </w:rPr>
        <w:t xml:space="preserve">sukčiavimo metodų ir jų aukų </w:t>
      </w:r>
      <w:r>
        <w:rPr>
          <w:rFonts w:ascii="Segoe UI" w:hAnsi="Segoe UI" w:cs="Segoe UI"/>
        </w:rPr>
        <w:t xml:space="preserve">pavyzdžiai rodo viena – </w:t>
      </w:r>
      <w:r w:rsidR="00EA0BAC">
        <w:rPr>
          <w:rFonts w:ascii="Segoe UI" w:hAnsi="Segoe UI" w:cs="Segoe UI"/>
        </w:rPr>
        <w:t xml:space="preserve">bet kuris iš mūsų galime susidurti su finansiniu sukčiavimu. </w:t>
      </w:r>
      <w:r w:rsidR="00981BF0">
        <w:rPr>
          <w:rFonts w:ascii="Segoe UI" w:hAnsi="Segoe UI" w:cs="Segoe UI"/>
        </w:rPr>
        <w:t>Sukčių taikomi metodai</w:t>
      </w:r>
      <w:r w:rsidR="00981BF0" w:rsidRPr="00981BF0">
        <w:rPr>
          <w:rFonts w:ascii="Segoe UI" w:hAnsi="Segoe UI" w:cs="Segoe UI"/>
        </w:rPr>
        <w:t xml:space="preserve"> kruopščiai pritaikyti konkrečioms demografinėms grupėms</w:t>
      </w:r>
      <w:r w:rsidR="00981BF0">
        <w:rPr>
          <w:rFonts w:ascii="Segoe UI" w:hAnsi="Segoe UI" w:cs="Segoe UI"/>
        </w:rPr>
        <w:t xml:space="preserve"> ir </w:t>
      </w:r>
      <w:r w:rsidR="00981BF0" w:rsidRPr="00981BF0">
        <w:rPr>
          <w:rFonts w:ascii="Segoe UI" w:hAnsi="Segoe UI" w:cs="Segoe UI"/>
        </w:rPr>
        <w:t xml:space="preserve">nė viena nėra </w:t>
      </w:r>
      <w:r w:rsidR="00981BF0">
        <w:rPr>
          <w:rFonts w:ascii="Segoe UI" w:hAnsi="Segoe UI" w:cs="Segoe UI"/>
        </w:rPr>
        <w:t xml:space="preserve">nuo jų </w:t>
      </w:r>
      <w:r w:rsidR="00981BF0" w:rsidRPr="00981BF0">
        <w:rPr>
          <w:rFonts w:ascii="Segoe UI" w:hAnsi="Segoe UI" w:cs="Segoe UI"/>
        </w:rPr>
        <w:t xml:space="preserve">apsaugota, todėl būtina </w:t>
      </w:r>
      <w:r w:rsidR="00981BF0">
        <w:rPr>
          <w:rFonts w:ascii="Segoe UI" w:hAnsi="Segoe UI" w:cs="Segoe UI"/>
        </w:rPr>
        <w:t>išlikti budriems</w:t>
      </w:r>
      <w:r w:rsidR="000F1BA0">
        <w:rPr>
          <w:rFonts w:ascii="Segoe UI" w:hAnsi="Segoe UI" w:cs="Segoe UI"/>
        </w:rPr>
        <w:t xml:space="preserve">“, – </w:t>
      </w:r>
      <w:r w:rsidR="004707DC">
        <w:rPr>
          <w:rFonts w:ascii="Segoe UI" w:hAnsi="Segoe UI" w:cs="Segoe UI"/>
        </w:rPr>
        <w:t xml:space="preserve">pabrėžia „Luminor“ banko </w:t>
      </w:r>
      <w:r w:rsidR="004707DC" w:rsidRPr="00680322">
        <w:rPr>
          <w:rFonts w:ascii="Segoe UI" w:hAnsi="Segoe UI" w:cs="Segoe UI"/>
        </w:rPr>
        <w:t>Sukčiavimo rizikos valdymo skyriaus vadovas</w:t>
      </w:r>
      <w:r w:rsidR="004707DC">
        <w:rPr>
          <w:rFonts w:ascii="Segoe UI" w:hAnsi="Segoe UI" w:cs="Segoe UI"/>
        </w:rPr>
        <w:t>.</w:t>
      </w:r>
    </w:p>
    <w:p w14:paraId="2B172944" w14:textId="4CAC52C3" w:rsidR="004D33A6" w:rsidRPr="004E1865" w:rsidRDefault="00B47816" w:rsidP="00940AC4">
      <w:pPr>
        <w:jc w:val="both"/>
        <w:rPr>
          <w:rStyle w:val="eop"/>
          <w:rFonts w:ascii="Segoe UI" w:hAnsi="Segoe UI" w:cs="Segoe UI"/>
        </w:rPr>
      </w:pPr>
      <w:r>
        <w:rPr>
          <w:rFonts w:ascii="Segoe UI" w:hAnsi="Segoe UI" w:cs="Segoe UI"/>
        </w:rPr>
        <w:t>Anot eksperto, p</w:t>
      </w:r>
      <w:r w:rsidRPr="00B47816">
        <w:rPr>
          <w:rFonts w:ascii="Segoe UI" w:hAnsi="Segoe UI" w:cs="Segoe UI"/>
        </w:rPr>
        <w:t xml:space="preserve">irmiausia visada </w:t>
      </w:r>
      <w:r>
        <w:rPr>
          <w:rFonts w:ascii="Segoe UI" w:hAnsi="Segoe UI" w:cs="Segoe UI"/>
        </w:rPr>
        <w:t xml:space="preserve">būtina </w:t>
      </w:r>
      <w:r w:rsidRPr="00B47816">
        <w:rPr>
          <w:rFonts w:ascii="Segoe UI" w:hAnsi="Segoe UI" w:cs="Segoe UI"/>
        </w:rPr>
        <w:t>patikrin</w:t>
      </w:r>
      <w:r>
        <w:rPr>
          <w:rFonts w:ascii="Segoe UI" w:hAnsi="Segoe UI" w:cs="Segoe UI"/>
        </w:rPr>
        <w:t>ti</w:t>
      </w:r>
      <w:r w:rsidRPr="00B47816">
        <w:rPr>
          <w:rFonts w:ascii="Segoe UI" w:hAnsi="Segoe UI" w:cs="Segoe UI"/>
        </w:rPr>
        <w:t xml:space="preserve"> bet kokio neprašyto pranešimo, siunčiamo el. paštu, telefonu ar socialinėje žiniasklaidoje, šaltinį. </w:t>
      </w:r>
      <w:r w:rsidR="000F1BA0">
        <w:rPr>
          <w:rFonts w:ascii="Segoe UI" w:hAnsi="Segoe UI" w:cs="Segoe UI"/>
        </w:rPr>
        <w:t>Be to, reikėtų skeptiškai</w:t>
      </w:r>
      <w:r w:rsidRPr="00B47816">
        <w:rPr>
          <w:rFonts w:ascii="Segoe UI" w:hAnsi="Segoe UI" w:cs="Segoe UI"/>
        </w:rPr>
        <w:t xml:space="preserve"> </w:t>
      </w:r>
      <w:r w:rsidR="000F1BA0">
        <w:rPr>
          <w:rFonts w:ascii="Segoe UI" w:hAnsi="Segoe UI" w:cs="Segoe UI"/>
        </w:rPr>
        <w:t>vertinti</w:t>
      </w:r>
      <w:r w:rsidRPr="00B47816">
        <w:rPr>
          <w:rFonts w:ascii="Segoe UI" w:hAnsi="Segoe UI" w:cs="Segoe UI"/>
        </w:rPr>
        <w:t xml:space="preserve"> pasiūlymus, kurie atrodo pernelyg geri, kad būtų tikri </w:t>
      </w:r>
      <w:r w:rsidR="004D33A6">
        <w:rPr>
          <w:rFonts w:ascii="Segoe UI" w:hAnsi="Segoe UI" w:cs="Segoe UI"/>
        </w:rPr>
        <w:t xml:space="preserve">– </w:t>
      </w:r>
      <w:r w:rsidRPr="00B47816">
        <w:rPr>
          <w:rFonts w:ascii="Segoe UI" w:hAnsi="Segoe UI" w:cs="Segoe UI"/>
        </w:rPr>
        <w:t xml:space="preserve">dažnai </w:t>
      </w:r>
      <w:r w:rsidR="004D33A6">
        <w:rPr>
          <w:rFonts w:ascii="Segoe UI" w:hAnsi="Segoe UI" w:cs="Segoe UI"/>
        </w:rPr>
        <w:t xml:space="preserve">jie tokie ir yra. </w:t>
      </w:r>
      <w:r w:rsidRPr="00B47816">
        <w:rPr>
          <w:rFonts w:ascii="Segoe UI" w:hAnsi="Segoe UI" w:cs="Segoe UI"/>
        </w:rPr>
        <w:t xml:space="preserve">Taip pat labai svarbu nuolat </w:t>
      </w:r>
      <w:r w:rsidR="004D33A6">
        <w:rPr>
          <w:rFonts w:ascii="Segoe UI" w:hAnsi="Segoe UI" w:cs="Segoe UI"/>
        </w:rPr>
        <w:t>atnaujinti žinias</w:t>
      </w:r>
      <w:r w:rsidRPr="00B47816">
        <w:rPr>
          <w:rFonts w:ascii="Segoe UI" w:hAnsi="Segoe UI" w:cs="Segoe UI"/>
        </w:rPr>
        <w:t xml:space="preserve"> apie naujausias sukčiavimo tendencijas ir taktik</w:t>
      </w:r>
      <w:r w:rsidR="004D33A6">
        <w:rPr>
          <w:rFonts w:ascii="Segoe UI" w:hAnsi="Segoe UI" w:cs="Segoe UI"/>
        </w:rPr>
        <w:t>as</w:t>
      </w:r>
      <w:r w:rsidR="000F1BA0">
        <w:rPr>
          <w:rFonts w:ascii="Segoe UI" w:hAnsi="Segoe UI" w:cs="Segoe UI"/>
        </w:rPr>
        <w:t xml:space="preserve">, nes jos </w:t>
      </w:r>
      <w:r w:rsidRPr="00B47816">
        <w:rPr>
          <w:rFonts w:ascii="Segoe UI" w:hAnsi="Segoe UI" w:cs="Segoe UI"/>
        </w:rPr>
        <w:t xml:space="preserve">yra </w:t>
      </w:r>
      <w:r w:rsidR="004D33A6">
        <w:rPr>
          <w:rFonts w:ascii="Segoe UI" w:hAnsi="Segoe UI" w:cs="Segoe UI"/>
        </w:rPr>
        <w:t>geriausia apsauga.</w:t>
      </w:r>
    </w:p>
    <w:p w14:paraId="723E1DD8" w14:textId="77777777" w:rsidR="005D4AE2" w:rsidRDefault="00013258" w:rsidP="00C73B2E">
      <w:pPr>
        <w:jc w:val="both"/>
        <w:rPr>
          <w:rStyle w:val="eop"/>
          <w:rFonts w:ascii="Segoe UI" w:hAnsi="Segoe UI" w:cs="Segoe UI"/>
          <w:color w:val="000000"/>
          <w:sz w:val="20"/>
          <w:szCs w:val="20"/>
        </w:rPr>
      </w:pPr>
      <w:r w:rsidRPr="00D722C0">
        <w:rPr>
          <w:rStyle w:val="normaltextrun"/>
          <w:rFonts w:ascii="Segoe UI" w:hAnsi="Segoe UI" w:cs="Segoe UI"/>
          <w:b/>
          <w:bCs/>
          <w:color w:val="000000"/>
          <w:sz w:val="20"/>
          <w:szCs w:val="20"/>
        </w:rPr>
        <w:t>Apie „</w:t>
      </w:r>
      <w:r w:rsidRPr="00D722C0">
        <w:rPr>
          <w:rStyle w:val="spellingerror"/>
          <w:rFonts w:ascii="Segoe UI" w:hAnsi="Segoe UI" w:cs="Segoe UI"/>
          <w:b/>
          <w:bCs/>
          <w:color w:val="000000"/>
        </w:rPr>
        <w:t>Luminor</w:t>
      </w:r>
      <w:r w:rsidRPr="00D722C0">
        <w:rPr>
          <w:rStyle w:val="normaltextrun"/>
          <w:rFonts w:ascii="Segoe UI" w:hAnsi="Segoe UI" w:cs="Segoe UI"/>
          <w:b/>
          <w:bCs/>
          <w:color w:val="000000"/>
          <w:sz w:val="20"/>
          <w:szCs w:val="20"/>
        </w:rPr>
        <w:t>“:</w:t>
      </w:r>
    </w:p>
    <w:p w14:paraId="693925B2" w14:textId="3F60EC32" w:rsidR="005D4AE2" w:rsidRDefault="00013258" w:rsidP="00C73B2E">
      <w:pPr>
        <w:jc w:val="both"/>
        <w:rPr>
          <w:rStyle w:val="eop"/>
          <w:rFonts w:ascii="Segoe UI" w:hAnsi="Segoe UI" w:cs="Segoe UI"/>
          <w:color w:val="000000"/>
          <w:sz w:val="20"/>
          <w:szCs w:val="20"/>
        </w:rPr>
      </w:pPr>
      <w:r w:rsidRPr="00D722C0">
        <w:rPr>
          <w:rStyle w:val="normaltextrun"/>
          <w:rFonts w:ascii="Segoe UI" w:hAnsi="Segoe UI" w:cs="Segoe UI"/>
          <w:color w:val="000000"/>
          <w:sz w:val="20"/>
          <w:szCs w:val="20"/>
        </w:rPr>
        <w:t>„</w:t>
      </w:r>
      <w:r w:rsidRPr="0086210A">
        <w:rPr>
          <w:rStyle w:val="normaltextrun"/>
          <w:rFonts w:ascii="Segoe UI" w:hAnsi="Segoe UI" w:cs="Segoe UI"/>
          <w:color w:val="000000"/>
          <w:sz w:val="20"/>
          <w:szCs w:val="20"/>
        </w:rPr>
        <w:t>Luminor</w:t>
      </w:r>
      <w:r w:rsidRPr="00D722C0">
        <w:rPr>
          <w:rStyle w:val="normaltextrun"/>
          <w:rFonts w:ascii="Segoe UI" w:hAnsi="Segoe UI" w:cs="Segoe UI"/>
          <w:color w:val="000000"/>
          <w:sz w:val="20"/>
          <w:szCs w:val="20"/>
        </w:rPr>
        <w:t>“ yra pirmaujantis nepriklausomas bankas Baltijos šalyse ir trečias pagal dydį finansinių paslaugų tiekėjas regione. Mes aptarnaujame asmenų, šeimų ir verslo finansinius poreikius. Kaip ir mūsų namų rinkos – Estija, Latvija ir Lietuva – mes esame jauni, dinamiški ir žvelgiantys į ateitį.</w:t>
      </w:r>
      <w:r w:rsidRPr="00D722C0">
        <w:rPr>
          <w:rStyle w:val="eop"/>
          <w:rFonts w:ascii="Segoe UI" w:hAnsi="Segoe UI" w:cs="Segoe UI"/>
          <w:color w:val="000000"/>
          <w:sz w:val="20"/>
          <w:szCs w:val="20"/>
        </w:rPr>
        <w:t> </w:t>
      </w:r>
    </w:p>
    <w:p w14:paraId="333BB14A" w14:textId="073E34B3" w:rsidR="00013258" w:rsidRDefault="00013258" w:rsidP="00267D89">
      <w:pPr>
        <w:spacing w:after="0" w:line="240" w:lineRule="auto"/>
        <w:rPr>
          <w:rFonts w:ascii="Segoe UI" w:hAnsi="Segoe UI" w:cs="Segoe UI"/>
          <w:b/>
          <w:bCs/>
          <w:color w:val="000000"/>
          <w:sz w:val="20"/>
          <w:szCs w:val="20"/>
        </w:rPr>
      </w:pPr>
      <w:r w:rsidRPr="00D722C0">
        <w:rPr>
          <w:rFonts w:ascii="Segoe UI" w:hAnsi="Segoe UI" w:cs="Segoe UI"/>
          <w:b/>
          <w:bCs/>
          <w:color w:val="000000"/>
          <w:sz w:val="20"/>
          <w:szCs w:val="20"/>
        </w:rPr>
        <w:t>Daugiau informacijos:</w:t>
      </w:r>
      <w:r w:rsidRPr="00D722C0">
        <w:rPr>
          <w:rFonts w:ascii="Segoe UI" w:hAnsi="Segoe UI" w:cs="Segoe UI"/>
          <w:b/>
          <w:bCs/>
          <w:color w:val="000000"/>
          <w:sz w:val="20"/>
          <w:szCs w:val="20"/>
        </w:rPr>
        <w:br/>
      </w:r>
      <w:r w:rsidRPr="00D722C0">
        <w:rPr>
          <w:rFonts w:ascii="Segoe UI" w:hAnsi="Segoe UI" w:cs="Segoe UI"/>
          <w:color w:val="000000"/>
          <w:sz w:val="20"/>
          <w:szCs w:val="20"/>
        </w:rPr>
        <w:t>Agnė Mažeikytė</w:t>
      </w:r>
      <w:r>
        <w:rPr>
          <w:rFonts w:ascii="Segoe UI" w:hAnsi="Segoe UI" w:cs="Segoe UI"/>
          <w:color w:val="000000"/>
          <w:sz w:val="20"/>
          <w:szCs w:val="20"/>
        </w:rPr>
        <w:t>-Šmeliova</w:t>
      </w:r>
      <w:r w:rsidRPr="00D722C0">
        <w:rPr>
          <w:rFonts w:ascii="Segoe UI" w:hAnsi="Segoe UI" w:cs="Segoe UI"/>
          <w:color w:val="000000"/>
          <w:sz w:val="20"/>
          <w:szCs w:val="20"/>
        </w:rPr>
        <w:br/>
        <w:t>„Luminor“ komunikacijos projektų vadovė</w:t>
      </w:r>
      <w:r w:rsidRPr="00D722C0">
        <w:rPr>
          <w:rFonts w:ascii="Segoe UI" w:hAnsi="Segoe UI" w:cs="Segoe UI"/>
          <w:color w:val="000000"/>
          <w:sz w:val="20"/>
          <w:szCs w:val="20"/>
        </w:rPr>
        <w:br/>
        <w:t>Tel.: +370 673 46337</w:t>
      </w:r>
      <w:r w:rsidRPr="00D722C0">
        <w:rPr>
          <w:rFonts w:ascii="Segoe UI" w:hAnsi="Segoe UI" w:cs="Segoe UI"/>
          <w:color w:val="000000"/>
          <w:sz w:val="20"/>
          <w:szCs w:val="20"/>
        </w:rPr>
        <w:br/>
        <w:t xml:space="preserve">el. p.: </w:t>
      </w:r>
      <w:hyperlink r:id="rId8" w:history="1">
        <w:r w:rsidRPr="00D722C0">
          <w:rPr>
            <w:rStyle w:val="Hipersaitas"/>
            <w:rFonts w:ascii="Segoe UI" w:hAnsi="Segoe UI" w:cs="Segoe UI"/>
            <w:sz w:val="20"/>
            <w:szCs w:val="20"/>
          </w:rPr>
          <w:t>agne.mazeikyte</w:t>
        </w:r>
        <w:r>
          <w:rPr>
            <w:rStyle w:val="Hipersaitas"/>
            <w:rFonts w:ascii="Segoe UI" w:hAnsi="Segoe UI" w:cs="Segoe UI"/>
            <w:sz w:val="20"/>
            <w:szCs w:val="20"/>
          </w:rPr>
          <w:t>-smeliova</w:t>
        </w:r>
        <w:r w:rsidRPr="00D722C0">
          <w:rPr>
            <w:rStyle w:val="Hipersaitas"/>
            <w:rFonts w:ascii="Segoe UI" w:hAnsi="Segoe UI" w:cs="Segoe UI"/>
            <w:sz w:val="20"/>
            <w:szCs w:val="20"/>
          </w:rPr>
          <w:t>@luminorgroup.com</w:t>
        </w:r>
      </w:hyperlink>
    </w:p>
    <w:sectPr w:rsidR="00013258" w:rsidSect="00E30A17">
      <w:headerReference w:type="default" r:id="rId9"/>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1B0964" w14:textId="77777777" w:rsidR="00687125" w:rsidRDefault="00687125" w:rsidP="00625F4E">
      <w:pPr>
        <w:spacing w:after="0" w:line="240" w:lineRule="auto"/>
      </w:pPr>
      <w:r>
        <w:separator/>
      </w:r>
    </w:p>
  </w:endnote>
  <w:endnote w:type="continuationSeparator" w:id="0">
    <w:p w14:paraId="394078E4" w14:textId="77777777" w:rsidR="00687125" w:rsidRDefault="00687125" w:rsidP="00625F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48AA31" w14:textId="77777777" w:rsidR="00687125" w:rsidRDefault="00687125" w:rsidP="00625F4E">
      <w:pPr>
        <w:spacing w:after="0" w:line="240" w:lineRule="auto"/>
      </w:pPr>
      <w:r>
        <w:separator/>
      </w:r>
    </w:p>
  </w:footnote>
  <w:footnote w:type="continuationSeparator" w:id="0">
    <w:p w14:paraId="61F4026C" w14:textId="77777777" w:rsidR="00687125" w:rsidRDefault="00687125" w:rsidP="00625F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F5BAE" w14:textId="3535ADF7" w:rsidR="00625F4E" w:rsidRDefault="00625F4E">
    <w:pPr>
      <w:pStyle w:val="Antrats"/>
    </w:pPr>
    <w:r>
      <w:rPr>
        <w:noProof/>
        <w:lang w:val="en-US"/>
      </w:rPr>
      <w:drawing>
        <wp:anchor distT="0" distB="0" distL="114300" distR="114300" simplePos="0" relativeHeight="251659264" behindDoc="0" locked="0" layoutInCell="1" allowOverlap="1" wp14:anchorId="675FAA94" wp14:editId="0F8CB090">
          <wp:simplePos x="0" y="0"/>
          <wp:positionH relativeFrom="margin">
            <wp:posOffset>-215900</wp:posOffset>
          </wp:positionH>
          <wp:positionV relativeFrom="paragraph">
            <wp:posOffset>-127000</wp:posOffset>
          </wp:positionV>
          <wp:extent cx="1857375" cy="542925"/>
          <wp:effectExtent l="0" t="0" r="9525" b="952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7375" cy="54292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81B5F"/>
    <w:multiLevelType w:val="hybridMultilevel"/>
    <w:tmpl w:val="EC620A2E"/>
    <w:lvl w:ilvl="0" w:tplc="98CC7160">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AF56311"/>
    <w:multiLevelType w:val="hybridMultilevel"/>
    <w:tmpl w:val="BF72172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C502AF3"/>
    <w:multiLevelType w:val="hybridMultilevel"/>
    <w:tmpl w:val="DC762896"/>
    <w:lvl w:ilvl="0" w:tplc="04270001">
      <w:start w:val="1"/>
      <w:numFmt w:val="bullet"/>
      <w:lvlText w:val=""/>
      <w:lvlJc w:val="left"/>
      <w:pPr>
        <w:ind w:left="643" w:hanging="360"/>
      </w:pPr>
      <w:rPr>
        <w:rFonts w:ascii="Symbol" w:hAnsi="Symbol" w:hint="default"/>
      </w:rPr>
    </w:lvl>
    <w:lvl w:ilvl="1" w:tplc="04270003" w:tentative="1">
      <w:start w:val="1"/>
      <w:numFmt w:val="bullet"/>
      <w:lvlText w:val="o"/>
      <w:lvlJc w:val="left"/>
      <w:pPr>
        <w:ind w:left="1363" w:hanging="360"/>
      </w:pPr>
      <w:rPr>
        <w:rFonts w:ascii="Courier New" w:hAnsi="Courier New" w:cs="Courier New" w:hint="default"/>
      </w:rPr>
    </w:lvl>
    <w:lvl w:ilvl="2" w:tplc="04270005" w:tentative="1">
      <w:start w:val="1"/>
      <w:numFmt w:val="bullet"/>
      <w:lvlText w:val=""/>
      <w:lvlJc w:val="left"/>
      <w:pPr>
        <w:ind w:left="2083" w:hanging="360"/>
      </w:pPr>
      <w:rPr>
        <w:rFonts w:ascii="Wingdings" w:hAnsi="Wingdings" w:hint="default"/>
      </w:rPr>
    </w:lvl>
    <w:lvl w:ilvl="3" w:tplc="04270001" w:tentative="1">
      <w:start w:val="1"/>
      <w:numFmt w:val="bullet"/>
      <w:lvlText w:val=""/>
      <w:lvlJc w:val="left"/>
      <w:pPr>
        <w:ind w:left="2803" w:hanging="360"/>
      </w:pPr>
      <w:rPr>
        <w:rFonts w:ascii="Symbol" w:hAnsi="Symbol" w:hint="default"/>
      </w:rPr>
    </w:lvl>
    <w:lvl w:ilvl="4" w:tplc="04270003" w:tentative="1">
      <w:start w:val="1"/>
      <w:numFmt w:val="bullet"/>
      <w:lvlText w:val="o"/>
      <w:lvlJc w:val="left"/>
      <w:pPr>
        <w:ind w:left="3523" w:hanging="360"/>
      </w:pPr>
      <w:rPr>
        <w:rFonts w:ascii="Courier New" w:hAnsi="Courier New" w:cs="Courier New" w:hint="default"/>
      </w:rPr>
    </w:lvl>
    <w:lvl w:ilvl="5" w:tplc="04270005" w:tentative="1">
      <w:start w:val="1"/>
      <w:numFmt w:val="bullet"/>
      <w:lvlText w:val=""/>
      <w:lvlJc w:val="left"/>
      <w:pPr>
        <w:ind w:left="4243" w:hanging="360"/>
      </w:pPr>
      <w:rPr>
        <w:rFonts w:ascii="Wingdings" w:hAnsi="Wingdings" w:hint="default"/>
      </w:rPr>
    </w:lvl>
    <w:lvl w:ilvl="6" w:tplc="04270001" w:tentative="1">
      <w:start w:val="1"/>
      <w:numFmt w:val="bullet"/>
      <w:lvlText w:val=""/>
      <w:lvlJc w:val="left"/>
      <w:pPr>
        <w:ind w:left="4963" w:hanging="360"/>
      </w:pPr>
      <w:rPr>
        <w:rFonts w:ascii="Symbol" w:hAnsi="Symbol" w:hint="default"/>
      </w:rPr>
    </w:lvl>
    <w:lvl w:ilvl="7" w:tplc="04270003" w:tentative="1">
      <w:start w:val="1"/>
      <w:numFmt w:val="bullet"/>
      <w:lvlText w:val="o"/>
      <w:lvlJc w:val="left"/>
      <w:pPr>
        <w:ind w:left="5683" w:hanging="360"/>
      </w:pPr>
      <w:rPr>
        <w:rFonts w:ascii="Courier New" w:hAnsi="Courier New" w:cs="Courier New" w:hint="default"/>
      </w:rPr>
    </w:lvl>
    <w:lvl w:ilvl="8" w:tplc="04270005" w:tentative="1">
      <w:start w:val="1"/>
      <w:numFmt w:val="bullet"/>
      <w:lvlText w:val=""/>
      <w:lvlJc w:val="left"/>
      <w:pPr>
        <w:ind w:left="6403" w:hanging="360"/>
      </w:pPr>
      <w:rPr>
        <w:rFonts w:ascii="Wingdings" w:hAnsi="Wingdings" w:hint="default"/>
      </w:rPr>
    </w:lvl>
  </w:abstractNum>
  <w:abstractNum w:abstractNumId="3" w15:restartNumberingAfterBreak="0">
    <w:nsid w:val="7B8D2689"/>
    <w:multiLevelType w:val="hybridMultilevel"/>
    <w:tmpl w:val="9342ADA4"/>
    <w:lvl w:ilvl="0" w:tplc="04270001">
      <w:start w:val="1"/>
      <w:numFmt w:val="bullet"/>
      <w:lvlText w:val=""/>
      <w:lvlJc w:val="left"/>
      <w:pPr>
        <w:ind w:left="720" w:hanging="360"/>
      </w:pPr>
      <w:rPr>
        <w:rFonts w:ascii="Symbol" w:hAnsi="Symbol" w:hint="default"/>
        <w:b/>
        <w:bCs/>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num w:numId="1" w16cid:durableId="114569346">
    <w:abstractNumId w:val="2"/>
  </w:num>
  <w:num w:numId="2" w16cid:durableId="1307201634">
    <w:abstractNumId w:val="3"/>
  </w:num>
  <w:num w:numId="3" w16cid:durableId="357583925">
    <w:abstractNumId w:val="3"/>
  </w:num>
  <w:num w:numId="4" w16cid:durableId="2053263182">
    <w:abstractNumId w:val="1"/>
  </w:num>
  <w:num w:numId="5" w16cid:durableId="12844575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7E25"/>
    <w:rsid w:val="000031E5"/>
    <w:rsid w:val="00007F83"/>
    <w:rsid w:val="00013258"/>
    <w:rsid w:val="000147C4"/>
    <w:rsid w:val="000230E6"/>
    <w:rsid w:val="000273C4"/>
    <w:rsid w:val="00031DBB"/>
    <w:rsid w:val="0003647A"/>
    <w:rsid w:val="00041976"/>
    <w:rsid w:val="00042576"/>
    <w:rsid w:val="000425AF"/>
    <w:rsid w:val="00045AC3"/>
    <w:rsid w:val="0006087B"/>
    <w:rsid w:val="00062246"/>
    <w:rsid w:val="000667CB"/>
    <w:rsid w:val="00075D96"/>
    <w:rsid w:val="00082F68"/>
    <w:rsid w:val="0009081F"/>
    <w:rsid w:val="000935AA"/>
    <w:rsid w:val="00093B10"/>
    <w:rsid w:val="000945A4"/>
    <w:rsid w:val="0009687B"/>
    <w:rsid w:val="00096D93"/>
    <w:rsid w:val="000A63DB"/>
    <w:rsid w:val="000B4231"/>
    <w:rsid w:val="000B6AA4"/>
    <w:rsid w:val="000B6C76"/>
    <w:rsid w:val="000C00F3"/>
    <w:rsid w:val="000C7F20"/>
    <w:rsid w:val="000D1EFD"/>
    <w:rsid w:val="000E6E21"/>
    <w:rsid w:val="000E79B2"/>
    <w:rsid w:val="000F1BA0"/>
    <w:rsid w:val="000F5424"/>
    <w:rsid w:val="00100D02"/>
    <w:rsid w:val="001014DE"/>
    <w:rsid w:val="00106072"/>
    <w:rsid w:val="00106C12"/>
    <w:rsid w:val="0011233A"/>
    <w:rsid w:val="00114853"/>
    <w:rsid w:val="001276B6"/>
    <w:rsid w:val="001324B0"/>
    <w:rsid w:val="0014391A"/>
    <w:rsid w:val="00145119"/>
    <w:rsid w:val="00157B10"/>
    <w:rsid w:val="001677D5"/>
    <w:rsid w:val="00183B3E"/>
    <w:rsid w:val="001931AC"/>
    <w:rsid w:val="001A1265"/>
    <w:rsid w:val="001A7E49"/>
    <w:rsid w:val="001D07AD"/>
    <w:rsid w:val="001E3BFB"/>
    <w:rsid w:val="001E3CDA"/>
    <w:rsid w:val="001F032C"/>
    <w:rsid w:val="001F4F7B"/>
    <w:rsid w:val="001F69EB"/>
    <w:rsid w:val="00200E80"/>
    <w:rsid w:val="002115DE"/>
    <w:rsid w:val="00214C5A"/>
    <w:rsid w:val="002275E6"/>
    <w:rsid w:val="0023190C"/>
    <w:rsid w:val="00234929"/>
    <w:rsid w:val="0023753E"/>
    <w:rsid w:val="00240C34"/>
    <w:rsid w:val="002438F8"/>
    <w:rsid w:val="00250E0E"/>
    <w:rsid w:val="0025251B"/>
    <w:rsid w:val="002525D7"/>
    <w:rsid w:val="00253BC7"/>
    <w:rsid w:val="00262E77"/>
    <w:rsid w:val="00266EC1"/>
    <w:rsid w:val="00267D89"/>
    <w:rsid w:val="002803C1"/>
    <w:rsid w:val="0028484D"/>
    <w:rsid w:val="002A3CC8"/>
    <w:rsid w:val="002A5719"/>
    <w:rsid w:val="002B214A"/>
    <w:rsid w:val="002C64EF"/>
    <w:rsid w:val="002D1466"/>
    <w:rsid w:val="002D1E44"/>
    <w:rsid w:val="002D2CDF"/>
    <w:rsid w:val="002E5ABB"/>
    <w:rsid w:val="002E7E25"/>
    <w:rsid w:val="00313F71"/>
    <w:rsid w:val="00327FFD"/>
    <w:rsid w:val="00332F4A"/>
    <w:rsid w:val="0035369F"/>
    <w:rsid w:val="003544C5"/>
    <w:rsid w:val="00362739"/>
    <w:rsid w:val="003628C0"/>
    <w:rsid w:val="00364F49"/>
    <w:rsid w:val="00372655"/>
    <w:rsid w:val="0037729B"/>
    <w:rsid w:val="00380441"/>
    <w:rsid w:val="00384BE7"/>
    <w:rsid w:val="003A5F68"/>
    <w:rsid w:val="003B1866"/>
    <w:rsid w:val="003C30B2"/>
    <w:rsid w:val="003D1098"/>
    <w:rsid w:val="00402BB9"/>
    <w:rsid w:val="00407169"/>
    <w:rsid w:val="00407C9A"/>
    <w:rsid w:val="00410BEF"/>
    <w:rsid w:val="0041160A"/>
    <w:rsid w:val="00424BFB"/>
    <w:rsid w:val="00425367"/>
    <w:rsid w:val="00425581"/>
    <w:rsid w:val="00426479"/>
    <w:rsid w:val="00427851"/>
    <w:rsid w:val="00427B38"/>
    <w:rsid w:val="00430194"/>
    <w:rsid w:val="00433D4C"/>
    <w:rsid w:val="004349A4"/>
    <w:rsid w:val="004468A7"/>
    <w:rsid w:val="004510BD"/>
    <w:rsid w:val="00451D40"/>
    <w:rsid w:val="0045335D"/>
    <w:rsid w:val="00462163"/>
    <w:rsid w:val="004642E2"/>
    <w:rsid w:val="004702B8"/>
    <w:rsid w:val="004707DC"/>
    <w:rsid w:val="00471BA5"/>
    <w:rsid w:val="00486353"/>
    <w:rsid w:val="00492761"/>
    <w:rsid w:val="004A552B"/>
    <w:rsid w:val="004B2E85"/>
    <w:rsid w:val="004D268B"/>
    <w:rsid w:val="004D33A6"/>
    <w:rsid w:val="004E024A"/>
    <w:rsid w:val="004E0952"/>
    <w:rsid w:val="004E168B"/>
    <w:rsid w:val="004E1865"/>
    <w:rsid w:val="004F0BFF"/>
    <w:rsid w:val="004F16D9"/>
    <w:rsid w:val="004F5FA6"/>
    <w:rsid w:val="00502221"/>
    <w:rsid w:val="005036FC"/>
    <w:rsid w:val="00510F80"/>
    <w:rsid w:val="005228F5"/>
    <w:rsid w:val="005237C5"/>
    <w:rsid w:val="005240E3"/>
    <w:rsid w:val="005253D6"/>
    <w:rsid w:val="00534F7A"/>
    <w:rsid w:val="00536F4F"/>
    <w:rsid w:val="00553AE1"/>
    <w:rsid w:val="00562BE6"/>
    <w:rsid w:val="00563352"/>
    <w:rsid w:val="00564D5B"/>
    <w:rsid w:val="005719DE"/>
    <w:rsid w:val="00573F71"/>
    <w:rsid w:val="0057629A"/>
    <w:rsid w:val="00577962"/>
    <w:rsid w:val="005835AD"/>
    <w:rsid w:val="005A46DE"/>
    <w:rsid w:val="005B1425"/>
    <w:rsid w:val="005B5F4D"/>
    <w:rsid w:val="005C7705"/>
    <w:rsid w:val="005D445F"/>
    <w:rsid w:val="005D4AE2"/>
    <w:rsid w:val="005D6BAD"/>
    <w:rsid w:val="005D7BC6"/>
    <w:rsid w:val="005E6B95"/>
    <w:rsid w:val="005E7129"/>
    <w:rsid w:val="005F1B7B"/>
    <w:rsid w:val="005F59ED"/>
    <w:rsid w:val="00607A5F"/>
    <w:rsid w:val="006162C6"/>
    <w:rsid w:val="006202F8"/>
    <w:rsid w:val="006227E3"/>
    <w:rsid w:val="00622D57"/>
    <w:rsid w:val="006247A0"/>
    <w:rsid w:val="00625F4E"/>
    <w:rsid w:val="00632409"/>
    <w:rsid w:val="00642F9F"/>
    <w:rsid w:val="0064337D"/>
    <w:rsid w:val="0064465B"/>
    <w:rsid w:val="00680322"/>
    <w:rsid w:val="00680589"/>
    <w:rsid w:val="00686993"/>
    <w:rsid w:val="00687125"/>
    <w:rsid w:val="00687F24"/>
    <w:rsid w:val="00692537"/>
    <w:rsid w:val="006A5F91"/>
    <w:rsid w:val="006C53A3"/>
    <w:rsid w:val="006C57DE"/>
    <w:rsid w:val="006D13E5"/>
    <w:rsid w:val="006D495A"/>
    <w:rsid w:val="006D65F8"/>
    <w:rsid w:val="006E249D"/>
    <w:rsid w:val="006F11EA"/>
    <w:rsid w:val="006F3508"/>
    <w:rsid w:val="006F3B1F"/>
    <w:rsid w:val="00707F8A"/>
    <w:rsid w:val="007202C3"/>
    <w:rsid w:val="00724362"/>
    <w:rsid w:val="007277E7"/>
    <w:rsid w:val="00733AFC"/>
    <w:rsid w:val="00736B16"/>
    <w:rsid w:val="00742247"/>
    <w:rsid w:val="007443B5"/>
    <w:rsid w:val="007509FD"/>
    <w:rsid w:val="00755704"/>
    <w:rsid w:val="00786A64"/>
    <w:rsid w:val="007877BF"/>
    <w:rsid w:val="00795028"/>
    <w:rsid w:val="007A6748"/>
    <w:rsid w:val="007B2A5A"/>
    <w:rsid w:val="007B478E"/>
    <w:rsid w:val="007C35DF"/>
    <w:rsid w:val="007C6FC3"/>
    <w:rsid w:val="007D0470"/>
    <w:rsid w:val="007D09D1"/>
    <w:rsid w:val="007D0B9F"/>
    <w:rsid w:val="007D488F"/>
    <w:rsid w:val="007D642C"/>
    <w:rsid w:val="007D6711"/>
    <w:rsid w:val="007E61D2"/>
    <w:rsid w:val="007E7E5C"/>
    <w:rsid w:val="007F0AC7"/>
    <w:rsid w:val="007F10C4"/>
    <w:rsid w:val="007F39F3"/>
    <w:rsid w:val="007F3AA6"/>
    <w:rsid w:val="007F59EC"/>
    <w:rsid w:val="007F5D24"/>
    <w:rsid w:val="007F73FB"/>
    <w:rsid w:val="00816C65"/>
    <w:rsid w:val="008221D3"/>
    <w:rsid w:val="00823798"/>
    <w:rsid w:val="0082706A"/>
    <w:rsid w:val="00831E83"/>
    <w:rsid w:val="0083441B"/>
    <w:rsid w:val="00840FAB"/>
    <w:rsid w:val="00850232"/>
    <w:rsid w:val="00856E9C"/>
    <w:rsid w:val="008606AA"/>
    <w:rsid w:val="0086210A"/>
    <w:rsid w:val="008657FD"/>
    <w:rsid w:val="0087005B"/>
    <w:rsid w:val="008779E3"/>
    <w:rsid w:val="00882EA6"/>
    <w:rsid w:val="00882FA0"/>
    <w:rsid w:val="00892DBB"/>
    <w:rsid w:val="008C4611"/>
    <w:rsid w:val="008C6F70"/>
    <w:rsid w:val="008C7177"/>
    <w:rsid w:val="008C76BA"/>
    <w:rsid w:val="008E3DB1"/>
    <w:rsid w:val="008E40DC"/>
    <w:rsid w:val="008E7833"/>
    <w:rsid w:val="008F6663"/>
    <w:rsid w:val="00902BAE"/>
    <w:rsid w:val="0090480E"/>
    <w:rsid w:val="00904D6B"/>
    <w:rsid w:val="00912C10"/>
    <w:rsid w:val="009161D9"/>
    <w:rsid w:val="00921A1E"/>
    <w:rsid w:val="00930569"/>
    <w:rsid w:val="009311C0"/>
    <w:rsid w:val="00931EA4"/>
    <w:rsid w:val="0093352F"/>
    <w:rsid w:val="00933775"/>
    <w:rsid w:val="00935F0B"/>
    <w:rsid w:val="00940AC4"/>
    <w:rsid w:val="00950D37"/>
    <w:rsid w:val="0096153B"/>
    <w:rsid w:val="00970DF3"/>
    <w:rsid w:val="00975A7D"/>
    <w:rsid w:val="00981BF0"/>
    <w:rsid w:val="00982C90"/>
    <w:rsid w:val="00982E36"/>
    <w:rsid w:val="0098545E"/>
    <w:rsid w:val="00992477"/>
    <w:rsid w:val="00997F2B"/>
    <w:rsid w:val="009A320B"/>
    <w:rsid w:val="009B47DE"/>
    <w:rsid w:val="009B75E2"/>
    <w:rsid w:val="009B77AF"/>
    <w:rsid w:val="009C44C4"/>
    <w:rsid w:val="009D26AE"/>
    <w:rsid w:val="009D6735"/>
    <w:rsid w:val="009E51DD"/>
    <w:rsid w:val="009F519F"/>
    <w:rsid w:val="00A07E16"/>
    <w:rsid w:val="00A10DB6"/>
    <w:rsid w:val="00A14400"/>
    <w:rsid w:val="00A17F02"/>
    <w:rsid w:val="00A21F24"/>
    <w:rsid w:val="00A27790"/>
    <w:rsid w:val="00A379C0"/>
    <w:rsid w:val="00A51193"/>
    <w:rsid w:val="00A70C38"/>
    <w:rsid w:val="00A8731B"/>
    <w:rsid w:val="00A9260A"/>
    <w:rsid w:val="00A92B18"/>
    <w:rsid w:val="00A95121"/>
    <w:rsid w:val="00A963E4"/>
    <w:rsid w:val="00AA210B"/>
    <w:rsid w:val="00AA3A85"/>
    <w:rsid w:val="00AB26C0"/>
    <w:rsid w:val="00AC0724"/>
    <w:rsid w:val="00AC5F68"/>
    <w:rsid w:val="00AD11DA"/>
    <w:rsid w:val="00AD3F8E"/>
    <w:rsid w:val="00AE15E7"/>
    <w:rsid w:val="00AE27DB"/>
    <w:rsid w:val="00AE3137"/>
    <w:rsid w:val="00AE636E"/>
    <w:rsid w:val="00AF1C3C"/>
    <w:rsid w:val="00B04145"/>
    <w:rsid w:val="00B07311"/>
    <w:rsid w:val="00B123F3"/>
    <w:rsid w:val="00B140F8"/>
    <w:rsid w:val="00B21D23"/>
    <w:rsid w:val="00B41737"/>
    <w:rsid w:val="00B4466E"/>
    <w:rsid w:val="00B470E8"/>
    <w:rsid w:val="00B47816"/>
    <w:rsid w:val="00B54920"/>
    <w:rsid w:val="00B578DE"/>
    <w:rsid w:val="00B6146F"/>
    <w:rsid w:val="00B706C1"/>
    <w:rsid w:val="00B73DDF"/>
    <w:rsid w:val="00B759A3"/>
    <w:rsid w:val="00B80C2D"/>
    <w:rsid w:val="00B82086"/>
    <w:rsid w:val="00B907E6"/>
    <w:rsid w:val="00B94BF9"/>
    <w:rsid w:val="00BA1321"/>
    <w:rsid w:val="00BA230D"/>
    <w:rsid w:val="00BA2B5B"/>
    <w:rsid w:val="00BB1AE0"/>
    <w:rsid w:val="00BB4D12"/>
    <w:rsid w:val="00BC4B05"/>
    <w:rsid w:val="00BD7D38"/>
    <w:rsid w:val="00BD7F4C"/>
    <w:rsid w:val="00BE30A8"/>
    <w:rsid w:val="00BE4FD4"/>
    <w:rsid w:val="00C20938"/>
    <w:rsid w:val="00C25253"/>
    <w:rsid w:val="00C33F8D"/>
    <w:rsid w:val="00C46415"/>
    <w:rsid w:val="00C465CF"/>
    <w:rsid w:val="00C614B2"/>
    <w:rsid w:val="00C65195"/>
    <w:rsid w:val="00C67E1B"/>
    <w:rsid w:val="00C73B2E"/>
    <w:rsid w:val="00C84C07"/>
    <w:rsid w:val="00C90709"/>
    <w:rsid w:val="00C93A3B"/>
    <w:rsid w:val="00C93A50"/>
    <w:rsid w:val="00C94148"/>
    <w:rsid w:val="00CA57EF"/>
    <w:rsid w:val="00CA757B"/>
    <w:rsid w:val="00CB580E"/>
    <w:rsid w:val="00CC2643"/>
    <w:rsid w:val="00CC3AEF"/>
    <w:rsid w:val="00CD21F9"/>
    <w:rsid w:val="00CD238E"/>
    <w:rsid w:val="00CD2BBC"/>
    <w:rsid w:val="00CE2CB2"/>
    <w:rsid w:val="00CE528C"/>
    <w:rsid w:val="00CF0BF4"/>
    <w:rsid w:val="00CF6509"/>
    <w:rsid w:val="00D00774"/>
    <w:rsid w:val="00D007B2"/>
    <w:rsid w:val="00D208B6"/>
    <w:rsid w:val="00D25CB2"/>
    <w:rsid w:val="00D2617E"/>
    <w:rsid w:val="00D2739B"/>
    <w:rsid w:val="00D27E28"/>
    <w:rsid w:val="00D415DA"/>
    <w:rsid w:val="00D5156E"/>
    <w:rsid w:val="00D61A57"/>
    <w:rsid w:val="00D644FE"/>
    <w:rsid w:val="00D67971"/>
    <w:rsid w:val="00D724B3"/>
    <w:rsid w:val="00D80811"/>
    <w:rsid w:val="00DB2BA9"/>
    <w:rsid w:val="00DB345A"/>
    <w:rsid w:val="00DB6A39"/>
    <w:rsid w:val="00DC011A"/>
    <w:rsid w:val="00DE527D"/>
    <w:rsid w:val="00DF4BC0"/>
    <w:rsid w:val="00E00285"/>
    <w:rsid w:val="00E216FD"/>
    <w:rsid w:val="00E30A17"/>
    <w:rsid w:val="00E33DCF"/>
    <w:rsid w:val="00E34BA4"/>
    <w:rsid w:val="00E406E7"/>
    <w:rsid w:val="00E56FFA"/>
    <w:rsid w:val="00E6615E"/>
    <w:rsid w:val="00E7247D"/>
    <w:rsid w:val="00E829FD"/>
    <w:rsid w:val="00E8401A"/>
    <w:rsid w:val="00E94F4A"/>
    <w:rsid w:val="00EA0BAC"/>
    <w:rsid w:val="00EA53EE"/>
    <w:rsid w:val="00EA5FAB"/>
    <w:rsid w:val="00EB037D"/>
    <w:rsid w:val="00EC73EA"/>
    <w:rsid w:val="00ED3241"/>
    <w:rsid w:val="00ED3576"/>
    <w:rsid w:val="00ED7B12"/>
    <w:rsid w:val="00EE0796"/>
    <w:rsid w:val="00EE4ACA"/>
    <w:rsid w:val="00EE4DA0"/>
    <w:rsid w:val="00EE5920"/>
    <w:rsid w:val="00EE6C2B"/>
    <w:rsid w:val="00EE7ACC"/>
    <w:rsid w:val="00EF0430"/>
    <w:rsid w:val="00F00495"/>
    <w:rsid w:val="00F04E63"/>
    <w:rsid w:val="00F15404"/>
    <w:rsid w:val="00F23841"/>
    <w:rsid w:val="00F260B7"/>
    <w:rsid w:val="00F32DE5"/>
    <w:rsid w:val="00F84B29"/>
    <w:rsid w:val="00F86BFE"/>
    <w:rsid w:val="00F87C7F"/>
    <w:rsid w:val="00F969A0"/>
    <w:rsid w:val="00FA279A"/>
    <w:rsid w:val="00FA4603"/>
    <w:rsid w:val="00FA585C"/>
    <w:rsid w:val="00FA7907"/>
    <w:rsid w:val="00FB060B"/>
    <w:rsid w:val="00FB415D"/>
    <w:rsid w:val="00FB4D07"/>
    <w:rsid w:val="00FB7D8F"/>
    <w:rsid w:val="00FC5B36"/>
    <w:rsid w:val="00FC7873"/>
    <w:rsid w:val="00FD19D9"/>
    <w:rsid w:val="00FD1AB3"/>
    <w:rsid w:val="00FE00A9"/>
    <w:rsid w:val="00FE12E7"/>
    <w:rsid w:val="00FF6BBE"/>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C5075E"/>
  <w15:chartTrackingRefBased/>
  <w15:docId w15:val="{87B6B144-E02D-4ADA-A735-122D8C67E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17F02"/>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BB4D12"/>
    <w:pPr>
      <w:ind w:left="720"/>
      <w:contextualSpacing/>
    </w:pPr>
  </w:style>
  <w:style w:type="paragraph" w:styleId="Antrats">
    <w:name w:val="header"/>
    <w:basedOn w:val="prastasis"/>
    <w:link w:val="AntratsDiagrama"/>
    <w:uiPriority w:val="99"/>
    <w:unhideWhenUsed/>
    <w:rsid w:val="00625F4E"/>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625F4E"/>
  </w:style>
  <w:style w:type="paragraph" w:styleId="Porat">
    <w:name w:val="footer"/>
    <w:basedOn w:val="prastasis"/>
    <w:link w:val="PoratDiagrama"/>
    <w:uiPriority w:val="99"/>
    <w:unhideWhenUsed/>
    <w:rsid w:val="00625F4E"/>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625F4E"/>
  </w:style>
  <w:style w:type="character" w:styleId="Hipersaitas">
    <w:name w:val="Hyperlink"/>
    <w:basedOn w:val="Numatytasispastraiposriftas"/>
    <w:uiPriority w:val="99"/>
    <w:unhideWhenUsed/>
    <w:rsid w:val="00625F4E"/>
    <w:rPr>
      <w:color w:val="0000FF"/>
      <w:u w:val="single"/>
    </w:rPr>
  </w:style>
  <w:style w:type="paragraph" w:styleId="Pataisymai">
    <w:name w:val="Revision"/>
    <w:hidden/>
    <w:uiPriority w:val="99"/>
    <w:semiHidden/>
    <w:rsid w:val="009D26AE"/>
    <w:pPr>
      <w:spacing w:after="0" w:line="240" w:lineRule="auto"/>
    </w:pPr>
  </w:style>
  <w:style w:type="character" w:styleId="Komentaronuoroda">
    <w:name w:val="annotation reference"/>
    <w:basedOn w:val="Numatytasispastraiposriftas"/>
    <w:uiPriority w:val="99"/>
    <w:semiHidden/>
    <w:unhideWhenUsed/>
    <w:rsid w:val="004F5FA6"/>
    <w:rPr>
      <w:sz w:val="16"/>
      <w:szCs w:val="16"/>
    </w:rPr>
  </w:style>
  <w:style w:type="paragraph" w:styleId="Komentarotekstas">
    <w:name w:val="annotation text"/>
    <w:basedOn w:val="prastasis"/>
    <w:link w:val="KomentarotekstasDiagrama"/>
    <w:uiPriority w:val="99"/>
    <w:unhideWhenUsed/>
    <w:rsid w:val="004F5FA6"/>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4F5FA6"/>
    <w:rPr>
      <w:sz w:val="20"/>
      <w:szCs w:val="20"/>
    </w:rPr>
  </w:style>
  <w:style w:type="paragraph" w:styleId="Komentarotema">
    <w:name w:val="annotation subject"/>
    <w:basedOn w:val="Komentarotekstas"/>
    <w:next w:val="Komentarotekstas"/>
    <w:link w:val="KomentarotemaDiagrama"/>
    <w:uiPriority w:val="99"/>
    <w:semiHidden/>
    <w:unhideWhenUsed/>
    <w:rsid w:val="004F5FA6"/>
    <w:rPr>
      <w:b/>
      <w:bCs/>
    </w:rPr>
  </w:style>
  <w:style w:type="character" w:customStyle="1" w:styleId="KomentarotemaDiagrama">
    <w:name w:val="Komentaro tema Diagrama"/>
    <w:basedOn w:val="KomentarotekstasDiagrama"/>
    <w:link w:val="Komentarotema"/>
    <w:uiPriority w:val="99"/>
    <w:semiHidden/>
    <w:rsid w:val="004F5FA6"/>
    <w:rPr>
      <w:b/>
      <w:bCs/>
      <w:sz w:val="20"/>
      <w:szCs w:val="20"/>
    </w:rPr>
  </w:style>
  <w:style w:type="character" w:styleId="Neapdorotaspaminjimas">
    <w:name w:val="Unresolved Mention"/>
    <w:basedOn w:val="Numatytasispastraiposriftas"/>
    <w:uiPriority w:val="99"/>
    <w:semiHidden/>
    <w:unhideWhenUsed/>
    <w:rsid w:val="00EA5FAB"/>
    <w:rPr>
      <w:color w:val="605E5C"/>
      <w:shd w:val="clear" w:color="auto" w:fill="E1DFDD"/>
    </w:rPr>
  </w:style>
  <w:style w:type="character" w:styleId="Emfaz">
    <w:name w:val="Emphasis"/>
    <w:basedOn w:val="Numatytasispastraiposriftas"/>
    <w:uiPriority w:val="20"/>
    <w:qFormat/>
    <w:rsid w:val="00EA5FAB"/>
    <w:rPr>
      <w:i/>
      <w:iCs/>
    </w:rPr>
  </w:style>
  <w:style w:type="paragraph" w:styleId="prastasiniatinklio">
    <w:name w:val="Normal (Web)"/>
    <w:basedOn w:val="prastasis"/>
    <w:uiPriority w:val="99"/>
    <w:semiHidden/>
    <w:unhideWhenUsed/>
    <w:rsid w:val="00850232"/>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styleId="Grietas">
    <w:name w:val="Strong"/>
    <w:basedOn w:val="Numatytasispastraiposriftas"/>
    <w:uiPriority w:val="22"/>
    <w:qFormat/>
    <w:rsid w:val="00B578DE"/>
    <w:rPr>
      <w:b/>
      <w:bCs/>
    </w:rPr>
  </w:style>
  <w:style w:type="character" w:styleId="Perirtashipersaitas">
    <w:name w:val="FollowedHyperlink"/>
    <w:basedOn w:val="Numatytasispastraiposriftas"/>
    <w:uiPriority w:val="99"/>
    <w:semiHidden/>
    <w:unhideWhenUsed/>
    <w:rsid w:val="001F69EB"/>
    <w:rPr>
      <w:color w:val="954F72" w:themeColor="followedHyperlink"/>
      <w:u w:val="single"/>
    </w:rPr>
  </w:style>
  <w:style w:type="character" w:customStyle="1" w:styleId="hwtze">
    <w:name w:val="hwtze"/>
    <w:basedOn w:val="Numatytasispastraiposriftas"/>
    <w:rsid w:val="00CA757B"/>
  </w:style>
  <w:style w:type="character" w:customStyle="1" w:styleId="rynqvb">
    <w:name w:val="rynqvb"/>
    <w:basedOn w:val="Numatytasispastraiposriftas"/>
    <w:rsid w:val="00CA757B"/>
  </w:style>
  <w:style w:type="character" w:customStyle="1" w:styleId="normaltextrun">
    <w:name w:val="normaltextrun"/>
    <w:basedOn w:val="Numatytasispastraiposriftas"/>
    <w:rsid w:val="00013258"/>
  </w:style>
  <w:style w:type="character" w:customStyle="1" w:styleId="eop">
    <w:name w:val="eop"/>
    <w:basedOn w:val="Numatytasispastraiposriftas"/>
    <w:rsid w:val="00013258"/>
  </w:style>
  <w:style w:type="character" w:customStyle="1" w:styleId="spellingerror">
    <w:name w:val="spellingerror"/>
    <w:basedOn w:val="Numatytasispastraiposriftas"/>
    <w:rsid w:val="00013258"/>
  </w:style>
  <w:style w:type="paragraph" w:styleId="Betarp">
    <w:name w:val="No Spacing"/>
    <w:uiPriority w:val="1"/>
    <w:qFormat/>
    <w:rsid w:val="00427B38"/>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687255">
      <w:bodyDiv w:val="1"/>
      <w:marLeft w:val="0"/>
      <w:marRight w:val="0"/>
      <w:marTop w:val="0"/>
      <w:marBottom w:val="0"/>
      <w:divBdr>
        <w:top w:val="none" w:sz="0" w:space="0" w:color="auto"/>
        <w:left w:val="none" w:sz="0" w:space="0" w:color="auto"/>
        <w:bottom w:val="none" w:sz="0" w:space="0" w:color="auto"/>
        <w:right w:val="none" w:sz="0" w:space="0" w:color="auto"/>
      </w:divBdr>
    </w:div>
    <w:div w:id="249629239">
      <w:bodyDiv w:val="1"/>
      <w:marLeft w:val="0"/>
      <w:marRight w:val="0"/>
      <w:marTop w:val="0"/>
      <w:marBottom w:val="0"/>
      <w:divBdr>
        <w:top w:val="none" w:sz="0" w:space="0" w:color="auto"/>
        <w:left w:val="none" w:sz="0" w:space="0" w:color="auto"/>
        <w:bottom w:val="none" w:sz="0" w:space="0" w:color="auto"/>
        <w:right w:val="none" w:sz="0" w:space="0" w:color="auto"/>
      </w:divBdr>
    </w:div>
    <w:div w:id="672149359">
      <w:bodyDiv w:val="1"/>
      <w:marLeft w:val="0"/>
      <w:marRight w:val="0"/>
      <w:marTop w:val="0"/>
      <w:marBottom w:val="0"/>
      <w:divBdr>
        <w:top w:val="none" w:sz="0" w:space="0" w:color="auto"/>
        <w:left w:val="none" w:sz="0" w:space="0" w:color="auto"/>
        <w:bottom w:val="none" w:sz="0" w:space="0" w:color="auto"/>
        <w:right w:val="none" w:sz="0" w:space="0" w:color="auto"/>
      </w:divBdr>
    </w:div>
    <w:div w:id="991376418">
      <w:bodyDiv w:val="1"/>
      <w:marLeft w:val="0"/>
      <w:marRight w:val="0"/>
      <w:marTop w:val="0"/>
      <w:marBottom w:val="0"/>
      <w:divBdr>
        <w:top w:val="none" w:sz="0" w:space="0" w:color="auto"/>
        <w:left w:val="none" w:sz="0" w:space="0" w:color="auto"/>
        <w:bottom w:val="none" w:sz="0" w:space="0" w:color="auto"/>
        <w:right w:val="none" w:sz="0" w:space="0" w:color="auto"/>
      </w:divBdr>
    </w:div>
    <w:div w:id="1198200828">
      <w:bodyDiv w:val="1"/>
      <w:marLeft w:val="0"/>
      <w:marRight w:val="0"/>
      <w:marTop w:val="0"/>
      <w:marBottom w:val="0"/>
      <w:divBdr>
        <w:top w:val="none" w:sz="0" w:space="0" w:color="auto"/>
        <w:left w:val="none" w:sz="0" w:space="0" w:color="auto"/>
        <w:bottom w:val="none" w:sz="0" w:space="0" w:color="auto"/>
        <w:right w:val="none" w:sz="0" w:space="0" w:color="auto"/>
      </w:divBdr>
    </w:div>
    <w:div w:id="1663196739">
      <w:bodyDiv w:val="1"/>
      <w:marLeft w:val="0"/>
      <w:marRight w:val="0"/>
      <w:marTop w:val="0"/>
      <w:marBottom w:val="0"/>
      <w:divBdr>
        <w:top w:val="none" w:sz="0" w:space="0" w:color="auto"/>
        <w:left w:val="none" w:sz="0" w:space="0" w:color="auto"/>
        <w:bottom w:val="none" w:sz="0" w:space="0" w:color="auto"/>
        <w:right w:val="none" w:sz="0" w:space="0" w:color="auto"/>
      </w:divBdr>
    </w:div>
    <w:div w:id="1756515434">
      <w:bodyDiv w:val="1"/>
      <w:marLeft w:val="0"/>
      <w:marRight w:val="0"/>
      <w:marTop w:val="0"/>
      <w:marBottom w:val="0"/>
      <w:divBdr>
        <w:top w:val="none" w:sz="0" w:space="0" w:color="auto"/>
        <w:left w:val="none" w:sz="0" w:space="0" w:color="auto"/>
        <w:bottom w:val="none" w:sz="0" w:space="0" w:color="auto"/>
        <w:right w:val="none" w:sz="0" w:space="0" w:color="auto"/>
      </w:divBdr>
    </w:div>
    <w:div w:id="1920866850">
      <w:bodyDiv w:val="1"/>
      <w:marLeft w:val="0"/>
      <w:marRight w:val="0"/>
      <w:marTop w:val="0"/>
      <w:marBottom w:val="0"/>
      <w:divBdr>
        <w:top w:val="none" w:sz="0" w:space="0" w:color="auto"/>
        <w:left w:val="none" w:sz="0" w:space="0" w:color="auto"/>
        <w:bottom w:val="none" w:sz="0" w:space="0" w:color="auto"/>
        <w:right w:val="none" w:sz="0" w:space="0" w:color="auto"/>
      </w:divBdr>
      <w:divsChild>
        <w:div w:id="896011908">
          <w:marLeft w:val="0"/>
          <w:marRight w:val="0"/>
          <w:marTop w:val="0"/>
          <w:marBottom w:val="0"/>
          <w:divBdr>
            <w:top w:val="none" w:sz="0" w:space="0" w:color="auto"/>
            <w:left w:val="none" w:sz="0" w:space="0" w:color="auto"/>
            <w:bottom w:val="none" w:sz="0" w:space="0" w:color="auto"/>
            <w:right w:val="none" w:sz="0" w:space="0" w:color="auto"/>
          </w:divBdr>
        </w:div>
      </w:divsChild>
    </w:div>
    <w:div w:id="1963460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gne.mazeikyte@luminorgroup.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66BB85-659B-4D38-8679-D82040111F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2</Pages>
  <Words>915</Words>
  <Characters>5217</Characters>
  <Application>Microsoft Office Word</Application>
  <DocSecurity>0</DocSecurity>
  <Lines>43</Lines>
  <Paragraphs>12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6120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Aiste Veberaite</dc:creator>
  <cp:keywords/>
  <dc:description/>
  <cp:lastModifiedBy>Simona Survilaitė</cp:lastModifiedBy>
  <cp:revision>53</cp:revision>
  <dcterms:created xsi:type="dcterms:W3CDTF">2023-11-28T14:56:00Z</dcterms:created>
  <dcterms:modified xsi:type="dcterms:W3CDTF">2023-12-20T08:11:00Z</dcterms:modified>
</cp:coreProperties>
</file>