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070CA" w14:textId="77777777" w:rsidR="009671FA" w:rsidRPr="00977B64" w:rsidRDefault="009671FA" w:rsidP="00977B64">
      <w:pPr>
        <w:spacing w:after="0"/>
        <w:jc w:val="both"/>
        <w:rPr>
          <w:rFonts w:ascii="Times New Roman" w:hAnsi="Times New Roman" w:cs="Times New Roman"/>
          <w:b/>
          <w:bCs/>
          <w:lang w:val="lt-LT"/>
        </w:rPr>
      </w:pPr>
      <w:r w:rsidRPr="00977B64">
        <w:rPr>
          <w:rFonts w:ascii="Times New Roman" w:hAnsi="Times New Roman" w:cs="Times New Roman"/>
          <w:b/>
          <w:bCs/>
          <w:lang w:val="lt-LT"/>
        </w:rPr>
        <w:t>Pranešimas žiniasklaidai</w:t>
      </w:r>
    </w:p>
    <w:p w14:paraId="7E63AF13" w14:textId="621B7868" w:rsidR="009671FA" w:rsidRPr="005A5C0F" w:rsidRDefault="009671FA" w:rsidP="00977B64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A5C0F">
        <w:rPr>
          <w:rFonts w:ascii="Times New Roman" w:hAnsi="Times New Roman" w:cs="Times New Roman"/>
          <w:sz w:val="24"/>
          <w:szCs w:val="24"/>
          <w:lang w:val="lt-LT"/>
        </w:rPr>
        <w:t>2023-1</w:t>
      </w:r>
      <w:r w:rsidR="001C7607" w:rsidRPr="005A5C0F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5A5C0F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977B64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992AD2">
        <w:rPr>
          <w:rFonts w:ascii="Times New Roman" w:hAnsi="Times New Roman" w:cs="Times New Roman"/>
          <w:sz w:val="24"/>
          <w:szCs w:val="24"/>
          <w:lang w:val="lt-LT"/>
        </w:rPr>
        <w:t>9</w:t>
      </w:r>
    </w:p>
    <w:p w14:paraId="03057FB6" w14:textId="7BBDCCA8" w:rsidR="00C12DF8" w:rsidRPr="005C466E" w:rsidRDefault="00EE2D6B" w:rsidP="00977B6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lt-L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lt-LT"/>
        </w:rPr>
        <w:t>Klastotes sąmoningai perka kas dešimtas Lietuvos gyventojas: požiūrį pakeisti skatino kampanija</w:t>
      </w:r>
      <w:r w:rsidR="005C46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lt-LT"/>
        </w:rPr>
        <w:t xml:space="preserve"> </w:t>
      </w:r>
      <w:r w:rsidR="005C466E" w:rsidRPr="00992A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lt-LT"/>
        </w:rPr>
        <w:t>#</w:t>
      </w:r>
      <w:r w:rsidR="005C46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lt-LT"/>
        </w:rPr>
        <w:t>RinkisKasTikra</w:t>
      </w:r>
    </w:p>
    <w:p w14:paraId="33FBFDE8" w14:textId="74504AC4" w:rsidR="00B6412E" w:rsidRPr="00B6412E" w:rsidRDefault="00E6303C" w:rsidP="00977B6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</w:pPr>
      <w:r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81 proc. Lietuvos gyventojų </w:t>
      </w:r>
      <w:r w:rsidR="005374C5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teigia, kad žino, kas yra intelektinė nuosavybė ir j</w:t>
      </w:r>
      <w:r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os apsauga, ir </w:t>
      </w:r>
      <w:r w:rsidR="00B6412E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vos 1 iš 10-ties (10 proc.) yra pirkę prekių, žinodami, </w:t>
      </w:r>
      <w:r w:rsidR="00C320FA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jog tai klastotės</w:t>
      </w:r>
      <w:r w:rsidR="004900FE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. Panaši situacija yra ir Europos Sąjungoje (ES)</w:t>
      </w:r>
      <w:r w:rsidR="00C320FA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, </w:t>
      </w:r>
      <w:r w:rsidR="00B6412E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rodo </w:t>
      </w:r>
      <w:r w:rsidR="004900FE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šiemet</w:t>
      </w:r>
      <w:r w:rsidR="00B6412E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 ES intelektinės nuosavybės tarnybos (EUIPO) atliktas tyrimas</w:t>
      </w:r>
      <w:r w:rsidR="005C466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 apie Europos piliečių požiūrį į intelektinę nuosavybę</w:t>
      </w:r>
      <w:r w:rsidR="00B6412E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. </w:t>
      </w:r>
      <w:r w:rsidR="00C320FA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Nors duomenys </w:t>
      </w:r>
      <w:r w:rsidR="004900FE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>leidžia daryti išvadą apie</w:t>
      </w:r>
      <w:r w:rsidR="00C320FA" w:rsidRPr="641A0C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lt-LT"/>
        </w:rPr>
        <w:t xml:space="preserve"> teigiamą visuomenės požiūrį į intelektinę nuosavybę, ekspertai pastebi, kad informacija apie tai pasiekia ne visus gyventojus, ypač jaunesnio amžiaus.</w:t>
      </w:r>
    </w:p>
    <w:p w14:paraId="3EE18E11" w14:textId="6E3E8F41" w:rsidR="008329FA" w:rsidRPr="008329FA" w:rsidRDefault="00E751BB" w:rsidP="00977B6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Iš viso 83 proc.</w:t>
      </w:r>
      <w:r w:rsidR="00E6303C" w:rsidRPr="00B6412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Europos Sąjungos </w:t>
      </w:r>
      <w:r w:rsidR="00B6412E" w:rsidRPr="00B6412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valstybių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gyventojų žino apie intelektinę nuosavybę ir jos apsaugą, o 13 proc. yra sąmoningai įsigiję klastočių. Dar </w:t>
      </w:r>
      <w:r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15 proc. respondentų teig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ė</w:t>
      </w:r>
      <w:r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, kad jie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yra </w:t>
      </w:r>
      <w:r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netyčia nusipirk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ę</w:t>
      </w:r>
      <w:r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klastočių, nes buvo suklaidinti.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Daug dažniau padirbtas prekes perka </w:t>
      </w:r>
      <w:r w:rsidR="008329FA"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jaunesni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gyventojai</w:t>
      </w:r>
      <w:r w:rsidR="007B5B9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– </w:t>
      </w:r>
      <w:r w:rsidR="008329FA"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26 </w:t>
      </w:r>
      <w:r w:rsidR="007B5B9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proc.</w:t>
      </w:r>
      <w:r w:rsidR="008329FA"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15-24 metų amžiaus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tyrime dalyvavusių </w:t>
      </w:r>
      <w:r w:rsidR="007B5B9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europiečių</w:t>
      </w:r>
      <w:r w:rsidR="008329FA"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teigė, kad taip elg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iasi</w:t>
      </w:r>
      <w:r w:rsidR="008329FA" w:rsidRPr="008329F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</w:t>
      </w:r>
    </w:p>
    <w:p w14:paraId="7E0A02D4" w14:textId="38361CE4" w:rsidR="008E322E" w:rsidRDefault="00EE7B79" w:rsidP="00977B6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Pasak Valstybinio patentų biuro (VPB) direktorės Irinos Urbonės, </w:t>
      </w:r>
      <w:r w:rsidR="00EE2D6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Lietuva neišsiskiria iš kitų ES šalių: žmonės perka klastotes, naudoja piratinį turinį, ir šią situaciją reikia keisti, nuolat kalbant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apie intelektinę nuosavybė ir jos apsaugą, kad visuomenėje atsirastų dar daugiau pagarbos intelektinės nuosavybės kūrėjams, o tarp pačių kūrėjų – didesnis noras ją saugoti. Į tai buvo orientuota ir neseniai pasibaigusi </w:t>
      </w:r>
      <w:r w:rsidR="00C12DF8" w:rsidRPr="00C12DF8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VPB 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kampanij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EE2D6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„</w:t>
      </w:r>
      <w:r w:rsidR="00EE2D6B" w:rsidRPr="00992AD2">
        <w:rPr>
          <w:rFonts w:ascii="Times New Roman" w:hAnsi="Times New Roman" w:cs="Times New Roman"/>
          <w:sz w:val="24"/>
          <w:szCs w:val="24"/>
          <w:lang w:val="lt-LT"/>
        </w:rPr>
        <w:t>#RinkisKasTikra</w:t>
      </w:r>
      <w:r w:rsidR="00EE2D6B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“</w:t>
      </w:r>
      <w:r w:rsidR="00EE2D6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„Nebūk musė barščiuose. Neįklimpk“</w:t>
      </w:r>
      <w:r w:rsidR="008E322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, skirta visuomenei ir verslui.</w:t>
      </w:r>
    </w:p>
    <w:p w14:paraId="7FAFF96F" w14:textId="0A431A0A" w:rsidR="006F54B5" w:rsidRDefault="00EE7B79" w:rsidP="00977B6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Jos metu 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buvo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siekiama didinti 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intelektinę nuosavybę kurianči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ų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asmen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ų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, įmon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ių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bei organizacij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ų 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suvokimą apie intelektinės nuosavybės apsaugos poreikį ir skatin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ti</w:t>
      </w:r>
      <w:r w:rsidR="00C60A8A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teikti paraiškas dėl dizaino, prekių ženklų registravimo</w:t>
      </w:r>
      <w:r w:rsidR="008E322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, išradimų patentavimo</w:t>
      </w:r>
    </w:p>
    <w:p w14:paraId="7F83F707" w14:textId="128A4450" w:rsidR="00C60A8A" w:rsidRDefault="00C60A8A" w:rsidP="00977B6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</w:pP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Taip pat šia kampanija norėta informuoti visuomenę apie intelektinę nuosavybę plačiąja prasme.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EE2D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Į kampaniją įsitraukė žinomi visuomenės veikėjai: dainininkas, asociacijos LATGA narys Stano</w:t>
      </w:r>
      <w:r w:rsidR="001D59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.</w:t>
      </w:r>
      <w:r w:rsidR="00EE2D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8E322E" w:rsidRPr="001D59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20</w:t>
      </w:r>
      <w:r w:rsidR="008E32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23 met</w:t>
      </w:r>
      <w:r w:rsidR="008E322E" w:rsidRPr="001D59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ų</w:t>
      </w:r>
      <w:r w:rsidR="008E32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lapkritį ir gruodį </w:t>
      </w:r>
      <w:r w:rsidR="00EE2D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sostinės Vilniaus gatvėje specialiai įrengtame stende bendradarbiaujant su muitine buvo eksponuojama prekių ženklo „Burberry“ palto klastotė, </w:t>
      </w:r>
      <w:r w:rsidR="008E32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d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viejuose sostinės prekybos centruose </w:t>
      </w:r>
      <w:r w:rsidR="00EE7B7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buvo įrengti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stenda</w:t>
      </w:r>
      <w:r w:rsidR="00EE7B7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i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, </w:t>
      </w:r>
      <w:r w:rsidR="005C0F33" w:rsidRPr="005C0F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kaip kviet</w:t>
      </w:r>
      <w:r w:rsidR="00EE2D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i</w:t>
      </w:r>
      <w:r w:rsidR="005C0F33" w:rsidRPr="005C0F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m</w:t>
      </w:r>
      <w:r w:rsidR="005C0F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as</w:t>
      </w:r>
      <w:r w:rsidR="005C0F33" w:rsidRPr="005C0F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išreikšti nuomonę</w:t>
      </w:r>
      <w:r w:rsidR="00EE2D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,</w:t>
      </w:r>
      <w:r w:rsidR="005C0F33" w:rsidRPr="005C0F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atsakant į klausimą „Ar pirktum prekę, jeigu žinotum, kad tai klastotė?“ ir padedant žymeklį TAIP arba NE</w:t>
      </w:r>
      <w:r w:rsidR="005C0F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, t.</w:t>
      </w:r>
      <w:r w:rsidR="00EE2D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5C0F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y.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,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C320FA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ar 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pirktų </w:t>
      </w:r>
      <w:r w:rsidR="00C320FA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prekę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, </w:t>
      </w:r>
      <w:r w:rsidR="00C320FA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žino</w:t>
      </w:r>
      <w:r w:rsidR="00650613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dami</w:t>
      </w:r>
      <w:r w:rsidR="00C320FA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, </w:t>
      </w:r>
      <w:r w:rsidR="00EE7B7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kad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C320FA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tai klastotė</w:t>
      </w:r>
      <w:r w:rsidR="00650613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, ar</w:t>
      </w:r>
      <w:r w:rsidR="6A7E11A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jos</w:t>
      </w:r>
      <w:r w:rsidR="00650613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nepirktų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.</w:t>
      </w:r>
      <w:r w:rsidR="005C0F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</w:p>
    <w:p w14:paraId="04A8B16C" w14:textId="2B3326C7" w:rsidR="00C60A8A" w:rsidRPr="003C3D05" w:rsidRDefault="00C60A8A" w:rsidP="00977B6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641A0C2D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lt-LT"/>
        </w:rPr>
        <w:t>„</w:t>
      </w:r>
      <w:r w:rsidR="00CC6561" w:rsidRPr="641A0C2D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lt-LT"/>
        </w:rPr>
        <w:t>Šios akcijos duomenys, nors ir nėra reprezentatyvūs, vis tik parodė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vis dar pernelyg atsainų visuomenės požiūrį į intelektinę nuosavybę</w:t>
      </w:r>
      <w:r w:rsidR="00EE7B7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– labai panašus lipdukų </w:t>
      </w:r>
      <w:r w:rsidR="00C320FA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kiekis 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buvo priklijuota</w:t>
      </w:r>
      <w:r w:rsidR="00C320FA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s</w:t>
      </w:r>
      <w:r w:rsidR="00CC6561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ir už klastočių pirkimą, ir prieš. </w:t>
      </w:r>
      <w:r w:rsidR="0016043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Labai svarbu</w:t>
      </w:r>
      <w:r w:rsidR="00EE7B7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, kad ir visuomenė suprastų, jog </w:t>
      </w:r>
      <w:r w:rsidR="0016043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pažeidžiant intelektinę nuosavybę pagamintų prekių nevalia pirkti, </w:t>
      </w:r>
      <w:r w:rsidR="1DB9E205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o</w:t>
      </w:r>
      <w:r w:rsidR="0016043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intelektinės nuosavybės kūrėja</w:t>
      </w:r>
      <w:r w:rsidR="00EE7B7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i </w:t>
      </w:r>
      <w:r w:rsidR="0016043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– kad ją reikia saugoti, nes niekas kitas to už juos nepadarys.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EE7B7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Idėjas ir iš jų gimstančius kūrinius reikia įprasti saugoti taip pat, kaip rakinti namus kažkur išvykstant ar ant banko kortelės nerašyti jos PIN kodo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“, – </w:t>
      </w:r>
      <w:r w:rsidR="005A0AC0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komentuoja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 VPB direktorė I</w:t>
      </w:r>
      <w:r w:rsidR="00EE7B79"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 xml:space="preserve">. </w:t>
      </w:r>
      <w:r w:rsidRPr="641A0C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/>
        </w:rPr>
        <w:t>Urbonė.</w:t>
      </w:r>
    </w:p>
    <w:p w14:paraId="1FBDAC52" w14:textId="4CA09D3E" w:rsidR="00E06896" w:rsidRPr="003C3D05" w:rsidRDefault="005A0AC0" w:rsidP="00977B64">
      <w:pPr>
        <w:jc w:val="both"/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  <w:lang w:val="lt-LT"/>
        </w:rPr>
      </w:pPr>
      <w:r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Teisininkė</w:t>
      </w:r>
      <w:r w:rsidR="00A4409F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</w:t>
      </w:r>
      <w:r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Gret</w:t>
      </w:r>
      <w:r w:rsidR="00A4409F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os</w:t>
      </w:r>
      <w:r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Užkuraitė</w:t>
      </w:r>
      <w:r w:rsidR="00A4409F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</w:t>
      </w:r>
      <w:r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A4409F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teigimu, </w:t>
      </w:r>
      <w:r w:rsidR="00E06896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</w:t>
      </w:r>
      <w:r w:rsidR="00E06896" w:rsidRPr="003C3D05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  <w:lang w:val="lt-LT"/>
        </w:rPr>
        <w:t xml:space="preserve">ik tinkamai užregistruota intelektinė nuosavybė tampa apsaugota nuo galimų vagysčių. </w:t>
      </w:r>
    </w:p>
    <w:p w14:paraId="5C397DC0" w14:textId="6FA63574" w:rsidR="005A0AC0" w:rsidRPr="003C3D05" w:rsidRDefault="003C3D05" w:rsidP="00977B6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  <w:lang w:val="lt-LT"/>
        </w:rPr>
        <w:t>„</w:t>
      </w:r>
      <w:r w:rsidR="00E06896" w:rsidRPr="003C3D05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  <w:lang w:val="lt-LT"/>
        </w:rPr>
        <w:t>D</w:t>
      </w:r>
      <w:r w:rsidR="00A4409F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ažnai intelektinės nuosavybės kūrėjai </w:t>
      </w:r>
      <w:r w:rsidR="00E06896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nepasidomi savo kūrinių apsauga ir </w:t>
      </w:r>
      <w:r w:rsidR="00A4409F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galvoja, kad jei jie produktą ar dizainą sukūrė, jis automatiškai jiems priklauso</w:t>
      </w:r>
      <w:r w:rsidR="00E06896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ir yra saugomas</w:t>
      </w:r>
      <w:r w:rsidR="00A4409F" w:rsidRPr="003C3D0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</w:t>
      </w:r>
      <w:r w:rsidR="0028415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Taip pat neretai prekių ženklo, dizaino registravimas ar išradimo patentavimas atidedamas vėlesniam laikui. Intelektinę nuosavybę apsaugoti rekomenduojama nedelsiant, vos ją sukūrus, nes tai ne tik </w:t>
      </w:r>
      <w:r w:rsidR="00284155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lastRenderedPageBreak/>
        <w:t xml:space="preserve">suteikia daugiau atpažįstamumo, žinomumo ir kreditingumo, bet ir </w:t>
      </w:r>
      <w:r w:rsidR="00284155" w:rsidRPr="003C3D05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  <w:lang w:val="lt-LT"/>
        </w:rPr>
        <w:t>suteikia teisines priemones ginti jos savininko teises</w:t>
      </w:r>
      <w:r w:rsidR="00284155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  <w:lang w:val="lt-LT"/>
        </w:rPr>
        <w:t xml:space="preserve"> ginčų ar vagysčių atveju“, – aiškina G. Užkuraitė.</w:t>
      </w:r>
    </w:p>
    <w:p w14:paraId="40B04A41" w14:textId="256B207C" w:rsidR="008E322E" w:rsidRDefault="00373389" w:rsidP="00977B64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37338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VPB duomenimis, kiekvienais metais Lietuvoje </w:t>
      </w:r>
      <w:r w:rsidRPr="00373389">
        <w:rPr>
          <w:rFonts w:ascii="Times New Roman" w:hAnsi="Times New Roman" w:cs="Times New Roman"/>
          <w:sz w:val="24"/>
          <w:szCs w:val="24"/>
          <w:lang w:val="lt-LT"/>
        </w:rPr>
        <w:t xml:space="preserve">pateikiama apie </w:t>
      </w:r>
      <w:r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373389">
        <w:rPr>
          <w:rFonts w:ascii="Times New Roman" w:hAnsi="Times New Roman" w:cs="Times New Roman"/>
          <w:sz w:val="24"/>
          <w:szCs w:val="24"/>
          <w:lang w:val="lt-LT"/>
        </w:rPr>
        <w:t xml:space="preserve"> tūkst. paraiškų dėl prekių ženklų registravimo, iki 100 –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dėl </w:t>
      </w:r>
      <w:r w:rsidRPr="00373389">
        <w:rPr>
          <w:rFonts w:ascii="Times New Roman" w:hAnsi="Times New Roman" w:cs="Times New Roman"/>
          <w:sz w:val="24"/>
          <w:szCs w:val="24"/>
          <w:lang w:val="lt-LT"/>
        </w:rPr>
        <w:t>išradimų patentavimo, apie 40 paraiškų – dėl dizainų registravimo.</w:t>
      </w:r>
    </w:p>
    <w:p w14:paraId="485B5711" w14:textId="0A265ADA" w:rsidR="008E322E" w:rsidRDefault="00AE053A" w:rsidP="008E322E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VPB ir </w:t>
      </w:r>
      <w:r w:rsidR="005C0F33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ateityje </w:t>
      </w:r>
      <w:r w:rsidR="008E322E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tęs</w:t>
      </w:r>
      <w:r w:rsidR="005C0F33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 </w:t>
      </w:r>
      <w:r w:rsidR="008E322E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švietėjišką kryptį</w:t>
      </w:r>
      <w:r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 </w:t>
      </w:r>
      <w:r w:rsidR="008E322E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apie intelektinės nuosavybės apsaugos būtinybę</w:t>
      </w:r>
      <w:r w:rsidR="00EE2D6B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, ragins v</w:t>
      </w:r>
      <w:r w:rsidR="005C0F33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isuomenę nepirkti padirbinių, </w:t>
      </w:r>
      <w:r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dalinsis žiniomis</w:t>
      </w:r>
      <w:r w:rsidR="00EE2D6B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,</w:t>
      </w:r>
      <w:r w:rsidR="005C0F33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 kaip juos galima atpažinti</w:t>
      </w:r>
      <w:r w:rsidR="00EE2D6B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. Taip norima </w:t>
      </w:r>
      <w:r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prisidė</w:t>
      </w:r>
      <w:r w:rsidR="00EE2D6B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ti</w:t>
      </w:r>
      <w:r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 prie </w:t>
      </w:r>
      <w:r w:rsidR="005C0F33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suvok</w:t>
      </w:r>
      <w:r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imo</w:t>
      </w:r>
      <w:r w:rsidR="005C0F33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>kad</w:t>
      </w:r>
      <w:r w:rsidR="005C0F33">
        <w:rPr>
          <w:rFonts w:ascii="Times New Roman" w:eastAsia="Times New Roman" w:hAnsi="Times New Roman" w:cs="Times New Roman"/>
          <w:sz w:val="24"/>
          <w:szCs w:val="24"/>
          <w:lang w:val="lt-LT"/>
          <w14:ligatures w14:val="none"/>
        </w:rPr>
        <w:t xml:space="preserve"> klastotės daro žalą ne tik intelektinės nuosavybės kūrėjams, bet ir ekonomikai, o tuo pačiu – visuomenei bei kiekvienam gyventojui.</w:t>
      </w:r>
    </w:p>
    <w:p w14:paraId="7B06A017" w14:textId="77777777" w:rsidR="008E322E" w:rsidRDefault="008E322E" w:rsidP="00977B64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A3A2528" w14:textId="77777777" w:rsidR="008E322E" w:rsidRDefault="008E322E" w:rsidP="00977B64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5EE5163" w14:textId="77777777" w:rsidR="008E322E" w:rsidRPr="00C12DF8" w:rsidRDefault="008E322E" w:rsidP="00977B64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8E322E" w:rsidRPr="00C12DF8" w:rsidSect="009671F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E31E" w14:textId="77777777" w:rsidR="00194DD2" w:rsidRDefault="00194DD2" w:rsidP="009671FA">
      <w:pPr>
        <w:spacing w:after="0"/>
      </w:pPr>
      <w:r>
        <w:separator/>
      </w:r>
    </w:p>
  </w:endnote>
  <w:endnote w:type="continuationSeparator" w:id="0">
    <w:p w14:paraId="49D308AA" w14:textId="77777777" w:rsidR="00194DD2" w:rsidRDefault="00194DD2" w:rsidP="00967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F25EF" w14:textId="77777777" w:rsidR="00194DD2" w:rsidRDefault="00194DD2" w:rsidP="009671FA">
      <w:pPr>
        <w:spacing w:after="0"/>
      </w:pPr>
      <w:r>
        <w:separator/>
      </w:r>
    </w:p>
  </w:footnote>
  <w:footnote w:type="continuationSeparator" w:id="0">
    <w:p w14:paraId="1259908C" w14:textId="77777777" w:rsidR="00194DD2" w:rsidRDefault="00194DD2" w:rsidP="009671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BAADA" w14:textId="5CFC5639" w:rsidR="009671FA" w:rsidRDefault="009671F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84B0DB" wp14:editId="39BAFF92">
          <wp:simplePos x="0" y="0"/>
          <wp:positionH relativeFrom="margin">
            <wp:align>right</wp:align>
          </wp:positionH>
          <wp:positionV relativeFrom="paragraph">
            <wp:posOffset>-257810</wp:posOffset>
          </wp:positionV>
          <wp:extent cx="1422400" cy="725805"/>
          <wp:effectExtent l="0" t="0" r="6350" b="0"/>
          <wp:wrapTopAndBottom/>
          <wp:docPr id="1" name="Picture 1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iagram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725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FE3"/>
    <w:multiLevelType w:val="hybridMultilevel"/>
    <w:tmpl w:val="8CA634DA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3286D"/>
    <w:multiLevelType w:val="hybridMultilevel"/>
    <w:tmpl w:val="4FB2F72E"/>
    <w:lvl w:ilvl="0" w:tplc="6FDCE644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B6847"/>
    <w:multiLevelType w:val="multilevel"/>
    <w:tmpl w:val="5B88F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016168E"/>
    <w:multiLevelType w:val="hybridMultilevel"/>
    <w:tmpl w:val="034A65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81688"/>
    <w:multiLevelType w:val="multilevel"/>
    <w:tmpl w:val="63BCB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2D7511"/>
    <w:multiLevelType w:val="multilevel"/>
    <w:tmpl w:val="B8C6F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706DBF"/>
    <w:multiLevelType w:val="hybridMultilevel"/>
    <w:tmpl w:val="F61AFE06"/>
    <w:lvl w:ilvl="0" w:tplc="78D4E8D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60EBC"/>
    <w:multiLevelType w:val="hybridMultilevel"/>
    <w:tmpl w:val="74A6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43849">
    <w:abstractNumId w:val="4"/>
  </w:num>
  <w:num w:numId="2" w16cid:durableId="1931546883">
    <w:abstractNumId w:val="1"/>
  </w:num>
  <w:num w:numId="3" w16cid:durableId="1546022165">
    <w:abstractNumId w:val="2"/>
  </w:num>
  <w:num w:numId="4" w16cid:durableId="1243176640">
    <w:abstractNumId w:val="5"/>
  </w:num>
  <w:num w:numId="5" w16cid:durableId="1711690121">
    <w:abstractNumId w:val="0"/>
  </w:num>
  <w:num w:numId="6" w16cid:durableId="1683505068">
    <w:abstractNumId w:val="7"/>
  </w:num>
  <w:num w:numId="7" w16cid:durableId="1717731074">
    <w:abstractNumId w:val="3"/>
  </w:num>
  <w:num w:numId="8" w16cid:durableId="12305741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84"/>
    <w:rsid w:val="000047FA"/>
    <w:rsid w:val="000103C4"/>
    <w:rsid w:val="00021495"/>
    <w:rsid w:val="00022835"/>
    <w:rsid w:val="000374B9"/>
    <w:rsid w:val="00051B2F"/>
    <w:rsid w:val="000734F1"/>
    <w:rsid w:val="00076EB0"/>
    <w:rsid w:val="0008595B"/>
    <w:rsid w:val="00086C20"/>
    <w:rsid w:val="000C01D2"/>
    <w:rsid w:val="000D0B3E"/>
    <w:rsid w:val="000E4117"/>
    <w:rsid w:val="000F3A56"/>
    <w:rsid w:val="000F7C2F"/>
    <w:rsid w:val="00107419"/>
    <w:rsid w:val="00114CAF"/>
    <w:rsid w:val="00125CE4"/>
    <w:rsid w:val="00142E6F"/>
    <w:rsid w:val="001500A0"/>
    <w:rsid w:val="0015348E"/>
    <w:rsid w:val="00155CBD"/>
    <w:rsid w:val="00160439"/>
    <w:rsid w:val="00171ADC"/>
    <w:rsid w:val="00172DA7"/>
    <w:rsid w:val="00174FAC"/>
    <w:rsid w:val="00194DD2"/>
    <w:rsid w:val="001975B4"/>
    <w:rsid w:val="001A2613"/>
    <w:rsid w:val="001B35F1"/>
    <w:rsid w:val="001B5823"/>
    <w:rsid w:val="001C7607"/>
    <w:rsid w:val="001C7908"/>
    <w:rsid w:val="001D251B"/>
    <w:rsid w:val="001D38C2"/>
    <w:rsid w:val="001D5921"/>
    <w:rsid w:val="001D7D4F"/>
    <w:rsid w:val="001F00D2"/>
    <w:rsid w:val="001F73B5"/>
    <w:rsid w:val="00217A5C"/>
    <w:rsid w:val="00235C20"/>
    <w:rsid w:val="00235E0F"/>
    <w:rsid w:val="00253D55"/>
    <w:rsid w:val="00253F63"/>
    <w:rsid w:val="0025501E"/>
    <w:rsid w:val="00267DB4"/>
    <w:rsid w:val="00284155"/>
    <w:rsid w:val="002855D8"/>
    <w:rsid w:val="002872AF"/>
    <w:rsid w:val="00290378"/>
    <w:rsid w:val="002D44FD"/>
    <w:rsid w:val="002E4ED2"/>
    <w:rsid w:val="002E515E"/>
    <w:rsid w:val="002F5E0A"/>
    <w:rsid w:val="003067D4"/>
    <w:rsid w:val="0030774E"/>
    <w:rsid w:val="00320727"/>
    <w:rsid w:val="00322033"/>
    <w:rsid w:val="00322206"/>
    <w:rsid w:val="00324EC7"/>
    <w:rsid w:val="00334512"/>
    <w:rsid w:val="0034392D"/>
    <w:rsid w:val="00365E39"/>
    <w:rsid w:val="00367DF3"/>
    <w:rsid w:val="003713D2"/>
    <w:rsid w:val="0037295A"/>
    <w:rsid w:val="00373389"/>
    <w:rsid w:val="0038281F"/>
    <w:rsid w:val="003832FE"/>
    <w:rsid w:val="00384AC7"/>
    <w:rsid w:val="00384CF7"/>
    <w:rsid w:val="00390D46"/>
    <w:rsid w:val="00396B9F"/>
    <w:rsid w:val="003A20FA"/>
    <w:rsid w:val="003A7568"/>
    <w:rsid w:val="003B0568"/>
    <w:rsid w:val="003C163E"/>
    <w:rsid w:val="003C3D05"/>
    <w:rsid w:val="003C7470"/>
    <w:rsid w:val="003C7C78"/>
    <w:rsid w:val="003D1F9E"/>
    <w:rsid w:val="003E7B54"/>
    <w:rsid w:val="003F31F2"/>
    <w:rsid w:val="003F5028"/>
    <w:rsid w:val="00410A4D"/>
    <w:rsid w:val="0041169C"/>
    <w:rsid w:val="00424ECC"/>
    <w:rsid w:val="00427AB1"/>
    <w:rsid w:val="00443441"/>
    <w:rsid w:val="004610DE"/>
    <w:rsid w:val="00461666"/>
    <w:rsid w:val="00464C21"/>
    <w:rsid w:val="004650F5"/>
    <w:rsid w:val="00465E2C"/>
    <w:rsid w:val="00466438"/>
    <w:rsid w:val="00475F07"/>
    <w:rsid w:val="00477E3B"/>
    <w:rsid w:val="004805D0"/>
    <w:rsid w:val="004900FE"/>
    <w:rsid w:val="00495E5A"/>
    <w:rsid w:val="00496E99"/>
    <w:rsid w:val="004A49CA"/>
    <w:rsid w:val="004A7CB2"/>
    <w:rsid w:val="004B5E07"/>
    <w:rsid w:val="004B7BB2"/>
    <w:rsid w:val="004D1711"/>
    <w:rsid w:val="004F73E0"/>
    <w:rsid w:val="00536145"/>
    <w:rsid w:val="005374C5"/>
    <w:rsid w:val="00537A3A"/>
    <w:rsid w:val="00562561"/>
    <w:rsid w:val="005644FC"/>
    <w:rsid w:val="00593487"/>
    <w:rsid w:val="00593AB4"/>
    <w:rsid w:val="005A0AC0"/>
    <w:rsid w:val="005A5BA4"/>
    <w:rsid w:val="005A5C0F"/>
    <w:rsid w:val="005C0F33"/>
    <w:rsid w:val="005C466E"/>
    <w:rsid w:val="005C6E8C"/>
    <w:rsid w:val="005D33F9"/>
    <w:rsid w:val="005E1753"/>
    <w:rsid w:val="006005E3"/>
    <w:rsid w:val="00604C54"/>
    <w:rsid w:val="006075CD"/>
    <w:rsid w:val="00617C6E"/>
    <w:rsid w:val="00620A68"/>
    <w:rsid w:val="00624CE0"/>
    <w:rsid w:val="00644BF0"/>
    <w:rsid w:val="00647AEC"/>
    <w:rsid w:val="00650613"/>
    <w:rsid w:val="006564E9"/>
    <w:rsid w:val="006567A0"/>
    <w:rsid w:val="00663028"/>
    <w:rsid w:val="0066591F"/>
    <w:rsid w:val="00690989"/>
    <w:rsid w:val="0069243A"/>
    <w:rsid w:val="006944C9"/>
    <w:rsid w:val="006968AE"/>
    <w:rsid w:val="006A1EC0"/>
    <w:rsid w:val="006A314D"/>
    <w:rsid w:val="006A6AA8"/>
    <w:rsid w:val="006B6898"/>
    <w:rsid w:val="006B7357"/>
    <w:rsid w:val="006B7F6C"/>
    <w:rsid w:val="006C05D7"/>
    <w:rsid w:val="006C31FF"/>
    <w:rsid w:val="006C4434"/>
    <w:rsid w:val="006E180F"/>
    <w:rsid w:val="006F1990"/>
    <w:rsid w:val="006F40F4"/>
    <w:rsid w:val="006F533E"/>
    <w:rsid w:val="006F54B5"/>
    <w:rsid w:val="00705787"/>
    <w:rsid w:val="007079C5"/>
    <w:rsid w:val="00710623"/>
    <w:rsid w:val="007113DC"/>
    <w:rsid w:val="00730123"/>
    <w:rsid w:val="00732C97"/>
    <w:rsid w:val="00735C22"/>
    <w:rsid w:val="00773405"/>
    <w:rsid w:val="00774637"/>
    <w:rsid w:val="00793F6E"/>
    <w:rsid w:val="007A4434"/>
    <w:rsid w:val="007B5B9B"/>
    <w:rsid w:val="007B7FF8"/>
    <w:rsid w:val="007C161B"/>
    <w:rsid w:val="007D12ED"/>
    <w:rsid w:val="007D5748"/>
    <w:rsid w:val="007D7F1B"/>
    <w:rsid w:val="007E4358"/>
    <w:rsid w:val="007E79C1"/>
    <w:rsid w:val="0081246E"/>
    <w:rsid w:val="00816E53"/>
    <w:rsid w:val="00817260"/>
    <w:rsid w:val="00827F84"/>
    <w:rsid w:val="008310E5"/>
    <w:rsid w:val="0083246A"/>
    <w:rsid w:val="008329FA"/>
    <w:rsid w:val="0084314F"/>
    <w:rsid w:val="008524F4"/>
    <w:rsid w:val="00855575"/>
    <w:rsid w:val="008576EB"/>
    <w:rsid w:val="00861920"/>
    <w:rsid w:val="0086771C"/>
    <w:rsid w:val="008843A0"/>
    <w:rsid w:val="0089439D"/>
    <w:rsid w:val="008A26BD"/>
    <w:rsid w:val="008A4B81"/>
    <w:rsid w:val="008A4B8B"/>
    <w:rsid w:val="008A7AF9"/>
    <w:rsid w:val="008B4A2D"/>
    <w:rsid w:val="008B7FC0"/>
    <w:rsid w:val="008C0939"/>
    <w:rsid w:val="008C2435"/>
    <w:rsid w:val="008C4059"/>
    <w:rsid w:val="008C5B03"/>
    <w:rsid w:val="008D2B52"/>
    <w:rsid w:val="008E322E"/>
    <w:rsid w:val="008E4A92"/>
    <w:rsid w:val="008E6AE8"/>
    <w:rsid w:val="00900992"/>
    <w:rsid w:val="00903EF1"/>
    <w:rsid w:val="00911634"/>
    <w:rsid w:val="00931F38"/>
    <w:rsid w:val="009371DA"/>
    <w:rsid w:val="00937637"/>
    <w:rsid w:val="009614D5"/>
    <w:rsid w:val="00962691"/>
    <w:rsid w:val="00965283"/>
    <w:rsid w:val="009671FA"/>
    <w:rsid w:val="009678C8"/>
    <w:rsid w:val="00973D9B"/>
    <w:rsid w:val="009772AE"/>
    <w:rsid w:val="00977B64"/>
    <w:rsid w:val="00992AD2"/>
    <w:rsid w:val="00993D59"/>
    <w:rsid w:val="009B41C0"/>
    <w:rsid w:val="009B5E8F"/>
    <w:rsid w:val="009C4F14"/>
    <w:rsid w:val="009D4456"/>
    <w:rsid w:val="009E0EE3"/>
    <w:rsid w:val="009E718E"/>
    <w:rsid w:val="00A112A9"/>
    <w:rsid w:val="00A131D2"/>
    <w:rsid w:val="00A3645B"/>
    <w:rsid w:val="00A36F0C"/>
    <w:rsid w:val="00A3797F"/>
    <w:rsid w:val="00A4409F"/>
    <w:rsid w:val="00A45149"/>
    <w:rsid w:val="00A456FC"/>
    <w:rsid w:val="00A46A53"/>
    <w:rsid w:val="00A614E4"/>
    <w:rsid w:val="00A753E6"/>
    <w:rsid w:val="00A76281"/>
    <w:rsid w:val="00A83182"/>
    <w:rsid w:val="00A8375B"/>
    <w:rsid w:val="00A84502"/>
    <w:rsid w:val="00A92890"/>
    <w:rsid w:val="00AB4B79"/>
    <w:rsid w:val="00AC08F3"/>
    <w:rsid w:val="00AC4F4B"/>
    <w:rsid w:val="00AD02FF"/>
    <w:rsid w:val="00AE0435"/>
    <w:rsid w:val="00AE053A"/>
    <w:rsid w:val="00AF4073"/>
    <w:rsid w:val="00B01E54"/>
    <w:rsid w:val="00B124D7"/>
    <w:rsid w:val="00B165E7"/>
    <w:rsid w:val="00B20453"/>
    <w:rsid w:val="00B26BA1"/>
    <w:rsid w:val="00B40D99"/>
    <w:rsid w:val="00B41C8D"/>
    <w:rsid w:val="00B442B6"/>
    <w:rsid w:val="00B446F0"/>
    <w:rsid w:val="00B52D84"/>
    <w:rsid w:val="00B55F36"/>
    <w:rsid w:val="00B6412E"/>
    <w:rsid w:val="00BA26B5"/>
    <w:rsid w:val="00BA302F"/>
    <w:rsid w:val="00BA4290"/>
    <w:rsid w:val="00BB069C"/>
    <w:rsid w:val="00BB5AFE"/>
    <w:rsid w:val="00BC35C7"/>
    <w:rsid w:val="00BC6BDA"/>
    <w:rsid w:val="00BC781F"/>
    <w:rsid w:val="00BD03DA"/>
    <w:rsid w:val="00BD7573"/>
    <w:rsid w:val="00BE3700"/>
    <w:rsid w:val="00BE3FFD"/>
    <w:rsid w:val="00BF3C6D"/>
    <w:rsid w:val="00C03986"/>
    <w:rsid w:val="00C07CE3"/>
    <w:rsid w:val="00C12DF8"/>
    <w:rsid w:val="00C15295"/>
    <w:rsid w:val="00C15413"/>
    <w:rsid w:val="00C320FA"/>
    <w:rsid w:val="00C3714C"/>
    <w:rsid w:val="00C60A8A"/>
    <w:rsid w:val="00C63BB0"/>
    <w:rsid w:val="00C64B38"/>
    <w:rsid w:val="00C65A3C"/>
    <w:rsid w:val="00C7124A"/>
    <w:rsid w:val="00CA0096"/>
    <w:rsid w:val="00CA1BC3"/>
    <w:rsid w:val="00CA403E"/>
    <w:rsid w:val="00CB1ACD"/>
    <w:rsid w:val="00CB7E4B"/>
    <w:rsid w:val="00CC308F"/>
    <w:rsid w:val="00CC3731"/>
    <w:rsid w:val="00CC4556"/>
    <w:rsid w:val="00CC6561"/>
    <w:rsid w:val="00CE0E25"/>
    <w:rsid w:val="00CE10F0"/>
    <w:rsid w:val="00CE2B80"/>
    <w:rsid w:val="00CE5D3F"/>
    <w:rsid w:val="00CF6BC5"/>
    <w:rsid w:val="00D00E7D"/>
    <w:rsid w:val="00D12A4C"/>
    <w:rsid w:val="00D229A6"/>
    <w:rsid w:val="00D23A34"/>
    <w:rsid w:val="00D2691B"/>
    <w:rsid w:val="00D272B7"/>
    <w:rsid w:val="00D364C0"/>
    <w:rsid w:val="00D53AC1"/>
    <w:rsid w:val="00D60B96"/>
    <w:rsid w:val="00D61C8C"/>
    <w:rsid w:val="00D67CC2"/>
    <w:rsid w:val="00D8582C"/>
    <w:rsid w:val="00D906F6"/>
    <w:rsid w:val="00D93A78"/>
    <w:rsid w:val="00D96ECF"/>
    <w:rsid w:val="00DA111A"/>
    <w:rsid w:val="00DA545A"/>
    <w:rsid w:val="00DA6114"/>
    <w:rsid w:val="00DB4D7F"/>
    <w:rsid w:val="00DB7400"/>
    <w:rsid w:val="00DC00DA"/>
    <w:rsid w:val="00DC3EDA"/>
    <w:rsid w:val="00DC5964"/>
    <w:rsid w:val="00DE563C"/>
    <w:rsid w:val="00DF2781"/>
    <w:rsid w:val="00DF2BED"/>
    <w:rsid w:val="00E06896"/>
    <w:rsid w:val="00E12E2A"/>
    <w:rsid w:val="00E305EE"/>
    <w:rsid w:val="00E3374A"/>
    <w:rsid w:val="00E6303C"/>
    <w:rsid w:val="00E63AB6"/>
    <w:rsid w:val="00E751BB"/>
    <w:rsid w:val="00E77927"/>
    <w:rsid w:val="00E80D9C"/>
    <w:rsid w:val="00E847A4"/>
    <w:rsid w:val="00E90BF3"/>
    <w:rsid w:val="00E96A81"/>
    <w:rsid w:val="00E96BD5"/>
    <w:rsid w:val="00E97BB8"/>
    <w:rsid w:val="00EA3C86"/>
    <w:rsid w:val="00EA616F"/>
    <w:rsid w:val="00EC70CB"/>
    <w:rsid w:val="00EE2D6B"/>
    <w:rsid w:val="00EE4D5B"/>
    <w:rsid w:val="00EE5124"/>
    <w:rsid w:val="00EE7B79"/>
    <w:rsid w:val="00EF0066"/>
    <w:rsid w:val="00EF0709"/>
    <w:rsid w:val="00EF1A8D"/>
    <w:rsid w:val="00EF1DA3"/>
    <w:rsid w:val="00EF5E31"/>
    <w:rsid w:val="00F14313"/>
    <w:rsid w:val="00F22149"/>
    <w:rsid w:val="00F26B51"/>
    <w:rsid w:val="00F27F33"/>
    <w:rsid w:val="00F36121"/>
    <w:rsid w:val="00F36A0D"/>
    <w:rsid w:val="00F36F24"/>
    <w:rsid w:val="00F46019"/>
    <w:rsid w:val="00F561F1"/>
    <w:rsid w:val="00F70A29"/>
    <w:rsid w:val="00F73B48"/>
    <w:rsid w:val="00F8355E"/>
    <w:rsid w:val="00F90830"/>
    <w:rsid w:val="00F93FF7"/>
    <w:rsid w:val="00FA4B61"/>
    <w:rsid w:val="00FA57BA"/>
    <w:rsid w:val="00FA63A5"/>
    <w:rsid w:val="00FB1DC9"/>
    <w:rsid w:val="00FB4F14"/>
    <w:rsid w:val="00FB661C"/>
    <w:rsid w:val="00FB7DEF"/>
    <w:rsid w:val="00FC22B8"/>
    <w:rsid w:val="00FC360F"/>
    <w:rsid w:val="00FD4EC3"/>
    <w:rsid w:val="00FE11E7"/>
    <w:rsid w:val="00FF6A8C"/>
    <w:rsid w:val="00FF75BE"/>
    <w:rsid w:val="014281FB"/>
    <w:rsid w:val="03DAAB5D"/>
    <w:rsid w:val="04A734DD"/>
    <w:rsid w:val="055D7B2D"/>
    <w:rsid w:val="0643053E"/>
    <w:rsid w:val="08961D3D"/>
    <w:rsid w:val="09474DDF"/>
    <w:rsid w:val="0CAC40BE"/>
    <w:rsid w:val="0D3DB571"/>
    <w:rsid w:val="0D82B18E"/>
    <w:rsid w:val="0DA67965"/>
    <w:rsid w:val="0E39760A"/>
    <w:rsid w:val="0ED7345C"/>
    <w:rsid w:val="0FE69463"/>
    <w:rsid w:val="0FFC7B01"/>
    <w:rsid w:val="11124379"/>
    <w:rsid w:val="118D69F9"/>
    <w:rsid w:val="11C2F6F2"/>
    <w:rsid w:val="11EAC79D"/>
    <w:rsid w:val="1213F9C6"/>
    <w:rsid w:val="12FF6709"/>
    <w:rsid w:val="1538E972"/>
    <w:rsid w:val="18B5A561"/>
    <w:rsid w:val="1B477F8C"/>
    <w:rsid w:val="1D2F6DCB"/>
    <w:rsid w:val="1DB9E205"/>
    <w:rsid w:val="1DDBC65E"/>
    <w:rsid w:val="1E47B64A"/>
    <w:rsid w:val="1EAD7F91"/>
    <w:rsid w:val="1F873A9A"/>
    <w:rsid w:val="200F404F"/>
    <w:rsid w:val="21AB10B0"/>
    <w:rsid w:val="243CFB03"/>
    <w:rsid w:val="24FB2779"/>
    <w:rsid w:val="268B089A"/>
    <w:rsid w:val="274D3FBC"/>
    <w:rsid w:val="2B54FA6F"/>
    <w:rsid w:val="2DE25D35"/>
    <w:rsid w:val="2FA30449"/>
    <w:rsid w:val="2FDEFED5"/>
    <w:rsid w:val="3165FB78"/>
    <w:rsid w:val="3194008C"/>
    <w:rsid w:val="32732A30"/>
    <w:rsid w:val="345FD6AE"/>
    <w:rsid w:val="35268FA7"/>
    <w:rsid w:val="3549227C"/>
    <w:rsid w:val="354E33CC"/>
    <w:rsid w:val="376F4033"/>
    <w:rsid w:val="3910F8C5"/>
    <w:rsid w:val="39AE96F3"/>
    <w:rsid w:val="3A422A2A"/>
    <w:rsid w:val="3C1A0CE4"/>
    <w:rsid w:val="3CADDFAF"/>
    <w:rsid w:val="3CBB3887"/>
    <w:rsid w:val="3CCC3B75"/>
    <w:rsid w:val="3DDE81B7"/>
    <w:rsid w:val="3E44A4F1"/>
    <w:rsid w:val="3E729417"/>
    <w:rsid w:val="3F463B89"/>
    <w:rsid w:val="409CAD5A"/>
    <w:rsid w:val="41FC7126"/>
    <w:rsid w:val="436D731D"/>
    <w:rsid w:val="44914C87"/>
    <w:rsid w:val="4493F468"/>
    <w:rsid w:val="45B482AB"/>
    <w:rsid w:val="483BD7E6"/>
    <w:rsid w:val="49041CDA"/>
    <w:rsid w:val="4A5B4B45"/>
    <w:rsid w:val="4AC4F245"/>
    <w:rsid w:val="4C33B661"/>
    <w:rsid w:val="4D4437E6"/>
    <w:rsid w:val="4DE36FD9"/>
    <w:rsid w:val="4E8277B0"/>
    <w:rsid w:val="4F362982"/>
    <w:rsid w:val="4F3FB7BA"/>
    <w:rsid w:val="4FAE8064"/>
    <w:rsid w:val="4FB51CC9"/>
    <w:rsid w:val="513433C9"/>
    <w:rsid w:val="51719FC2"/>
    <w:rsid w:val="52B6E0FC"/>
    <w:rsid w:val="52F1D30F"/>
    <w:rsid w:val="5452B15D"/>
    <w:rsid w:val="54E261B6"/>
    <w:rsid w:val="54FC8509"/>
    <w:rsid w:val="5698E58E"/>
    <w:rsid w:val="569917D3"/>
    <w:rsid w:val="56B0554F"/>
    <w:rsid w:val="590A34BD"/>
    <w:rsid w:val="5AF1AE56"/>
    <w:rsid w:val="5BAE9B00"/>
    <w:rsid w:val="5E9125EB"/>
    <w:rsid w:val="5EC84C5D"/>
    <w:rsid w:val="5F30ABBA"/>
    <w:rsid w:val="5FF3C8F0"/>
    <w:rsid w:val="6050B54C"/>
    <w:rsid w:val="61F5D711"/>
    <w:rsid w:val="624FC736"/>
    <w:rsid w:val="63973547"/>
    <w:rsid w:val="641A0C2D"/>
    <w:rsid w:val="64B56584"/>
    <w:rsid w:val="6565887D"/>
    <w:rsid w:val="660C930E"/>
    <w:rsid w:val="665D0E7A"/>
    <w:rsid w:val="66B46F6D"/>
    <w:rsid w:val="67E5109A"/>
    <w:rsid w:val="684742B2"/>
    <w:rsid w:val="6A7E11A1"/>
    <w:rsid w:val="6CE2EF2B"/>
    <w:rsid w:val="6CFCF0D8"/>
    <w:rsid w:val="6E56E410"/>
    <w:rsid w:val="6F036BA1"/>
    <w:rsid w:val="6FA303CB"/>
    <w:rsid w:val="6FB0DA0B"/>
    <w:rsid w:val="703B16CD"/>
    <w:rsid w:val="70E0C484"/>
    <w:rsid w:val="74664848"/>
    <w:rsid w:val="756A44C3"/>
    <w:rsid w:val="792C25F9"/>
    <w:rsid w:val="792C66D0"/>
    <w:rsid w:val="79CD7113"/>
    <w:rsid w:val="7A06A371"/>
    <w:rsid w:val="7A5DB6F6"/>
    <w:rsid w:val="7AA80561"/>
    <w:rsid w:val="7B717CBE"/>
    <w:rsid w:val="7BCC052C"/>
    <w:rsid w:val="7D4B9732"/>
    <w:rsid w:val="7E050307"/>
    <w:rsid w:val="7E81659E"/>
    <w:rsid w:val="7EB6F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BB14"/>
  <w15:chartTrackingRefBased/>
  <w15:docId w15:val="{6DEC4DAC-CBB8-45ED-9D5B-BD91E82F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2D84"/>
    <w:rPr>
      <w:b/>
      <w:bCs/>
    </w:rPr>
  </w:style>
  <w:style w:type="character" w:customStyle="1" w:styleId="ql-bg-yellow">
    <w:name w:val="ql-bg-yellow"/>
    <w:basedOn w:val="DefaultParagraphFont"/>
    <w:rsid w:val="00B52D84"/>
  </w:style>
  <w:style w:type="character" w:styleId="Emphasis">
    <w:name w:val="Emphasis"/>
    <w:basedOn w:val="DefaultParagraphFont"/>
    <w:uiPriority w:val="20"/>
    <w:qFormat/>
    <w:rsid w:val="00B52D84"/>
    <w:rPr>
      <w:i/>
      <w:iCs/>
    </w:rPr>
  </w:style>
  <w:style w:type="character" w:styleId="Hyperlink">
    <w:name w:val="Hyperlink"/>
    <w:basedOn w:val="DefaultParagraphFont"/>
    <w:uiPriority w:val="99"/>
    <w:unhideWhenUsed/>
    <w:rsid w:val="00B52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2A4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F1990"/>
    <w:pPr>
      <w:spacing w:after="0"/>
    </w:pPr>
    <w:rPr>
      <w:rFonts w:ascii="Calibri" w:hAnsi="Calibri" w:cs="Calibri"/>
      <w:kern w:val="0"/>
      <w:lang w:val="en-US"/>
      <w14:ligatures w14:val="none"/>
    </w:rPr>
  </w:style>
  <w:style w:type="paragraph" w:styleId="NoSpacing">
    <w:name w:val="No Spacing"/>
    <w:uiPriority w:val="1"/>
    <w:qFormat/>
    <w:rsid w:val="006F1990"/>
    <w:pPr>
      <w:spacing w:after="0"/>
    </w:pPr>
    <w:rPr>
      <w:lang w:val="lt-LT"/>
    </w:rPr>
  </w:style>
  <w:style w:type="paragraph" w:styleId="ListParagraph">
    <w:name w:val="List Paragraph"/>
    <w:basedOn w:val="Normal"/>
    <w:uiPriority w:val="34"/>
    <w:qFormat/>
    <w:rsid w:val="006F1990"/>
    <w:pPr>
      <w:spacing w:after="0"/>
      <w:ind w:left="720"/>
      <w:contextualSpacing/>
    </w:pPr>
    <w:rPr>
      <w:rFonts w:ascii="Calibri" w:hAnsi="Calibri" w:cs="Calibri"/>
      <w:kern w:val="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456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56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56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6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6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1FA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9671FA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671FA"/>
  </w:style>
  <w:style w:type="paragraph" w:styleId="Footer">
    <w:name w:val="footer"/>
    <w:basedOn w:val="Normal"/>
    <w:link w:val="FooterChar"/>
    <w:uiPriority w:val="99"/>
    <w:unhideWhenUsed/>
    <w:rsid w:val="009671FA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671FA"/>
  </w:style>
  <w:style w:type="paragraph" w:customStyle="1" w:styleId="elementtoproof">
    <w:name w:val="elementtoproof"/>
    <w:basedOn w:val="Normal"/>
    <w:uiPriority w:val="99"/>
    <w:semiHidden/>
    <w:rsid w:val="00AC08F3"/>
    <w:pPr>
      <w:spacing w:after="0"/>
    </w:pPr>
    <w:rPr>
      <w:rFonts w:ascii="Calibri" w:hAnsi="Calibri" w:cs="Calibri"/>
      <w:kern w:val="0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83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Props1.xml><?xml version="1.0" encoding="utf-8"?>
<ds:datastoreItem xmlns:ds="http://schemas.openxmlformats.org/officeDocument/2006/customXml" ds:itemID="{56621CD6-C8CA-488C-BB52-23B7CDA36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C1A582-81C7-4BC1-AB70-D9469C6125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D3D16-094E-4037-9840-134D7DA830CF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2732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3</cp:revision>
  <dcterms:created xsi:type="dcterms:W3CDTF">2023-12-28T13:52:00Z</dcterms:created>
  <dcterms:modified xsi:type="dcterms:W3CDTF">2023-12-29T06:24:00Z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</Properties>
</file>