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9FE36" w14:textId="77777777" w:rsidR="008A6BA2" w:rsidRPr="008A6BA2" w:rsidRDefault="008A6BA2" w:rsidP="008A6BA2">
      <w:pPr>
        <w:jc w:val="both"/>
        <w:rPr>
          <w:rFonts w:ascii="Times New Roman" w:eastAsia="Times New Roman" w:hAnsi="Times New Roman" w:cs="Times New Roman"/>
          <w:b/>
          <w:bCs/>
          <w:i/>
          <w:iCs/>
          <w:color w:val="000000" w:themeColor="text1"/>
          <w:kern w:val="0"/>
          <w:lang w:val="lt-LT" w:eastAsia="en-GB"/>
          <w14:ligatures w14:val="none"/>
        </w:rPr>
      </w:pPr>
      <w:r w:rsidRPr="008A6BA2">
        <w:rPr>
          <w:rFonts w:ascii="Times New Roman" w:eastAsia="Times New Roman" w:hAnsi="Times New Roman" w:cs="Times New Roman"/>
          <w:b/>
          <w:bCs/>
          <w:i/>
          <w:iCs/>
          <w:color w:val="000000" w:themeColor="text1"/>
          <w:kern w:val="0"/>
          <w:lang w:val="lt-LT" w:eastAsia="en-GB"/>
          <w14:ligatures w14:val="none"/>
        </w:rPr>
        <w:t>Linas Karlavičius, „Viada LT“ generalinis direktorius</w:t>
      </w:r>
    </w:p>
    <w:p w14:paraId="15D1E031" w14:textId="77777777" w:rsidR="008A6BA2" w:rsidRDefault="008A6BA2" w:rsidP="00DF0259">
      <w:pPr>
        <w:jc w:val="both"/>
        <w:rPr>
          <w:rFonts w:ascii="Times New Roman" w:eastAsia="Times New Roman" w:hAnsi="Times New Roman" w:cs="Times New Roman"/>
          <w:b/>
          <w:bCs/>
          <w:color w:val="000000" w:themeColor="text1"/>
          <w:kern w:val="0"/>
          <w:lang w:val="lt-LT" w:eastAsia="en-GB"/>
          <w14:ligatures w14:val="none"/>
        </w:rPr>
      </w:pPr>
    </w:p>
    <w:p w14:paraId="217799F5" w14:textId="77777777" w:rsidR="008A6BA2" w:rsidRDefault="008A6BA2" w:rsidP="00DF0259">
      <w:pPr>
        <w:jc w:val="both"/>
        <w:rPr>
          <w:rFonts w:ascii="Times New Roman" w:eastAsia="Times New Roman" w:hAnsi="Times New Roman" w:cs="Times New Roman"/>
          <w:b/>
          <w:bCs/>
          <w:color w:val="000000" w:themeColor="text1"/>
          <w:kern w:val="0"/>
          <w:lang w:val="lt-LT" w:eastAsia="en-GB"/>
          <w14:ligatures w14:val="none"/>
        </w:rPr>
      </w:pPr>
    </w:p>
    <w:p w14:paraId="053DC7BD" w14:textId="2F927AA3" w:rsidR="001160EA" w:rsidRPr="009D6018" w:rsidRDefault="001160EA" w:rsidP="00DF0259">
      <w:pPr>
        <w:jc w:val="both"/>
        <w:rPr>
          <w:rFonts w:ascii="Times New Roman" w:eastAsia="Times New Roman" w:hAnsi="Times New Roman" w:cs="Times New Roman"/>
          <w:color w:val="000000" w:themeColor="text1"/>
          <w:kern w:val="0"/>
          <w:sz w:val="28"/>
          <w:szCs w:val="28"/>
          <w:lang w:val="lt-LT" w:eastAsia="en-GB"/>
          <w14:ligatures w14:val="none"/>
        </w:rPr>
      </w:pPr>
      <w:r w:rsidRPr="009D6018">
        <w:rPr>
          <w:rFonts w:ascii="Times New Roman" w:eastAsia="Times New Roman" w:hAnsi="Times New Roman" w:cs="Times New Roman"/>
          <w:b/>
          <w:bCs/>
          <w:color w:val="000000" w:themeColor="text1"/>
          <w:kern w:val="0"/>
          <w:sz w:val="28"/>
          <w:szCs w:val="28"/>
          <w:lang w:val="lt-LT" w:eastAsia="en-GB"/>
          <w14:ligatures w14:val="none"/>
        </w:rPr>
        <w:t xml:space="preserve">Kokių degalų kainų galime tikėtis </w:t>
      </w:r>
      <w:r w:rsidR="00F84B09" w:rsidRPr="009D6018">
        <w:rPr>
          <w:rFonts w:ascii="Times New Roman" w:eastAsia="Times New Roman" w:hAnsi="Times New Roman" w:cs="Times New Roman"/>
          <w:b/>
          <w:bCs/>
          <w:color w:val="000000" w:themeColor="text1"/>
          <w:kern w:val="0"/>
          <w:sz w:val="28"/>
          <w:szCs w:val="28"/>
          <w:lang w:eastAsia="en-GB"/>
          <w14:ligatures w14:val="none"/>
        </w:rPr>
        <w:t>2024</w:t>
      </w:r>
      <w:r w:rsidRPr="009D6018">
        <w:rPr>
          <w:rFonts w:ascii="Times New Roman" w:eastAsia="Times New Roman" w:hAnsi="Times New Roman" w:cs="Times New Roman"/>
          <w:b/>
          <w:bCs/>
          <w:color w:val="000000" w:themeColor="text1"/>
          <w:kern w:val="0"/>
          <w:sz w:val="28"/>
          <w:szCs w:val="28"/>
          <w:lang w:val="lt-LT" w:eastAsia="en-GB"/>
          <w14:ligatures w14:val="none"/>
        </w:rPr>
        <w:t xml:space="preserve"> metais</w:t>
      </w:r>
      <w:r w:rsidR="00CD7A00" w:rsidRPr="009D6018">
        <w:rPr>
          <w:rFonts w:ascii="Times New Roman" w:eastAsia="Times New Roman" w:hAnsi="Times New Roman" w:cs="Times New Roman"/>
          <w:b/>
          <w:bCs/>
          <w:color w:val="000000" w:themeColor="text1"/>
          <w:kern w:val="0"/>
          <w:sz w:val="28"/>
          <w:szCs w:val="28"/>
          <w:lang w:val="lt-LT" w:eastAsia="en-GB"/>
          <w14:ligatures w14:val="none"/>
        </w:rPr>
        <w:t>?</w:t>
      </w:r>
    </w:p>
    <w:p w14:paraId="2E2440CE" w14:textId="77777777" w:rsidR="001160EA" w:rsidRPr="00DF0259" w:rsidRDefault="001160EA" w:rsidP="00DF0259">
      <w:pPr>
        <w:jc w:val="both"/>
        <w:rPr>
          <w:rFonts w:ascii="Times New Roman" w:eastAsia="Times New Roman" w:hAnsi="Times New Roman" w:cs="Times New Roman"/>
          <w:color w:val="000000" w:themeColor="text1"/>
          <w:kern w:val="0"/>
          <w:lang w:val="lt-LT" w:eastAsia="en-GB"/>
          <w14:ligatures w14:val="none"/>
        </w:rPr>
      </w:pPr>
      <w:r w:rsidRPr="00DF0259">
        <w:rPr>
          <w:rFonts w:ascii="Times New Roman" w:eastAsia="Times New Roman" w:hAnsi="Times New Roman" w:cs="Times New Roman"/>
          <w:b/>
          <w:bCs/>
          <w:color w:val="000000" w:themeColor="text1"/>
          <w:kern w:val="0"/>
          <w:lang w:val="lt-LT" w:eastAsia="en-GB"/>
          <w14:ligatures w14:val="none"/>
        </w:rPr>
        <w:t> </w:t>
      </w:r>
    </w:p>
    <w:p w14:paraId="570B5C9A" w14:textId="6FF7CBAF" w:rsidR="007A4597" w:rsidRPr="00DF0259" w:rsidRDefault="001160EA" w:rsidP="00DF0259">
      <w:pPr>
        <w:jc w:val="both"/>
        <w:rPr>
          <w:rFonts w:ascii="Times New Roman" w:eastAsia="Times New Roman" w:hAnsi="Times New Roman" w:cs="Times New Roman"/>
          <w:b/>
          <w:bCs/>
          <w:color w:val="000000" w:themeColor="text1"/>
          <w:kern w:val="0"/>
          <w:lang w:val="lt-LT" w:eastAsia="en-GB"/>
          <w14:ligatures w14:val="none"/>
        </w:rPr>
      </w:pPr>
      <w:r w:rsidRPr="00DF0259">
        <w:rPr>
          <w:rFonts w:ascii="Times New Roman" w:eastAsia="Times New Roman" w:hAnsi="Times New Roman" w:cs="Times New Roman"/>
          <w:b/>
          <w:bCs/>
          <w:color w:val="000000" w:themeColor="text1"/>
          <w:kern w:val="0"/>
          <w:lang w:val="lt-LT" w:eastAsia="en-GB"/>
          <w14:ligatures w14:val="none"/>
        </w:rPr>
        <w:t xml:space="preserve">Prognozuoti degalų kainas visuomet labai sudėtinga: nestabili geopolitinė padėtis pasaulyje, išliekančios abejonės dėl didžiųjų pasaulio ekonomikų situacijos bet kokias spėliones labai greitai gali apversti aukštyn kojomis. </w:t>
      </w:r>
      <w:r w:rsidR="002C0C8A" w:rsidRPr="00DF0259">
        <w:rPr>
          <w:rFonts w:ascii="Times New Roman" w:eastAsia="Times New Roman" w:hAnsi="Times New Roman" w:cs="Times New Roman"/>
          <w:b/>
          <w:bCs/>
          <w:color w:val="000000" w:themeColor="text1"/>
          <w:kern w:val="0"/>
          <w:lang w:val="lt-LT" w:eastAsia="en-GB"/>
          <w14:ligatures w14:val="none"/>
        </w:rPr>
        <w:t>Vis dėlto d</w:t>
      </w:r>
      <w:r w:rsidR="007A4597" w:rsidRPr="00DF0259">
        <w:rPr>
          <w:rFonts w:ascii="Times New Roman" w:eastAsia="Times New Roman" w:hAnsi="Times New Roman" w:cs="Times New Roman"/>
          <w:b/>
          <w:bCs/>
          <w:color w:val="000000" w:themeColor="text1"/>
          <w:kern w:val="0"/>
          <w:lang w:val="lt-LT" w:eastAsia="en-GB"/>
          <w14:ligatures w14:val="none"/>
        </w:rPr>
        <w:t xml:space="preserve">egalų rinkos ekspertų </w:t>
      </w:r>
      <w:r w:rsidR="002C0C8A" w:rsidRPr="00DF0259">
        <w:rPr>
          <w:rFonts w:ascii="Times New Roman" w:eastAsia="Times New Roman" w:hAnsi="Times New Roman" w:cs="Times New Roman"/>
          <w:b/>
          <w:bCs/>
          <w:color w:val="000000" w:themeColor="text1"/>
          <w:kern w:val="0"/>
          <w:lang w:val="lt-LT" w:eastAsia="en-GB"/>
          <w14:ligatures w14:val="none"/>
        </w:rPr>
        <w:t>skaičiavimais</w:t>
      </w:r>
      <w:r w:rsidR="007A4597" w:rsidRPr="00DF0259">
        <w:rPr>
          <w:rFonts w:ascii="Times New Roman" w:eastAsia="Times New Roman" w:hAnsi="Times New Roman" w:cs="Times New Roman"/>
          <w:b/>
          <w:bCs/>
          <w:color w:val="000000" w:themeColor="text1"/>
          <w:kern w:val="0"/>
          <w:lang w:val="lt-LT" w:eastAsia="en-GB"/>
          <w14:ligatures w14:val="none"/>
        </w:rPr>
        <w:t xml:space="preserve">, </w:t>
      </w:r>
      <w:r w:rsidR="001020AF">
        <w:rPr>
          <w:rFonts w:ascii="Times New Roman" w:eastAsia="Times New Roman" w:hAnsi="Times New Roman" w:cs="Times New Roman"/>
          <w:b/>
          <w:bCs/>
          <w:color w:val="000000" w:themeColor="text1"/>
          <w:kern w:val="0"/>
          <w:lang w:val="lt-LT" w:eastAsia="en-GB"/>
          <w14:ligatures w14:val="none"/>
        </w:rPr>
        <w:t>šiais</w:t>
      </w:r>
      <w:r w:rsidR="001020AF" w:rsidRPr="00DF0259">
        <w:rPr>
          <w:rFonts w:ascii="Times New Roman" w:eastAsia="Times New Roman" w:hAnsi="Times New Roman" w:cs="Times New Roman"/>
          <w:b/>
          <w:bCs/>
          <w:color w:val="000000" w:themeColor="text1"/>
          <w:kern w:val="0"/>
          <w:lang w:val="lt-LT" w:eastAsia="en-GB"/>
          <w14:ligatures w14:val="none"/>
        </w:rPr>
        <w:t xml:space="preserve"> </w:t>
      </w:r>
      <w:r w:rsidR="007A4597" w:rsidRPr="00DF0259">
        <w:rPr>
          <w:rFonts w:ascii="Times New Roman" w:eastAsia="Times New Roman" w:hAnsi="Times New Roman" w:cs="Times New Roman"/>
          <w:b/>
          <w:bCs/>
          <w:color w:val="000000" w:themeColor="text1"/>
          <w:kern w:val="0"/>
          <w:lang w:val="lt-LT" w:eastAsia="en-GB"/>
          <w14:ligatures w14:val="none"/>
        </w:rPr>
        <w:t>metais</w:t>
      </w:r>
      <w:r w:rsidR="002C0C8A" w:rsidRPr="00DF0259">
        <w:rPr>
          <w:rFonts w:ascii="Times New Roman" w:eastAsia="Times New Roman" w:hAnsi="Times New Roman" w:cs="Times New Roman"/>
          <w:b/>
          <w:bCs/>
          <w:color w:val="000000" w:themeColor="text1"/>
          <w:kern w:val="0"/>
          <w:lang w:val="lt-LT" w:eastAsia="en-GB"/>
          <w14:ligatures w14:val="none"/>
        </w:rPr>
        <w:t xml:space="preserve"> degalų kainos rekordinių aukštumų siekti neturėtų.</w:t>
      </w:r>
    </w:p>
    <w:p w14:paraId="70F42509" w14:textId="77777777" w:rsidR="00A6776E" w:rsidRDefault="00A6776E" w:rsidP="00DF0259">
      <w:pPr>
        <w:jc w:val="both"/>
        <w:rPr>
          <w:rFonts w:ascii="Times New Roman" w:eastAsia="Times New Roman" w:hAnsi="Times New Roman" w:cs="Times New Roman"/>
          <w:b/>
          <w:bCs/>
          <w:color w:val="000000" w:themeColor="text1"/>
          <w:kern w:val="0"/>
          <w:lang w:val="lt-LT" w:eastAsia="en-GB"/>
          <w14:ligatures w14:val="none"/>
        </w:rPr>
      </w:pPr>
    </w:p>
    <w:p w14:paraId="124C9FCE" w14:textId="0E1B5C78" w:rsidR="002C0C8A" w:rsidRPr="00DF0259" w:rsidRDefault="008A6BA2" w:rsidP="00DF0259">
      <w:pPr>
        <w:jc w:val="both"/>
        <w:rPr>
          <w:rFonts w:ascii="Times New Roman" w:eastAsia="Times New Roman" w:hAnsi="Times New Roman" w:cs="Times New Roman"/>
          <w:color w:val="000000" w:themeColor="text1"/>
          <w:kern w:val="0"/>
          <w:lang w:val="lt-LT" w:eastAsia="en-GB"/>
          <w14:ligatures w14:val="none"/>
        </w:rPr>
      </w:pPr>
      <w:r>
        <w:rPr>
          <w:rFonts w:ascii="Times New Roman" w:eastAsia="Times New Roman" w:hAnsi="Times New Roman" w:cs="Times New Roman"/>
          <w:color w:val="000000" w:themeColor="text1"/>
          <w:kern w:val="0"/>
          <w:lang w:val="lt-LT" w:eastAsia="en-GB"/>
          <w14:ligatures w14:val="none"/>
        </w:rPr>
        <w:t>M</w:t>
      </w:r>
      <w:r w:rsidR="00E04B1A" w:rsidRPr="00DF0259">
        <w:rPr>
          <w:rFonts w:ascii="Times New Roman" w:eastAsia="Times New Roman" w:hAnsi="Times New Roman" w:cs="Times New Roman"/>
          <w:color w:val="000000" w:themeColor="text1"/>
          <w:kern w:val="0"/>
          <w:lang w:val="lt-LT" w:eastAsia="en-GB"/>
          <w14:ligatures w14:val="none"/>
        </w:rPr>
        <w:t xml:space="preserve">ažmeninės degalų kainos degalinėse </w:t>
      </w:r>
      <w:r w:rsidR="001020AF">
        <w:rPr>
          <w:rFonts w:ascii="Times New Roman" w:eastAsia="Times New Roman" w:hAnsi="Times New Roman" w:cs="Times New Roman"/>
          <w:color w:val="000000" w:themeColor="text1"/>
          <w:kern w:val="0"/>
          <w:lang w:val="lt-LT" w:eastAsia="en-GB"/>
          <w14:ligatures w14:val="none"/>
        </w:rPr>
        <w:t>praėjusiais</w:t>
      </w:r>
      <w:r w:rsidR="001020AF" w:rsidRPr="00DF0259">
        <w:rPr>
          <w:rFonts w:ascii="Times New Roman" w:eastAsia="Times New Roman" w:hAnsi="Times New Roman" w:cs="Times New Roman"/>
          <w:color w:val="000000" w:themeColor="text1"/>
          <w:kern w:val="0"/>
          <w:lang w:val="lt-LT" w:eastAsia="en-GB"/>
          <w14:ligatures w14:val="none"/>
        </w:rPr>
        <w:t xml:space="preserve"> </w:t>
      </w:r>
      <w:r w:rsidR="00E04B1A" w:rsidRPr="00DF0259">
        <w:rPr>
          <w:rFonts w:ascii="Times New Roman" w:eastAsia="Times New Roman" w:hAnsi="Times New Roman" w:cs="Times New Roman"/>
          <w:color w:val="000000" w:themeColor="text1"/>
          <w:kern w:val="0"/>
          <w:lang w:val="lt-LT" w:eastAsia="en-GB"/>
          <w14:ligatures w14:val="none"/>
        </w:rPr>
        <w:t>metais buvo gana nepastovios</w:t>
      </w:r>
      <w:r w:rsidR="002100AC" w:rsidRPr="00DF0259">
        <w:rPr>
          <w:rFonts w:ascii="Times New Roman" w:eastAsia="Times New Roman" w:hAnsi="Times New Roman" w:cs="Times New Roman"/>
          <w:color w:val="000000" w:themeColor="text1"/>
          <w:kern w:val="0"/>
          <w:lang w:val="lt-LT" w:eastAsia="en-GB"/>
          <w14:ligatures w14:val="none"/>
        </w:rPr>
        <w:t>,</w:t>
      </w:r>
      <w:r w:rsidR="00874A67" w:rsidRPr="00DF0259">
        <w:rPr>
          <w:rFonts w:ascii="Times New Roman" w:eastAsia="Times New Roman" w:hAnsi="Times New Roman" w:cs="Times New Roman"/>
          <w:color w:val="000000" w:themeColor="text1"/>
          <w:kern w:val="0"/>
          <w:lang w:val="lt-LT" w:eastAsia="en-GB"/>
          <w14:ligatures w14:val="none"/>
        </w:rPr>
        <w:t xml:space="preserve"> </w:t>
      </w:r>
      <w:r w:rsidR="002C0C8A" w:rsidRPr="00DF0259">
        <w:rPr>
          <w:rFonts w:ascii="Times New Roman" w:eastAsia="Times New Roman" w:hAnsi="Times New Roman" w:cs="Times New Roman"/>
          <w:color w:val="000000" w:themeColor="text1"/>
          <w:kern w:val="0"/>
          <w:lang w:val="lt-LT" w:eastAsia="en-GB"/>
          <w14:ligatures w14:val="none"/>
        </w:rPr>
        <w:t>jas veikė</w:t>
      </w:r>
      <w:r w:rsidR="00874A67" w:rsidRPr="00DF0259">
        <w:rPr>
          <w:rFonts w:ascii="Times New Roman" w:eastAsia="Times New Roman" w:hAnsi="Times New Roman" w:cs="Times New Roman"/>
          <w:color w:val="000000" w:themeColor="text1"/>
          <w:kern w:val="0"/>
          <w:lang w:val="lt-LT" w:eastAsia="en-GB"/>
          <w14:ligatures w14:val="none"/>
        </w:rPr>
        <w:t xml:space="preserve"> </w:t>
      </w:r>
      <w:r w:rsidR="00FA7F46" w:rsidRPr="00DF0259">
        <w:rPr>
          <w:rFonts w:ascii="Times New Roman" w:eastAsia="Times New Roman" w:hAnsi="Times New Roman" w:cs="Times New Roman"/>
          <w:color w:val="000000" w:themeColor="text1"/>
          <w:kern w:val="0"/>
          <w:lang w:val="lt-LT" w:eastAsia="en-GB"/>
          <w14:ligatures w14:val="none"/>
        </w:rPr>
        <w:t>kintan</w:t>
      </w:r>
      <w:r w:rsidR="002C0C8A" w:rsidRPr="00DF0259">
        <w:rPr>
          <w:rFonts w:ascii="Times New Roman" w:eastAsia="Times New Roman" w:hAnsi="Times New Roman" w:cs="Times New Roman"/>
          <w:color w:val="000000" w:themeColor="text1"/>
          <w:kern w:val="0"/>
          <w:lang w:val="lt-LT" w:eastAsia="en-GB"/>
          <w14:ligatures w14:val="none"/>
        </w:rPr>
        <w:t>ti</w:t>
      </w:r>
      <w:r w:rsidR="002100AC" w:rsidRPr="00DF0259">
        <w:rPr>
          <w:rFonts w:ascii="Times New Roman" w:eastAsia="Times New Roman" w:hAnsi="Times New Roman" w:cs="Times New Roman"/>
          <w:color w:val="000000" w:themeColor="text1"/>
          <w:kern w:val="0"/>
          <w:lang w:val="lt-LT" w:eastAsia="en-GB"/>
          <w14:ligatures w14:val="none"/>
        </w:rPr>
        <w:t xml:space="preserve"> </w:t>
      </w:r>
      <w:r w:rsidR="007C0013" w:rsidRPr="00DF0259">
        <w:rPr>
          <w:rFonts w:ascii="Times New Roman" w:eastAsia="Times New Roman" w:hAnsi="Times New Roman" w:cs="Times New Roman"/>
          <w:color w:val="000000" w:themeColor="text1"/>
          <w:kern w:val="0"/>
          <w:lang w:val="lt-LT" w:eastAsia="en-GB"/>
          <w14:ligatures w14:val="none"/>
        </w:rPr>
        <w:t>globalin</w:t>
      </w:r>
      <w:r w:rsidR="00FA7F46" w:rsidRPr="00DF0259">
        <w:rPr>
          <w:rFonts w:ascii="Times New Roman" w:eastAsia="Times New Roman" w:hAnsi="Times New Roman" w:cs="Times New Roman"/>
          <w:color w:val="000000" w:themeColor="text1"/>
          <w:kern w:val="0"/>
          <w:lang w:val="lt-LT" w:eastAsia="en-GB"/>
          <w14:ligatures w14:val="none"/>
        </w:rPr>
        <w:t xml:space="preserve">ė </w:t>
      </w:r>
      <w:r w:rsidR="007C0013" w:rsidRPr="00DF0259">
        <w:rPr>
          <w:rFonts w:ascii="Times New Roman" w:eastAsia="Times New Roman" w:hAnsi="Times New Roman" w:cs="Times New Roman"/>
          <w:color w:val="000000" w:themeColor="text1"/>
          <w:kern w:val="0"/>
          <w:lang w:val="lt-LT" w:eastAsia="en-GB"/>
          <w14:ligatures w14:val="none"/>
        </w:rPr>
        <w:t>politik</w:t>
      </w:r>
      <w:r w:rsidR="002C0C8A" w:rsidRPr="00DF0259">
        <w:rPr>
          <w:rFonts w:ascii="Times New Roman" w:eastAsia="Times New Roman" w:hAnsi="Times New Roman" w:cs="Times New Roman"/>
          <w:color w:val="000000" w:themeColor="text1"/>
          <w:kern w:val="0"/>
          <w:lang w:val="lt-LT" w:eastAsia="en-GB"/>
          <w14:ligatures w14:val="none"/>
        </w:rPr>
        <w:t>a</w:t>
      </w:r>
      <w:r w:rsidR="007C0013" w:rsidRPr="00DF0259">
        <w:rPr>
          <w:rFonts w:ascii="Times New Roman" w:eastAsia="Times New Roman" w:hAnsi="Times New Roman" w:cs="Times New Roman"/>
          <w:color w:val="000000" w:themeColor="text1"/>
          <w:kern w:val="0"/>
          <w:lang w:val="lt-LT" w:eastAsia="en-GB"/>
          <w14:ligatures w14:val="none"/>
        </w:rPr>
        <w:t xml:space="preserve"> ir makroekonomikos veiksni</w:t>
      </w:r>
      <w:r w:rsidR="002C0C8A" w:rsidRPr="00DF0259">
        <w:rPr>
          <w:rFonts w:ascii="Times New Roman" w:eastAsia="Times New Roman" w:hAnsi="Times New Roman" w:cs="Times New Roman"/>
          <w:color w:val="000000" w:themeColor="text1"/>
          <w:kern w:val="0"/>
          <w:lang w:val="lt-LT" w:eastAsia="en-GB"/>
          <w14:ligatures w14:val="none"/>
        </w:rPr>
        <w:t>ai</w:t>
      </w:r>
      <w:r w:rsidR="002100AC" w:rsidRPr="00DF0259">
        <w:rPr>
          <w:rFonts w:ascii="Times New Roman" w:eastAsia="Times New Roman" w:hAnsi="Times New Roman" w:cs="Times New Roman"/>
          <w:color w:val="000000" w:themeColor="text1"/>
          <w:kern w:val="0"/>
          <w:lang w:val="lt-LT" w:eastAsia="en-GB"/>
          <w14:ligatures w14:val="none"/>
        </w:rPr>
        <w:t>.</w:t>
      </w:r>
      <w:r w:rsidR="007C0013" w:rsidRPr="00DF0259">
        <w:rPr>
          <w:rFonts w:ascii="Times New Roman" w:eastAsia="Times New Roman" w:hAnsi="Times New Roman" w:cs="Times New Roman"/>
          <w:color w:val="000000" w:themeColor="text1"/>
          <w:kern w:val="0"/>
          <w:lang w:val="lt-LT" w:eastAsia="en-GB"/>
          <w14:ligatures w14:val="none"/>
        </w:rPr>
        <w:t xml:space="preserve"> </w:t>
      </w:r>
    </w:p>
    <w:p w14:paraId="041039A0" w14:textId="77777777" w:rsidR="002C0C8A" w:rsidRPr="00DF0259" w:rsidRDefault="002C0C8A" w:rsidP="00DF0259">
      <w:pPr>
        <w:jc w:val="both"/>
        <w:rPr>
          <w:rFonts w:ascii="Times New Roman" w:eastAsia="Times New Roman" w:hAnsi="Times New Roman" w:cs="Times New Roman"/>
          <w:color w:val="000000" w:themeColor="text1"/>
          <w:kern w:val="0"/>
          <w:lang w:val="lt-LT" w:eastAsia="en-GB"/>
          <w14:ligatures w14:val="none"/>
        </w:rPr>
      </w:pPr>
    </w:p>
    <w:p w14:paraId="48725CF3" w14:textId="6105AD94" w:rsidR="00367EC5" w:rsidRPr="00DF0259" w:rsidRDefault="001F2737" w:rsidP="00DF0259">
      <w:pPr>
        <w:jc w:val="both"/>
        <w:rPr>
          <w:rFonts w:ascii="Times New Roman" w:eastAsia="Times New Roman" w:hAnsi="Times New Roman" w:cs="Times New Roman"/>
          <w:color w:val="000000" w:themeColor="text1"/>
          <w:kern w:val="0"/>
          <w:lang w:val="lt-LT" w:eastAsia="en-GB"/>
          <w14:ligatures w14:val="none"/>
        </w:rPr>
      </w:pPr>
      <w:r>
        <w:rPr>
          <w:rFonts w:ascii="Times New Roman" w:eastAsia="Times New Roman" w:hAnsi="Times New Roman" w:cs="Times New Roman"/>
          <w:color w:val="000000" w:themeColor="text1"/>
          <w:kern w:val="0"/>
          <w:lang w:eastAsia="en-GB"/>
          <w14:ligatures w14:val="none"/>
        </w:rPr>
        <w:t>Pra</w:t>
      </w:r>
      <w:r>
        <w:rPr>
          <w:rFonts w:ascii="Times New Roman" w:eastAsia="Times New Roman" w:hAnsi="Times New Roman" w:cs="Times New Roman"/>
          <w:color w:val="000000" w:themeColor="text1"/>
          <w:kern w:val="0"/>
          <w:lang w:val="lt-LT" w:eastAsia="en-GB"/>
          <w14:ligatures w14:val="none"/>
        </w:rPr>
        <w:t xml:space="preserve">ėjusių </w:t>
      </w:r>
      <w:r w:rsidR="001020AF">
        <w:rPr>
          <w:rFonts w:ascii="Times New Roman" w:eastAsia="Times New Roman" w:hAnsi="Times New Roman" w:cs="Times New Roman"/>
          <w:color w:val="000000" w:themeColor="text1"/>
          <w:kern w:val="0"/>
          <w:lang w:val="lt-LT" w:eastAsia="en-GB"/>
          <w14:ligatures w14:val="none"/>
        </w:rPr>
        <w:t>metų</w:t>
      </w:r>
      <w:r w:rsidR="001020AF" w:rsidRPr="00DF0259">
        <w:rPr>
          <w:rFonts w:ascii="Times New Roman" w:eastAsia="Times New Roman" w:hAnsi="Times New Roman" w:cs="Times New Roman"/>
          <w:color w:val="000000" w:themeColor="text1"/>
          <w:kern w:val="0"/>
          <w:lang w:val="lt-LT" w:eastAsia="en-GB"/>
          <w14:ligatures w14:val="none"/>
        </w:rPr>
        <w:t xml:space="preserve"> </w:t>
      </w:r>
      <w:r w:rsidR="00FA7F46" w:rsidRPr="00DF0259">
        <w:rPr>
          <w:rFonts w:ascii="Times New Roman" w:eastAsia="Times New Roman" w:hAnsi="Times New Roman" w:cs="Times New Roman"/>
          <w:color w:val="000000" w:themeColor="text1"/>
          <w:kern w:val="0"/>
          <w:lang w:val="lt-LT" w:eastAsia="en-GB"/>
          <w14:ligatures w14:val="none"/>
        </w:rPr>
        <w:t>pradžioje įsigaliojusios s</w:t>
      </w:r>
      <w:r w:rsidR="007C0013" w:rsidRPr="00DF0259">
        <w:rPr>
          <w:rFonts w:ascii="Times New Roman" w:eastAsia="Times New Roman" w:hAnsi="Times New Roman" w:cs="Times New Roman"/>
          <w:color w:val="000000" w:themeColor="text1"/>
          <w:kern w:val="0"/>
          <w:lang w:val="lt-LT" w:eastAsia="en-GB"/>
          <w14:ligatures w14:val="none"/>
        </w:rPr>
        <w:t xml:space="preserve">ankcijos Rusijos naftai bei degalams kėlė baimę dėl </w:t>
      </w:r>
      <w:r w:rsidR="00241803" w:rsidRPr="00DF0259">
        <w:rPr>
          <w:rFonts w:ascii="Times New Roman" w:eastAsia="Times New Roman" w:hAnsi="Times New Roman" w:cs="Times New Roman"/>
          <w:color w:val="000000" w:themeColor="text1"/>
          <w:kern w:val="0"/>
          <w:lang w:val="lt-LT" w:eastAsia="en-GB"/>
          <w14:ligatures w14:val="none"/>
        </w:rPr>
        <w:t xml:space="preserve">potencialaus </w:t>
      </w:r>
      <w:r w:rsidR="007C0013" w:rsidRPr="00DF0259">
        <w:rPr>
          <w:rFonts w:ascii="Times New Roman" w:eastAsia="Times New Roman" w:hAnsi="Times New Roman" w:cs="Times New Roman"/>
          <w:color w:val="000000" w:themeColor="text1"/>
          <w:kern w:val="0"/>
          <w:lang w:val="lt-LT" w:eastAsia="en-GB"/>
          <w14:ligatures w14:val="none"/>
        </w:rPr>
        <w:t xml:space="preserve">degalų trūkumo Europoje, bet rinka prisitaikė ir pasikeitus globaliniams degalų tiekimo srautams kainų šokas neištiko. </w:t>
      </w:r>
      <w:r w:rsidR="00E04B1A" w:rsidRPr="003848E9">
        <w:rPr>
          <w:rFonts w:ascii="Times New Roman" w:eastAsia="Times New Roman" w:hAnsi="Times New Roman" w:cs="Times New Roman"/>
          <w:color w:val="000000" w:themeColor="text1"/>
          <w:kern w:val="0"/>
          <w:lang w:val="lt-LT" w:eastAsia="en-GB"/>
          <w14:ligatures w14:val="none"/>
        </w:rPr>
        <w:t xml:space="preserve">Gegužę </w:t>
      </w:r>
      <w:r w:rsidR="00367EC5" w:rsidRPr="003848E9">
        <w:rPr>
          <w:rFonts w:ascii="Times New Roman" w:eastAsia="Times New Roman" w:hAnsi="Times New Roman" w:cs="Times New Roman"/>
          <w:color w:val="000000" w:themeColor="text1"/>
          <w:kern w:val="0"/>
          <w:lang w:val="lt-LT" w:eastAsia="en-GB"/>
          <w14:ligatures w14:val="none"/>
        </w:rPr>
        <w:t xml:space="preserve">visų Lietuvos degalinių vidutinė 95 markės benzino kaina nukrito iki 1,527 euro už litrą, o dyzelino – 1,36 euro už litrą, tačiau vėliau pradėjo kilti. Tiesa, gruodžio mėn. kaina vėl krito iki mažiausio lygio, pavyzdžiui, 95 markės benzino kaina </w:t>
      </w:r>
      <w:r w:rsidR="00D9162D" w:rsidRPr="003848E9">
        <w:rPr>
          <w:rFonts w:ascii="Times New Roman" w:eastAsia="Times New Roman" w:hAnsi="Times New Roman" w:cs="Times New Roman"/>
          <w:color w:val="000000" w:themeColor="text1"/>
          <w:kern w:val="0"/>
          <w:lang w:val="lt-LT" w:eastAsia="en-GB"/>
          <w14:ligatures w14:val="none"/>
        </w:rPr>
        <w:t xml:space="preserve">metų pabaigoje pasiekė </w:t>
      </w:r>
      <w:r w:rsidR="00367EC5" w:rsidRPr="003848E9">
        <w:rPr>
          <w:rFonts w:ascii="Times New Roman" w:eastAsia="Times New Roman" w:hAnsi="Times New Roman" w:cs="Times New Roman"/>
          <w:color w:val="000000" w:themeColor="text1"/>
          <w:kern w:val="0"/>
          <w:lang w:val="lt-LT" w:eastAsia="en-GB"/>
          <w14:ligatures w14:val="none"/>
        </w:rPr>
        <w:t>1,501 euro už litrą</w:t>
      </w:r>
      <w:r w:rsidR="00D9162D" w:rsidRPr="003848E9">
        <w:rPr>
          <w:rFonts w:ascii="Times New Roman" w:eastAsia="Times New Roman" w:hAnsi="Times New Roman" w:cs="Times New Roman"/>
          <w:color w:val="000000" w:themeColor="text1"/>
          <w:kern w:val="0"/>
          <w:lang w:val="lt-LT" w:eastAsia="en-GB"/>
          <w14:ligatures w14:val="none"/>
        </w:rPr>
        <w:t xml:space="preserve"> ribą.</w:t>
      </w:r>
    </w:p>
    <w:p w14:paraId="701FC3B3" w14:textId="77777777" w:rsidR="00E04B1A" w:rsidRPr="00DF0259" w:rsidRDefault="00E04B1A" w:rsidP="00DF0259">
      <w:pPr>
        <w:jc w:val="both"/>
        <w:rPr>
          <w:rFonts w:ascii="Times New Roman" w:eastAsia="Times New Roman" w:hAnsi="Times New Roman" w:cs="Times New Roman"/>
          <w:color w:val="000000" w:themeColor="text1"/>
          <w:kern w:val="0"/>
          <w:lang w:val="lt-LT" w:eastAsia="en-GB"/>
          <w14:ligatures w14:val="none"/>
        </w:rPr>
      </w:pPr>
    </w:p>
    <w:p w14:paraId="1AAD5361" w14:textId="7C71678E" w:rsidR="00015AF4" w:rsidRPr="00DF0259" w:rsidRDefault="00015AF4" w:rsidP="00DF0259">
      <w:pPr>
        <w:jc w:val="both"/>
        <w:rPr>
          <w:rFonts w:ascii="Times New Roman" w:hAnsi="Times New Roman" w:cs="Times New Roman"/>
          <w:color w:val="000000" w:themeColor="text1"/>
          <w:lang w:val="lt-LT"/>
        </w:rPr>
      </w:pPr>
      <w:r w:rsidRPr="00DF0259">
        <w:rPr>
          <w:rFonts w:ascii="Times New Roman" w:hAnsi="Times New Roman" w:cs="Times New Roman"/>
          <w:color w:val="000000" w:themeColor="text1"/>
          <w:lang w:val="lt-LT"/>
        </w:rPr>
        <w:t xml:space="preserve">Vertinant bendrai, </w:t>
      </w:r>
      <w:r w:rsidR="001F2737">
        <w:rPr>
          <w:rFonts w:ascii="Times New Roman" w:hAnsi="Times New Roman" w:cs="Times New Roman"/>
          <w:color w:val="000000" w:themeColor="text1"/>
          <w:lang w:val="lt-LT"/>
        </w:rPr>
        <w:t>praėjusiais metais</w:t>
      </w:r>
      <w:r w:rsidR="001F2737" w:rsidRPr="00DF0259">
        <w:rPr>
          <w:rFonts w:ascii="Times New Roman" w:hAnsi="Times New Roman" w:cs="Times New Roman"/>
          <w:color w:val="000000" w:themeColor="text1"/>
          <w:lang w:val="lt-LT"/>
        </w:rPr>
        <w:t xml:space="preserve"> </w:t>
      </w:r>
      <w:r w:rsidRPr="00DF0259">
        <w:rPr>
          <w:rFonts w:ascii="Times New Roman" w:hAnsi="Times New Roman" w:cs="Times New Roman"/>
          <w:color w:val="000000" w:themeColor="text1"/>
          <w:lang w:val="lt-LT"/>
        </w:rPr>
        <w:t xml:space="preserve">degalų kainos degalinėse buvo </w:t>
      </w:r>
      <w:r w:rsidR="002C0C8A" w:rsidRPr="00DF0259">
        <w:rPr>
          <w:rFonts w:ascii="Times New Roman" w:hAnsi="Times New Roman" w:cs="Times New Roman"/>
          <w:color w:val="000000" w:themeColor="text1"/>
          <w:lang w:val="lt-LT"/>
        </w:rPr>
        <w:t>žymiai</w:t>
      </w:r>
      <w:r w:rsidRPr="00DF0259">
        <w:rPr>
          <w:rFonts w:ascii="Times New Roman" w:hAnsi="Times New Roman" w:cs="Times New Roman"/>
          <w:color w:val="000000" w:themeColor="text1"/>
          <w:lang w:val="lt-LT"/>
        </w:rPr>
        <w:t xml:space="preserve"> mažesnės nei 2022 m., kuomet dėl prasidėjusio karo Ukrainoje kainų pikas buvo 2022 m. gegužės – birželio mėnesiais</w:t>
      </w:r>
      <w:r w:rsidR="002100AC" w:rsidRPr="00DF0259">
        <w:rPr>
          <w:rFonts w:ascii="Times New Roman" w:hAnsi="Times New Roman" w:cs="Times New Roman"/>
          <w:color w:val="000000" w:themeColor="text1"/>
          <w:lang w:val="lt-LT"/>
        </w:rPr>
        <w:t xml:space="preserve">, kai dyzelino litras degalinės kainavo </w:t>
      </w:r>
      <w:r w:rsidR="00DF0259">
        <w:rPr>
          <w:rFonts w:ascii="Times New Roman" w:hAnsi="Times New Roman" w:cs="Times New Roman"/>
          <w:color w:val="000000" w:themeColor="text1"/>
          <w:lang w:val="lt-LT"/>
        </w:rPr>
        <w:t>apie</w:t>
      </w:r>
      <w:r w:rsidR="002100AC" w:rsidRPr="00DF0259">
        <w:rPr>
          <w:rFonts w:ascii="Times New Roman" w:hAnsi="Times New Roman" w:cs="Times New Roman"/>
          <w:color w:val="000000" w:themeColor="text1"/>
          <w:lang w:val="lt-LT"/>
        </w:rPr>
        <w:t xml:space="preserve"> 2 eurus</w:t>
      </w:r>
      <w:r w:rsidRPr="00DF0259">
        <w:rPr>
          <w:rFonts w:ascii="Times New Roman" w:hAnsi="Times New Roman" w:cs="Times New Roman"/>
          <w:color w:val="000000" w:themeColor="text1"/>
          <w:lang w:val="lt-LT"/>
        </w:rPr>
        <w:t xml:space="preserve">. </w:t>
      </w:r>
    </w:p>
    <w:p w14:paraId="17FFC2DC" w14:textId="77777777" w:rsidR="00E04B1A" w:rsidRPr="00DF0259" w:rsidRDefault="00E04B1A" w:rsidP="00DF0259">
      <w:pPr>
        <w:jc w:val="both"/>
        <w:rPr>
          <w:rFonts w:ascii="Times New Roman" w:hAnsi="Times New Roman" w:cs="Times New Roman"/>
          <w:color w:val="000000" w:themeColor="text1"/>
          <w:lang w:val="lt-LT"/>
        </w:rPr>
      </w:pPr>
    </w:p>
    <w:p w14:paraId="30347696" w14:textId="48EC047F" w:rsidR="00E04B1A" w:rsidRPr="00DF0259" w:rsidRDefault="00E04B1A" w:rsidP="00DF0259">
      <w:pPr>
        <w:jc w:val="both"/>
        <w:rPr>
          <w:rFonts w:ascii="Times New Roman" w:hAnsi="Times New Roman" w:cs="Times New Roman"/>
          <w:color w:val="000000" w:themeColor="text1"/>
          <w:lang w:val="lt-LT"/>
        </w:rPr>
      </w:pPr>
      <w:r w:rsidRPr="00DF0259">
        <w:rPr>
          <w:rFonts w:ascii="Times New Roman" w:hAnsi="Times New Roman" w:cs="Times New Roman"/>
          <w:color w:val="000000" w:themeColor="text1"/>
          <w:lang w:val="lt-LT"/>
        </w:rPr>
        <w:t xml:space="preserve">Lyginant 2023 m. degalų kainas degalinėse su 2022 ir 2021 m., </w:t>
      </w:r>
      <w:r w:rsidR="001F2737">
        <w:rPr>
          <w:rFonts w:ascii="Times New Roman" w:hAnsi="Times New Roman" w:cs="Times New Roman"/>
          <w:color w:val="000000" w:themeColor="text1"/>
          <w:lang w:val="lt-LT"/>
        </w:rPr>
        <w:t>praėjusiais</w:t>
      </w:r>
      <w:r w:rsidRPr="00DF0259">
        <w:rPr>
          <w:rFonts w:ascii="Times New Roman" w:hAnsi="Times New Roman" w:cs="Times New Roman"/>
          <w:color w:val="000000" w:themeColor="text1"/>
          <w:lang w:val="lt-LT"/>
        </w:rPr>
        <w:t xml:space="preserve"> metais kainos buvo apie 20 proc. aukštesnės nei 2021 m., bet apie 11 proc. žemesnės nei 2022 m.</w:t>
      </w:r>
    </w:p>
    <w:p w14:paraId="23F0C6FC" w14:textId="77777777" w:rsidR="00474DBB" w:rsidRPr="00DF0259" w:rsidRDefault="00474DBB" w:rsidP="00DF0259">
      <w:pPr>
        <w:jc w:val="both"/>
        <w:rPr>
          <w:rFonts w:ascii="Times New Roman" w:eastAsia="Times New Roman" w:hAnsi="Times New Roman" w:cs="Times New Roman"/>
          <w:b/>
          <w:bCs/>
          <w:color w:val="000000" w:themeColor="text1"/>
          <w:kern w:val="0"/>
          <w:lang w:val="lt-LT" w:eastAsia="en-GB"/>
          <w14:ligatures w14:val="none"/>
        </w:rPr>
      </w:pPr>
    </w:p>
    <w:p w14:paraId="2EB3A3F0" w14:textId="796536F6" w:rsidR="00474DBB" w:rsidRDefault="007A4597" w:rsidP="00DF0259">
      <w:pPr>
        <w:jc w:val="both"/>
        <w:rPr>
          <w:rFonts w:ascii="Times New Roman" w:eastAsia="Times New Roman" w:hAnsi="Times New Roman" w:cs="Times New Roman"/>
          <w:color w:val="000000" w:themeColor="text1"/>
          <w:kern w:val="0"/>
          <w:lang w:val="lt-LT" w:eastAsia="en-GB"/>
          <w14:ligatures w14:val="none"/>
        </w:rPr>
      </w:pPr>
      <w:r w:rsidRPr="00DF0259">
        <w:rPr>
          <w:rFonts w:ascii="Times New Roman" w:eastAsia="Times New Roman" w:hAnsi="Times New Roman" w:cs="Times New Roman"/>
          <w:color w:val="000000" w:themeColor="text1"/>
          <w:kern w:val="0"/>
          <w:lang w:val="lt-LT" w:eastAsia="en-GB"/>
          <w14:ligatures w14:val="none"/>
        </w:rPr>
        <w:t xml:space="preserve">2023 m. </w:t>
      </w:r>
      <w:r w:rsidR="00FA7F46" w:rsidRPr="00DF0259">
        <w:rPr>
          <w:rFonts w:ascii="Times New Roman" w:eastAsia="Times New Roman" w:hAnsi="Times New Roman" w:cs="Times New Roman"/>
          <w:color w:val="000000" w:themeColor="text1"/>
          <w:kern w:val="0"/>
          <w:lang w:val="lt-LT" w:eastAsia="en-GB"/>
          <w14:ligatures w14:val="none"/>
        </w:rPr>
        <w:t xml:space="preserve">išvengėme </w:t>
      </w:r>
      <w:r w:rsidR="00D40207" w:rsidRPr="00DF0259">
        <w:rPr>
          <w:rFonts w:ascii="Times New Roman" w:eastAsia="Times New Roman" w:hAnsi="Times New Roman" w:cs="Times New Roman"/>
          <w:color w:val="000000" w:themeColor="text1"/>
          <w:kern w:val="0"/>
          <w:lang w:val="lt-LT" w:eastAsia="en-GB"/>
          <w14:ligatures w14:val="none"/>
        </w:rPr>
        <w:t xml:space="preserve">dar vieno </w:t>
      </w:r>
      <w:r w:rsidRPr="00DF0259">
        <w:rPr>
          <w:rFonts w:ascii="Times New Roman" w:eastAsia="Times New Roman" w:hAnsi="Times New Roman" w:cs="Times New Roman"/>
          <w:color w:val="000000" w:themeColor="text1"/>
          <w:kern w:val="0"/>
          <w:lang w:val="lt-LT" w:eastAsia="en-GB"/>
          <w14:ligatures w14:val="none"/>
        </w:rPr>
        <w:t>degalų</w:t>
      </w:r>
      <w:r w:rsidR="00D40207" w:rsidRPr="00DF0259">
        <w:rPr>
          <w:rFonts w:ascii="Times New Roman" w:eastAsia="Times New Roman" w:hAnsi="Times New Roman" w:cs="Times New Roman"/>
          <w:color w:val="000000" w:themeColor="text1"/>
          <w:kern w:val="0"/>
          <w:lang w:val="lt-LT" w:eastAsia="en-GB"/>
          <w14:ligatures w14:val="none"/>
        </w:rPr>
        <w:t xml:space="preserve"> kainų šoko, kuris galėjo Europos rinką sudrebinti </w:t>
      </w:r>
      <w:r w:rsidR="002C0C8A" w:rsidRPr="00DF0259">
        <w:rPr>
          <w:rFonts w:ascii="Times New Roman" w:eastAsia="Times New Roman" w:hAnsi="Times New Roman" w:cs="Times New Roman"/>
          <w:color w:val="000000" w:themeColor="text1"/>
          <w:kern w:val="0"/>
          <w:lang w:val="lt-LT" w:eastAsia="en-GB"/>
          <w14:ligatures w14:val="none"/>
        </w:rPr>
        <w:t>užsukus</w:t>
      </w:r>
      <w:r w:rsidR="00104D40" w:rsidRPr="00DF0259">
        <w:rPr>
          <w:rFonts w:ascii="Times New Roman" w:eastAsia="Times New Roman" w:hAnsi="Times New Roman" w:cs="Times New Roman"/>
          <w:color w:val="000000" w:themeColor="text1"/>
          <w:kern w:val="0"/>
          <w:lang w:val="lt-LT" w:eastAsia="en-GB"/>
          <w14:ligatures w14:val="none"/>
        </w:rPr>
        <w:t xml:space="preserve"> Rusijos naftos ir naftos produktų „kranelį“. Pasaulinė rinka įrodė</w:t>
      </w:r>
      <w:r w:rsidR="00BE1AD1" w:rsidRPr="00DF0259">
        <w:rPr>
          <w:rFonts w:ascii="Times New Roman" w:eastAsia="Times New Roman" w:hAnsi="Times New Roman" w:cs="Times New Roman"/>
          <w:color w:val="000000" w:themeColor="text1"/>
          <w:kern w:val="0"/>
          <w:lang w:val="lt-LT" w:eastAsia="en-GB"/>
          <w14:ligatures w14:val="none"/>
        </w:rPr>
        <w:t>,</w:t>
      </w:r>
      <w:r w:rsidR="00104D40" w:rsidRPr="00DF0259">
        <w:rPr>
          <w:rFonts w:ascii="Times New Roman" w:eastAsia="Times New Roman" w:hAnsi="Times New Roman" w:cs="Times New Roman"/>
          <w:color w:val="000000" w:themeColor="text1"/>
          <w:kern w:val="0"/>
          <w:lang w:val="lt-LT" w:eastAsia="en-GB"/>
          <w14:ligatures w14:val="none"/>
        </w:rPr>
        <w:t xml:space="preserve"> kad naftos ir jos produktų srautai gali </w:t>
      </w:r>
      <w:r w:rsidR="00136588" w:rsidRPr="00DF0259">
        <w:rPr>
          <w:rFonts w:ascii="Times New Roman" w:eastAsia="Times New Roman" w:hAnsi="Times New Roman" w:cs="Times New Roman"/>
          <w:color w:val="000000" w:themeColor="text1"/>
          <w:kern w:val="0"/>
          <w:lang w:val="lt-LT" w:eastAsia="en-GB"/>
          <w14:ligatures w14:val="none"/>
        </w:rPr>
        <w:t>persitvarkyti per ganą trumpą laiką</w:t>
      </w:r>
      <w:r w:rsidR="00BE1AD1" w:rsidRPr="00DF0259">
        <w:rPr>
          <w:rFonts w:ascii="Times New Roman" w:eastAsia="Times New Roman" w:hAnsi="Times New Roman" w:cs="Times New Roman"/>
          <w:color w:val="000000" w:themeColor="text1"/>
          <w:kern w:val="0"/>
          <w:lang w:val="lt-LT" w:eastAsia="en-GB"/>
          <w14:ligatures w14:val="none"/>
        </w:rPr>
        <w:t xml:space="preserve"> </w:t>
      </w:r>
      <w:r w:rsidR="00136588" w:rsidRPr="00DF0259">
        <w:rPr>
          <w:rFonts w:ascii="Times New Roman" w:eastAsia="Times New Roman" w:hAnsi="Times New Roman" w:cs="Times New Roman"/>
          <w:color w:val="000000" w:themeColor="text1"/>
          <w:kern w:val="0"/>
          <w:lang w:val="lt-LT" w:eastAsia="en-GB"/>
          <w14:ligatures w14:val="none"/>
        </w:rPr>
        <w:t>vėl pasiekia</w:t>
      </w:r>
      <w:r w:rsidR="00BE1AD1" w:rsidRPr="00DF0259">
        <w:rPr>
          <w:rFonts w:ascii="Times New Roman" w:eastAsia="Times New Roman" w:hAnsi="Times New Roman" w:cs="Times New Roman"/>
          <w:color w:val="000000" w:themeColor="text1"/>
          <w:kern w:val="0"/>
          <w:lang w:val="lt-LT" w:eastAsia="en-GB"/>
          <w14:ligatures w14:val="none"/>
        </w:rPr>
        <w:t>nt</w:t>
      </w:r>
      <w:r w:rsidR="00136588" w:rsidRPr="00DF0259">
        <w:rPr>
          <w:rFonts w:ascii="Times New Roman" w:eastAsia="Times New Roman" w:hAnsi="Times New Roman" w:cs="Times New Roman"/>
          <w:color w:val="000000" w:themeColor="text1"/>
          <w:kern w:val="0"/>
          <w:lang w:val="lt-LT" w:eastAsia="en-GB"/>
          <w14:ligatures w14:val="none"/>
        </w:rPr>
        <w:t xml:space="preserve"> tiek </w:t>
      </w:r>
      <w:r w:rsidR="00F05023" w:rsidRPr="00DF0259">
        <w:rPr>
          <w:rFonts w:ascii="Times New Roman" w:eastAsia="Times New Roman" w:hAnsi="Times New Roman" w:cs="Times New Roman"/>
          <w:color w:val="000000" w:themeColor="text1"/>
          <w:kern w:val="0"/>
          <w:lang w:val="lt-LT" w:eastAsia="en-GB"/>
          <w14:ligatures w14:val="none"/>
        </w:rPr>
        <w:t>produktų srautų</w:t>
      </w:r>
      <w:r w:rsidR="00BE1AD1" w:rsidRPr="00DF0259">
        <w:rPr>
          <w:rFonts w:ascii="Times New Roman" w:eastAsia="Times New Roman" w:hAnsi="Times New Roman" w:cs="Times New Roman"/>
          <w:color w:val="000000" w:themeColor="text1"/>
          <w:kern w:val="0"/>
          <w:lang w:val="lt-LT" w:eastAsia="en-GB"/>
          <w14:ligatures w14:val="none"/>
        </w:rPr>
        <w:t>,</w:t>
      </w:r>
      <w:r w:rsidR="00F05023" w:rsidRPr="00DF0259">
        <w:rPr>
          <w:rFonts w:ascii="Times New Roman" w:eastAsia="Times New Roman" w:hAnsi="Times New Roman" w:cs="Times New Roman"/>
          <w:color w:val="000000" w:themeColor="text1"/>
          <w:kern w:val="0"/>
          <w:lang w:val="lt-LT" w:eastAsia="en-GB"/>
          <w14:ligatures w14:val="none"/>
        </w:rPr>
        <w:t xml:space="preserve"> tiek kainų balans</w:t>
      </w:r>
      <w:r w:rsidR="002C0C8A" w:rsidRPr="00DF0259">
        <w:rPr>
          <w:rFonts w:ascii="Times New Roman" w:eastAsia="Times New Roman" w:hAnsi="Times New Roman" w:cs="Times New Roman"/>
          <w:color w:val="000000" w:themeColor="text1"/>
          <w:kern w:val="0"/>
          <w:lang w:val="lt-LT" w:eastAsia="en-GB"/>
          <w14:ligatures w14:val="none"/>
        </w:rPr>
        <w:t>u</w:t>
      </w:r>
      <w:r w:rsidR="00F05023" w:rsidRPr="00DF0259">
        <w:rPr>
          <w:rFonts w:ascii="Times New Roman" w:eastAsia="Times New Roman" w:hAnsi="Times New Roman" w:cs="Times New Roman"/>
          <w:color w:val="000000" w:themeColor="text1"/>
          <w:kern w:val="0"/>
          <w:lang w:val="lt-LT" w:eastAsia="en-GB"/>
          <w14:ligatures w14:val="none"/>
        </w:rPr>
        <w:t xml:space="preserve">s. Tai </w:t>
      </w:r>
      <w:r w:rsidR="000148AE" w:rsidRPr="00DF0259">
        <w:rPr>
          <w:rFonts w:ascii="Times New Roman" w:eastAsia="Times New Roman" w:hAnsi="Times New Roman" w:cs="Times New Roman"/>
          <w:color w:val="000000" w:themeColor="text1"/>
          <w:kern w:val="0"/>
          <w:lang w:val="lt-LT" w:eastAsia="en-GB"/>
          <w14:ligatures w14:val="none"/>
        </w:rPr>
        <w:t xml:space="preserve">didina optimizmą, </w:t>
      </w:r>
      <w:r w:rsidR="00BE1AD1" w:rsidRPr="00DF0259">
        <w:rPr>
          <w:rFonts w:ascii="Times New Roman" w:eastAsia="Times New Roman" w:hAnsi="Times New Roman" w:cs="Times New Roman"/>
          <w:color w:val="000000" w:themeColor="text1"/>
          <w:kern w:val="0"/>
          <w:lang w:val="lt-LT" w:eastAsia="en-GB"/>
          <w14:ligatures w14:val="none"/>
        </w:rPr>
        <w:t xml:space="preserve">kad </w:t>
      </w:r>
      <w:r w:rsidR="000148AE" w:rsidRPr="00DF0259">
        <w:rPr>
          <w:rFonts w:ascii="Times New Roman" w:eastAsia="Times New Roman" w:hAnsi="Times New Roman" w:cs="Times New Roman"/>
          <w:color w:val="000000" w:themeColor="text1"/>
          <w:kern w:val="0"/>
          <w:lang w:val="lt-LT" w:eastAsia="en-GB"/>
          <w14:ligatures w14:val="none"/>
        </w:rPr>
        <w:t xml:space="preserve">jei ateityje </w:t>
      </w:r>
      <w:r w:rsidR="006465EA" w:rsidRPr="00DF0259">
        <w:rPr>
          <w:rFonts w:ascii="Times New Roman" w:eastAsia="Times New Roman" w:hAnsi="Times New Roman" w:cs="Times New Roman"/>
          <w:color w:val="000000" w:themeColor="text1"/>
          <w:kern w:val="0"/>
          <w:lang w:val="lt-LT" w:eastAsia="en-GB"/>
          <w14:ligatures w14:val="none"/>
        </w:rPr>
        <w:t>įvyktų sunkiai prognozuojami pokyčiai,</w:t>
      </w:r>
      <w:r w:rsidR="00BE1AD1" w:rsidRPr="00DF0259">
        <w:rPr>
          <w:rFonts w:ascii="Times New Roman" w:eastAsia="Times New Roman" w:hAnsi="Times New Roman" w:cs="Times New Roman"/>
          <w:color w:val="000000" w:themeColor="text1"/>
          <w:kern w:val="0"/>
          <w:lang w:val="lt-LT" w:eastAsia="en-GB"/>
          <w14:ligatures w14:val="none"/>
        </w:rPr>
        <w:t xml:space="preserve"> </w:t>
      </w:r>
      <w:r w:rsidR="000148AE" w:rsidRPr="00DF0259">
        <w:rPr>
          <w:rFonts w:ascii="Times New Roman" w:eastAsia="Times New Roman" w:hAnsi="Times New Roman" w:cs="Times New Roman"/>
          <w:color w:val="000000" w:themeColor="text1"/>
          <w:kern w:val="0"/>
          <w:lang w:val="lt-LT" w:eastAsia="en-GB"/>
          <w14:ligatures w14:val="none"/>
        </w:rPr>
        <w:t xml:space="preserve">rinkos lankstumas </w:t>
      </w:r>
      <w:r w:rsidR="006465EA" w:rsidRPr="00DF0259">
        <w:rPr>
          <w:rFonts w:ascii="Times New Roman" w:eastAsia="Times New Roman" w:hAnsi="Times New Roman" w:cs="Times New Roman"/>
          <w:color w:val="000000" w:themeColor="text1"/>
          <w:kern w:val="0"/>
          <w:lang w:val="lt-LT" w:eastAsia="en-GB"/>
          <w14:ligatures w14:val="none"/>
        </w:rPr>
        <w:t>leis</w:t>
      </w:r>
      <w:r w:rsidR="00BE1AD1" w:rsidRPr="00DF0259">
        <w:rPr>
          <w:rFonts w:ascii="Times New Roman" w:eastAsia="Times New Roman" w:hAnsi="Times New Roman" w:cs="Times New Roman"/>
          <w:color w:val="000000" w:themeColor="text1"/>
          <w:kern w:val="0"/>
          <w:lang w:val="lt-LT" w:eastAsia="en-GB"/>
          <w14:ligatures w14:val="none"/>
        </w:rPr>
        <w:t>tų</w:t>
      </w:r>
      <w:r w:rsidR="006465EA" w:rsidRPr="00DF0259">
        <w:rPr>
          <w:rFonts w:ascii="Times New Roman" w:eastAsia="Times New Roman" w:hAnsi="Times New Roman" w:cs="Times New Roman"/>
          <w:color w:val="000000" w:themeColor="text1"/>
          <w:kern w:val="0"/>
          <w:lang w:val="lt-LT" w:eastAsia="en-GB"/>
          <w14:ligatures w14:val="none"/>
        </w:rPr>
        <w:t xml:space="preserve"> greitai </w:t>
      </w:r>
      <w:r w:rsidR="00D6289F" w:rsidRPr="00DF0259">
        <w:rPr>
          <w:rFonts w:ascii="Times New Roman" w:eastAsia="Times New Roman" w:hAnsi="Times New Roman" w:cs="Times New Roman"/>
          <w:color w:val="000000" w:themeColor="text1"/>
          <w:kern w:val="0"/>
          <w:lang w:val="lt-LT" w:eastAsia="en-GB"/>
          <w14:ligatures w14:val="none"/>
        </w:rPr>
        <w:t>prisitaikyti</w:t>
      </w:r>
      <w:r w:rsidR="006465EA" w:rsidRPr="00DF0259">
        <w:rPr>
          <w:rFonts w:ascii="Times New Roman" w:eastAsia="Times New Roman" w:hAnsi="Times New Roman" w:cs="Times New Roman"/>
          <w:color w:val="000000" w:themeColor="text1"/>
          <w:kern w:val="0"/>
          <w:lang w:val="lt-LT" w:eastAsia="en-GB"/>
          <w14:ligatures w14:val="none"/>
        </w:rPr>
        <w:t xml:space="preserve"> prie </w:t>
      </w:r>
      <w:r w:rsidR="00D6289F" w:rsidRPr="00DF0259">
        <w:rPr>
          <w:rFonts w:ascii="Times New Roman" w:eastAsia="Times New Roman" w:hAnsi="Times New Roman" w:cs="Times New Roman"/>
          <w:color w:val="000000" w:themeColor="text1"/>
          <w:kern w:val="0"/>
          <w:lang w:val="lt-LT" w:eastAsia="en-GB"/>
          <w14:ligatures w14:val="none"/>
        </w:rPr>
        <w:t>naujų</w:t>
      </w:r>
      <w:r w:rsidR="006465EA" w:rsidRPr="00DF0259">
        <w:rPr>
          <w:rFonts w:ascii="Times New Roman" w:eastAsia="Times New Roman" w:hAnsi="Times New Roman" w:cs="Times New Roman"/>
          <w:color w:val="000000" w:themeColor="text1"/>
          <w:kern w:val="0"/>
          <w:lang w:val="lt-LT" w:eastAsia="en-GB"/>
          <w14:ligatures w14:val="none"/>
        </w:rPr>
        <w:t xml:space="preserve"> sąlygų</w:t>
      </w:r>
      <w:r w:rsidR="00D6289F" w:rsidRPr="00DF0259">
        <w:rPr>
          <w:rFonts w:ascii="Times New Roman" w:eastAsia="Times New Roman" w:hAnsi="Times New Roman" w:cs="Times New Roman"/>
          <w:color w:val="000000" w:themeColor="text1"/>
          <w:kern w:val="0"/>
          <w:lang w:val="lt-LT" w:eastAsia="en-GB"/>
          <w14:ligatures w14:val="none"/>
        </w:rPr>
        <w:t>, nesukeliant ekonominio kainų šoko vartotojams</w:t>
      </w:r>
      <w:r w:rsidR="008A6BA2">
        <w:rPr>
          <w:rFonts w:ascii="Times New Roman" w:eastAsia="Times New Roman" w:hAnsi="Times New Roman" w:cs="Times New Roman"/>
          <w:color w:val="000000" w:themeColor="text1"/>
          <w:kern w:val="0"/>
          <w:lang w:val="lt-LT" w:eastAsia="en-GB"/>
          <w14:ligatures w14:val="none"/>
        </w:rPr>
        <w:t>.</w:t>
      </w:r>
    </w:p>
    <w:p w14:paraId="1365F8C6" w14:textId="77777777" w:rsidR="00D9162D" w:rsidRDefault="00D9162D" w:rsidP="00DF0259">
      <w:pPr>
        <w:jc w:val="both"/>
        <w:rPr>
          <w:rFonts w:ascii="Times New Roman" w:eastAsia="Times New Roman" w:hAnsi="Times New Roman" w:cs="Times New Roman"/>
          <w:color w:val="000000" w:themeColor="text1"/>
          <w:kern w:val="0"/>
          <w:lang w:val="lt-LT" w:eastAsia="en-GB"/>
          <w14:ligatures w14:val="none"/>
        </w:rPr>
      </w:pPr>
    </w:p>
    <w:p w14:paraId="7AECEC5F" w14:textId="61A8F887" w:rsidR="00DF0259" w:rsidRPr="00D9162D" w:rsidRDefault="00D9162D" w:rsidP="00DF0259">
      <w:pPr>
        <w:jc w:val="both"/>
        <w:rPr>
          <w:rFonts w:ascii="Times New Roman" w:eastAsia="Times New Roman" w:hAnsi="Times New Roman" w:cs="Times New Roman"/>
          <w:color w:val="000000" w:themeColor="text1"/>
          <w:kern w:val="0"/>
          <w:lang w:val="lt-LT" w:eastAsia="en-GB"/>
          <w14:ligatures w14:val="none"/>
        </w:rPr>
      </w:pPr>
      <w:r w:rsidRPr="003848E9">
        <w:rPr>
          <w:rFonts w:ascii="Times New Roman" w:eastAsia="Times New Roman" w:hAnsi="Times New Roman" w:cs="Times New Roman"/>
          <w:color w:val="000000" w:themeColor="text1"/>
          <w:kern w:val="0"/>
          <w:lang w:val="lt-LT" w:eastAsia="en-GB"/>
          <w14:ligatures w14:val="none"/>
        </w:rPr>
        <w:t xml:space="preserve">Beje, vertinant naftos kainas, svarbu akcentuoti, kad </w:t>
      </w:r>
      <w:r w:rsidR="00DF0259" w:rsidRPr="003848E9">
        <w:rPr>
          <w:rFonts w:ascii="Times New Roman" w:eastAsia="Times New Roman" w:hAnsi="Times New Roman" w:cs="Times New Roman"/>
          <w:color w:val="000000" w:themeColor="text1"/>
          <w:kern w:val="0"/>
          <w:lang w:val="lt-LT" w:eastAsia="en-GB"/>
          <w14:ligatures w14:val="none"/>
        </w:rPr>
        <w:t xml:space="preserve">naftos kaina turi maždaug tik </w:t>
      </w:r>
      <w:r w:rsidR="001020AF" w:rsidRPr="003848E9">
        <w:rPr>
          <w:rFonts w:ascii="Times New Roman" w:eastAsia="Times New Roman" w:hAnsi="Times New Roman" w:cs="Times New Roman"/>
          <w:color w:val="000000" w:themeColor="text1"/>
          <w:kern w:val="0"/>
          <w:lang w:val="lt-LT" w:eastAsia="en-GB"/>
          <w14:ligatures w14:val="none"/>
        </w:rPr>
        <w:t xml:space="preserve">30 </w:t>
      </w:r>
      <w:r w:rsidR="00DF0259" w:rsidRPr="003848E9">
        <w:rPr>
          <w:rFonts w:ascii="Times New Roman" w:eastAsia="Times New Roman" w:hAnsi="Times New Roman" w:cs="Times New Roman"/>
          <w:color w:val="000000" w:themeColor="text1"/>
          <w:kern w:val="0"/>
          <w:lang w:val="lt-LT" w:eastAsia="en-GB"/>
          <w14:ligatures w14:val="none"/>
        </w:rPr>
        <w:t xml:space="preserve">proc. įtakos galutinei degalų kainai. Didžiąją galutinės kainos dalį </w:t>
      </w:r>
      <w:r w:rsidRPr="003848E9">
        <w:rPr>
          <w:rFonts w:ascii="Times New Roman" w:eastAsia="Times New Roman" w:hAnsi="Times New Roman" w:cs="Times New Roman"/>
          <w:color w:val="000000" w:themeColor="text1"/>
          <w:kern w:val="0"/>
          <w:lang w:val="lt-LT" w:eastAsia="en-GB"/>
          <w14:ligatures w14:val="none"/>
        </w:rPr>
        <w:t>(</w:t>
      </w:r>
      <w:r w:rsidR="00DF0259" w:rsidRPr="003848E9">
        <w:rPr>
          <w:rFonts w:ascii="Times New Roman" w:eastAsia="Times New Roman" w:hAnsi="Times New Roman" w:cs="Times New Roman"/>
          <w:color w:val="000000" w:themeColor="text1"/>
          <w:kern w:val="0"/>
          <w:lang w:val="lt-LT" w:eastAsia="en-GB"/>
          <w14:ligatures w14:val="none"/>
        </w:rPr>
        <w:t>apie 60 proc.</w:t>
      </w:r>
      <w:r w:rsidRPr="003848E9">
        <w:rPr>
          <w:rFonts w:ascii="Times New Roman" w:eastAsia="Times New Roman" w:hAnsi="Times New Roman" w:cs="Times New Roman"/>
          <w:color w:val="000000" w:themeColor="text1"/>
          <w:kern w:val="0"/>
          <w:lang w:val="lt-LT" w:eastAsia="en-GB"/>
          <w14:ligatures w14:val="none"/>
        </w:rPr>
        <w:t>)</w:t>
      </w:r>
      <w:r w:rsidR="00DF0259" w:rsidRPr="003848E9">
        <w:rPr>
          <w:rFonts w:ascii="Times New Roman" w:eastAsia="Times New Roman" w:hAnsi="Times New Roman" w:cs="Times New Roman"/>
          <w:color w:val="000000" w:themeColor="text1"/>
          <w:kern w:val="0"/>
          <w:lang w:val="lt-LT" w:eastAsia="en-GB"/>
          <w14:ligatures w14:val="none"/>
        </w:rPr>
        <w:t xml:space="preserve"> sudaro akcizo mokestis ir PVM, ir 10 proc. – </w:t>
      </w:r>
      <w:r w:rsidR="001020AF" w:rsidRPr="003848E9">
        <w:rPr>
          <w:rFonts w:ascii="Times New Roman" w:eastAsia="Times New Roman" w:hAnsi="Times New Roman" w:cs="Times New Roman"/>
          <w:color w:val="000000" w:themeColor="text1"/>
          <w:kern w:val="0"/>
          <w:lang w:val="lt-LT" w:eastAsia="en-GB"/>
          <w14:ligatures w14:val="none"/>
        </w:rPr>
        <w:t xml:space="preserve">perdirbėjo ir mažmeninių degalinių </w:t>
      </w:r>
      <w:r w:rsidR="00DF0259" w:rsidRPr="003848E9">
        <w:rPr>
          <w:rFonts w:ascii="Times New Roman" w:eastAsia="Times New Roman" w:hAnsi="Times New Roman" w:cs="Times New Roman"/>
          <w:color w:val="000000" w:themeColor="text1"/>
          <w:kern w:val="0"/>
          <w:lang w:val="lt-LT" w:eastAsia="en-GB"/>
          <w14:ligatures w14:val="none"/>
        </w:rPr>
        <w:t xml:space="preserve"> tinklų </w:t>
      </w:r>
      <w:r w:rsidR="001020AF" w:rsidRPr="003848E9">
        <w:rPr>
          <w:rFonts w:ascii="Times New Roman" w:eastAsia="Times New Roman" w:hAnsi="Times New Roman" w:cs="Times New Roman"/>
          <w:color w:val="000000" w:themeColor="text1"/>
          <w:kern w:val="0"/>
          <w:lang w:val="lt-LT" w:eastAsia="en-GB"/>
          <w14:ligatures w14:val="none"/>
        </w:rPr>
        <w:t>pajamos</w:t>
      </w:r>
      <w:r w:rsidR="00DF0259" w:rsidRPr="003848E9">
        <w:rPr>
          <w:rFonts w:ascii="Times New Roman" w:eastAsia="Times New Roman" w:hAnsi="Times New Roman" w:cs="Times New Roman"/>
          <w:color w:val="000000" w:themeColor="text1"/>
          <w:kern w:val="0"/>
          <w:lang w:val="lt-LT" w:eastAsia="en-GB"/>
          <w14:ligatures w14:val="none"/>
        </w:rPr>
        <w:t>.</w:t>
      </w:r>
    </w:p>
    <w:p w14:paraId="6ACEC2FD" w14:textId="69DD4EB8" w:rsidR="001160EA" w:rsidRPr="00DF0259" w:rsidRDefault="001160EA" w:rsidP="00DF0259">
      <w:pPr>
        <w:jc w:val="both"/>
        <w:rPr>
          <w:rFonts w:ascii="Times New Roman" w:eastAsia="Times New Roman" w:hAnsi="Times New Roman" w:cs="Times New Roman"/>
          <w:b/>
          <w:bCs/>
          <w:color w:val="000000" w:themeColor="text1"/>
          <w:kern w:val="0"/>
          <w:lang w:val="lt-LT" w:eastAsia="en-GB"/>
          <w14:ligatures w14:val="none"/>
        </w:rPr>
      </w:pPr>
    </w:p>
    <w:p w14:paraId="191B610B" w14:textId="5856B502" w:rsidR="001160EA" w:rsidRPr="00DF0259" w:rsidRDefault="001C53DE" w:rsidP="00DF0259">
      <w:pPr>
        <w:jc w:val="both"/>
        <w:rPr>
          <w:rFonts w:ascii="Times New Roman" w:eastAsia="Times New Roman" w:hAnsi="Times New Roman" w:cs="Times New Roman"/>
          <w:b/>
          <w:bCs/>
          <w:color w:val="000000" w:themeColor="text1"/>
          <w:kern w:val="0"/>
          <w:lang w:val="lt-LT" w:eastAsia="en-GB"/>
          <w14:ligatures w14:val="none"/>
        </w:rPr>
      </w:pPr>
      <w:r w:rsidRPr="00DF0259">
        <w:rPr>
          <w:rFonts w:ascii="Times New Roman" w:eastAsia="Times New Roman" w:hAnsi="Times New Roman" w:cs="Times New Roman"/>
          <w:b/>
          <w:bCs/>
          <w:color w:val="000000" w:themeColor="text1"/>
          <w:kern w:val="0"/>
          <w:lang w:val="lt-LT" w:eastAsia="en-GB"/>
          <w14:ligatures w14:val="none"/>
        </w:rPr>
        <w:t>Prognozės nepasitvirtino</w:t>
      </w:r>
    </w:p>
    <w:p w14:paraId="37135AC1" w14:textId="77777777" w:rsidR="007A4597" w:rsidRPr="00DF0259" w:rsidRDefault="007A4597" w:rsidP="00DF0259">
      <w:pPr>
        <w:jc w:val="both"/>
        <w:rPr>
          <w:rFonts w:ascii="Times New Roman" w:eastAsia="Times New Roman" w:hAnsi="Times New Roman" w:cs="Times New Roman"/>
          <w:b/>
          <w:bCs/>
          <w:color w:val="000000" w:themeColor="text1"/>
          <w:kern w:val="0"/>
          <w:lang w:val="lt-LT" w:eastAsia="en-GB"/>
          <w14:ligatures w14:val="none"/>
        </w:rPr>
      </w:pPr>
    </w:p>
    <w:p w14:paraId="1CF25CBB" w14:textId="79B2934C" w:rsidR="007A4597" w:rsidRPr="00DF0259" w:rsidRDefault="007A4597" w:rsidP="00DF0259">
      <w:pPr>
        <w:jc w:val="both"/>
        <w:rPr>
          <w:rFonts w:ascii="Times New Roman" w:eastAsia="Times New Roman" w:hAnsi="Times New Roman" w:cs="Times New Roman"/>
          <w:color w:val="000000" w:themeColor="text1"/>
          <w:kern w:val="0"/>
          <w:lang w:val="lt-LT" w:eastAsia="en-GB"/>
          <w14:ligatures w14:val="none"/>
        </w:rPr>
      </w:pPr>
      <w:r w:rsidRPr="00DF0259">
        <w:rPr>
          <w:rFonts w:ascii="Times New Roman" w:eastAsia="Times New Roman" w:hAnsi="Times New Roman" w:cs="Times New Roman"/>
          <w:color w:val="000000" w:themeColor="text1"/>
          <w:kern w:val="0"/>
          <w:lang w:val="lt-LT" w:eastAsia="en-GB"/>
          <w14:ligatures w14:val="none"/>
        </w:rPr>
        <w:t xml:space="preserve">Spalio mėnesį prasidėjęs Izraelio ir </w:t>
      </w:r>
      <w:r w:rsidR="008A6BA2">
        <w:rPr>
          <w:rFonts w:ascii="Times New Roman" w:eastAsia="Times New Roman" w:hAnsi="Times New Roman" w:cs="Times New Roman"/>
          <w:color w:val="000000" w:themeColor="text1"/>
          <w:kern w:val="0"/>
          <w:lang w:val="lt-LT" w:eastAsia="en-GB"/>
          <w14:ligatures w14:val="none"/>
        </w:rPr>
        <w:t>„</w:t>
      </w:r>
      <w:r w:rsidRPr="00DF0259">
        <w:rPr>
          <w:rFonts w:ascii="Times New Roman" w:eastAsia="Times New Roman" w:hAnsi="Times New Roman" w:cs="Times New Roman"/>
          <w:color w:val="000000" w:themeColor="text1"/>
          <w:kern w:val="0"/>
          <w:lang w:val="lt-LT" w:eastAsia="en-GB"/>
          <w14:ligatures w14:val="none"/>
        </w:rPr>
        <w:t>Hamas</w:t>
      </w:r>
      <w:r w:rsidR="008A6BA2">
        <w:rPr>
          <w:rFonts w:ascii="Times New Roman" w:eastAsia="Times New Roman" w:hAnsi="Times New Roman" w:cs="Times New Roman"/>
          <w:color w:val="000000" w:themeColor="text1"/>
          <w:kern w:val="0"/>
          <w:lang w:val="lt-LT" w:eastAsia="en-GB"/>
          <w14:ligatures w14:val="none"/>
        </w:rPr>
        <w:t>“</w:t>
      </w:r>
      <w:r w:rsidRPr="00DF0259">
        <w:rPr>
          <w:rFonts w:ascii="Times New Roman" w:eastAsia="Times New Roman" w:hAnsi="Times New Roman" w:cs="Times New Roman"/>
          <w:color w:val="000000" w:themeColor="text1"/>
          <w:kern w:val="0"/>
          <w:lang w:val="lt-LT" w:eastAsia="en-GB"/>
          <w14:ligatures w14:val="none"/>
        </w:rPr>
        <w:t xml:space="preserve"> karas prognozavo naftos kainų kilimą, tačiau prognozės neišsipildė ir </w:t>
      </w:r>
      <w:r w:rsidR="004B3F60">
        <w:rPr>
          <w:rFonts w:ascii="Times New Roman" w:eastAsia="Times New Roman" w:hAnsi="Times New Roman" w:cs="Times New Roman"/>
          <w:color w:val="000000" w:themeColor="text1"/>
          <w:kern w:val="0"/>
          <w:lang w:val="lt-LT" w:eastAsia="en-GB"/>
          <w14:ligatures w14:val="none"/>
        </w:rPr>
        <w:t>matėme</w:t>
      </w:r>
      <w:r w:rsidRPr="00DF0259">
        <w:rPr>
          <w:rFonts w:ascii="Times New Roman" w:eastAsia="Times New Roman" w:hAnsi="Times New Roman" w:cs="Times New Roman"/>
          <w:color w:val="000000" w:themeColor="text1"/>
          <w:kern w:val="0"/>
          <w:lang w:val="lt-LT" w:eastAsia="en-GB"/>
          <w14:ligatures w14:val="none"/>
        </w:rPr>
        <w:t xml:space="preserve"> atvirkščią scenarijų </w:t>
      </w:r>
      <w:r w:rsidR="00D9162D">
        <w:rPr>
          <w:rFonts w:ascii="Times New Roman" w:eastAsia="Times New Roman" w:hAnsi="Times New Roman" w:cs="Times New Roman"/>
          <w:color w:val="000000" w:themeColor="text1"/>
          <w:kern w:val="0"/>
          <w:lang w:val="lt-LT" w:eastAsia="en-GB"/>
          <w14:ligatures w14:val="none"/>
        </w:rPr>
        <w:t>–</w:t>
      </w:r>
      <w:r w:rsidRPr="00DF0259">
        <w:rPr>
          <w:rFonts w:ascii="Times New Roman" w:eastAsia="Times New Roman" w:hAnsi="Times New Roman" w:cs="Times New Roman"/>
          <w:color w:val="000000" w:themeColor="text1"/>
          <w:kern w:val="0"/>
          <w:lang w:val="lt-LT" w:eastAsia="en-GB"/>
          <w14:ligatures w14:val="none"/>
        </w:rPr>
        <w:t> naftos kaina nukrito iki 75 JAV dolerių už barelį. Palyginimui, rugsėjo pabaigoje naftos kaina siekė daugiau nei 90 JAV dolerių už barelį.</w:t>
      </w:r>
      <w:r w:rsidR="004B3F60">
        <w:rPr>
          <w:rFonts w:ascii="Times New Roman" w:eastAsia="Times New Roman" w:hAnsi="Times New Roman" w:cs="Times New Roman"/>
          <w:color w:val="000000" w:themeColor="text1"/>
          <w:kern w:val="0"/>
          <w:lang w:val="lt-LT" w:eastAsia="en-GB"/>
          <w14:ligatures w14:val="none"/>
        </w:rPr>
        <w:t xml:space="preserve"> Tiesa, šių metų pradžioje pasaulinė naftos kaina vėl palengva pradėjo stiebtis į viršų.</w:t>
      </w:r>
    </w:p>
    <w:p w14:paraId="52F159C0" w14:textId="77777777" w:rsidR="007A4597" w:rsidRPr="00DF0259" w:rsidRDefault="007A4597" w:rsidP="00DF0259">
      <w:pPr>
        <w:jc w:val="both"/>
        <w:rPr>
          <w:rFonts w:ascii="Times New Roman" w:eastAsia="Times New Roman" w:hAnsi="Times New Roman" w:cs="Times New Roman"/>
          <w:color w:val="000000" w:themeColor="text1"/>
          <w:kern w:val="0"/>
          <w:lang w:val="lt-LT" w:eastAsia="en-GB"/>
          <w14:ligatures w14:val="none"/>
        </w:rPr>
      </w:pPr>
    </w:p>
    <w:p w14:paraId="52C9E826" w14:textId="74A6B755" w:rsidR="00DF0259" w:rsidRPr="00D9162D" w:rsidRDefault="00A44F1E" w:rsidP="00DF0259">
      <w:pPr>
        <w:jc w:val="both"/>
        <w:rPr>
          <w:rFonts w:ascii="Times New Roman" w:hAnsi="Times New Roman" w:cs="Times New Roman"/>
          <w:color w:val="000000" w:themeColor="text1"/>
          <w:shd w:val="clear" w:color="auto" w:fill="FFFFFF"/>
          <w:lang w:val="lt-LT"/>
        </w:rPr>
      </w:pPr>
      <w:r w:rsidRPr="00DF0259">
        <w:rPr>
          <w:rFonts w:ascii="Times New Roman" w:eastAsia="Times New Roman" w:hAnsi="Times New Roman" w:cs="Times New Roman"/>
          <w:color w:val="000000" w:themeColor="text1"/>
          <w:kern w:val="0"/>
          <w:lang w:val="lt-LT" w:eastAsia="en-GB"/>
          <w14:ligatures w14:val="none"/>
        </w:rPr>
        <w:t xml:space="preserve">Daugelis geopolitinių pastarojo meto įvykių rinkos analitikams sufleravo, kad naftos kaina pasaulyje turėtų </w:t>
      </w:r>
      <w:r w:rsidR="00FA5AE7">
        <w:rPr>
          <w:rFonts w:ascii="Times New Roman" w:eastAsia="Times New Roman" w:hAnsi="Times New Roman" w:cs="Times New Roman"/>
          <w:color w:val="000000" w:themeColor="text1"/>
          <w:kern w:val="0"/>
          <w:lang w:val="lt-LT" w:eastAsia="en-GB"/>
          <w14:ligatures w14:val="none"/>
        </w:rPr>
        <w:t xml:space="preserve">gana sparčiai </w:t>
      </w:r>
      <w:r w:rsidRPr="00DF0259">
        <w:rPr>
          <w:rFonts w:ascii="Times New Roman" w:eastAsia="Times New Roman" w:hAnsi="Times New Roman" w:cs="Times New Roman"/>
          <w:color w:val="000000" w:themeColor="text1"/>
          <w:kern w:val="0"/>
          <w:lang w:val="lt-LT" w:eastAsia="en-GB"/>
          <w14:ligatures w14:val="none"/>
        </w:rPr>
        <w:t xml:space="preserve">augti, </w:t>
      </w:r>
      <w:r w:rsidR="00FA5AE7">
        <w:rPr>
          <w:rFonts w:ascii="Times New Roman" w:eastAsia="Times New Roman" w:hAnsi="Times New Roman" w:cs="Times New Roman"/>
          <w:color w:val="000000" w:themeColor="text1"/>
          <w:kern w:val="0"/>
          <w:lang w:val="lt-LT" w:eastAsia="en-GB"/>
          <w14:ligatures w14:val="none"/>
        </w:rPr>
        <w:t>tačiau gruodį ji vis dar krito ir mėnesio viduryje pasiekė žemiausią tašką</w:t>
      </w:r>
      <w:r w:rsidRPr="00DF0259">
        <w:rPr>
          <w:rFonts w:ascii="Times New Roman" w:eastAsia="Times New Roman" w:hAnsi="Times New Roman" w:cs="Times New Roman"/>
          <w:color w:val="000000" w:themeColor="text1"/>
          <w:kern w:val="0"/>
          <w:lang w:val="lt-LT" w:eastAsia="en-GB"/>
          <w14:ligatures w14:val="none"/>
        </w:rPr>
        <w:t>.</w:t>
      </w:r>
      <w:r w:rsidR="00FA5AE7">
        <w:rPr>
          <w:rFonts w:ascii="Times New Roman" w:eastAsia="Times New Roman" w:hAnsi="Times New Roman" w:cs="Times New Roman"/>
          <w:color w:val="000000" w:themeColor="text1"/>
          <w:kern w:val="0"/>
          <w:lang w:val="lt-LT" w:eastAsia="en-GB"/>
          <w14:ligatures w14:val="none"/>
        </w:rPr>
        <w:t xml:space="preserve"> N</w:t>
      </w:r>
      <w:r w:rsidR="00B333A1" w:rsidRPr="00DF0259">
        <w:rPr>
          <w:rFonts w:ascii="Times New Roman" w:eastAsia="Times New Roman" w:hAnsi="Times New Roman" w:cs="Times New Roman"/>
          <w:color w:val="000000" w:themeColor="text1"/>
          <w:kern w:val="0"/>
          <w:lang w:val="lt-LT" w:eastAsia="en-GB"/>
          <w14:ligatures w14:val="none"/>
        </w:rPr>
        <w:t>aftos kaina</w:t>
      </w:r>
      <w:r w:rsidR="001C53DE" w:rsidRPr="00DF0259">
        <w:rPr>
          <w:rFonts w:ascii="Times New Roman" w:eastAsia="Times New Roman" w:hAnsi="Times New Roman" w:cs="Times New Roman"/>
          <w:color w:val="000000" w:themeColor="text1"/>
          <w:kern w:val="0"/>
          <w:lang w:val="lt-LT" w:eastAsia="en-GB"/>
          <w14:ligatures w14:val="none"/>
        </w:rPr>
        <w:t xml:space="preserve"> </w:t>
      </w:r>
      <w:r w:rsidR="00FA5AE7">
        <w:rPr>
          <w:rFonts w:ascii="Times New Roman" w:eastAsia="Times New Roman" w:hAnsi="Times New Roman" w:cs="Times New Roman"/>
          <w:color w:val="000000" w:themeColor="text1"/>
          <w:kern w:val="0"/>
          <w:lang w:val="lt-LT" w:eastAsia="en-GB"/>
          <w14:ligatures w14:val="none"/>
        </w:rPr>
        <w:t>praėjusių metų pa</w:t>
      </w:r>
      <w:r w:rsidR="008A6BA2">
        <w:rPr>
          <w:rFonts w:ascii="Times New Roman" w:eastAsia="Times New Roman" w:hAnsi="Times New Roman" w:cs="Times New Roman"/>
          <w:color w:val="000000" w:themeColor="text1"/>
          <w:kern w:val="0"/>
          <w:lang w:val="lt-LT" w:eastAsia="en-GB"/>
          <w14:ligatures w14:val="none"/>
        </w:rPr>
        <w:t>bai</w:t>
      </w:r>
      <w:r w:rsidR="00FA5AE7">
        <w:rPr>
          <w:rFonts w:ascii="Times New Roman" w:eastAsia="Times New Roman" w:hAnsi="Times New Roman" w:cs="Times New Roman"/>
          <w:color w:val="000000" w:themeColor="text1"/>
          <w:kern w:val="0"/>
          <w:lang w:val="lt-LT" w:eastAsia="en-GB"/>
          <w14:ligatures w14:val="none"/>
        </w:rPr>
        <w:t xml:space="preserve">goje </w:t>
      </w:r>
      <w:r w:rsidR="002D37BB" w:rsidRPr="00DF0259">
        <w:rPr>
          <w:rFonts w:ascii="Times New Roman" w:eastAsia="Times New Roman" w:hAnsi="Times New Roman" w:cs="Times New Roman"/>
          <w:color w:val="000000" w:themeColor="text1"/>
          <w:kern w:val="0"/>
          <w:lang w:val="lt-LT" w:eastAsia="en-GB"/>
          <w14:ligatures w14:val="none"/>
        </w:rPr>
        <w:t xml:space="preserve">krito </w:t>
      </w:r>
      <w:r w:rsidR="00B333A1" w:rsidRPr="00DF0259">
        <w:rPr>
          <w:rFonts w:ascii="Times New Roman" w:eastAsia="Times New Roman" w:hAnsi="Times New Roman" w:cs="Times New Roman"/>
          <w:color w:val="000000" w:themeColor="text1"/>
          <w:kern w:val="0"/>
          <w:lang w:val="lt-LT" w:eastAsia="en-GB"/>
          <w14:ligatures w14:val="none"/>
        </w:rPr>
        <w:t xml:space="preserve">net ir po to, kai </w:t>
      </w:r>
      <w:r w:rsidR="00B333A1" w:rsidRPr="00DF0259">
        <w:rPr>
          <w:rFonts w:ascii="Times New Roman" w:hAnsi="Times New Roman" w:cs="Times New Roman"/>
          <w:color w:val="000000" w:themeColor="text1"/>
          <w:shd w:val="clear" w:color="auto" w:fill="FFFFFF"/>
          <w:lang w:val="lt-LT"/>
        </w:rPr>
        <w:t>Naftą eksportuojančių šalių organizacija</w:t>
      </w:r>
      <w:r w:rsidR="00D9162D">
        <w:rPr>
          <w:rFonts w:ascii="Times New Roman" w:hAnsi="Times New Roman" w:cs="Times New Roman"/>
          <w:color w:val="000000" w:themeColor="text1"/>
          <w:shd w:val="clear" w:color="auto" w:fill="FFFFFF"/>
          <w:lang w:val="lt-LT"/>
        </w:rPr>
        <w:t xml:space="preserve">i </w:t>
      </w:r>
      <w:r w:rsidR="00D9162D" w:rsidRPr="00DF0259">
        <w:rPr>
          <w:rFonts w:ascii="Times New Roman" w:hAnsi="Times New Roman" w:cs="Times New Roman"/>
          <w:color w:val="000000" w:themeColor="text1"/>
          <w:shd w:val="clear" w:color="auto" w:fill="FFFFFF"/>
          <w:lang w:val="lt-LT"/>
        </w:rPr>
        <w:t>OPEC+</w:t>
      </w:r>
      <w:r w:rsidR="00B333A1" w:rsidRPr="00DF0259">
        <w:rPr>
          <w:rFonts w:ascii="Times New Roman" w:hAnsi="Times New Roman" w:cs="Times New Roman"/>
          <w:color w:val="000000" w:themeColor="text1"/>
          <w:shd w:val="clear" w:color="auto" w:fill="FFFFFF"/>
          <w:lang w:val="lt-LT"/>
        </w:rPr>
        <w:t xml:space="preserve"> </w:t>
      </w:r>
      <w:r w:rsidR="00D9162D">
        <w:rPr>
          <w:rFonts w:ascii="Times New Roman" w:hAnsi="Times New Roman" w:cs="Times New Roman"/>
          <w:color w:val="000000" w:themeColor="text1"/>
          <w:shd w:val="clear" w:color="auto" w:fill="FFFFFF"/>
          <w:lang w:val="lt-LT"/>
        </w:rPr>
        <w:t>priklausančios valstybės</w:t>
      </w:r>
      <w:r w:rsidR="00B333A1" w:rsidRPr="00DF0259">
        <w:rPr>
          <w:rFonts w:ascii="Times New Roman" w:hAnsi="Times New Roman" w:cs="Times New Roman"/>
          <w:color w:val="000000" w:themeColor="text1"/>
          <w:shd w:val="clear" w:color="auto" w:fill="FFFFFF"/>
          <w:lang w:val="lt-LT"/>
        </w:rPr>
        <w:t xml:space="preserve"> paskelbė apie naujus savanoriškus naftos gavybos sumažinimus nuo kitų metų</w:t>
      </w:r>
      <w:r w:rsidR="002E43B9" w:rsidRPr="00DF0259">
        <w:rPr>
          <w:rFonts w:ascii="Times New Roman" w:hAnsi="Times New Roman" w:cs="Times New Roman"/>
          <w:color w:val="000000" w:themeColor="text1"/>
          <w:shd w:val="clear" w:color="auto" w:fill="FFFFFF"/>
          <w:lang w:val="lt-LT"/>
        </w:rPr>
        <w:t xml:space="preserve"> pradžios</w:t>
      </w:r>
      <w:r w:rsidR="00B333A1" w:rsidRPr="00DF0259">
        <w:rPr>
          <w:rFonts w:ascii="Times New Roman" w:hAnsi="Times New Roman" w:cs="Times New Roman"/>
          <w:color w:val="000000" w:themeColor="text1"/>
          <w:shd w:val="clear" w:color="auto" w:fill="FFFFFF"/>
          <w:lang w:val="lt-LT"/>
        </w:rPr>
        <w:t>.</w:t>
      </w:r>
      <w:r w:rsidR="001C53DE" w:rsidRPr="00DF0259">
        <w:rPr>
          <w:rFonts w:ascii="Times New Roman" w:hAnsi="Times New Roman" w:cs="Times New Roman"/>
          <w:color w:val="000000" w:themeColor="text1"/>
          <w:shd w:val="clear" w:color="auto" w:fill="FFFFFF"/>
          <w:lang w:val="lt-LT"/>
        </w:rPr>
        <w:t xml:space="preserve"> </w:t>
      </w:r>
      <w:r w:rsidR="00DF0259" w:rsidRPr="00DF0259">
        <w:rPr>
          <w:rFonts w:ascii="Times New Roman" w:hAnsi="Times New Roman" w:cs="Times New Roman"/>
          <w:color w:val="000000" w:themeColor="text1"/>
          <w:shd w:val="clear" w:color="auto" w:fill="FFFFFF"/>
          <w:lang w:val="lt-LT"/>
        </w:rPr>
        <w:t>Nuo 2024 m. sausio mėn</w:t>
      </w:r>
      <w:r w:rsidR="001F2737">
        <w:rPr>
          <w:rFonts w:ascii="Times New Roman" w:hAnsi="Times New Roman" w:cs="Times New Roman"/>
          <w:color w:val="000000" w:themeColor="text1"/>
          <w:shd w:val="clear" w:color="auto" w:fill="FFFFFF"/>
          <w:lang w:val="lt-LT"/>
        </w:rPr>
        <w:t>.</w:t>
      </w:r>
      <w:r w:rsidR="00DF0259" w:rsidRPr="00DF0259">
        <w:rPr>
          <w:rFonts w:ascii="Times New Roman" w:hAnsi="Times New Roman" w:cs="Times New Roman"/>
          <w:color w:val="000000" w:themeColor="text1"/>
          <w:shd w:val="clear" w:color="auto" w:fill="FFFFFF"/>
          <w:lang w:val="lt-LT"/>
        </w:rPr>
        <w:t xml:space="preserve">  </w:t>
      </w:r>
      <w:r w:rsidR="00DF0259" w:rsidRPr="00DF0259">
        <w:rPr>
          <w:rFonts w:ascii="Times New Roman" w:hAnsi="Times New Roman" w:cs="Times New Roman"/>
          <w:color w:val="000000" w:themeColor="text1"/>
          <w:shd w:val="clear" w:color="auto" w:fill="FFFFFF"/>
          <w:lang w:val="lt-LT"/>
        </w:rPr>
        <w:lastRenderedPageBreak/>
        <w:t>pagal susitarimą šalys</w:t>
      </w:r>
      <w:r w:rsidR="00FA5AE7">
        <w:rPr>
          <w:rFonts w:ascii="Times New Roman" w:hAnsi="Times New Roman" w:cs="Times New Roman"/>
          <w:color w:val="000000" w:themeColor="text1"/>
          <w:shd w:val="clear" w:color="auto" w:fill="FFFFFF"/>
          <w:lang w:val="lt-LT"/>
        </w:rPr>
        <w:t xml:space="preserve"> pradėjo mažinti naftos gavybą. Skelbiama, kad bendras sumažinimas turėtų siekti </w:t>
      </w:r>
      <w:r w:rsidR="00DF0259" w:rsidRPr="00DF0259">
        <w:rPr>
          <w:rFonts w:ascii="Times New Roman" w:hAnsi="Times New Roman" w:cs="Times New Roman"/>
          <w:color w:val="000000" w:themeColor="text1"/>
          <w:shd w:val="clear" w:color="auto" w:fill="FFFFFF"/>
          <w:lang w:val="lt-LT"/>
        </w:rPr>
        <w:t>apie 2,2 mln. barelių per dieną</w:t>
      </w:r>
      <w:r w:rsidR="00D9162D">
        <w:rPr>
          <w:rFonts w:ascii="Times New Roman" w:hAnsi="Times New Roman" w:cs="Times New Roman"/>
          <w:color w:val="000000" w:themeColor="text1"/>
          <w:shd w:val="clear" w:color="auto" w:fill="FFFFFF"/>
          <w:lang w:val="lt-LT"/>
        </w:rPr>
        <w:t>,</w:t>
      </w:r>
      <w:r w:rsidR="00DF0259" w:rsidRPr="00DF0259">
        <w:rPr>
          <w:rFonts w:ascii="Times New Roman" w:hAnsi="Times New Roman" w:cs="Times New Roman"/>
          <w:color w:val="000000" w:themeColor="text1"/>
          <w:shd w:val="clear" w:color="auto" w:fill="FFFFFF"/>
          <w:lang w:val="lt-LT"/>
        </w:rPr>
        <w:t xml:space="preserve"> lyginant su baziniu lygiu.</w:t>
      </w:r>
    </w:p>
    <w:p w14:paraId="5046007C" w14:textId="5EA63484" w:rsidR="00B333A1" w:rsidRPr="00DF0259" w:rsidRDefault="00B333A1" w:rsidP="00DF0259">
      <w:pPr>
        <w:jc w:val="both"/>
        <w:rPr>
          <w:rFonts w:ascii="Times New Roman" w:hAnsi="Times New Roman" w:cs="Times New Roman"/>
          <w:color w:val="000000" w:themeColor="text1"/>
          <w:shd w:val="clear" w:color="auto" w:fill="FFFFFF"/>
          <w:lang w:val="lt-LT"/>
        </w:rPr>
      </w:pPr>
    </w:p>
    <w:p w14:paraId="5236141C" w14:textId="28490AA1" w:rsidR="00FA65CD" w:rsidRPr="00DF0259" w:rsidRDefault="00FA65CD" w:rsidP="00DF0259">
      <w:pPr>
        <w:jc w:val="both"/>
        <w:rPr>
          <w:rFonts w:ascii="Times New Roman" w:hAnsi="Times New Roman" w:cs="Times New Roman"/>
          <w:color w:val="000000" w:themeColor="text1"/>
          <w:shd w:val="clear" w:color="auto" w:fill="FFFFFF"/>
          <w:lang w:val="lt-LT"/>
        </w:rPr>
      </w:pPr>
      <w:r w:rsidRPr="00DF0259">
        <w:rPr>
          <w:rFonts w:ascii="Times New Roman" w:hAnsi="Times New Roman" w:cs="Times New Roman"/>
          <w:color w:val="000000" w:themeColor="text1"/>
          <w:shd w:val="clear" w:color="auto" w:fill="FFFFFF"/>
          <w:lang w:val="lt-LT"/>
        </w:rPr>
        <w:t xml:space="preserve">Saudo Arabija kiek anksčiau paskelbė apie sprendimą savanoriškai naftos gavybą sumažinti 1 mln. barelių per dieną, o sausio </w:t>
      </w:r>
      <w:r w:rsidR="001020AF">
        <w:rPr>
          <w:rFonts w:ascii="Times New Roman" w:hAnsi="Times New Roman" w:cs="Times New Roman"/>
          <w:color w:val="000000" w:themeColor="text1"/>
          <w:shd w:val="clear" w:color="auto" w:fill="FFFFFF"/>
          <w:lang w:val="lt-LT"/>
        </w:rPr>
        <w:t xml:space="preserve">mėnesį </w:t>
      </w:r>
      <w:r w:rsidRPr="00DF0259">
        <w:rPr>
          <w:rFonts w:ascii="Times New Roman" w:hAnsi="Times New Roman" w:cs="Times New Roman"/>
          <w:color w:val="000000" w:themeColor="text1"/>
          <w:shd w:val="clear" w:color="auto" w:fill="FFFFFF"/>
          <w:lang w:val="lt-LT"/>
        </w:rPr>
        <w:t>jos pavyzdžiu, tikimasi, paseks ir Rusija, Irakas, Kuveitas, Jungtiniai Arabų Emyratai</w:t>
      </w:r>
      <w:r w:rsidR="001C53DE" w:rsidRPr="00DF0259">
        <w:rPr>
          <w:rFonts w:ascii="Times New Roman" w:hAnsi="Times New Roman" w:cs="Times New Roman"/>
          <w:color w:val="000000" w:themeColor="text1"/>
          <w:shd w:val="clear" w:color="auto" w:fill="FFFFFF"/>
          <w:lang w:val="lt-LT"/>
        </w:rPr>
        <w:t>, Alžyras, Omanas, Kazachstanas.</w:t>
      </w:r>
    </w:p>
    <w:p w14:paraId="15DB8F64" w14:textId="77777777" w:rsidR="00A946BF" w:rsidRPr="00DF0259" w:rsidRDefault="00A946BF" w:rsidP="00DF0259">
      <w:pPr>
        <w:jc w:val="both"/>
        <w:rPr>
          <w:rFonts w:ascii="Times New Roman" w:hAnsi="Times New Roman" w:cs="Times New Roman"/>
          <w:color w:val="000000" w:themeColor="text1"/>
          <w:shd w:val="clear" w:color="auto" w:fill="FFFFFF"/>
          <w:lang w:val="lt-LT"/>
        </w:rPr>
      </w:pPr>
    </w:p>
    <w:p w14:paraId="315678CD" w14:textId="2253387F" w:rsidR="001160EA" w:rsidRPr="00DF0259" w:rsidRDefault="00A946BF" w:rsidP="00DF0259">
      <w:pPr>
        <w:jc w:val="both"/>
        <w:rPr>
          <w:rFonts w:ascii="Times New Roman" w:eastAsia="Times New Roman" w:hAnsi="Times New Roman" w:cs="Times New Roman"/>
          <w:color w:val="000000" w:themeColor="text1"/>
          <w:kern w:val="0"/>
          <w:lang w:val="lt-LT" w:eastAsia="en-GB"/>
          <w14:ligatures w14:val="none"/>
        </w:rPr>
      </w:pPr>
      <w:r w:rsidRPr="00DF0259">
        <w:rPr>
          <w:rFonts w:ascii="Times New Roman" w:hAnsi="Times New Roman" w:cs="Times New Roman"/>
          <w:color w:val="000000" w:themeColor="text1"/>
          <w:shd w:val="clear" w:color="auto" w:fill="FFFFFF"/>
          <w:lang w:val="lt-LT"/>
        </w:rPr>
        <w:t>Vis dėlto rinkos analitikai pastebi, kad net ir gana reikšmingas naftos gavybos mažinimas naftos kainai greičiausiai leistų išsilaikyti ties maždaug 80 JAV dolerių už barelį riba, tačiau nesuteiktų sąlygų kainai kilti iki 100 JAV dolerių už barelį.</w:t>
      </w:r>
    </w:p>
    <w:p w14:paraId="6E202E96" w14:textId="3242833E" w:rsidR="00975493" w:rsidRPr="00DF0259" w:rsidRDefault="00975493" w:rsidP="00DF0259">
      <w:pPr>
        <w:jc w:val="both"/>
        <w:rPr>
          <w:rFonts w:ascii="Times New Roman" w:eastAsia="Times New Roman" w:hAnsi="Times New Roman" w:cs="Times New Roman"/>
          <w:color w:val="000000" w:themeColor="text1"/>
          <w:kern w:val="0"/>
          <w:lang w:val="lt-LT" w:eastAsia="en-GB"/>
          <w14:ligatures w14:val="none"/>
        </w:rPr>
      </w:pPr>
    </w:p>
    <w:p w14:paraId="24D50CB5" w14:textId="268F74E4" w:rsidR="00CC7FE5" w:rsidRPr="00DF0259" w:rsidRDefault="00A946BF" w:rsidP="00DF0259">
      <w:pPr>
        <w:jc w:val="both"/>
        <w:rPr>
          <w:rFonts w:ascii="Times New Roman" w:eastAsia="Times New Roman" w:hAnsi="Times New Roman" w:cs="Times New Roman"/>
          <w:color w:val="000000" w:themeColor="text1"/>
          <w:kern w:val="0"/>
          <w:lang w:val="lt-LT" w:eastAsia="en-GB"/>
          <w14:ligatures w14:val="none"/>
        </w:rPr>
      </w:pPr>
      <w:r w:rsidRPr="00DF0259">
        <w:rPr>
          <w:rFonts w:ascii="Times New Roman" w:eastAsia="Times New Roman" w:hAnsi="Times New Roman" w:cs="Times New Roman"/>
          <w:color w:val="000000" w:themeColor="text1"/>
          <w:kern w:val="0"/>
          <w:lang w:val="lt-LT" w:eastAsia="en-GB"/>
          <w14:ligatures w14:val="none"/>
        </w:rPr>
        <w:t xml:space="preserve">Daug kas priklausys nuo to, kaip </w:t>
      </w:r>
      <w:r w:rsidR="00935048" w:rsidRPr="00DF0259">
        <w:rPr>
          <w:rFonts w:ascii="Times New Roman" w:eastAsia="Times New Roman" w:hAnsi="Times New Roman" w:cs="Times New Roman"/>
          <w:color w:val="000000" w:themeColor="text1"/>
          <w:kern w:val="0"/>
          <w:lang w:val="lt-LT" w:eastAsia="en-GB"/>
          <w14:ligatures w14:val="none"/>
        </w:rPr>
        <w:t xml:space="preserve">greitai atsigaus ne geriausius laikus išgyvenančios didžiųjų pasaulio šalių ekonomikos. </w:t>
      </w:r>
      <w:r w:rsidR="00CC7FE5" w:rsidRPr="00DF0259">
        <w:rPr>
          <w:rFonts w:ascii="Times New Roman" w:eastAsia="Times New Roman" w:hAnsi="Times New Roman" w:cs="Times New Roman"/>
          <w:color w:val="000000" w:themeColor="text1"/>
          <w:kern w:val="0"/>
          <w:lang w:val="lt-LT" w:eastAsia="en-GB"/>
          <w14:ligatures w14:val="none"/>
        </w:rPr>
        <w:t>Ekonomikai atsigaunant ir augant vartojimui</w:t>
      </w:r>
      <w:r w:rsidR="00D9162D">
        <w:rPr>
          <w:rFonts w:ascii="Times New Roman" w:eastAsia="Times New Roman" w:hAnsi="Times New Roman" w:cs="Times New Roman"/>
          <w:color w:val="000000" w:themeColor="text1"/>
          <w:kern w:val="0"/>
          <w:lang w:val="lt-LT" w:eastAsia="en-GB"/>
          <w14:ligatures w14:val="none"/>
        </w:rPr>
        <w:t xml:space="preserve"> bei </w:t>
      </w:r>
      <w:r w:rsidR="00CC7FE5" w:rsidRPr="00DF0259">
        <w:rPr>
          <w:rFonts w:ascii="Times New Roman" w:eastAsia="Times New Roman" w:hAnsi="Times New Roman" w:cs="Times New Roman"/>
          <w:color w:val="000000" w:themeColor="text1"/>
          <w:kern w:val="0"/>
          <w:lang w:val="lt-LT" w:eastAsia="en-GB"/>
          <w14:ligatures w14:val="none"/>
        </w:rPr>
        <w:t>gamybai, naftos poreikis auga, o kaina kyla.</w:t>
      </w:r>
    </w:p>
    <w:p w14:paraId="0CB3C895" w14:textId="77777777" w:rsidR="00CC7FE5" w:rsidRPr="00DF0259" w:rsidRDefault="00CC7FE5" w:rsidP="00DF0259">
      <w:pPr>
        <w:jc w:val="both"/>
        <w:rPr>
          <w:rFonts w:ascii="Times New Roman" w:eastAsia="Times New Roman" w:hAnsi="Times New Roman" w:cs="Times New Roman"/>
          <w:color w:val="000000" w:themeColor="text1"/>
          <w:kern w:val="0"/>
          <w:lang w:val="lt-LT" w:eastAsia="en-GB"/>
          <w14:ligatures w14:val="none"/>
        </w:rPr>
      </w:pPr>
    </w:p>
    <w:p w14:paraId="1C529683" w14:textId="32D60CD6" w:rsidR="00F77687" w:rsidRPr="00DF0259" w:rsidRDefault="00CC7FE5" w:rsidP="00DF0259">
      <w:pPr>
        <w:jc w:val="both"/>
        <w:rPr>
          <w:rFonts w:ascii="Times New Roman" w:eastAsia="Times New Roman" w:hAnsi="Times New Roman" w:cs="Times New Roman"/>
          <w:color w:val="000000" w:themeColor="text1"/>
          <w:kern w:val="0"/>
          <w:lang w:val="lt-LT" w:eastAsia="en-GB"/>
          <w14:ligatures w14:val="none"/>
        </w:rPr>
      </w:pPr>
      <w:r w:rsidRPr="00DF0259">
        <w:rPr>
          <w:rFonts w:ascii="Times New Roman" w:eastAsia="Times New Roman" w:hAnsi="Times New Roman" w:cs="Times New Roman"/>
          <w:color w:val="000000" w:themeColor="text1"/>
          <w:kern w:val="0"/>
          <w:lang w:val="lt-LT" w:eastAsia="en-GB"/>
          <w14:ligatures w14:val="none"/>
        </w:rPr>
        <w:t xml:space="preserve">Vis dėlto </w:t>
      </w:r>
      <w:r w:rsidR="00471185" w:rsidRPr="00DF0259">
        <w:rPr>
          <w:rFonts w:ascii="Times New Roman" w:eastAsia="Times New Roman" w:hAnsi="Times New Roman" w:cs="Times New Roman"/>
          <w:color w:val="000000" w:themeColor="text1"/>
          <w:kern w:val="0"/>
          <w:lang w:val="lt-LT" w:eastAsia="en-GB"/>
          <w14:ligatures w14:val="none"/>
        </w:rPr>
        <w:t>i</w:t>
      </w:r>
      <w:r w:rsidR="00935048" w:rsidRPr="00DF0259">
        <w:rPr>
          <w:rFonts w:ascii="Times New Roman" w:eastAsia="Times New Roman" w:hAnsi="Times New Roman" w:cs="Times New Roman"/>
          <w:color w:val="000000" w:themeColor="text1"/>
          <w:kern w:val="0"/>
          <w:lang w:val="lt-LT" w:eastAsia="en-GB"/>
          <w14:ligatures w14:val="none"/>
        </w:rPr>
        <w:t>nvestuotojai vis dar susirūpinę dėl vangios paklausos ir ekonomi</w:t>
      </w:r>
      <w:r w:rsidR="00DC56C2">
        <w:rPr>
          <w:rFonts w:ascii="Times New Roman" w:eastAsia="Times New Roman" w:hAnsi="Times New Roman" w:cs="Times New Roman"/>
          <w:color w:val="000000" w:themeColor="text1"/>
          <w:kern w:val="0"/>
          <w:lang w:val="lt-LT" w:eastAsia="en-GB"/>
          <w14:ligatures w14:val="none"/>
        </w:rPr>
        <w:t>nio neužtikrintumo galingiausiose pasaulio valstybėse. Tiesa JAV ekonomikos augimas trečiąjį praėjusių metų ketvirtį pranoko ekonomistų prognozes ir siekė 4,9 proc</w:t>
      </w:r>
      <w:r w:rsidR="00935048" w:rsidRPr="00DF0259">
        <w:rPr>
          <w:rFonts w:ascii="Times New Roman" w:eastAsia="Times New Roman" w:hAnsi="Times New Roman" w:cs="Times New Roman"/>
          <w:color w:val="000000" w:themeColor="text1"/>
          <w:kern w:val="0"/>
          <w:lang w:val="lt-LT" w:eastAsia="en-GB"/>
          <w14:ligatures w14:val="none"/>
        </w:rPr>
        <w:t>.</w:t>
      </w:r>
      <w:r w:rsidRPr="00DF0259">
        <w:rPr>
          <w:rFonts w:ascii="Times New Roman" w:eastAsia="Times New Roman" w:hAnsi="Times New Roman" w:cs="Times New Roman"/>
          <w:color w:val="000000" w:themeColor="text1"/>
          <w:kern w:val="0"/>
          <w:lang w:val="lt-LT" w:eastAsia="en-GB"/>
          <w14:ligatures w14:val="none"/>
        </w:rPr>
        <w:t xml:space="preserve"> V</w:t>
      </w:r>
      <w:r w:rsidR="00935048" w:rsidRPr="00DF0259">
        <w:rPr>
          <w:rFonts w:ascii="Times New Roman" w:eastAsia="Times New Roman" w:hAnsi="Times New Roman" w:cs="Times New Roman"/>
          <w:color w:val="000000" w:themeColor="text1"/>
          <w:kern w:val="0"/>
          <w:lang w:val="lt-LT" w:eastAsia="en-GB"/>
          <w14:ligatures w14:val="none"/>
        </w:rPr>
        <w:t>is dar nėra aišku, kaip pasaulio ekonomikos atsigaus po</w:t>
      </w:r>
      <w:r w:rsidR="00975493" w:rsidRPr="00DF0259">
        <w:rPr>
          <w:rFonts w:ascii="Times New Roman" w:eastAsia="Times New Roman" w:hAnsi="Times New Roman" w:cs="Times New Roman"/>
          <w:color w:val="000000" w:themeColor="text1"/>
          <w:kern w:val="0"/>
          <w:lang w:val="lt-LT" w:eastAsia="en-GB"/>
          <w14:ligatures w14:val="none"/>
        </w:rPr>
        <w:t xml:space="preserve"> didelio palūkanų normų augimo per pastaruosius 1–2 metus</w:t>
      </w:r>
      <w:r w:rsidR="006B690B" w:rsidRPr="00DF0259">
        <w:rPr>
          <w:rFonts w:ascii="Times New Roman" w:eastAsia="Times New Roman" w:hAnsi="Times New Roman" w:cs="Times New Roman"/>
          <w:color w:val="000000" w:themeColor="text1"/>
          <w:kern w:val="0"/>
          <w:lang w:val="lt-LT" w:eastAsia="en-GB"/>
          <w14:ligatures w14:val="none"/>
        </w:rPr>
        <w:t xml:space="preserve"> ir ar 2024</w:t>
      </w:r>
      <w:r w:rsidR="00BE1AD1" w:rsidRPr="00DF0259">
        <w:rPr>
          <w:rFonts w:ascii="Times New Roman" w:eastAsia="Times New Roman" w:hAnsi="Times New Roman" w:cs="Times New Roman"/>
          <w:color w:val="000000" w:themeColor="text1"/>
          <w:kern w:val="0"/>
          <w:lang w:val="lt-LT" w:eastAsia="en-GB"/>
          <w14:ligatures w14:val="none"/>
        </w:rPr>
        <w:t xml:space="preserve"> metais</w:t>
      </w:r>
      <w:r w:rsidR="006B690B" w:rsidRPr="00DF0259">
        <w:rPr>
          <w:rFonts w:ascii="Times New Roman" w:eastAsia="Times New Roman" w:hAnsi="Times New Roman" w:cs="Times New Roman"/>
          <w:color w:val="000000" w:themeColor="text1"/>
          <w:kern w:val="0"/>
          <w:lang w:val="lt-LT" w:eastAsia="en-GB"/>
          <w14:ligatures w14:val="none"/>
        </w:rPr>
        <w:t xml:space="preserve"> </w:t>
      </w:r>
      <w:r w:rsidR="00D9162D">
        <w:rPr>
          <w:rFonts w:ascii="Times New Roman" w:eastAsia="Times New Roman" w:hAnsi="Times New Roman" w:cs="Times New Roman"/>
          <w:color w:val="000000" w:themeColor="text1"/>
          <w:kern w:val="0"/>
          <w:lang w:val="lt-LT" w:eastAsia="en-GB"/>
          <w14:ligatures w14:val="none"/>
        </w:rPr>
        <w:t>Europos centrinis bankas</w:t>
      </w:r>
      <w:r w:rsidR="006B690B" w:rsidRPr="00DF0259">
        <w:rPr>
          <w:rFonts w:ascii="Times New Roman" w:eastAsia="Times New Roman" w:hAnsi="Times New Roman" w:cs="Times New Roman"/>
          <w:color w:val="000000" w:themeColor="text1"/>
          <w:kern w:val="0"/>
          <w:lang w:val="lt-LT" w:eastAsia="en-GB"/>
          <w14:ligatures w14:val="none"/>
        </w:rPr>
        <w:t xml:space="preserve"> ir </w:t>
      </w:r>
      <w:r w:rsidR="00D9162D">
        <w:rPr>
          <w:rFonts w:ascii="Times New Roman" w:eastAsia="Times New Roman" w:hAnsi="Times New Roman" w:cs="Times New Roman"/>
          <w:color w:val="000000" w:themeColor="text1"/>
          <w:kern w:val="0"/>
          <w:lang w:val="lt-LT" w:eastAsia="en-GB"/>
          <w14:ligatures w14:val="none"/>
        </w:rPr>
        <w:t>Federalinis rezervų bankas</w:t>
      </w:r>
      <w:r w:rsidR="006B690B" w:rsidRPr="00DF0259">
        <w:rPr>
          <w:rFonts w:ascii="Times New Roman" w:eastAsia="Times New Roman" w:hAnsi="Times New Roman" w:cs="Times New Roman"/>
          <w:color w:val="000000" w:themeColor="text1"/>
          <w:kern w:val="0"/>
          <w:lang w:val="lt-LT" w:eastAsia="en-GB"/>
          <w14:ligatures w14:val="none"/>
        </w:rPr>
        <w:t xml:space="preserve"> pradės palūkanų mažinimo ciklą.</w:t>
      </w:r>
    </w:p>
    <w:p w14:paraId="39A049A5" w14:textId="77777777" w:rsidR="007A4597" w:rsidRPr="00DF0259" w:rsidRDefault="007A4597" w:rsidP="00DF0259">
      <w:pPr>
        <w:jc w:val="both"/>
        <w:rPr>
          <w:rFonts w:ascii="Times New Roman" w:eastAsia="Times New Roman" w:hAnsi="Times New Roman" w:cs="Times New Roman"/>
          <w:color w:val="000000" w:themeColor="text1"/>
          <w:kern w:val="0"/>
          <w:lang w:val="lt-LT" w:eastAsia="en-GB"/>
          <w14:ligatures w14:val="none"/>
        </w:rPr>
      </w:pPr>
    </w:p>
    <w:p w14:paraId="066AD951" w14:textId="7116B508" w:rsidR="006F6046" w:rsidRPr="00DC56C2" w:rsidDel="006F6046" w:rsidRDefault="006F6046" w:rsidP="00DF0259">
      <w:pPr>
        <w:jc w:val="both"/>
        <w:rPr>
          <w:rFonts w:ascii="Times New Roman" w:eastAsia="Times New Roman" w:hAnsi="Times New Roman" w:cs="Times New Roman"/>
          <w:b/>
          <w:bCs/>
          <w:color w:val="000000" w:themeColor="text1"/>
          <w:kern w:val="0"/>
          <w:lang w:eastAsia="en-GB"/>
          <w14:ligatures w14:val="none"/>
        </w:rPr>
      </w:pPr>
      <w:r w:rsidRPr="00DF0259">
        <w:rPr>
          <w:rFonts w:ascii="Times New Roman" w:eastAsia="Times New Roman" w:hAnsi="Times New Roman" w:cs="Times New Roman"/>
          <w:b/>
          <w:bCs/>
          <w:color w:val="000000" w:themeColor="text1"/>
          <w:kern w:val="0"/>
          <w:lang w:val="lt-LT" w:eastAsia="en-GB"/>
          <w14:ligatures w14:val="none"/>
        </w:rPr>
        <w:t>2024 m. p</w:t>
      </w:r>
      <w:r w:rsidR="002C0C8A" w:rsidRPr="00DF0259">
        <w:rPr>
          <w:rFonts w:ascii="Times New Roman" w:eastAsia="Times New Roman" w:hAnsi="Times New Roman" w:cs="Times New Roman"/>
          <w:b/>
          <w:bCs/>
          <w:color w:val="000000" w:themeColor="text1"/>
          <w:kern w:val="0"/>
          <w:lang w:val="lt-LT" w:eastAsia="en-GB"/>
          <w14:ligatures w14:val="none"/>
        </w:rPr>
        <w:t>r</w:t>
      </w:r>
      <w:r w:rsidRPr="00DF0259">
        <w:rPr>
          <w:rFonts w:ascii="Times New Roman" w:eastAsia="Times New Roman" w:hAnsi="Times New Roman" w:cs="Times New Roman"/>
          <w:b/>
          <w:bCs/>
          <w:color w:val="000000" w:themeColor="text1"/>
          <w:kern w:val="0"/>
          <w:lang w:val="lt-LT" w:eastAsia="en-GB"/>
          <w14:ligatures w14:val="none"/>
        </w:rPr>
        <w:t>ognozės</w:t>
      </w:r>
      <w:r w:rsidR="00DC56C2">
        <w:rPr>
          <w:rFonts w:ascii="Times New Roman" w:eastAsia="Times New Roman" w:hAnsi="Times New Roman" w:cs="Times New Roman"/>
          <w:b/>
          <w:bCs/>
          <w:color w:val="000000" w:themeColor="text1"/>
          <w:kern w:val="0"/>
          <w:lang w:val="lt-LT" w:eastAsia="en-GB"/>
          <w14:ligatures w14:val="none"/>
        </w:rPr>
        <w:t xml:space="preserve"> </w:t>
      </w:r>
    </w:p>
    <w:p w14:paraId="382EF29B" w14:textId="77777777" w:rsidR="007A4597" w:rsidRPr="00DF0259" w:rsidRDefault="007A4597" w:rsidP="00DF0259">
      <w:pPr>
        <w:jc w:val="both"/>
        <w:rPr>
          <w:rFonts w:ascii="Times New Roman" w:hAnsi="Times New Roman" w:cs="Times New Roman"/>
          <w:color w:val="000000" w:themeColor="text1"/>
          <w:lang w:val="lt-LT"/>
        </w:rPr>
      </w:pPr>
    </w:p>
    <w:p w14:paraId="7C1DE4D2" w14:textId="341058AB" w:rsidR="007A4597" w:rsidRPr="00DF0259" w:rsidRDefault="007A4597" w:rsidP="00DF0259">
      <w:pPr>
        <w:jc w:val="both"/>
        <w:rPr>
          <w:rFonts w:ascii="Times New Roman" w:eastAsia="Times New Roman" w:hAnsi="Times New Roman" w:cs="Times New Roman"/>
          <w:color w:val="000000" w:themeColor="text1"/>
          <w:kern w:val="0"/>
          <w:lang w:val="lt-LT" w:eastAsia="en-GB"/>
          <w14:ligatures w14:val="none"/>
        </w:rPr>
      </w:pPr>
      <w:r w:rsidRPr="00DF0259">
        <w:rPr>
          <w:rFonts w:ascii="Times New Roman" w:eastAsia="Times New Roman" w:hAnsi="Times New Roman" w:cs="Times New Roman"/>
          <w:color w:val="000000" w:themeColor="text1"/>
          <w:kern w:val="0"/>
          <w:lang w:val="lt-LT" w:eastAsia="en-GB"/>
          <w14:ligatures w14:val="none"/>
        </w:rPr>
        <w:t>Nors geopolitinė įtaka naftos kainai pamatuojama sunkiai, tai, kas rinkoje vyksta dabar ir, tikėtina, vyks artimiausiu metu, bei ko galima laukti kitais metais</w:t>
      </w:r>
      <w:r w:rsidR="002C0C8A" w:rsidRPr="00DF0259">
        <w:rPr>
          <w:rFonts w:ascii="Times New Roman" w:eastAsia="Times New Roman" w:hAnsi="Times New Roman" w:cs="Times New Roman"/>
          <w:color w:val="000000" w:themeColor="text1"/>
          <w:kern w:val="0"/>
          <w:lang w:val="lt-LT" w:eastAsia="en-GB"/>
          <w14:ligatures w14:val="none"/>
        </w:rPr>
        <w:t>,</w:t>
      </w:r>
      <w:r w:rsidRPr="00DF0259">
        <w:rPr>
          <w:rFonts w:ascii="Times New Roman" w:eastAsia="Times New Roman" w:hAnsi="Times New Roman" w:cs="Times New Roman"/>
          <w:color w:val="000000" w:themeColor="text1"/>
          <w:kern w:val="0"/>
          <w:lang w:val="lt-LT" w:eastAsia="en-GB"/>
          <w14:ligatures w14:val="none"/>
        </w:rPr>
        <w:t xml:space="preserve"> apžvelgti galima.</w:t>
      </w:r>
    </w:p>
    <w:p w14:paraId="080C9A90" w14:textId="77777777" w:rsidR="007A4597" w:rsidRPr="00DF0259" w:rsidRDefault="007A4597" w:rsidP="00DF0259">
      <w:pPr>
        <w:jc w:val="both"/>
        <w:rPr>
          <w:rFonts w:ascii="Times New Roman" w:eastAsia="Times New Roman" w:hAnsi="Times New Roman" w:cs="Times New Roman"/>
          <w:color w:val="000000" w:themeColor="text1"/>
          <w:kern w:val="0"/>
          <w:lang w:val="lt-LT" w:eastAsia="en-GB"/>
          <w14:ligatures w14:val="none"/>
        </w:rPr>
      </w:pPr>
    </w:p>
    <w:p w14:paraId="043A9208" w14:textId="7DC8E24E" w:rsidR="00BE1AD1" w:rsidRPr="00DF0259" w:rsidRDefault="00C974E0" w:rsidP="00DF0259">
      <w:pPr>
        <w:jc w:val="both"/>
        <w:rPr>
          <w:rFonts w:ascii="Times New Roman" w:eastAsia="Times New Roman" w:hAnsi="Times New Roman" w:cs="Times New Roman"/>
          <w:color w:val="000000" w:themeColor="text1"/>
          <w:kern w:val="0"/>
          <w:lang w:val="lt-LT" w:eastAsia="en-GB"/>
          <w14:ligatures w14:val="none"/>
        </w:rPr>
      </w:pPr>
      <w:r w:rsidRPr="00DF0259">
        <w:rPr>
          <w:rFonts w:ascii="Times New Roman" w:eastAsia="Times New Roman" w:hAnsi="Times New Roman" w:cs="Times New Roman"/>
          <w:color w:val="000000" w:themeColor="text1"/>
          <w:kern w:val="0"/>
          <w:lang w:val="lt-LT" w:eastAsia="en-GB"/>
          <w14:ligatures w14:val="none"/>
        </w:rPr>
        <w:t xml:space="preserve">2024 m. mūsų  laukia </w:t>
      </w:r>
      <w:r w:rsidR="00DA4509" w:rsidRPr="00DF0259">
        <w:rPr>
          <w:rFonts w:ascii="Times New Roman" w:eastAsia="Times New Roman" w:hAnsi="Times New Roman" w:cs="Times New Roman"/>
          <w:color w:val="000000" w:themeColor="text1"/>
          <w:kern w:val="0"/>
          <w:lang w:val="lt-LT" w:eastAsia="en-GB"/>
          <w14:ligatures w14:val="none"/>
        </w:rPr>
        <w:t>daugybė politinių įvykių, kurie nulems globalinės politikos kry</w:t>
      </w:r>
      <w:r w:rsidR="00BE1AD1" w:rsidRPr="00DF0259">
        <w:rPr>
          <w:rFonts w:ascii="Times New Roman" w:eastAsia="Times New Roman" w:hAnsi="Times New Roman" w:cs="Times New Roman"/>
          <w:color w:val="000000" w:themeColor="text1"/>
          <w:kern w:val="0"/>
          <w:lang w:val="lt-LT" w:eastAsia="en-GB"/>
          <w14:ligatures w14:val="none"/>
        </w:rPr>
        <w:t>p</w:t>
      </w:r>
      <w:r w:rsidR="00DA4509" w:rsidRPr="00DF0259">
        <w:rPr>
          <w:rFonts w:ascii="Times New Roman" w:eastAsia="Times New Roman" w:hAnsi="Times New Roman" w:cs="Times New Roman"/>
          <w:color w:val="000000" w:themeColor="text1"/>
          <w:kern w:val="0"/>
          <w:lang w:val="lt-LT" w:eastAsia="en-GB"/>
          <w14:ligatures w14:val="none"/>
        </w:rPr>
        <w:t>čių pasikeitimus ar stabilumą.</w:t>
      </w:r>
      <w:r w:rsidR="00C2634B" w:rsidRPr="00DF0259">
        <w:rPr>
          <w:rFonts w:ascii="Times New Roman" w:eastAsia="Times New Roman" w:hAnsi="Times New Roman" w:cs="Times New Roman"/>
          <w:color w:val="000000" w:themeColor="text1"/>
          <w:kern w:val="0"/>
          <w:lang w:val="lt-LT" w:eastAsia="en-GB"/>
          <w14:ligatures w14:val="none"/>
        </w:rPr>
        <w:t xml:space="preserve"> 2024-ieji bus rekordiniai rinkimų metai. Visame pasaulyje prie balsadėžių daugiau kaip 50-yje šalių eis daugiau nei </w:t>
      </w:r>
      <w:r w:rsidR="00D32BC2" w:rsidRPr="00DF0259">
        <w:rPr>
          <w:rFonts w:ascii="Times New Roman" w:eastAsia="Times New Roman" w:hAnsi="Times New Roman" w:cs="Times New Roman"/>
          <w:color w:val="000000" w:themeColor="text1"/>
          <w:kern w:val="0"/>
          <w:lang w:val="lt-LT" w:eastAsia="en-GB"/>
          <w14:ligatures w14:val="none"/>
        </w:rPr>
        <w:t>4</w:t>
      </w:r>
      <w:r w:rsidR="00C2634B" w:rsidRPr="00DF0259">
        <w:rPr>
          <w:rFonts w:ascii="Times New Roman" w:eastAsia="Times New Roman" w:hAnsi="Times New Roman" w:cs="Times New Roman"/>
          <w:color w:val="000000" w:themeColor="text1"/>
          <w:kern w:val="0"/>
          <w:lang w:val="lt-LT" w:eastAsia="en-GB"/>
          <w14:ligatures w14:val="none"/>
        </w:rPr>
        <w:t xml:space="preserve"> milijardai rinkėjų</w:t>
      </w:r>
      <w:r w:rsidR="00D32BC2" w:rsidRPr="00DF0259">
        <w:rPr>
          <w:rFonts w:ascii="Times New Roman" w:eastAsia="Times New Roman" w:hAnsi="Times New Roman" w:cs="Times New Roman"/>
          <w:color w:val="000000" w:themeColor="text1"/>
          <w:kern w:val="0"/>
          <w:lang w:val="lt-LT" w:eastAsia="en-GB"/>
          <w14:ligatures w14:val="none"/>
        </w:rPr>
        <w:t xml:space="preserve"> (daugiau nei pusė pasaulio gyventojų)</w:t>
      </w:r>
      <w:r w:rsidR="00C2634B" w:rsidRPr="00DF0259">
        <w:rPr>
          <w:rFonts w:ascii="Times New Roman" w:eastAsia="Times New Roman" w:hAnsi="Times New Roman" w:cs="Times New Roman"/>
          <w:color w:val="000000" w:themeColor="text1"/>
          <w:kern w:val="0"/>
          <w:lang w:val="lt-LT" w:eastAsia="en-GB"/>
          <w14:ligatures w14:val="none"/>
        </w:rPr>
        <w:t xml:space="preserve">. </w:t>
      </w:r>
      <w:r w:rsidR="00DA4509" w:rsidRPr="00DF0259">
        <w:rPr>
          <w:rFonts w:ascii="Times New Roman" w:eastAsia="Times New Roman" w:hAnsi="Times New Roman" w:cs="Times New Roman"/>
          <w:color w:val="000000" w:themeColor="text1"/>
          <w:kern w:val="0"/>
          <w:lang w:val="lt-LT" w:eastAsia="en-GB"/>
          <w14:ligatures w14:val="none"/>
        </w:rPr>
        <w:t xml:space="preserve">JAV prezidento rinkimai </w:t>
      </w:r>
      <w:r w:rsidR="007A5883" w:rsidRPr="00DF0259">
        <w:rPr>
          <w:rFonts w:ascii="Times New Roman" w:eastAsia="Times New Roman" w:hAnsi="Times New Roman" w:cs="Times New Roman"/>
          <w:color w:val="000000" w:themeColor="text1"/>
          <w:kern w:val="0"/>
          <w:lang w:val="lt-LT" w:eastAsia="en-GB"/>
          <w14:ligatures w14:val="none"/>
        </w:rPr>
        <w:t xml:space="preserve">– vienas labiausiai </w:t>
      </w:r>
      <w:r w:rsidR="00B2766D" w:rsidRPr="00DF0259">
        <w:rPr>
          <w:rFonts w:ascii="Times New Roman" w:eastAsia="Times New Roman" w:hAnsi="Times New Roman" w:cs="Times New Roman"/>
          <w:color w:val="000000" w:themeColor="text1"/>
          <w:kern w:val="0"/>
          <w:lang w:val="lt-LT" w:eastAsia="en-GB"/>
          <w14:ligatures w14:val="none"/>
        </w:rPr>
        <w:t>ekonomiką</w:t>
      </w:r>
      <w:r w:rsidR="007A5883" w:rsidRPr="00DF0259">
        <w:rPr>
          <w:rFonts w:ascii="Times New Roman" w:eastAsia="Times New Roman" w:hAnsi="Times New Roman" w:cs="Times New Roman"/>
          <w:color w:val="000000" w:themeColor="text1"/>
          <w:kern w:val="0"/>
          <w:lang w:val="lt-LT" w:eastAsia="en-GB"/>
          <w14:ligatures w14:val="none"/>
        </w:rPr>
        <w:t xml:space="preserve"> bei politiką pasauliniu mastu </w:t>
      </w:r>
      <w:r w:rsidR="00BE1AD1" w:rsidRPr="00DF0259">
        <w:rPr>
          <w:rFonts w:ascii="Times New Roman" w:eastAsia="Times New Roman" w:hAnsi="Times New Roman" w:cs="Times New Roman"/>
          <w:color w:val="000000" w:themeColor="text1"/>
          <w:kern w:val="0"/>
          <w:lang w:val="lt-LT" w:eastAsia="en-GB"/>
          <w14:ligatures w14:val="none"/>
        </w:rPr>
        <w:t>veikian</w:t>
      </w:r>
      <w:r w:rsidR="002C0C8A" w:rsidRPr="00DF0259">
        <w:rPr>
          <w:rFonts w:ascii="Times New Roman" w:eastAsia="Times New Roman" w:hAnsi="Times New Roman" w:cs="Times New Roman"/>
          <w:color w:val="000000" w:themeColor="text1"/>
          <w:kern w:val="0"/>
          <w:lang w:val="lt-LT" w:eastAsia="en-GB"/>
          <w14:ligatures w14:val="none"/>
        </w:rPr>
        <w:t>čių</w:t>
      </w:r>
      <w:r w:rsidR="007A5883" w:rsidRPr="00DF0259">
        <w:rPr>
          <w:rFonts w:ascii="Times New Roman" w:eastAsia="Times New Roman" w:hAnsi="Times New Roman" w:cs="Times New Roman"/>
          <w:color w:val="000000" w:themeColor="text1"/>
          <w:kern w:val="0"/>
          <w:lang w:val="lt-LT" w:eastAsia="en-GB"/>
          <w14:ligatures w14:val="none"/>
        </w:rPr>
        <w:t xml:space="preserve"> įvyki</w:t>
      </w:r>
      <w:r w:rsidR="002C0C8A" w:rsidRPr="00DF0259">
        <w:rPr>
          <w:rFonts w:ascii="Times New Roman" w:eastAsia="Times New Roman" w:hAnsi="Times New Roman" w:cs="Times New Roman"/>
          <w:color w:val="000000" w:themeColor="text1"/>
          <w:kern w:val="0"/>
          <w:lang w:val="lt-LT" w:eastAsia="en-GB"/>
          <w14:ligatures w14:val="none"/>
        </w:rPr>
        <w:t>ų</w:t>
      </w:r>
      <w:r w:rsidR="00BE1AD1" w:rsidRPr="00DF0259">
        <w:rPr>
          <w:rFonts w:ascii="Times New Roman" w:eastAsia="Times New Roman" w:hAnsi="Times New Roman" w:cs="Times New Roman"/>
          <w:color w:val="000000" w:themeColor="text1"/>
          <w:kern w:val="0"/>
          <w:lang w:val="lt-LT" w:eastAsia="en-GB"/>
          <w14:ligatures w14:val="none"/>
        </w:rPr>
        <w:t>.</w:t>
      </w:r>
      <w:r w:rsidR="007A5883" w:rsidRPr="00DF0259">
        <w:rPr>
          <w:rFonts w:ascii="Times New Roman" w:eastAsia="Times New Roman" w:hAnsi="Times New Roman" w:cs="Times New Roman"/>
          <w:color w:val="000000" w:themeColor="text1"/>
          <w:kern w:val="0"/>
          <w:lang w:val="lt-LT" w:eastAsia="en-GB"/>
          <w14:ligatures w14:val="none"/>
        </w:rPr>
        <w:t xml:space="preserve"> </w:t>
      </w:r>
      <w:r w:rsidR="00BE1AD1" w:rsidRPr="00DF0259">
        <w:rPr>
          <w:rFonts w:ascii="Times New Roman" w:eastAsia="Times New Roman" w:hAnsi="Times New Roman" w:cs="Times New Roman"/>
          <w:color w:val="000000" w:themeColor="text1"/>
          <w:kern w:val="0"/>
          <w:lang w:val="lt-LT" w:eastAsia="en-GB"/>
          <w14:ligatures w14:val="none"/>
        </w:rPr>
        <w:t xml:space="preserve">Įtakos turės ir </w:t>
      </w:r>
      <w:r w:rsidR="007A5883" w:rsidRPr="00DF0259">
        <w:rPr>
          <w:rFonts w:ascii="Times New Roman" w:eastAsia="Times New Roman" w:hAnsi="Times New Roman" w:cs="Times New Roman"/>
          <w:color w:val="000000" w:themeColor="text1"/>
          <w:kern w:val="0"/>
          <w:lang w:val="lt-LT" w:eastAsia="en-GB"/>
          <w14:ligatures w14:val="none"/>
        </w:rPr>
        <w:t xml:space="preserve">ES parlamento rinkimai, rinkimai </w:t>
      </w:r>
      <w:r w:rsidR="00B2766D" w:rsidRPr="00DF0259">
        <w:rPr>
          <w:rFonts w:ascii="Times New Roman" w:eastAsia="Times New Roman" w:hAnsi="Times New Roman" w:cs="Times New Roman"/>
          <w:color w:val="000000" w:themeColor="text1"/>
          <w:kern w:val="0"/>
          <w:lang w:val="lt-LT" w:eastAsia="en-GB"/>
          <w14:ligatures w14:val="none"/>
        </w:rPr>
        <w:t xml:space="preserve">Indijoje, </w:t>
      </w:r>
      <w:r w:rsidR="00CA588E" w:rsidRPr="00DF0259">
        <w:rPr>
          <w:rFonts w:ascii="Times New Roman" w:eastAsia="Times New Roman" w:hAnsi="Times New Roman" w:cs="Times New Roman"/>
          <w:color w:val="000000" w:themeColor="text1"/>
          <w:kern w:val="0"/>
          <w:lang w:val="lt-LT" w:eastAsia="en-GB"/>
          <w14:ligatures w14:val="none"/>
        </w:rPr>
        <w:t xml:space="preserve">Jungtinėje </w:t>
      </w:r>
      <w:r w:rsidR="002C0C8A" w:rsidRPr="00DF0259">
        <w:rPr>
          <w:rFonts w:ascii="Times New Roman" w:eastAsia="Times New Roman" w:hAnsi="Times New Roman" w:cs="Times New Roman"/>
          <w:color w:val="000000" w:themeColor="text1"/>
          <w:kern w:val="0"/>
          <w:lang w:val="lt-LT" w:eastAsia="en-GB"/>
          <w14:ligatures w14:val="none"/>
        </w:rPr>
        <w:t>K</w:t>
      </w:r>
      <w:r w:rsidR="00CA588E" w:rsidRPr="00DF0259">
        <w:rPr>
          <w:rFonts w:ascii="Times New Roman" w:eastAsia="Times New Roman" w:hAnsi="Times New Roman" w:cs="Times New Roman"/>
          <w:color w:val="000000" w:themeColor="text1"/>
          <w:kern w:val="0"/>
          <w:lang w:val="lt-LT" w:eastAsia="en-GB"/>
          <w14:ligatures w14:val="none"/>
        </w:rPr>
        <w:t>aralystėje, Rusijoje</w:t>
      </w:r>
      <w:r w:rsidR="00BE1AD1" w:rsidRPr="00DF0259">
        <w:rPr>
          <w:rFonts w:ascii="Times New Roman" w:eastAsia="Times New Roman" w:hAnsi="Times New Roman" w:cs="Times New Roman"/>
          <w:color w:val="000000" w:themeColor="text1"/>
          <w:kern w:val="0"/>
          <w:lang w:val="lt-LT" w:eastAsia="en-GB"/>
          <w14:ligatures w14:val="none"/>
        </w:rPr>
        <w:t xml:space="preserve">. </w:t>
      </w:r>
    </w:p>
    <w:p w14:paraId="1CC67B3B" w14:textId="77777777" w:rsidR="00BE1AD1" w:rsidRPr="00DF0259" w:rsidRDefault="00BE1AD1" w:rsidP="00DF0259">
      <w:pPr>
        <w:jc w:val="both"/>
        <w:rPr>
          <w:rFonts w:ascii="Times New Roman" w:eastAsia="Times New Roman" w:hAnsi="Times New Roman" w:cs="Times New Roman"/>
          <w:color w:val="000000" w:themeColor="text1"/>
          <w:kern w:val="0"/>
          <w:lang w:val="lt-LT" w:eastAsia="en-GB"/>
          <w14:ligatures w14:val="none"/>
        </w:rPr>
      </w:pPr>
    </w:p>
    <w:p w14:paraId="108CB2E0" w14:textId="2FB5DD4F" w:rsidR="00374075" w:rsidRPr="00DF0259" w:rsidRDefault="000F5750" w:rsidP="00DF0259">
      <w:pPr>
        <w:jc w:val="both"/>
        <w:rPr>
          <w:rFonts w:ascii="Times New Roman" w:eastAsia="Times New Roman" w:hAnsi="Times New Roman" w:cs="Times New Roman"/>
          <w:color w:val="000000" w:themeColor="text1"/>
          <w:kern w:val="0"/>
          <w:lang w:val="lt-LT" w:eastAsia="en-GB"/>
          <w14:ligatures w14:val="none"/>
        </w:rPr>
      </w:pPr>
      <w:r w:rsidRPr="00DF0259">
        <w:rPr>
          <w:rFonts w:ascii="Times New Roman" w:eastAsia="Times New Roman" w:hAnsi="Times New Roman" w:cs="Times New Roman"/>
          <w:color w:val="000000" w:themeColor="text1"/>
          <w:kern w:val="0"/>
          <w:lang w:val="lt-LT" w:eastAsia="en-GB"/>
          <w14:ligatures w14:val="none"/>
        </w:rPr>
        <w:t>JAV prezidento rinkimai</w:t>
      </w:r>
      <w:r w:rsidR="00BE1AD1" w:rsidRPr="00DF0259">
        <w:rPr>
          <w:rFonts w:ascii="Times New Roman" w:eastAsia="Times New Roman" w:hAnsi="Times New Roman" w:cs="Times New Roman"/>
          <w:color w:val="000000" w:themeColor="text1"/>
          <w:kern w:val="0"/>
          <w:lang w:val="lt-LT" w:eastAsia="en-GB"/>
          <w14:ligatures w14:val="none"/>
        </w:rPr>
        <w:t xml:space="preserve"> analitikams </w:t>
      </w:r>
      <w:r w:rsidRPr="00DF0259">
        <w:rPr>
          <w:rFonts w:ascii="Times New Roman" w:eastAsia="Times New Roman" w:hAnsi="Times New Roman" w:cs="Times New Roman"/>
          <w:color w:val="000000" w:themeColor="text1"/>
          <w:kern w:val="0"/>
          <w:lang w:val="lt-LT" w:eastAsia="en-GB"/>
          <w14:ligatures w14:val="none"/>
        </w:rPr>
        <w:t xml:space="preserve">kol kas </w:t>
      </w:r>
      <w:r w:rsidR="00BE1AD1" w:rsidRPr="00DF0259">
        <w:rPr>
          <w:rFonts w:ascii="Times New Roman" w:eastAsia="Times New Roman" w:hAnsi="Times New Roman" w:cs="Times New Roman"/>
          <w:color w:val="000000" w:themeColor="text1"/>
          <w:kern w:val="0"/>
          <w:lang w:val="lt-LT" w:eastAsia="en-GB"/>
          <w14:ligatures w14:val="none"/>
        </w:rPr>
        <w:t xml:space="preserve">teikia mažai aiškumo dėl </w:t>
      </w:r>
      <w:r w:rsidR="00B67096" w:rsidRPr="00DF0259">
        <w:rPr>
          <w:rFonts w:ascii="Times New Roman" w:eastAsia="Times New Roman" w:hAnsi="Times New Roman" w:cs="Times New Roman"/>
          <w:color w:val="000000" w:themeColor="text1"/>
          <w:kern w:val="0"/>
          <w:lang w:val="lt-LT" w:eastAsia="en-GB"/>
          <w14:ligatures w14:val="none"/>
        </w:rPr>
        <w:t xml:space="preserve">abiejų dominuojančių partijų </w:t>
      </w:r>
      <w:r w:rsidR="00DA6519" w:rsidRPr="00DF0259">
        <w:rPr>
          <w:rFonts w:ascii="Times New Roman" w:eastAsia="Times New Roman" w:hAnsi="Times New Roman" w:cs="Times New Roman"/>
          <w:color w:val="000000" w:themeColor="text1"/>
          <w:kern w:val="0"/>
          <w:lang w:val="lt-LT" w:eastAsia="en-GB"/>
          <w14:ligatures w14:val="none"/>
        </w:rPr>
        <w:t>konfliktų</w:t>
      </w:r>
      <w:r w:rsidR="00D9162D">
        <w:rPr>
          <w:rFonts w:ascii="Times New Roman" w:eastAsia="Times New Roman" w:hAnsi="Times New Roman" w:cs="Times New Roman"/>
          <w:color w:val="000000" w:themeColor="text1"/>
          <w:kern w:val="0"/>
          <w:lang w:val="lt-LT" w:eastAsia="en-GB"/>
          <w14:ligatures w14:val="none"/>
        </w:rPr>
        <w:t>. T</w:t>
      </w:r>
      <w:r w:rsidR="00BE1AD1" w:rsidRPr="00DF0259">
        <w:rPr>
          <w:rFonts w:ascii="Times New Roman" w:eastAsia="Times New Roman" w:hAnsi="Times New Roman" w:cs="Times New Roman"/>
          <w:color w:val="000000" w:themeColor="text1"/>
          <w:kern w:val="0"/>
          <w:lang w:val="lt-LT" w:eastAsia="en-GB"/>
          <w14:ligatures w14:val="none"/>
        </w:rPr>
        <w:t>uo tarpu</w:t>
      </w:r>
      <w:r w:rsidR="00DA6519" w:rsidRPr="00DF0259">
        <w:rPr>
          <w:rFonts w:ascii="Times New Roman" w:eastAsia="Times New Roman" w:hAnsi="Times New Roman" w:cs="Times New Roman"/>
          <w:color w:val="000000" w:themeColor="text1"/>
          <w:kern w:val="0"/>
          <w:lang w:val="lt-LT" w:eastAsia="en-GB"/>
          <w14:ligatures w14:val="none"/>
        </w:rPr>
        <w:t xml:space="preserve"> </w:t>
      </w:r>
      <w:r w:rsidR="00F864B1" w:rsidRPr="00DF0259">
        <w:rPr>
          <w:rFonts w:ascii="Times New Roman" w:eastAsia="Times New Roman" w:hAnsi="Times New Roman" w:cs="Times New Roman"/>
          <w:color w:val="000000" w:themeColor="text1"/>
          <w:kern w:val="0"/>
          <w:lang w:val="lt-LT" w:eastAsia="en-GB"/>
          <w14:ligatures w14:val="none"/>
        </w:rPr>
        <w:t>Euro</w:t>
      </w:r>
      <w:r w:rsidR="00BE1AD1" w:rsidRPr="00DF0259">
        <w:rPr>
          <w:rFonts w:ascii="Times New Roman" w:eastAsia="Times New Roman" w:hAnsi="Times New Roman" w:cs="Times New Roman"/>
          <w:color w:val="000000" w:themeColor="text1"/>
          <w:kern w:val="0"/>
          <w:lang w:val="lt-LT" w:eastAsia="en-GB"/>
          <w14:ligatures w14:val="none"/>
        </w:rPr>
        <w:t>pos</w:t>
      </w:r>
      <w:r w:rsidR="00F864B1" w:rsidRPr="00DF0259">
        <w:rPr>
          <w:rFonts w:ascii="Times New Roman" w:eastAsia="Times New Roman" w:hAnsi="Times New Roman" w:cs="Times New Roman"/>
          <w:color w:val="000000" w:themeColor="text1"/>
          <w:kern w:val="0"/>
          <w:lang w:val="lt-LT" w:eastAsia="en-GB"/>
          <w14:ligatures w14:val="none"/>
        </w:rPr>
        <w:t xml:space="preserve"> parlamento</w:t>
      </w:r>
      <w:r w:rsidR="00DA6519" w:rsidRPr="00DF0259">
        <w:rPr>
          <w:rFonts w:ascii="Times New Roman" w:eastAsia="Times New Roman" w:hAnsi="Times New Roman" w:cs="Times New Roman"/>
          <w:color w:val="000000" w:themeColor="text1"/>
          <w:kern w:val="0"/>
          <w:lang w:val="lt-LT" w:eastAsia="en-GB"/>
          <w14:ligatures w14:val="none"/>
        </w:rPr>
        <w:t xml:space="preserve"> rinkimai neturėtų </w:t>
      </w:r>
      <w:r w:rsidR="00F864B1" w:rsidRPr="00DF0259">
        <w:rPr>
          <w:rFonts w:ascii="Times New Roman" w:eastAsia="Times New Roman" w:hAnsi="Times New Roman" w:cs="Times New Roman"/>
          <w:color w:val="000000" w:themeColor="text1"/>
          <w:kern w:val="0"/>
          <w:lang w:val="lt-LT" w:eastAsia="en-GB"/>
          <w14:ligatures w14:val="none"/>
        </w:rPr>
        <w:t xml:space="preserve">keisti bendrosios ES krypties tvarumo ir ekonominio stabilumo </w:t>
      </w:r>
      <w:r w:rsidR="00AC76E9" w:rsidRPr="00DF0259">
        <w:rPr>
          <w:rFonts w:ascii="Times New Roman" w:eastAsia="Times New Roman" w:hAnsi="Times New Roman" w:cs="Times New Roman"/>
          <w:color w:val="000000" w:themeColor="text1"/>
          <w:kern w:val="0"/>
          <w:lang w:val="lt-LT" w:eastAsia="en-GB"/>
          <w14:ligatures w14:val="none"/>
        </w:rPr>
        <w:t>kontekste</w:t>
      </w:r>
      <w:r w:rsidR="00F864B1" w:rsidRPr="00DF0259">
        <w:rPr>
          <w:rFonts w:ascii="Times New Roman" w:eastAsia="Times New Roman" w:hAnsi="Times New Roman" w:cs="Times New Roman"/>
          <w:color w:val="000000" w:themeColor="text1"/>
          <w:kern w:val="0"/>
          <w:lang w:val="lt-LT" w:eastAsia="en-GB"/>
          <w14:ligatures w14:val="none"/>
        </w:rPr>
        <w:t>, ne</w:t>
      </w:r>
      <w:r w:rsidR="00AC76E9" w:rsidRPr="00DF0259">
        <w:rPr>
          <w:rFonts w:ascii="Times New Roman" w:eastAsia="Times New Roman" w:hAnsi="Times New Roman" w:cs="Times New Roman"/>
          <w:color w:val="000000" w:themeColor="text1"/>
          <w:kern w:val="0"/>
          <w:lang w:val="lt-LT" w:eastAsia="en-GB"/>
          <w14:ligatures w14:val="none"/>
        </w:rPr>
        <w:t>s</w:t>
      </w:r>
      <w:r w:rsidR="00F864B1" w:rsidRPr="00DF0259">
        <w:rPr>
          <w:rFonts w:ascii="Times New Roman" w:eastAsia="Times New Roman" w:hAnsi="Times New Roman" w:cs="Times New Roman"/>
          <w:color w:val="000000" w:themeColor="text1"/>
          <w:kern w:val="0"/>
          <w:lang w:val="lt-LT" w:eastAsia="en-GB"/>
          <w14:ligatures w14:val="none"/>
        </w:rPr>
        <w:t xml:space="preserve"> </w:t>
      </w:r>
      <w:r w:rsidR="00616ADC" w:rsidRPr="00DF0259">
        <w:rPr>
          <w:rFonts w:ascii="Times New Roman" w:eastAsia="Times New Roman" w:hAnsi="Times New Roman" w:cs="Times New Roman"/>
          <w:color w:val="000000" w:themeColor="text1"/>
          <w:kern w:val="0"/>
          <w:lang w:val="lt-LT" w:eastAsia="en-GB"/>
          <w14:ligatures w14:val="none"/>
        </w:rPr>
        <w:t xml:space="preserve">ES </w:t>
      </w:r>
      <w:r w:rsidR="00F864B1" w:rsidRPr="00DF0259">
        <w:rPr>
          <w:rFonts w:ascii="Times New Roman" w:eastAsia="Times New Roman" w:hAnsi="Times New Roman" w:cs="Times New Roman"/>
          <w:color w:val="000000" w:themeColor="text1"/>
          <w:kern w:val="0"/>
          <w:lang w:val="lt-LT" w:eastAsia="en-GB"/>
          <w14:ligatures w14:val="none"/>
        </w:rPr>
        <w:t>politika</w:t>
      </w:r>
      <w:r w:rsidR="002B67F1" w:rsidRPr="00DF0259">
        <w:rPr>
          <w:rFonts w:ascii="Times New Roman" w:eastAsia="Times New Roman" w:hAnsi="Times New Roman" w:cs="Times New Roman"/>
          <w:color w:val="000000" w:themeColor="text1"/>
          <w:kern w:val="0"/>
          <w:lang w:val="lt-LT" w:eastAsia="en-GB"/>
          <w14:ligatures w14:val="none"/>
        </w:rPr>
        <w:t xml:space="preserve"> bei jos įgyvendinimas </w:t>
      </w:r>
      <w:r w:rsidR="00F864B1" w:rsidRPr="00DF0259">
        <w:rPr>
          <w:rFonts w:ascii="Times New Roman" w:eastAsia="Times New Roman" w:hAnsi="Times New Roman" w:cs="Times New Roman"/>
          <w:color w:val="000000" w:themeColor="text1"/>
          <w:kern w:val="0"/>
          <w:lang w:val="lt-LT" w:eastAsia="en-GB"/>
          <w14:ligatures w14:val="none"/>
        </w:rPr>
        <w:t xml:space="preserve"> planuojam</w:t>
      </w:r>
      <w:r w:rsidR="002B67F1" w:rsidRPr="00DF0259">
        <w:rPr>
          <w:rFonts w:ascii="Times New Roman" w:eastAsia="Times New Roman" w:hAnsi="Times New Roman" w:cs="Times New Roman"/>
          <w:color w:val="000000" w:themeColor="text1"/>
          <w:kern w:val="0"/>
          <w:lang w:val="lt-LT" w:eastAsia="en-GB"/>
          <w14:ligatures w14:val="none"/>
        </w:rPr>
        <w:t>i dešimtmečiams į priekį.</w:t>
      </w:r>
    </w:p>
    <w:p w14:paraId="59AB9223" w14:textId="77777777" w:rsidR="00EE7C0A" w:rsidRPr="00DF0259" w:rsidRDefault="00EE7C0A" w:rsidP="00DF0259">
      <w:pPr>
        <w:jc w:val="both"/>
        <w:rPr>
          <w:rFonts w:ascii="Times New Roman" w:eastAsia="Times New Roman" w:hAnsi="Times New Roman" w:cs="Times New Roman"/>
          <w:color w:val="000000" w:themeColor="text1"/>
          <w:kern w:val="0"/>
          <w:lang w:val="lt-LT" w:eastAsia="en-GB"/>
          <w14:ligatures w14:val="none"/>
        </w:rPr>
      </w:pPr>
    </w:p>
    <w:p w14:paraId="48F41F85" w14:textId="35C8E8E5" w:rsidR="003C0D3C" w:rsidRPr="00DF0259" w:rsidRDefault="00B02C87" w:rsidP="00DF0259">
      <w:pPr>
        <w:jc w:val="both"/>
        <w:rPr>
          <w:rFonts w:ascii="Times New Roman" w:eastAsia="Times New Roman" w:hAnsi="Times New Roman" w:cs="Times New Roman"/>
          <w:color w:val="000000" w:themeColor="text1"/>
          <w:kern w:val="0"/>
          <w:lang w:val="lt-LT" w:eastAsia="en-GB"/>
          <w14:ligatures w14:val="none"/>
        </w:rPr>
      </w:pPr>
      <w:r w:rsidRPr="00DF0259">
        <w:rPr>
          <w:rFonts w:ascii="Times New Roman" w:eastAsia="Times New Roman" w:hAnsi="Times New Roman" w:cs="Times New Roman"/>
          <w:color w:val="000000" w:themeColor="text1"/>
          <w:kern w:val="0"/>
          <w:lang w:val="lt-LT" w:eastAsia="en-GB"/>
          <w14:ligatures w14:val="none"/>
        </w:rPr>
        <w:t>Vertinant šiuos ir kitus</w:t>
      </w:r>
      <w:r w:rsidR="00AC76E9" w:rsidRPr="00DF0259">
        <w:rPr>
          <w:rFonts w:ascii="Times New Roman" w:eastAsia="Times New Roman" w:hAnsi="Times New Roman" w:cs="Times New Roman"/>
          <w:color w:val="000000" w:themeColor="text1"/>
          <w:kern w:val="0"/>
          <w:lang w:val="lt-LT" w:eastAsia="en-GB"/>
          <w14:ligatures w14:val="none"/>
        </w:rPr>
        <w:t xml:space="preserve"> </w:t>
      </w:r>
      <w:r w:rsidR="006B381E" w:rsidRPr="00DF0259">
        <w:rPr>
          <w:rFonts w:ascii="Times New Roman" w:eastAsia="Times New Roman" w:hAnsi="Times New Roman" w:cs="Times New Roman"/>
          <w:color w:val="000000" w:themeColor="text1"/>
          <w:kern w:val="0"/>
          <w:lang w:val="lt-LT" w:eastAsia="en-GB"/>
          <w14:ligatures w14:val="none"/>
        </w:rPr>
        <w:t xml:space="preserve">numatomus </w:t>
      </w:r>
      <w:r w:rsidRPr="00DF0259">
        <w:rPr>
          <w:rFonts w:ascii="Times New Roman" w:eastAsia="Times New Roman" w:hAnsi="Times New Roman" w:cs="Times New Roman"/>
          <w:color w:val="000000" w:themeColor="text1"/>
          <w:kern w:val="0"/>
          <w:lang w:val="lt-LT" w:eastAsia="en-GB"/>
          <w14:ligatures w14:val="none"/>
        </w:rPr>
        <w:t xml:space="preserve">vykius, galima prognozuoti, kad </w:t>
      </w:r>
      <w:r w:rsidR="00A4485F" w:rsidRPr="00DF0259">
        <w:rPr>
          <w:rFonts w:ascii="Times New Roman" w:eastAsia="Times New Roman" w:hAnsi="Times New Roman" w:cs="Times New Roman"/>
          <w:color w:val="000000" w:themeColor="text1"/>
          <w:kern w:val="0"/>
          <w:lang w:val="lt-LT" w:eastAsia="en-GB"/>
          <w14:ligatures w14:val="none"/>
        </w:rPr>
        <w:t>benzino ir dyzelino</w:t>
      </w:r>
      <w:r w:rsidR="006B381E" w:rsidRPr="00DF0259">
        <w:rPr>
          <w:rFonts w:ascii="Times New Roman" w:eastAsia="Times New Roman" w:hAnsi="Times New Roman" w:cs="Times New Roman"/>
          <w:color w:val="000000" w:themeColor="text1"/>
          <w:kern w:val="0"/>
          <w:lang w:val="lt-LT" w:eastAsia="en-GB"/>
          <w14:ligatures w14:val="none"/>
        </w:rPr>
        <w:t xml:space="preserve"> kainos Lietuvos </w:t>
      </w:r>
      <w:r w:rsidR="00A4485F" w:rsidRPr="00DF0259">
        <w:rPr>
          <w:rFonts w:ascii="Times New Roman" w:eastAsia="Times New Roman" w:hAnsi="Times New Roman" w:cs="Times New Roman"/>
          <w:color w:val="000000" w:themeColor="text1"/>
          <w:kern w:val="0"/>
          <w:lang w:val="lt-LT" w:eastAsia="en-GB"/>
          <w14:ligatures w14:val="none"/>
        </w:rPr>
        <w:t>degalinėse</w:t>
      </w:r>
      <w:r w:rsidR="006B381E" w:rsidRPr="00DF0259">
        <w:rPr>
          <w:rFonts w:ascii="Times New Roman" w:eastAsia="Times New Roman" w:hAnsi="Times New Roman" w:cs="Times New Roman"/>
          <w:color w:val="000000" w:themeColor="text1"/>
          <w:kern w:val="0"/>
          <w:lang w:val="lt-LT" w:eastAsia="en-GB"/>
          <w14:ligatures w14:val="none"/>
        </w:rPr>
        <w:t xml:space="preserve">, kurių </w:t>
      </w:r>
      <w:r w:rsidR="00A4485F" w:rsidRPr="00DF0259">
        <w:rPr>
          <w:rFonts w:ascii="Times New Roman" w:eastAsia="Times New Roman" w:hAnsi="Times New Roman" w:cs="Times New Roman"/>
          <w:color w:val="000000" w:themeColor="text1"/>
          <w:kern w:val="0"/>
          <w:lang w:val="lt-LT" w:eastAsia="en-GB"/>
          <w14:ligatures w14:val="none"/>
        </w:rPr>
        <w:t>didžiąją</w:t>
      </w:r>
      <w:r w:rsidR="006B381E" w:rsidRPr="00DF0259">
        <w:rPr>
          <w:rFonts w:ascii="Times New Roman" w:eastAsia="Times New Roman" w:hAnsi="Times New Roman" w:cs="Times New Roman"/>
          <w:color w:val="000000" w:themeColor="text1"/>
          <w:kern w:val="0"/>
          <w:lang w:val="lt-LT" w:eastAsia="en-GB"/>
          <w14:ligatures w14:val="none"/>
        </w:rPr>
        <w:t xml:space="preserve"> </w:t>
      </w:r>
      <w:r w:rsidR="00A4485F" w:rsidRPr="00DF0259">
        <w:rPr>
          <w:rFonts w:ascii="Times New Roman" w:eastAsia="Times New Roman" w:hAnsi="Times New Roman" w:cs="Times New Roman"/>
          <w:color w:val="000000" w:themeColor="text1"/>
          <w:kern w:val="0"/>
          <w:lang w:val="lt-LT" w:eastAsia="en-GB"/>
          <w14:ligatures w14:val="none"/>
        </w:rPr>
        <w:t>dalį</w:t>
      </w:r>
      <w:r w:rsidR="006B381E" w:rsidRPr="00DF0259">
        <w:rPr>
          <w:rFonts w:ascii="Times New Roman" w:eastAsia="Times New Roman" w:hAnsi="Times New Roman" w:cs="Times New Roman"/>
          <w:color w:val="000000" w:themeColor="text1"/>
          <w:kern w:val="0"/>
          <w:lang w:val="lt-LT" w:eastAsia="en-GB"/>
          <w14:ligatures w14:val="none"/>
        </w:rPr>
        <w:t xml:space="preserve"> nulemia pasaulinės naftos kainos, turėtų išlikti </w:t>
      </w:r>
      <w:r w:rsidR="00A4485F" w:rsidRPr="00DF0259">
        <w:rPr>
          <w:rFonts w:ascii="Times New Roman" w:eastAsia="Times New Roman" w:hAnsi="Times New Roman" w:cs="Times New Roman"/>
          <w:color w:val="000000" w:themeColor="text1"/>
          <w:kern w:val="0"/>
          <w:lang w:val="lt-LT" w:eastAsia="en-GB"/>
          <w14:ligatures w14:val="none"/>
        </w:rPr>
        <w:t xml:space="preserve">gana plačiame 1,43 – 1,94 </w:t>
      </w:r>
      <w:r w:rsidR="00E84655" w:rsidRPr="00DF0259">
        <w:rPr>
          <w:rFonts w:ascii="Times New Roman" w:eastAsia="Times New Roman" w:hAnsi="Times New Roman" w:cs="Times New Roman"/>
          <w:color w:val="000000" w:themeColor="text1"/>
          <w:kern w:val="0"/>
          <w:lang w:val="lt-LT" w:eastAsia="en-GB"/>
          <w14:ligatures w14:val="none"/>
        </w:rPr>
        <w:t>euro</w:t>
      </w:r>
      <w:r w:rsidR="00A4485F" w:rsidRPr="00DF0259">
        <w:rPr>
          <w:rFonts w:ascii="Times New Roman" w:eastAsia="Times New Roman" w:hAnsi="Times New Roman" w:cs="Times New Roman"/>
          <w:color w:val="000000" w:themeColor="text1"/>
          <w:kern w:val="0"/>
          <w:lang w:val="lt-LT" w:eastAsia="en-GB"/>
          <w14:ligatures w14:val="none"/>
        </w:rPr>
        <w:t xml:space="preserve"> už litrą degalų</w:t>
      </w:r>
      <w:r w:rsidR="00476FE8" w:rsidRPr="00DF0259">
        <w:rPr>
          <w:rFonts w:ascii="Times New Roman" w:eastAsia="Times New Roman" w:hAnsi="Times New Roman" w:cs="Times New Roman"/>
          <w:color w:val="000000" w:themeColor="text1"/>
          <w:kern w:val="0"/>
          <w:lang w:val="lt-LT" w:eastAsia="en-GB"/>
          <w14:ligatures w14:val="none"/>
        </w:rPr>
        <w:t xml:space="preserve"> </w:t>
      </w:r>
      <w:r w:rsidR="00B933EA" w:rsidRPr="00DF0259">
        <w:rPr>
          <w:rFonts w:ascii="Times New Roman" w:eastAsia="Times New Roman" w:hAnsi="Times New Roman" w:cs="Times New Roman"/>
          <w:color w:val="000000" w:themeColor="text1"/>
          <w:kern w:val="0"/>
          <w:lang w:val="lt-LT" w:eastAsia="en-GB"/>
          <w14:ligatures w14:val="none"/>
        </w:rPr>
        <w:t>rėžyje</w:t>
      </w:r>
      <w:r w:rsidR="00476FE8" w:rsidRPr="00DF0259">
        <w:rPr>
          <w:rFonts w:ascii="Times New Roman" w:eastAsia="Times New Roman" w:hAnsi="Times New Roman" w:cs="Times New Roman"/>
          <w:color w:val="000000" w:themeColor="text1"/>
          <w:kern w:val="0"/>
          <w:lang w:val="lt-LT" w:eastAsia="en-GB"/>
          <w14:ligatures w14:val="none"/>
        </w:rPr>
        <w:t>. Brangimas vir</w:t>
      </w:r>
      <w:r w:rsidR="00731976" w:rsidRPr="00DF0259">
        <w:rPr>
          <w:rFonts w:ascii="Times New Roman" w:eastAsia="Times New Roman" w:hAnsi="Times New Roman" w:cs="Times New Roman"/>
          <w:color w:val="000000" w:themeColor="text1"/>
          <w:kern w:val="0"/>
          <w:lang w:val="lt-LT" w:eastAsia="en-GB"/>
          <w14:ligatures w14:val="none"/>
        </w:rPr>
        <w:t>š</w:t>
      </w:r>
      <w:r w:rsidR="00476FE8" w:rsidRPr="00DF0259">
        <w:rPr>
          <w:rFonts w:ascii="Times New Roman" w:eastAsia="Times New Roman" w:hAnsi="Times New Roman" w:cs="Times New Roman"/>
          <w:color w:val="000000" w:themeColor="text1"/>
          <w:kern w:val="0"/>
          <w:lang w:val="lt-LT" w:eastAsia="en-GB"/>
          <w14:ligatures w14:val="none"/>
        </w:rPr>
        <w:t xml:space="preserve"> </w:t>
      </w:r>
      <w:r w:rsidR="003C0D3C" w:rsidRPr="00DF0259">
        <w:rPr>
          <w:rFonts w:ascii="Times New Roman" w:eastAsia="Times New Roman" w:hAnsi="Times New Roman" w:cs="Times New Roman"/>
          <w:color w:val="000000" w:themeColor="text1"/>
          <w:kern w:val="0"/>
          <w:lang w:val="lt-LT" w:eastAsia="en-GB"/>
          <w14:ligatures w14:val="none"/>
        </w:rPr>
        <w:t>viršutinės</w:t>
      </w:r>
      <w:r w:rsidR="00476FE8" w:rsidRPr="00DF0259">
        <w:rPr>
          <w:rFonts w:ascii="Times New Roman" w:eastAsia="Times New Roman" w:hAnsi="Times New Roman" w:cs="Times New Roman"/>
          <w:color w:val="000000" w:themeColor="text1"/>
          <w:kern w:val="0"/>
          <w:lang w:val="lt-LT" w:eastAsia="en-GB"/>
          <w14:ligatures w14:val="none"/>
        </w:rPr>
        <w:t xml:space="preserve"> </w:t>
      </w:r>
      <w:r w:rsidR="003C0D3C" w:rsidRPr="00DF0259">
        <w:rPr>
          <w:rFonts w:ascii="Times New Roman" w:eastAsia="Times New Roman" w:hAnsi="Times New Roman" w:cs="Times New Roman"/>
          <w:color w:val="000000" w:themeColor="text1"/>
          <w:kern w:val="0"/>
          <w:lang w:val="lt-LT" w:eastAsia="en-GB"/>
          <w14:ligatures w14:val="none"/>
        </w:rPr>
        <w:t xml:space="preserve">ribos yra įmanomas tik įsiplieskus dar vienam kariniam konfliktui Artimuose ar Tolimuose </w:t>
      </w:r>
      <w:r w:rsidR="00D61C1F" w:rsidRPr="00DF0259">
        <w:rPr>
          <w:rFonts w:ascii="Times New Roman" w:eastAsia="Times New Roman" w:hAnsi="Times New Roman" w:cs="Times New Roman"/>
          <w:color w:val="000000" w:themeColor="text1"/>
          <w:kern w:val="0"/>
          <w:lang w:val="lt-LT" w:eastAsia="en-GB"/>
          <w14:ligatures w14:val="none"/>
        </w:rPr>
        <w:t>R</w:t>
      </w:r>
      <w:r w:rsidR="003C0D3C" w:rsidRPr="00DF0259">
        <w:rPr>
          <w:rFonts w:ascii="Times New Roman" w:eastAsia="Times New Roman" w:hAnsi="Times New Roman" w:cs="Times New Roman"/>
          <w:color w:val="000000" w:themeColor="text1"/>
          <w:kern w:val="0"/>
          <w:lang w:val="lt-LT" w:eastAsia="en-GB"/>
          <w14:ligatures w14:val="none"/>
        </w:rPr>
        <w:t>ytuose</w:t>
      </w:r>
      <w:r w:rsidR="00D61C1F" w:rsidRPr="00DF0259">
        <w:rPr>
          <w:rFonts w:ascii="Times New Roman" w:eastAsia="Times New Roman" w:hAnsi="Times New Roman" w:cs="Times New Roman"/>
          <w:color w:val="000000" w:themeColor="text1"/>
          <w:kern w:val="0"/>
          <w:lang w:val="lt-LT" w:eastAsia="en-GB"/>
          <w14:ligatures w14:val="none"/>
        </w:rPr>
        <w:t xml:space="preserve">, kritimas žemiau </w:t>
      </w:r>
      <w:r w:rsidR="00D04DED" w:rsidRPr="00DF0259">
        <w:rPr>
          <w:rFonts w:ascii="Times New Roman" w:eastAsia="Times New Roman" w:hAnsi="Times New Roman" w:cs="Times New Roman"/>
          <w:color w:val="000000" w:themeColor="text1"/>
          <w:kern w:val="0"/>
          <w:lang w:val="lt-LT" w:eastAsia="en-GB"/>
          <w14:ligatures w14:val="none"/>
        </w:rPr>
        <w:t xml:space="preserve">– tik gana plačios ekonominės ar sveikatos krizės </w:t>
      </w:r>
      <w:r w:rsidR="00B933EA" w:rsidRPr="00DF0259">
        <w:rPr>
          <w:rFonts w:ascii="Times New Roman" w:eastAsia="Times New Roman" w:hAnsi="Times New Roman" w:cs="Times New Roman"/>
          <w:color w:val="000000" w:themeColor="text1"/>
          <w:kern w:val="0"/>
          <w:lang w:val="lt-LT" w:eastAsia="en-GB"/>
          <w14:ligatures w14:val="none"/>
        </w:rPr>
        <w:t>p</w:t>
      </w:r>
      <w:r w:rsidR="00D04DED" w:rsidRPr="00DF0259">
        <w:rPr>
          <w:rFonts w:ascii="Times New Roman" w:eastAsia="Times New Roman" w:hAnsi="Times New Roman" w:cs="Times New Roman"/>
          <w:color w:val="000000" w:themeColor="text1"/>
          <w:kern w:val="0"/>
          <w:lang w:val="lt-LT" w:eastAsia="en-GB"/>
          <w14:ligatures w14:val="none"/>
        </w:rPr>
        <w:t>asaulyje atvej</w:t>
      </w:r>
      <w:r w:rsidR="00616ADC" w:rsidRPr="00DF0259">
        <w:rPr>
          <w:rFonts w:ascii="Times New Roman" w:eastAsia="Times New Roman" w:hAnsi="Times New Roman" w:cs="Times New Roman"/>
          <w:color w:val="000000" w:themeColor="text1"/>
          <w:kern w:val="0"/>
          <w:lang w:val="lt-LT" w:eastAsia="en-GB"/>
          <w14:ligatures w14:val="none"/>
        </w:rPr>
        <w:t>ais</w:t>
      </w:r>
      <w:r w:rsidR="00D04DED" w:rsidRPr="00DF0259">
        <w:rPr>
          <w:rFonts w:ascii="Times New Roman" w:eastAsia="Times New Roman" w:hAnsi="Times New Roman" w:cs="Times New Roman"/>
          <w:color w:val="000000" w:themeColor="text1"/>
          <w:kern w:val="0"/>
          <w:lang w:val="lt-LT" w:eastAsia="en-GB"/>
          <w14:ligatures w14:val="none"/>
        </w:rPr>
        <w:t>, kurie ženkliai apribotų naftos produktų vartojimą</w:t>
      </w:r>
      <w:r w:rsidR="008A6BA2">
        <w:rPr>
          <w:rFonts w:ascii="Times New Roman" w:eastAsia="Times New Roman" w:hAnsi="Times New Roman" w:cs="Times New Roman"/>
          <w:color w:val="000000" w:themeColor="text1"/>
          <w:kern w:val="0"/>
          <w:lang w:val="lt-LT" w:eastAsia="en-GB"/>
          <w14:ligatures w14:val="none"/>
        </w:rPr>
        <w:t>.</w:t>
      </w:r>
    </w:p>
    <w:p w14:paraId="1E9D005B" w14:textId="77777777" w:rsidR="007A4597" w:rsidRPr="00DF0259" w:rsidRDefault="007A4597" w:rsidP="00DF0259">
      <w:pPr>
        <w:jc w:val="both"/>
        <w:rPr>
          <w:rFonts w:ascii="Times New Roman" w:eastAsia="Times New Roman" w:hAnsi="Times New Roman" w:cs="Times New Roman"/>
          <w:color w:val="000000" w:themeColor="text1"/>
          <w:kern w:val="0"/>
          <w:lang w:val="lt-LT" w:eastAsia="en-GB"/>
          <w14:ligatures w14:val="none"/>
        </w:rPr>
      </w:pPr>
    </w:p>
    <w:p w14:paraId="74EA1C10" w14:textId="77777777" w:rsidR="006F6046" w:rsidRPr="00DF0259" w:rsidRDefault="006F6046" w:rsidP="00DF0259">
      <w:pPr>
        <w:jc w:val="both"/>
        <w:rPr>
          <w:rFonts w:ascii="Times New Roman" w:eastAsia="Times New Roman" w:hAnsi="Times New Roman" w:cs="Times New Roman"/>
          <w:b/>
          <w:bCs/>
          <w:color w:val="000000" w:themeColor="text1"/>
          <w:kern w:val="0"/>
          <w:lang w:val="lt-LT" w:eastAsia="en-GB"/>
          <w14:ligatures w14:val="none"/>
        </w:rPr>
      </w:pPr>
      <w:r w:rsidRPr="00DF0259">
        <w:rPr>
          <w:rFonts w:ascii="Times New Roman" w:eastAsia="Times New Roman" w:hAnsi="Times New Roman" w:cs="Times New Roman"/>
          <w:b/>
          <w:bCs/>
          <w:color w:val="000000" w:themeColor="text1"/>
          <w:kern w:val="0"/>
          <w:lang w:val="lt-LT" w:eastAsia="en-GB"/>
          <w14:ligatures w14:val="none"/>
        </w:rPr>
        <w:t>Kainą paveiks akcizo didinimas</w:t>
      </w:r>
    </w:p>
    <w:p w14:paraId="46A9D304" w14:textId="77777777" w:rsidR="00B933EA" w:rsidRPr="00DF0259" w:rsidRDefault="00B933EA" w:rsidP="00DF0259">
      <w:pPr>
        <w:jc w:val="both"/>
        <w:rPr>
          <w:rFonts w:ascii="Times New Roman" w:eastAsia="Times New Roman" w:hAnsi="Times New Roman" w:cs="Times New Roman"/>
          <w:b/>
          <w:bCs/>
          <w:color w:val="000000" w:themeColor="text1"/>
          <w:kern w:val="0"/>
          <w:lang w:val="lt-LT" w:eastAsia="en-GB"/>
          <w14:ligatures w14:val="none"/>
        </w:rPr>
      </w:pPr>
    </w:p>
    <w:p w14:paraId="316557AB" w14:textId="77777777" w:rsidR="007A4597" w:rsidRPr="00DF0259" w:rsidRDefault="007A4597" w:rsidP="00DF0259">
      <w:pPr>
        <w:jc w:val="both"/>
        <w:rPr>
          <w:rFonts w:ascii="Times New Roman" w:hAnsi="Times New Roman" w:cs="Times New Roman"/>
          <w:color w:val="000000" w:themeColor="text1"/>
          <w:lang w:val="lt-LT"/>
        </w:rPr>
      </w:pPr>
      <w:r w:rsidRPr="00DF0259">
        <w:rPr>
          <w:rFonts w:ascii="Times New Roman" w:hAnsi="Times New Roman" w:cs="Times New Roman"/>
          <w:color w:val="000000" w:themeColor="text1"/>
          <w:lang w:val="lt-LT"/>
        </w:rPr>
        <w:t xml:space="preserve">Pasaulyje vykstantys procesai anksčiau ar vėliau, be abejo, atsilieps ir Lietuvos vairuotojų kišenėms. Nors geopolitinė ir ekonominė situacija kol kas sunkiai prognozuojama, lengviau įvertinti šalies mokestinių pasikeitimų įtaką kainoms degalinėse.   </w:t>
      </w:r>
    </w:p>
    <w:p w14:paraId="17E0FDCF" w14:textId="77777777" w:rsidR="007A4597" w:rsidRPr="00DF0259" w:rsidRDefault="007A4597" w:rsidP="00DF0259">
      <w:pPr>
        <w:jc w:val="both"/>
        <w:rPr>
          <w:rFonts w:ascii="Times New Roman" w:hAnsi="Times New Roman" w:cs="Times New Roman"/>
          <w:color w:val="000000" w:themeColor="text1"/>
          <w:lang w:val="lt-LT"/>
        </w:rPr>
      </w:pPr>
    </w:p>
    <w:p w14:paraId="2D75BB01" w14:textId="0A714285" w:rsidR="007A4597" w:rsidRPr="00DF0259" w:rsidRDefault="007A4597" w:rsidP="00DF0259">
      <w:pPr>
        <w:jc w:val="both"/>
        <w:rPr>
          <w:rFonts w:ascii="Times New Roman" w:hAnsi="Times New Roman" w:cs="Times New Roman"/>
          <w:color w:val="000000" w:themeColor="text1"/>
          <w:lang w:val="lt-LT"/>
        </w:rPr>
      </w:pPr>
      <w:r w:rsidRPr="00DF0259">
        <w:rPr>
          <w:rFonts w:ascii="Times New Roman" w:hAnsi="Times New Roman" w:cs="Times New Roman"/>
          <w:color w:val="000000" w:themeColor="text1"/>
          <w:lang w:val="lt-LT"/>
        </w:rPr>
        <w:t xml:space="preserve">Akcizas dyzelinui </w:t>
      </w:r>
      <w:r w:rsidR="00D81B37">
        <w:rPr>
          <w:rFonts w:ascii="Times New Roman" w:hAnsi="Times New Roman" w:cs="Times New Roman"/>
          <w:color w:val="000000" w:themeColor="text1"/>
          <w:lang w:val="lt-LT"/>
        </w:rPr>
        <w:t>praėjusiais</w:t>
      </w:r>
      <w:r w:rsidR="00D81B37" w:rsidRPr="00DF0259">
        <w:rPr>
          <w:rFonts w:ascii="Times New Roman" w:hAnsi="Times New Roman" w:cs="Times New Roman"/>
          <w:color w:val="000000" w:themeColor="text1"/>
          <w:lang w:val="lt-LT"/>
        </w:rPr>
        <w:t xml:space="preserve"> </w:t>
      </w:r>
      <w:r w:rsidR="00D81B37">
        <w:rPr>
          <w:rFonts w:ascii="Times New Roman" w:hAnsi="Times New Roman" w:cs="Times New Roman"/>
          <w:color w:val="000000" w:themeColor="text1"/>
          <w:lang w:val="lt-LT"/>
        </w:rPr>
        <w:t>metais</w:t>
      </w:r>
      <w:r w:rsidR="00D81B37" w:rsidRPr="00DF0259">
        <w:rPr>
          <w:rFonts w:ascii="Times New Roman" w:hAnsi="Times New Roman" w:cs="Times New Roman"/>
          <w:color w:val="000000" w:themeColor="text1"/>
          <w:lang w:val="lt-LT"/>
        </w:rPr>
        <w:t xml:space="preserve"> </w:t>
      </w:r>
      <w:r w:rsidRPr="00DF0259">
        <w:rPr>
          <w:rFonts w:ascii="Times New Roman" w:hAnsi="Times New Roman" w:cs="Times New Roman"/>
          <w:color w:val="000000" w:themeColor="text1"/>
          <w:lang w:val="lt-LT"/>
        </w:rPr>
        <w:t>siek</w:t>
      </w:r>
      <w:r w:rsidR="0068741D">
        <w:rPr>
          <w:rFonts w:ascii="Times New Roman" w:hAnsi="Times New Roman" w:cs="Times New Roman"/>
          <w:color w:val="000000" w:themeColor="text1"/>
          <w:lang w:val="lt-LT"/>
        </w:rPr>
        <w:t>ė</w:t>
      </w:r>
      <w:r w:rsidRPr="00DF0259">
        <w:rPr>
          <w:rFonts w:ascii="Times New Roman" w:hAnsi="Times New Roman" w:cs="Times New Roman"/>
          <w:color w:val="000000" w:themeColor="text1"/>
          <w:lang w:val="lt-LT"/>
        </w:rPr>
        <w:t xml:space="preserve"> 372 eurus už 1000 litrų, o nuo </w:t>
      </w:r>
      <w:r w:rsidR="0068741D">
        <w:rPr>
          <w:rFonts w:ascii="Times New Roman" w:hAnsi="Times New Roman" w:cs="Times New Roman"/>
          <w:color w:val="000000" w:themeColor="text1"/>
          <w:lang w:val="lt-LT"/>
        </w:rPr>
        <w:t xml:space="preserve">šių </w:t>
      </w:r>
      <w:r w:rsidRPr="00DF0259">
        <w:rPr>
          <w:rFonts w:ascii="Times New Roman" w:hAnsi="Times New Roman" w:cs="Times New Roman"/>
          <w:color w:val="000000" w:themeColor="text1"/>
          <w:lang w:val="lt-LT"/>
        </w:rPr>
        <w:t>metų jis</w:t>
      </w:r>
      <w:r w:rsidR="0068741D">
        <w:rPr>
          <w:rFonts w:ascii="Times New Roman" w:hAnsi="Times New Roman" w:cs="Times New Roman"/>
          <w:color w:val="000000" w:themeColor="text1"/>
          <w:lang w:val="lt-LT"/>
        </w:rPr>
        <w:t xml:space="preserve"> padidėjo</w:t>
      </w:r>
      <w:r w:rsidRPr="00DF0259">
        <w:rPr>
          <w:rFonts w:ascii="Times New Roman" w:hAnsi="Times New Roman" w:cs="Times New Roman"/>
          <w:color w:val="000000" w:themeColor="text1"/>
          <w:lang w:val="lt-LT"/>
        </w:rPr>
        <w:t xml:space="preserve"> iki 410 eurų už 1 000 litrų produkto</w:t>
      </w:r>
      <w:r w:rsidR="0068741D">
        <w:rPr>
          <w:rFonts w:ascii="Times New Roman" w:hAnsi="Times New Roman" w:cs="Times New Roman"/>
          <w:color w:val="000000" w:themeColor="text1"/>
          <w:lang w:val="lt-LT"/>
        </w:rPr>
        <w:t>.</w:t>
      </w:r>
      <w:r w:rsidRPr="00DF0259">
        <w:rPr>
          <w:rFonts w:ascii="Times New Roman" w:hAnsi="Times New Roman" w:cs="Times New Roman"/>
          <w:color w:val="000000" w:themeColor="text1"/>
          <w:lang w:val="lt-LT"/>
        </w:rPr>
        <w:t xml:space="preserve"> 2025 metais </w:t>
      </w:r>
      <w:r w:rsidR="0068741D">
        <w:rPr>
          <w:rFonts w:ascii="Times New Roman" w:hAnsi="Times New Roman" w:cs="Times New Roman"/>
          <w:color w:val="000000" w:themeColor="text1"/>
          <w:lang w:val="lt-LT"/>
        </w:rPr>
        <w:t>akcizas didės</w:t>
      </w:r>
      <w:r w:rsidRPr="00DF0259">
        <w:rPr>
          <w:rFonts w:ascii="Times New Roman" w:hAnsi="Times New Roman" w:cs="Times New Roman"/>
          <w:color w:val="000000" w:themeColor="text1"/>
          <w:lang w:val="lt-LT"/>
        </w:rPr>
        <w:t xml:space="preserve"> iki 466 eurų, o nuo 2026 metų sieks 500 eurų. Nuo 2025 m. dyzelinui taikomas akcizas bus suvienodintas su taikomu benzinui.    </w:t>
      </w:r>
    </w:p>
    <w:p w14:paraId="1893CFCF" w14:textId="77777777" w:rsidR="007A4597" w:rsidRPr="00DF0259" w:rsidRDefault="007A4597" w:rsidP="00DF0259">
      <w:pPr>
        <w:jc w:val="both"/>
        <w:rPr>
          <w:rFonts w:ascii="Times New Roman" w:hAnsi="Times New Roman" w:cs="Times New Roman"/>
          <w:color w:val="000000" w:themeColor="text1"/>
          <w:lang w:val="lt-LT"/>
        </w:rPr>
      </w:pPr>
    </w:p>
    <w:p w14:paraId="2B169702" w14:textId="77CCC96C" w:rsidR="00B0242C" w:rsidRPr="00DF0259" w:rsidRDefault="007A4597" w:rsidP="00DF0259">
      <w:pPr>
        <w:jc w:val="both"/>
        <w:rPr>
          <w:rFonts w:ascii="Times New Roman" w:hAnsi="Times New Roman" w:cs="Times New Roman"/>
          <w:color w:val="000000" w:themeColor="text1"/>
          <w:lang w:val="lt-LT"/>
        </w:rPr>
      </w:pPr>
      <w:r w:rsidRPr="00DF0259">
        <w:rPr>
          <w:rFonts w:ascii="Times New Roman" w:hAnsi="Times New Roman" w:cs="Times New Roman"/>
          <w:color w:val="000000" w:themeColor="text1"/>
          <w:lang w:val="lt-LT"/>
        </w:rPr>
        <w:t xml:space="preserve">„Labai tiksliai pasakyti, kiek dyzelinas dėl akcizo padidėjimo brangs vartotojams, dar negalėčiau, tačiau preliminariais skaičiavimais, kaina gali kilti </w:t>
      </w:r>
      <w:r w:rsidR="006B690B" w:rsidRPr="00DF0259">
        <w:rPr>
          <w:rFonts w:ascii="Times New Roman" w:hAnsi="Times New Roman" w:cs="Times New Roman"/>
          <w:color w:val="000000" w:themeColor="text1"/>
          <w:lang w:val="lt-LT"/>
        </w:rPr>
        <w:t xml:space="preserve">apie </w:t>
      </w:r>
      <w:r w:rsidR="004D4EEE" w:rsidRPr="00DF0259">
        <w:rPr>
          <w:rFonts w:ascii="Times New Roman" w:hAnsi="Times New Roman" w:cs="Times New Roman"/>
          <w:color w:val="000000" w:themeColor="text1"/>
          <w:lang w:val="lt-LT"/>
        </w:rPr>
        <w:t>5</w:t>
      </w:r>
      <w:r w:rsidR="006B690B" w:rsidRPr="00DF0259">
        <w:rPr>
          <w:rFonts w:ascii="Times New Roman" w:hAnsi="Times New Roman" w:cs="Times New Roman"/>
          <w:color w:val="000000" w:themeColor="text1"/>
          <w:lang w:val="lt-LT"/>
        </w:rPr>
        <w:t xml:space="preserve"> </w:t>
      </w:r>
      <w:r w:rsidRPr="00DF0259">
        <w:rPr>
          <w:rFonts w:ascii="Times New Roman" w:hAnsi="Times New Roman" w:cs="Times New Roman"/>
          <w:color w:val="000000" w:themeColor="text1"/>
          <w:lang w:val="lt-LT"/>
        </w:rPr>
        <w:t>ct už litrą.</w:t>
      </w:r>
      <w:r w:rsidR="00C44F5B">
        <w:rPr>
          <w:rFonts w:ascii="Times New Roman" w:hAnsi="Times New Roman" w:cs="Times New Roman"/>
          <w:color w:val="000000" w:themeColor="text1"/>
          <w:lang w:val="lt-LT"/>
        </w:rPr>
        <w:t xml:space="preserve"> Vis dėlto pirmosiomis šių metų dienomis reikš</w:t>
      </w:r>
      <w:r w:rsidR="003848E9">
        <w:rPr>
          <w:rFonts w:ascii="Times New Roman" w:hAnsi="Times New Roman" w:cs="Times New Roman"/>
          <w:color w:val="000000" w:themeColor="text1"/>
          <w:lang w:val="lt-LT"/>
        </w:rPr>
        <w:t>mi</w:t>
      </w:r>
      <w:r w:rsidR="00C44F5B">
        <w:rPr>
          <w:rFonts w:ascii="Times New Roman" w:hAnsi="Times New Roman" w:cs="Times New Roman"/>
          <w:color w:val="000000" w:themeColor="text1"/>
          <w:lang w:val="lt-LT"/>
        </w:rPr>
        <w:t>ngų kainos pokyčių nepamatėme, mat padidėjusio akcizo įtaką atsvėrė mažesnė naftos kaina.</w:t>
      </w:r>
      <w:r w:rsidRPr="00DF0259">
        <w:rPr>
          <w:rFonts w:ascii="Times New Roman" w:hAnsi="Times New Roman" w:cs="Times New Roman"/>
          <w:color w:val="000000" w:themeColor="text1"/>
          <w:lang w:val="lt-LT"/>
        </w:rPr>
        <w:t xml:space="preserve"> Jei atsižvelgtume į tikimybę, kad naftos kaina gali ir reikšmingai paaugti, tarkime, iki 100 JAV dolerių už barelį, litras dyzelino sudėjus visus faktorius vairuotojams kainuotų apie</w:t>
      </w:r>
      <w:r w:rsidR="004D4EEE" w:rsidRPr="00DF0259">
        <w:rPr>
          <w:rFonts w:ascii="Times New Roman" w:hAnsi="Times New Roman" w:cs="Times New Roman"/>
          <w:color w:val="000000" w:themeColor="text1"/>
          <w:lang w:val="lt-LT"/>
        </w:rPr>
        <w:t xml:space="preserve"> 1,</w:t>
      </w:r>
      <w:r w:rsidR="00505706" w:rsidRPr="00DF0259">
        <w:rPr>
          <w:rFonts w:ascii="Times New Roman" w:hAnsi="Times New Roman" w:cs="Times New Roman"/>
          <w:color w:val="000000" w:themeColor="text1"/>
          <w:lang w:val="lt-LT"/>
        </w:rPr>
        <w:t>8</w:t>
      </w:r>
      <w:r w:rsidR="004D4EEE" w:rsidRPr="00DF0259">
        <w:rPr>
          <w:rFonts w:ascii="Times New Roman" w:hAnsi="Times New Roman" w:cs="Times New Roman"/>
          <w:color w:val="000000" w:themeColor="text1"/>
          <w:lang w:val="lt-LT"/>
        </w:rPr>
        <w:t>0</w:t>
      </w:r>
      <w:r w:rsidR="00505706" w:rsidRPr="00DF0259">
        <w:rPr>
          <w:rFonts w:ascii="Times New Roman" w:hAnsi="Times New Roman" w:cs="Times New Roman"/>
          <w:color w:val="000000" w:themeColor="text1"/>
          <w:lang w:val="lt-LT"/>
        </w:rPr>
        <w:t xml:space="preserve"> -1,90</w:t>
      </w:r>
      <w:r w:rsidRPr="00DF0259">
        <w:rPr>
          <w:rFonts w:ascii="Times New Roman" w:hAnsi="Times New Roman" w:cs="Times New Roman"/>
          <w:color w:val="000000" w:themeColor="text1"/>
          <w:lang w:val="lt-LT"/>
        </w:rPr>
        <w:t xml:space="preserve"> euro</w:t>
      </w:r>
      <w:r w:rsidR="008A6BA2">
        <w:rPr>
          <w:rFonts w:ascii="Times New Roman" w:hAnsi="Times New Roman" w:cs="Times New Roman"/>
          <w:color w:val="000000" w:themeColor="text1"/>
          <w:lang w:val="lt-LT"/>
        </w:rPr>
        <w:t>.</w:t>
      </w:r>
    </w:p>
    <w:p w14:paraId="0DADEA63" w14:textId="77777777" w:rsidR="00B0242C" w:rsidRPr="00DF0259" w:rsidRDefault="00B0242C" w:rsidP="00DF0259">
      <w:pPr>
        <w:jc w:val="both"/>
        <w:rPr>
          <w:rFonts w:ascii="Times New Roman" w:hAnsi="Times New Roman" w:cs="Times New Roman"/>
          <w:color w:val="000000" w:themeColor="text1"/>
          <w:lang w:val="lt-LT"/>
        </w:rPr>
      </w:pPr>
    </w:p>
    <w:p w14:paraId="15E642A9" w14:textId="06C2C3CE" w:rsidR="007A4597" w:rsidRPr="00DF0259" w:rsidRDefault="00C44F5B" w:rsidP="00DF0259">
      <w:pPr>
        <w:jc w:val="both"/>
        <w:rPr>
          <w:rFonts w:ascii="Times New Roman" w:hAnsi="Times New Roman" w:cs="Times New Roman"/>
          <w:color w:val="000000" w:themeColor="text1"/>
          <w:lang w:val="lt-LT"/>
        </w:rPr>
      </w:pPr>
      <w:r>
        <w:rPr>
          <w:rFonts w:ascii="Times New Roman" w:hAnsi="Times New Roman" w:cs="Times New Roman"/>
          <w:color w:val="000000" w:themeColor="text1"/>
          <w:lang w:val="lt-LT"/>
        </w:rPr>
        <w:t>Jis pastebi, kad a</w:t>
      </w:r>
      <w:r w:rsidR="007A4597" w:rsidRPr="00DF0259">
        <w:rPr>
          <w:rFonts w:ascii="Times New Roman" w:hAnsi="Times New Roman" w:cs="Times New Roman"/>
          <w:color w:val="000000" w:themeColor="text1"/>
          <w:lang w:val="lt-LT"/>
        </w:rPr>
        <w:t xml:space="preserve">kcizų didinimo planą paskelbusi Aplinkos ministerija anksčiau skaičiavo, kad dyzelino kaina neturėtų kilti labai reikšmingai, maždaug 4-6 ct už litrą.     </w:t>
      </w:r>
    </w:p>
    <w:p w14:paraId="0602AAE3" w14:textId="77777777" w:rsidR="007A4597" w:rsidRPr="00DF0259" w:rsidRDefault="007A4597" w:rsidP="00DF0259">
      <w:pPr>
        <w:jc w:val="both"/>
        <w:rPr>
          <w:rFonts w:ascii="Times New Roman" w:eastAsia="Times New Roman" w:hAnsi="Times New Roman" w:cs="Times New Roman"/>
          <w:b/>
          <w:bCs/>
          <w:color w:val="000000" w:themeColor="text1"/>
          <w:kern w:val="0"/>
          <w:lang w:val="lt-LT" w:eastAsia="en-GB"/>
          <w14:ligatures w14:val="none"/>
        </w:rPr>
      </w:pPr>
    </w:p>
    <w:p w14:paraId="709F1C34" w14:textId="6FB86781" w:rsidR="007A4597" w:rsidRPr="00DF0259" w:rsidRDefault="007A4597" w:rsidP="00DF0259">
      <w:pPr>
        <w:jc w:val="both"/>
        <w:rPr>
          <w:rFonts w:ascii="Times New Roman" w:hAnsi="Times New Roman" w:cs="Times New Roman"/>
          <w:color w:val="000000" w:themeColor="text1"/>
          <w:lang w:val="lt-LT"/>
        </w:rPr>
      </w:pPr>
      <w:r w:rsidRPr="00DF0259">
        <w:rPr>
          <w:rFonts w:ascii="Times New Roman" w:hAnsi="Times New Roman" w:cs="Times New Roman"/>
          <w:color w:val="000000" w:themeColor="text1"/>
          <w:lang w:val="lt-LT"/>
        </w:rPr>
        <w:t>Degalai mūsų šalies gyventojų išlaidose sudaro sąlyginai didelę dalį, tad mokestinis jų branginimas atsižvelgiant į nestabilią pasaulinę situaciją turi būti labai smarkiai pamatuotas. Akcizai degalų kainos struktūroje sudaro didelę dalį ir jų didinimas gali atsverti kainos mažėjimą dėl pasaulinių tendencijų. Kaimyninės šalys akcizų nedidina, tad visuomet išlieka rizika, kad nemažai arčiau sienų gyvenančių žmonių degalus pilsis ten, kur pigiau. Tokiu būdu mokesčių didinimas šalies biudžetui gali turėti priešingą poveikį</w:t>
      </w:r>
      <w:r w:rsidR="00C44F5B">
        <w:rPr>
          <w:rFonts w:ascii="Times New Roman" w:hAnsi="Times New Roman" w:cs="Times New Roman"/>
          <w:color w:val="000000" w:themeColor="text1"/>
          <w:lang w:val="lt-LT"/>
        </w:rPr>
        <w:t>, o iš vietos verslo atimti konkurencinius pranašumus</w:t>
      </w:r>
      <w:r w:rsidR="008A6BA2">
        <w:rPr>
          <w:rFonts w:ascii="Times New Roman" w:hAnsi="Times New Roman" w:cs="Times New Roman"/>
          <w:color w:val="000000" w:themeColor="text1"/>
          <w:lang w:val="lt-LT"/>
        </w:rPr>
        <w:t>.</w:t>
      </w:r>
    </w:p>
    <w:sectPr w:rsidR="007A4597" w:rsidRPr="00DF02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0EA"/>
    <w:rsid w:val="00006DCF"/>
    <w:rsid w:val="000148AE"/>
    <w:rsid w:val="00015AF4"/>
    <w:rsid w:val="000E3B5B"/>
    <w:rsid w:val="000E591C"/>
    <w:rsid w:val="000F5750"/>
    <w:rsid w:val="001020AF"/>
    <w:rsid w:val="00104D40"/>
    <w:rsid w:val="00110027"/>
    <w:rsid w:val="001160EA"/>
    <w:rsid w:val="00120FDA"/>
    <w:rsid w:val="00136588"/>
    <w:rsid w:val="001615D0"/>
    <w:rsid w:val="00162FA1"/>
    <w:rsid w:val="00195A91"/>
    <w:rsid w:val="0019660D"/>
    <w:rsid w:val="001B7D9E"/>
    <w:rsid w:val="001C53DE"/>
    <w:rsid w:val="001F2737"/>
    <w:rsid w:val="002100AC"/>
    <w:rsid w:val="00241803"/>
    <w:rsid w:val="00254D67"/>
    <w:rsid w:val="00277334"/>
    <w:rsid w:val="0028378A"/>
    <w:rsid w:val="002B67F1"/>
    <w:rsid w:val="002C0C8A"/>
    <w:rsid w:val="002D37BB"/>
    <w:rsid w:val="002E43B9"/>
    <w:rsid w:val="002F34B9"/>
    <w:rsid w:val="00353F42"/>
    <w:rsid w:val="00367EC5"/>
    <w:rsid w:val="00374075"/>
    <w:rsid w:val="003848E9"/>
    <w:rsid w:val="00392CBA"/>
    <w:rsid w:val="003B1B3F"/>
    <w:rsid w:val="003C0D3C"/>
    <w:rsid w:val="00405203"/>
    <w:rsid w:val="00430723"/>
    <w:rsid w:val="0043263C"/>
    <w:rsid w:val="0044085F"/>
    <w:rsid w:val="0044359E"/>
    <w:rsid w:val="004612EF"/>
    <w:rsid w:val="00471185"/>
    <w:rsid w:val="00474DBB"/>
    <w:rsid w:val="00476FE8"/>
    <w:rsid w:val="004915B0"/>
    <w:rsid w:val="004B3F60"/>
    <w:rsid w:val="004D4EEE"/>
    <w:rsid w:val="00505706"/>
    <w:rsid w:val="00510DF6"/>
    <w:rsid w:val="00567D92"/>
    <w:rsid w:val="0058192D"/>
    <w:rsid w:val="00616ADC"/>
    <w:rsid w:val="006465EA"/>
    <w:rsid w:val="006707CC"/>
    <w:rsid w:val="00674345"/>
    <w:rsid w:val="006828E9"/>
    <w:rsid w:val="0068741D"/>
    <w:rsid w:val="006B381E"/>
    <w:rsid w:val="006B690B"/>
    <w:rsid w:val="006F6046"/>
    <w:rsid w:val="006F6A52"/>
    <w:rsid w:val="007262F2"/>
    <w:rsid w:val="00731976"/>
    <w:rsid w:val="007874CC"/>
    <w:rsid w:val="007A4597"/>
    <w:rsid w:val="007A5883"/>
    <w:rsid w:val="007C0013"/>
    <w:rsid w:val="008675BD"/>
    <w:rsid w:val="0087344B"/>
    <w:rsid w:val="00874A67"/>
    <w:rsid w:val="008A6204"/>
    <w:rsid w:val="008A6BA2"/>
    <w:rsid w:val="008D6579"/>
    <w:rsid w:val="00935048"/>
    <w:rsid w:val="00937189"/>
    <w:rsid w:val="00975493"/>
    <w:rsid w:val="009D6018"/>
    <w:rsid w:val="00A4485F"/>
    <w:rsid w:val="00A44F1E"/>
    <w:rsid w:val="00A63F40"/>
    <w:rsid w:val="00A6776E"/>
    <w:rsid w:val="00A946BF"/>
    <w:rsid w:val="00AC76E9"/>
    <w:rsid w:val="00B0191B"/>
    <w:rsid w:val="00B0242C"/>
    <w:rsid w:val="00B02C87"/>
    <w:rsid w:val="00B2766D"/>
    <w:rsid w:val="00B333A1"/>
    <w:rsid w:val="00B53AD9"/>
    <w:rsid w:val="00B636D1"/>
    <w:rsid w:val="00B67096"/>
    <w:rsid w:val="00B85949"/>
    <w:rsid w:val="00B933EA"/>
    <w:rsid w:val="00BE1AD1"/>
    <w:rsid w:val="00C2634B"/>
    <w:rsid w:val="00C44F5B"/>
    <w:rsid w:val="00C974E0"/>
    <w:rsid w:val="00CA588E"/>
    <w:rsid w:val="00CC7FE5"/>
    <w:rsid w:val="00CD7A00"/>
    <w:rsid w:val="00D04DED"/>
    <w:rsid w:val="00D32BC2"/>
    <w:rsid w:val="00D40207"/>
    <w:rsid w:val="00D41E3A"/>
    <w:rsid w:val="00D61C1F"/>
    <w:rsid w:val="00D6289F"/>
    <w:rsid w:val="00D66A31"/>
    <w:rsid w:val="00D81B37"/>
    <w:rsid w:val="00D9162D"/>
    <w:rsid w:val="00DA4509"/>
    <w:rsid w:val="00DA6519"/>
    <w:rsid w:val="00DC56C2"/>
    <w:rsid w:val="00DF0259"/>
    <w:rsid w:val="00E04B1A"/>
    <w:rsid w:val="00E84655"/>
    <w:rsid w:val="00EB3337"/>
    <w:rsid w:val="00ED6EB2"/>
    <w:rsid w:val="00ED7A13"/>
    <w:rsid w:val="00EE7C0A"/>
    <w:rsid w:val="00F01B0B"/>
    <w:rsid w:val="00F05023"/>
    <w:rsid w:val="00F658D1"/>
    <w:rsid w:val="00F77687"/>
    <w:rsid w:val="00F84B09"/>
    <w:rsid w:val="00F864B1"/>
    <w:rsid w:val="00FA5AE7"/>
    <w:rsid w:val="00FA65CD"/>
    <w:rsid w:val="00FA7F46"/>
    <w:rsid w:val="00FE38C8"/>
    <w:rsid w:val="00FF50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3F585"/>
  <w15:chartTrackingRefBased/>
  <w15:docId w15:val="{33D83473-D95E-6F4F-8D3B-F510F9511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567D92"/>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paragraph" w:styleId="Heading3">
    <w:name w:val="heading 3"/>
    <w:basedOn w:val="Normal"/>
    <w:link w:val="Heading3Char"/>
    <w:uiPriority w:val="9"/>
    <w:qFormat/>
    <w:rsid w:val="00567D92"/>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67D92"/>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567D92"/>
    <w:rPr>
      <w:rFonts w:ascii="Times New Roman" w:eastAsia="Times New Roman" w:hAnsi="Times New Roman" w:cs="Times New Roman"/>
      <w:b/>
      <w:bCs/>
      <w:kern w:val="0"/>
      <w:sz w:val="27"/>
      <w:szCs w:val="27"/>
      <w:lang w:eastAsia="en-GB"/>
      <w14:ligatures w14:val="none"/>
    </w:rPr>
  </w:style>
  <w:style w:type="character" w:customStyle="1" w:styleId="jnewz">
    <w:name w:val="jnewz"/>
    <w:basedOn w:val="DefaultParagraphFont"/>
    <w:rsid w:val="00567D92"/>
  </w:style>
  <w:style w:type="character" w:customStyle="1" w:styleId="ztplmc">
    <w:name w:val="ztplmc"/>
    <w:basedOn w:val="DefaultParagraphFont"/>
    <w:rsid w:val="00567D92"/>
  </w:style>
  <w:style w:type="character" w:customStyle="1" w:styleId="apple-converted-space">
    <w:name w:val="apple-converted-space"/>
    <w:basedOn w:val="DefaultParagraphFont"/>
    <w:rsid w:val="00567D92"/>
  </w:style>
  <w:style w:type="character" w:customStyle="1" w:styleId="jcahz">
    <w:name w:val="jcahz"/>
    <w:basedOn w:val="DefaultParagraphFont"/>
    <w:rsid w:val="00567D92"/>
  </w:style>
  <w:style w:type="character" w:customStyle="1" w:styleId="rynqvb">
    <w:name w:val="rynqvb"/>
    <w:basedOn w:val="DefaultParagraphFont"/>
    <w:rsid w:val="00567D92"/>
  </w:style>
  <w:style w:type="paragraph" w:customStyle="1" w:styleId="text-lead">
    <w:name w:val="text-lead"/>
    <w:basedOn w:val="Normal"/>
    <w:rsid w:val="00F77687"/>
    <w:pPr>
      <w:spacing w:before="100" w:beforeAutospacing="1" w:after="100" w:afterAutospacing="1"/>
    </w:pPr>
    <w:rPr>
      <w:rFonts w:ascii="Times New Roman" w:eastAsia="Times New Roman" w:hAnsi="Times New Roman" w:cs="Times New Roman"/>
      <w:kern w:val="0"/>
      <w:lang w:eastAsia="en-GB"/>
      <w14:ligatures w14:val="none"/>
    </w:rPr>
  </w:style>
  <w:style w:type="paragraph" w:styleId="NormalWeb">
    <w:name w:val="Normal (Web)"/>
    <w:basedOn w:val="Normal"/>
    <w:uiPriority w:val="99"/>
    <w:semiHidden/>
    <w:unhideWhenUsed/>
    <w:rsid w:val="00F77687"/>
    <w:pPr>
      <w:spacing w:before="100" w:beforeAutospacing="1" w:after="100" w:afterAutospacing="1"/>
    </w:pPr>
    <w:rPr>
      <w:rFonts w:ascii="Times New Roman" w:eastAsia="Times New Roman" w:hAnsi="Times New Roman" w:cs="Times New Roman"/>
      <w:kern w:val="0"/>
      <w:lang w:eastAsia="en-GB"/>
      <w14:ligatures w14:val="none"/>
    </w:rPr>
  </w:style>
  <w:style w:type="character" w:styleId="Hyperlink">
    <w:name w:val="Hyperlink"/>
    <w:basedOn w:val="DefaultParagraphFont"/>
    <w:uiPriority w:val="99"/>
    <w:unhideWhenUsed/>
    <w:rsid w:val="00120FDA"/>
    <w:rPr>
      <w:color w:val="0000FF"/>
      <w:u w:val="single"/>
    </w:rPr>
  </w:style>
  <w:style w:type="paragraph" w:styleId="Revision">
    <w:name w:val="Revision"/>
    <w:hidden/>
    <w:uiPriority w:val="99"/>
    <w:semiHidden/>
    <w:rsid w:val="00D41E3A"/>
  </w:style>
  <w:style w:type="character" w:styleId="CommentReference">
    <w:name w:val="annotation reference"/>
    <w:basedOn w:val="DefaultParagraphFont"/>
    <w:uiPriority w:val="99"/>
    <w:semiHidden/>
    <w:unhideWhenUsed/>
    <w:rsid w:val="002100AC"/>
    <w:rPr>
      <w:sz w:val="16"/>
      <w:szCs w:val="16"/>
    </w:rPr>
  </w:style>
  <w:style w:type="paragraph" w:styleId="CommentText">
    <w:name w:val="annotation text"/>
    <w:basedOn w:val="Normal"/>
    <w:link w:val="CommentTextChar"/>
    <w:uiPriority w:val="99"/>
    <w:unhideWhenUsed/>
    <w:rsid w:val="002100AC"/>
    <w:rPr>
      <w:sz w:val="20"/>
      <w:szCs w:val="20"/>
    </w:rPr>
  </w:style>
  <w:style w:type="character" w:customStyle="1" w:styleId="CommentTextChar">
    <w:name w:val="Comment Text Char"/>
    <w:basedOn w:val="DefaultParagraphFont"/>
    <w:link w:val="CommentText"/>
    <w:uiPriority w:val="99"/>
    <w:rsid w:val="002100AC"/>
    <w:rPr>
      <w:sz w:val="20"/>
      <w:szCs w:val="20"/>
    </w:rPr>
  </w:style>
  <w:style w:type="paragraph" w:styleId="CommentSubject">
    <w:name w:val="annotation subject"/>
    <w:basedOn w:val="CommentText"/>
    <w:next w:val="CommentText"/>
    <w:link w:val="CommentSubjectChar"/>
    <w:uiPriority w:val="99"/>
    <w:semiHidden/>
    <w:unhideWhenUsed/>
    <w:rsid w:val="002100AC"/>
    <w:rPr>
      <w:b/>
      <w:bCs/>
    </w:rPr>
  </w:style>
  <w:style w:type="character" w:customStyle="1" w:styleId="CommentSubjectChar">
    <w:name w:val="Comment Subject Char"/>
    <w:basedOn w:val="CommentTextChar"/>
    <w:link w:val="CommentSubject"/>
    <w:uiPriority w:val="99"/>
    <w:semiHidden/>
    <w:rsid w:val="002100AC"/>
    <w:rPr>
      <w:b/>
      <w:bCs/>
      <w:sz w:val="20"/>
      <w:szCs w:val="20"/>
    </w:rPr>
  </w:style>
  <w:style w:type="character" w:styleId="UnresolvedMention">
    <w:name w:val="Unresolved Mention"/>
    <w:basedOn w:val="DefaultParagraphFont"/>
    <w:uiPriority w:val="99"/>
    <w:semiHidden/>
    <w:unhideWhenUsed/>
    <w:rsid w:val="00D81B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353538">
      <w:bodyDiv w:val="1"/>
      <w:marLeft w:val="0"/>
      <w:marRight w:val="0"/>
      <w:marTop w:val="0"/>
      <w:marBottom w:val="0"/>
      <w:divBdr>
        <w:top w:val="none" w:sz="0" w:space="0" w:color="auto"/>
        <w:left w:val="none" w:sz="0" w:space="0" w:color="auto"/>
        <w:bottom w:val="none" w:sz="0" w:space="0" w:color="auto"/>
        <w:right w:val="none" w:sz="0" w:space="0" w:color="auto"/>
      </w:divBdr>
    </w:div>
    <w:div w:id="445542954">
      <w:bodyDiv w:val="1"/>
      <w:marLeft w:val="0"/>
      <w:marRight w:val="0"/>
      <w:marTop w:val="0"/>
      <w:marBottom w:val="0"/>
      <w:divBdr>
        <w:top w:val="none" w:sz="0" w:space="0" w:color="auto"/>
        <w:left w:val="none" w:sz="0" w:space="0" w:color="auto"/>
        <w:bottom w:val="none" w:sz="0" w:space="0" w:color="auto"/>
        <w:right w:val="none" w:sz="0" w:space="0" w:color="auto"/>
      </w:divBdr>
      <w:divsChild>
        <w:div w:id="1006640886">
          <w:marLeft w:val="0"/>
          <w:marRight w:val="0"/>
          <w:marTop w:val="0"/>
          <w:marBottom w:val="0"/>
          <w:divBdr>
            <w:top w:val="none" w:sz="0" w:space="0" w:color="auto"/>
            <w:left w:val="none" w:sz="0" w:space="0" w:color="auto"/>
            <w:bottom w:val="none" w:sz="0" w:space="0" w:color="auto"/>
            <w:right w:val="none" w:sz="0" w:space="0" w:color="auto"/>
          </w:divBdr>
          <w:divsChild>
            <w:div w:id="2054185459">
              <w:marLeft w:val="0"/>
              <w:marRight w:val="0"/>
              <w:marTop w:val="60"/>
              <w:marBottom w:val="0"/>
              <w:divBdr>
                <w:top w:val="none" w:sz="0" w:space="0" w:color="auto"/>
                <w:left w:val="none" w:sz="0" w:space="0" w:color="auto"/>
                <w:bottom w:val="none" w:sz="0" w:space="0" w:color="auto"/>
                <w:right w:val="none" w:sz="0" w:space="0" w:color="auto"/>
              </w:divBdr>
            </w:div>
          </w:divsChild>
        </w:div>
        <w:div w:id="1749381032">
          <w:marLeft w:val="0"/>
          <w:marRight w:val="0"/>
          <w:marTop w:val="0"/>
          <w:marBottom w:val="0"/>
          <w:divBdr>
            <w:top w:val="none" w:sz="0" w:space="0" w:color="auto"/>
            <w:left w:val="none" w:sz="0" w:space="0" w:color="auto"/>
            <w:bottom w:val="none" w:sz="0" w:space="0" w:color="auto"/>
            <w:right w:val="none" w:sz="0" w:space="0" w:color="auto"/>
          </w:divBdr>
          <w:divsChild>
            <w:div w:id="1054934820">
              <w:marLeft w:val="0"/>
              <w:marRight w:val="0"/>
              <w:marTop w:val="0"/>
              <w:marBottom w:val="0"/>
              <w:divBdr>
                <w:top w:val="none" w:sz="0" w:space="0" w:color="auto"/>
                <w:left w:val="none" w:sz="0" w:space="0" w:color="auto"/>
                <w:bottom w:val="none" w:sz="0" w:space="0" w:color="auto"/>
                <w:right w:val="none" w:sz="0" w:space="0" w:color="auto"/>
              </w:divBdr>
              <w:divsChild>
                <w:div w:id="323053200">
                  <w:marLeft w:val="0"/>
                  <w:marRight w:val="0"/>
                  <w:marTop w:val="0"/>
                  <w:marBottom w:val="0"/>
                  <w:divBdr>
                    <w:top w:val="none" w:sz="0" w:space="0" w:color="auto"/>
                    <w:left w:val="none" w:sz="0" w:space="0" w:color="auto"/>
                    <w:bottom w:val="none" w:sz="0" w:space="0" w:color="auto"/>
                    <w:right w:val="none" w:sz="0" w:space="0" w:color="auto"/>
                  </w:divBdr>
                  <w:divsChild>
                    <w:div w:id="781147944">
                      <w:marLeft w:val="0"/>
                      <w:marRight w:val="0"/>
                      <w:marTop w:val="0"/>
                      <w:marBottom w:val="0"/>
                      <w:divBdr>
                        <w:top w:val="none" w:sz="0" w:space="0" w:color="auto"/>
                        <w:left w:val="none" w:sz="0" w:space="0" w:color="auto"/>
                        <w:bottom w:val="none" w:sz="0" w:space="0" w:color="auto"/>
                        <w:right w:val="none" w:sz="0" w:space="0" w:color="auto"/>
                      </w:divBdr>
                      <w:divsChild>
                        <w:div w:id="1764761897">
                          <w:marLeft w:val="0"/>
                          <w:marRight w:val="0"/>
                          <w:marTop w:val="0"/>
                          <w:marBottom w:val="0"/>
                          <w:divBdr>
                            <w:top w:val="none" w:sz="0" w:space="0" w:color="auto"/>
                            <w:left w:val="none" w:sz="0" w:space="0" w:color="auto"/>
                            <w:bottom w:val="none" w:sz="0" w:space="0" w:color="auto"/>
                            <w:right w:val="none" w:sz="0" w:space="0" w:color="auto"/>
                          </w:divBdr>
                          <w:divsChild>
                            <w:div w:id="139731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5691824">
      <w:bodyDiv w:val="1"/>
      <w:marLeft w:val="0"/>
      <w:marRight w:val="0"/>
      <w:marTop w:val="0"/>
      <w:marBottom w:val="0"/>
      <w:divBdr>
        <w:top w:val="none" w:sz="0" w:space="0" w:color="auto"/>
        <w:left w:val="none" w:sz="0" w:space="0" w:color="auto"/>
        <w:bottom w:val="none" w:sz="0" w:space="0" w:color="auto"/>
        <w:right w:val="none" w:sz="0" w:space="0" w:color="auto"/>
      </w:divBdr>
    </w:div>
    <w:div w:id="1441951399">
      <w:bodyDiv w:val="1"/>
      <w:marLeft w:val="0"/>
      <w:marRight w:val="0"/>
      <w:marTop w:val="0"/>
      <w:marBottom w:val="0"/>
      <w:divBdr>
        <w:top w:val="none" w:sz="0" w:space="0" w:color="auto"/>
        <w:left w:val="none" w:sz="0" w:space="0" w:color="auto"/>
        <w:bottom w:val="none" w:sz="0" w:space="0" w:color="auto"/>
        <w:right w:val="none" w:sz="0" w:space="0" w:color="auto"/>
      </w:divBdr>
    </w:div>
    <w:div w:id="210818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3B412E-80E1-4C8B-8D94-F600D71BB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3</Pages>
  <Words>1166</Words>
  <Characters>6647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Matas Miknevičius</dc:creator>
  <cp:keywords/>
  <dc:description/>
  <cp:lastModifiedBy>Microsoft Office User</cp:lastModifiedBy>
  <cp:revision>16</cp:revision>
  <dcterms:created xsi:type="dcterms:W3CDTF">2024-01-05T11:43:00Z</dcterms:created>
  <dcterms:modified xsi:type="dcterms:W3CDTF">2024-01-09T07:30:00Z</dcterms:modified>
</cp:coreProperties>
</file>