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587FB0" w14:textId="1575E4C6" w:rsidR="00625F4E" w:rsidRPr="00320FBE" w:rsidRDefault="00625F4E" w:rsidP="00707F8A">
      <w:pPr>
        <w:rPr>
          <w:rFonts w:ascii="Segoe UI" w:hAnsi="Segoe UI" w:cs="Segoe UI"/>
        </w:rPr>
      </w:pPr>
      <w:r w:rsidRPr="00320FBE">
        <w:rPr>
          <w:rFonts w:ascii="Segoe UI" w:hAnsi="Segoe UI" w:cs="Segoe UI"/>
        </w:rPr>
        <w:t>PRANEŠIMAS ŽINIASKLAIDAI</w:t>
      </w:r>
      <w:r w:rsidR="00707F8A" w:rsidRPr="00320FBE">
        <w:rPr>
          <w:rFonts w:ascii="Segoe UI" w:hAnsi="Segoe UI" w:cs="Segoe UI"/>
        </w:rPr>
        <w:br/>
      </w:r>
      <w:r w:rsidRPr="00320FBE">
        <w:rPr>
          <w:rFonts w:ascii="Segoe UI" w:hAnsi="Segoe UI" w:cs="Segoe UI"/>
        </w:rPr>
        <w:t>202</w:t>
      </w:r>
      <w:r w:rsidR="00A619F1" w:rsidRPr="00320FBE">
        <w:rPr>
          <w:rFonts w:ascii="Segoe UI" w:hAnsi="Segoe UI" w:cs="Segoe UI"/>
        </w:rPr>
        <w:t>4</w:t>
      </w:r>
      <w:r w:rsidRPr="00320FBE">
        <w:rPr>
          <w:rFonts w:ascii="Segoe UI" w:hAnsi="Segoe UI" w:cs="Segoe UI"/>
        </w:rPr>
        <w:t xml:space="preserve"> m. </w:t>
      </w:r>
      <w:r w:rsidR="008D3509" w:rsidRPr="00320FBE">
        <w:rPr>
          <w:rFonts w:ascii="Segoe UI" w:hAnsi="Segoe UI" w:cs="Segoe UI"/>
        </w:rPr>
        <w:t>kovo</w:t>
      </w:r>
      <w:r w:rsidR="00997F2B" w:rsidRPr="00320FBE">
        <w:rPr>
          <w:rFonts w:ascii="Segoe UI" w:hAnsi="Segoe UI" w:cs="Segoe UI"/>
        </w:rPr>
        <w:t xml:space="preserve"> </w:t>
      </w:r>
      <w:r w:rsidR="009F3780">
        <w:rPr>
          <w:rFonts w:ascii="Segoe UI" w:hAnsi="Segoe UI" w:cs="Segoe UI"/>
        </w:rPr>
        <w:t>08</w:t>
      </w:r>
      <w:r w:rsidR="00CD21F9" w:rsidRPr="00320FBE">
        <w:rPr>
          <w:rFonts w:ascii="Segoe UI" w:hAnsi="Segoe UI" w:cs="Segoe UI"/>
        </w:rPr>
        <w:t xml:space="preserve"> </w:t>
      </w:r>
      <w:r w:rsidRPr="00320FBE">
        <w:rPr>
          <w:rFonts w:ascii="Segoe UI" w:hAnsi="Segoe UI" w:cs="Segoe UI"/>
        </w:rPr>
        <w:t>d.</w:t>
      </w:r>
    </w:p>
    <w:p w14:paraId="6D8DE544" w14:textId="6C22B6C2" w:rsidR="008D3509" w:rsidRPr="00320FBE" w:rsidRDefault="008D3509" w:rsidP="00713B04">
      <w:pPr>
        <w:jc w:val="both"/>
        <w:rPr>
          <w:rFonts w:ascii="Segoe UI" w:hAnsi="Segoe UI" w:cs="Segoe UI"/>
          <w:b/>
          <w:bCs/>
          <w:kern w:val="2"/>
          <w:sz w:val="28"/>
          <w:szCs w:val="28"/>
        </w:rPr>
      </w:pPr>
      <w:r w:rsidRPr="00320FBE">
        <w:rPr>
          <w:rFonts w:ascii="Segoe UI" w:hAnsi="Segoe UI" w:cs="Segoe UI"/>
          <w:b/>
          <w:bCs/>
          <w:kern w:val="2"/>
          <w:sz w:val="28"/>
          <w:szCs w:val="28"/>
        </w:rPr>
        <w:t xml:space="preserve">„Luminor“ suteikė 1,2 mln. eurų </w:t>
      </w:r>
      <w:r w:rsidR="009F185C" w:rsidRPr="00320FBE">
        <w:rPr>
          <w:rFonts w:ascii="Segoe UI" w:hAnsi="Segoe UI" w:cs="Segoe UI"/>
          <w:b/>
          <w:bCs/>
          <w:kern w:val="2"/>
          <w:sz w:val="28"/>
          <w:szCs w:val="28"/>
        </w:rPr>
        <w:t>paskolą</w:t>
      </w:r>
      <w:r w:rsidRPr="00320FBE">
        <w:rPr>
          <w:rFonts w:ascii="Segoe UI" w:hAnsi="Segoe UI" w:cs="Segoe UI"/>
          <w:b/>
          <w:bCs/>
          <w:kern w:val="2"/>
          <w:sz w:val="28"/>
          <w:szCs w:val="28"/>
        </w:rPr>
        <w:t xml:space="preserve"> „AVS PipeFit“</w:t>
      </w:r>
      <w:r w:rsidR="00CE42D8">
        <w:rPr>
          <w:rFonts w:ascii="Segoe UI" w:hAnsi="Segoe UI" w:cs="Segoe UI"/>
          <w:b/>
          <w:bCs/>
          <w:kern w:val="2"/>
          <w:sz w:val="28"/>
          <w:szCs w:val="28"/>
        </w:rPr>
        <w:t xml:space="preserve"> </w:t>
      </w:r>
      <w:r w:rsidR="00B010C6" w:rsidRPr="00320FBE">
        <w:rPr>
          <w:rFonts w:ascii="Segoe UI" w:hAnsi="Segoe UI" w:cs="Segoe UI"/>
          <w:b/>
          <w:bCs/>
          <w:kern w:val="2"/>
          <w:sz w:val="28"/>
          <w:szCs w:val="28"/>
        </w:rPr>
        <w:t>gam</w:t>
      </w:r>
      <w:r w:rsidR="000A5486" w:rsidRPr="00320FBE">
        <w:rPr>
          <w:rFonts w:ascii="Segoe UI" w:hAnsi="Segoe UI" w:cs="Segoe UI"/>
          <w:b/>
          <w:bCs/>
          <w:kern w:val="2"/>
          <w:sz w:val="28"/>
          <w:szCs w:val="28"/>
        </w:rPr>
        <w:t>ybo</w:t>
      </w:r>
      <w:r w:rsidR="009F3780">
        <w:rPr>
          <w:rFonts w:ascii="Segoe UI" w:hAnsi="Segoe UI" w:cs="Segoe UI"/>
          <w:b/>
          <w:bCs/>
          <w:kern w:val="2"/>
          <w:sz w:val="28"/>
          <w:szCs w:val="28"/>
        </w:rPr>
        <w:t>s</w:t>
      </w:r>
      <w:r w:rsidR="000A5486" w:rsidRPr="00320FBE">
        <w:rPr>
          <w:rFonts w:ascii="Segoe UI" w:hAnsi="Segoe UI" w:cs="Segoe UI"/>
          <w:b/>
          <w:bCs/>
          <w:kern w:val="2"/>
          <w:sz w:val="28"/>
          <w:szCs w:val="28"/>
        </w:rPr>
        <w:t xml:space="preserve"> cechui Klaipėdoje įsigyti</w:t>
      </w:r>
    </w:p>
    <w:p w14:paraId="72151C30" w14:textId="049E6FBB" w:rsidR="008D3509" w:rsidRPr="00320FBE" w:rsidRDefault="008D3509" w:rsidP="00713B04">
      <w:pPr>
        <w:jc w:val="both"/>
        <w:rPr>
          <w:rFonts w:ascii="Segoe UI" w:hAnsi="Segoe UI" w:cs="Segoe UI"/>
          <w:b/>
          <w:bCs/>
          <w:kern w:val="2"/>
        </w:rPr>
      </w:pPr>
      <w:r w:rsidRPr="00320FBE">
        <w:rPr>
          <w:rFonts w:ascii="Segoe UI" w:hAnsi="Segoe UI" w:cs="Segoe UI"/>
          <w:b/>
          <w:bCs/>
          <w:kern w:val="2"/>
        </w:rPr>
        <w:t xml:space="preserve">„Luminor“ bankas, tęsdamas ilgalaikį bendradarbiavimą, suteikė 1,2 mln. eurų finansavimą </w:t>
      </w:r>
      <w:r w:rsidR="00C41AF9" w:rsidRPr="00320FBE">
        <w:rPr>
          <w:rFonts w:ascii="Segoe UI" w:hAnsi="Segoe UI" w:cs="Segoe UI"/>
          <w:b/>
          <w:bCs/>
          <w:kern w:val="2"/>
        </w:rPr>
        <w:t xml:space="preserve">vamzdžių ir </w:t>
      </w:r>
      <w:r w:rsidR="005D029A" w:rsidRPr="00320FBE">
        <w:rPr>
          <w:rFonts w:ascii="Segoe UI" w:hAnsi="Segoe UI" w:cs="Segoe UI"/>
          <w:b/>
          <w:bCs/>
          <w:kern w:val="2"/>
        </w:rPr>
        <w:t>plieno</w:t>
      </w:r>
      <w:r w:rsidR="00CE42D8">
        <w:rPr>
          <w:rFonts w:ascii="Segoe UI" w:hAnsi="Segoe UI" w:cs="Segoe UI"/>
          <w:b/>
          <w:bCs/>
          <w:kern w:val="2"/>
        </w:rPr>
        <w:t xml:space="preserve"> </w:t>
      </w:r>
      <w:r w:rsidR="005D029A" w:rsidRPr="00320FBE">
        <w:rPr>
          <w:rFonts w:ascii="Segoe UI" w:hAnsi="Segoe UI" w:cs="Segoe UI"/>
          <w:b/>
          <w:bCs/>
          <w:kern w:val="2"/>
        </w:rPr>
        <w:t>konstrukcijų</w:t>
      </w:r>
      <w:r w:rsidR="00C41AF9" w:rsidRPr="00320FBE">
        <w:rPr>
          <w:rFonts w:ascii="Segoe UI" w:hAnsi="Segoe UI" w:cs="Segoe UI"/>
          <w:b/>
          <w:bCs/>
          <w:kern w:val="2"/>
        </w:rPr>
        <w:t xml:space="preserve"> gamybos bei montavimo paslaugas laivams ir pramonei </w:t>
      </w:r>
      <w:r w:rsidRPr="00320FBE">
        <w:rPr>
          <w:rFonts w:ascii="Segoe UI" w:hAnsi="Segoe UI" w:cs="Segoe UI"/>
          <w:b/>
          <w:bCs/>
          <w:kern w:val="2"/>
        </w:rPr>
        <w:t xml:space="preserve">teikiančiai įmonei „AVS PipeFit“. Lėšos </w:t>
      </w:r>
      <w:r w:rsidR="00B533EC" w:rsidRPr="00320FBE">
        <w:rPr>
          <w:rFonts w:ascii="Segoe UI" w:hAnsi="Segoe UI" w:cs="Segoe UI"/>
          <w:b/>
          <w:bCs/>
          <w:kern w:val="2"/>
        </w:rPr>
        <w:t>panaudotos</w:t>
      </w:r>
      <w:r w:rsidRPr="00320FBE">
        <w:rPr>
          <w:rFonts w:ascii="Segoe UI" w:hAnsi="Segoe UI" w:cs="Segoe UI"/>
          <w:b/>
          <w:bCs/>
          <w:kern w:val="2"/>
        </w:rPr>
        <w:t xml:space="preserve"> </w:t>
      </w:r>
      <w:r w:rsidR="00B533EC" w:rsidRPr="00320FBE">
        <w:rPr>
          <w:rFonts w:ascii="Segoe UI" w:hAnsi="Segoe UI" w:cs="Segoe UI"/>
          <w:b/>
          <w:bCs/>
          <w:kern w:val="2"/>
        </w:rPr>
        <w:t>gamybini</w:t>
      </w:r>
      <w:r w:rsidR="00CC00EA" w:rsidRPr="00320FBE">
        <w:rPr>
          <w:rFonts w:ascii="Segoe UI" w:hAnsi="Segoe UI" w:cs="Segoe UI"/>
          <w:b/>
          <w:bCs/>
          <w:kern w:val="2"/>
        </w:rPr>
        <w:t>am</w:t>
      </w:r>
      <w:r w:rsidR="00B533EC" w:rsidRPr="00320FBE">
        <w:rPr>
          <w:rFonts w:ascii="Segoe UI" w:hAnsi="Segoe UI" w:cs="Segoe UI"/>
          <w:b/>
          <w:bCs/>
          <w:kern w:val="2"/>
        </w:rPr>
        <w:t xml:space="preserve"> cech</w:t>
      </w:r>
      <w:r w:rsidR="00CC00EA" w:rsidRPr="00320FBE">
        <w:rPr>
          <w:rFonts w:ascii="Segoe UI" w:hAnsi="Segoe UI" w:cs="Segoe UI"/>
          <w:b/>
          <w:bCs/>
          <w:kern w:val="2"/>
        </w:rPr>
        <w:t>ui</w:t>
      </w:r>
      <w:r w:rsidRPr="00320FBE">
        <w:rPr>
          <w:rFonts w:ascii="Segoe UI" w:hAnsi="Segoe UI" w:cs="Segoe UI"/>
          <w:b/>
          <w:bCs/>
          <w:kern w:val="2"/>
        </w:rPr>
        <w:t xml:space="preserve"> Klaipėdoje įsig</w:t>
      </w:r>
      <w:r w:rsidR="00CC00EA" w:rsidRPr="00320FBE">
        <w:rPr>
          <w:rFonts w:ascii="Segoe UI" w:hAnsi="Segoe UI" w:cs="Segoe UI"/>
          <w:b/>
          <w:bCs/>
          <w:kern w:val="2"/>
        </w:rPr>
        <w:t>yti</w:t>
      </w:r>
      <w:r w:rsidR="00B533EC" w:rsidRPr="00320FBE">
        <w:rPr>
          <w:rFonts w:ascii="Segoe UI" w:hAnsi="Segoe UI" w:cs="Segoe UI"/>
          <w:b/>
          <w:bCs/>
          <w:kern w:val="2"/>
        </w:rPr>
        <w:t xml:space="preserve">, į kurį </w:t>
      </w:r>
      <w:r w:rsidRPr="00320FBE">
        <w:rPr>
          <w:rFonts w:ascii="Segoe UI" w:hAnsi="Segoe UI" w:cs="Segoe UI"/>
          <w:b/>
          <w:bCs/>
          <w:kern w:val="2"/>
        </w:rPr>
        <w:t xml:space="preserve">įsikelti įmonė ketina </w:t>
      </w:r>
      <w:r w:rsidR="007867BA" w:rsidRPr="00320FBE">
        <w:rPr>
          <w:rFonts w:ascii="Segoe UI" w:hAnsi="Segoe UI" w:cs="Segoe UI"/>
          <w:b/>
          <w:bCs/>
          <w:kern w:val="2"/>
        </w:rPr>
        <w:t>jau</w:t>
      </w:r>
      <w:r w:rsidRPr="00320FBE">
        <w:rPr>
          <w:rFonts w:ascii="Segoe UI" w:hAnsi="Segoe UI" w:cs="Segoe UI"/>
          <w:b/>
          <w:bCs/>
          <w:kern w:val="2"/>
        </w:rPr>
        <w:t xml:space="preserve"> šių metų kov</w:t>
      </w:r>
      <w:r w:rsidR="007867BA" w:rsidRPr="00320FBE">
        <w:rPr>
          <w:rFonts w:ascii="Segoe UI" w:hAnsi="Segoe UI" w:cs="Segoe UI"/>
          <w:b/>
          <w:bCs/>
          <w:kern w:val="2"/>
        </w:rPr>
        <w:t>ą</w:t>
      </w:r>
      <w:r w:rsidRPr="00320FBE">
        <w:rPr>
          <w:rFonts w:ascii="Segoe UI" w:hAnsi="Segoe UI" w:cs="Segoe UI"/>
          <w:b/>
          <w:bCs/>
          <w:kern w:val="2"/>
        </w:rPr>
        <w:t>.</w:t>
      </w:r>
      <w:r w:rsidR="00833163" w:rsidRPr="00320FBE">
        <w:rPr>
          <w:rFonts w:ascii="Segoe UI" w:hAnsi="Segoe UI" w:cs="Segoe UI"/>
          <w:b/>
          <w:bCs/>
          <w:kern w:val="2"/>
        </w:rPr>
        <w:t xml:space="preserve"> Bendra </w:t>
      </w:r>
      <w:r w:rsidR="00DF0E63" w:rsidRPr="00320FBE">
        <w:rPr>
          <w:rFonts w:ascii="Segoe UI" w:hAnsi="Segoe UI" w:cs="Segoe UI"/>
          <w:b/>
          <w:bCs/>
          <w:kern w:val="2"/>
        </w:rPr>
        <w:t xml:space="preserve">gamybinio cecho vertė siekia 1,8 mln. </w:t>
      </w:r>
      <w:r w:rsidR="009F3780">
        <w:rPr>
          <w:rFonts w:ascii="Segoe UI" w:hAnsi="Segoe UI" w:cs="Segoe UI"/>
          <w:b/>
          <w:bCs/>
          <w:kern w:val="2"/>
        </w:rPr>
        <w:t>e</w:t>
      </w:r>
      <w:r w:rsidR="00DF0E63" w:rsidRPr="00320FBE">
        <w:rPr>
          <w:rFonts w:ascii="Segoe UI" w:hAnsi="Segoe UI" w:cs="Segoe UI"/>
          <w:b/>
          <w:bCs/>
          <w:kern w:val="2"/>
        </w:rPr>
        <w:t>urų.</w:t>
      </w:r>
    </w:p>
    <w:p w14:paraId="12C1AF0A" w14:textId="6CEF92BD" w:rsidR="008D3509" w:rsidRPr="00320FBE" w:rsidRDefault="008D3509" w:rsidP="008D3509">
      <w:pPr>
        <w:jc w:val="both"/>
        <w:rPr>
          <w:rFonts w:ascii="Segoe UI" w:hAnsi="Segoe UI" w:cs="Segoe UI"/>
          <w:kern w:val="2"/>
        </w:rPr>
      </w:pPr>
      <w:r w:rsidRPr="00320FBE">
        <w:rPr>
          <w:rFonts w:ascii="Segoe UI" w:hAnsi="Segoe UI" w:cs="Segoe UI"/>
          <w:kern w:val="2"/>
        </w:rPr>
        <w:t>„AVS PipeFit“</w:t>
      </w:r>
      <w:r w:rsidR="009F3780">
        <w:rPr>
          <w:rFonts w:ascii="Segoe UI" w:hAnsi="Segoe UI" w:cs="Segoe UI"/>
          <w:kern w:val="2"/>
        </w:rPr>
        <w:t xml:space="preserve"> </w:t>
      </w:r>
      <w:r w:rsidR="003A0594" w:rsidRPr="00320FBE">
        <w:rPr>
          <w:rFonts w:ascii="Segoe UI" w:hAnsi="Segoe UI" w:cs="Segoe UI"/>
          <w:kern w:val="2"/>
        </w:rPr>
        <w:t>vykdan</w:t>
      </w:r>
      <w:r w:rsidR="009633D1" w:rsidRPr="00320FBE">
        <w:rPr>
          <w:rFonts w:ascii="Segoe UI" w:hAnsi="Segoe UI" w:cs="Segoe UI"/>
          <w:kern w:val="2"/>
        </w:rPr>
        <w:t>tysis</w:t>
      </w:r>
      <w:r w:rsidR="007867BA" w:rsidRPr="00320FBE">
        <w:rPr>
          <w:rFonts w:ascii="Segoe UI" w:hAnsi="Segoe UI" w:cs="Segoe UI"/>
          <w:kern w:val="2"/>
        </w:rPr>
        <w:t xml:space="preserve"> direktori</w:t>
      </w:r>
      <w:r w:rsidR="009633D1" w:rsidRPr="00320FBE">
        <w:rPr>
          <w:rFonts w:ascii="Segoe UI" w:hAnsi="Segoe UI" w:cs="Segoe UI"/>
          <w:kern w:val="2"/>
        </w:rPr>
        <w:t>us</w:t>
      </w:r>
      <w:r w:rsidR="007867BA" w:rsidRPr="00320FBE">
        <w:rPr>
          <w:rFonts w:ascii="Segoe UI" w:hAnsi="Segoe UI" w:cs="Segoe UI"/>
          <w:kern w:val="2"/>
        </w:rPr>
        <w:t xml:space="preserve"> Arn</w:t>
      </w:r>
      <w:r w:rsidR="009633D1" w:rsidRPr="00320FBE">
        <w:rPr>
          <w:rFonts w:ascii="Segoe UI" w:hAnsi="Segoe UI" w:cs="Segoe UI"/>
          <w:kern w:val="2"/>
        </w:rPr>
        <w:t>as</w:t>
      </w:r>
      <w:r w:rsidR="007867BA" w:rsidRPr="00320FBE">
        <w:rPr>
          <w:rFonts w:ascii="Segoe UI" w:hAnsi="Segoe UI" w:cs="Segoe UI"/>
          <w:kern w:val="2"/>
        </w:rPr>
        <w:t xml:space="preserve"> Kauli</w:t>
      </w:r>
      <w:r w:rsidR="0017502A" w:rsidRPr="00320FBE">
        <w:rPr>
          <w:rFonts w:ascii="Segoe UI" w:hAnsi="Segoe UI" w:cs="Segoe UI"/>
          <w:kern w:val="2"/>
        </w:rPr>
        <w:t>us</w:t>
      </w:r>
      <w:r w:rsidR="009F3780">
        <w:rPr>
          <w:rFonts w:ascii="Segoe UI" w:hAnsi="Segoe UI" w:cs="Segoe UI"/>
          <w:kern w:val="2"/>
        </w:rPr>
        <w:t xml:space="preserve"> </w:t>
      </w:r>
      <w:r w:rsidR="009633D1" w:rsidRPr="00320FBE">
        <w:rPr>
          <w:rFonts w:ascii="Segoe UI" w:hAnsi="Segoe UI" w:cs="Segoe UI"/>
          <w:kern w:val="2"/>
        </w:rPr>
        <w:t>teigia</w:t>
      </w:r>
      <w:r w:rsidR="009F3780">
        <w:rPr>
          <w:rFonts w:ascii="Segoe UI" w:hAnsi="Segoe UI" w:cs="Segoe UI"/>
          <w:kern w:val="2"/>
        </w:rPr>
        <w:t>,</w:t>
      </w:r>
      <w:r w:rsidR="00CE42D8">
        <w:rPr>
          <w:rFonts w:ascii="Segoe UI" w:hAnsi="Segoe UI" w:cs="Segoe UI"/>
          <w:kern w:val="2"/>
        </w:rPr>
        <w:t xml:space="preserve"> </w:t>
      </w:r>
      <w:r w:rsidR="009F3780">
        <w:rPr>
          <w:rFonts w:ascii="Segoe UI" w:hAnsi="Segoe UI" w:cs="Segoe UI"/>
          <w:kern w:val="2"/>
        </w:rPr>
        <w:t>kad</w:t>
      </w:r>
      <w:r w:rsidR="0022066A" w:rsidRPr="00320FBE">
        <w:rPr>
          <w:rFonts w:ascii="Segoe UI" w:hAnsi="Segoe UI" w:cs="Segoe UI"/>
          <w:kern w:val="2"/>
        </w:rPr>
        <w:t xml:space="preserve"> </w:t>
      </w:r>
      <w:r w:rsidRPr="00320FBE">
        <w:rPr>
          <w:rFonts w:ascii="Segoe UI" w:hAnsi="Segoe UI" w:cs="Segoe UI"/>
          <w:kern w:val="2"/>
        </w:rPr>
        <w:t xml:space="preserve">naujos patalpos leis padidinti </w:t>
      </w:r>
      <w:r w:rsidR="00EA1A8A" w:rsidRPr="00320FBE">
        <w:rPr>
          <w:rFonts w:ascii="Segoe UI" w:hAnsi="Segoe UI" w:cs="Segoe UI"/>
          <w:kern w:val="2"/>
        </w:rPr>
        <w:t xml:space="preserve">gaminamos </w:t>
      </w:r>
      <w:r w:rsidRPr="00320FBE">
        <w:rPr>
          <w:rFonts w:ascii="Segoe UI" w:hAnsi="Segoe UI" w:cs="Segoe UI"/>
          <w:kern w:val="2"/>
        </w:rPr>
        <w:t>produkcijos apimtis beveik dviem trečdaliais – nuo 60 iki 100 tonų per mėnesį.</w:t>
      </w:r>
    </w:p>
    <w:p w14:paraId="2B64DEB0" w14:textId="13FB5D30" w:rsidR="008D3509" w:rsidRPr="00320FBE" w:rsidRDefault="008D3509" w:rsidP="008D3509">
      <w:pPr>
        <w:jc w:val="both"/>
        <w:rPr>
          <w:rFonts w:ascii="Segoe UI" w:hAnsi="Segoe UI" w:cs="Segoe UI"/>
          <w:kern w:val="2"/>
        </w:rPr>
      </w:pPr>
      <w:r w:rsidRPr="00320FBE">
        <w:rPr>
          <w:rFonts w:ascii="Segoe UI" w:hAnsi="Segoe UI" w:cs="Segoe UI"/>
          <w:kern w:val="2"/>
        </w:rPr>
        <w:t>„Didesnis patalpų</w:t>
      </w:r>
      <w:r w:rsidR="00E93532" w:rsidRPr="00320FBE">
        <w:rPr>
          <w:rFonts w:ascii="Segoe UI" w:hAnsi="Segoe UI" w:cs="Segoe UI"/>
          <w:kern w:val="2"/>
        </w:rPr>
        <w:t xml:space="preserve"> plotas</w:t>
      </w:r>
      <w:r w:rsidRPr="00320FBE">
        <w:rPr>
          <w:rFonts w:ascii="Segoe UI" w:hAnsi="Segoe UI" w:cs="Segoe UI"/>
          <w:kern w:val="2"/>
        </w:rPr>
        <w:t xml:space="preserve"> </w:t>
      </w:r>
      <w:r w:rsidR="00783A9F" w:rsidRPr="00320FBE">
        <w:rPr>
          <w:rFonts w:ascii="Segoe UI" w:hAnsi="Segoe UI" w:cs="Segoe UI"/>
          <w:kern w:val="2"/>
        </w:rPr>
        <w:t>padės</w:t>
      </w:r>
      <w:r w:rsidRPr="00320FBE">
        <w:rPr>
          <w:rFonts w:ascii="Segoe UI" w:hAnsi="Segoe UI" w:cs="Segoe UI"/>
          <w:kern w:val="2"/>
        </w:rPr>
        <w:t xml:space="preserve"> efektyviau planuoti gamybos procesus</w:t>
      </w:r>
      <w:r w:rsidR="004E38B8" w:rsidRPr="00320FBE">
        <w:rPr>
          <w:rFonts w:ascii="Segoe UI" w:hAnsi="Segoe UI" w:cs="Segoe UI"/>
          <w:kern w:val="2"/>
        </w:rPr>
        <w:t xml:space="preserve">, o patalpų aukštingumas </w:t>
      </w:r>
      <w:r w:rsidR="00E50094" w:rsidRPr="00320FBE">
        <w:rPr>
          <w:rFonts w:ascii="Segoe UI" w:hAnsi="Segoe UI" w:cs="Segoe UI"/>
          <w:kern w:val="2"/>
        </w:rPr>
        <w:t xml:space="preserve">suteiks galimybę </w:t>
      </w:r>
      <w:r w:rsidR="004E38B8" w:rsidRPr="00320FBE">
        <w:rPr>
          <w:rFonts w:ascii="Segoe UI" w:hAnsi="Segoe UI" w:cs="Segoe UI"/>
          <w:kern w:val="2"/>
        </w:rPr>
        <w:t xml:space="preserve">gaminti </w:t>
      </w:r>
      <w:r w:rsidR="00FD7662" w:rsidRPr="00320FBE">
        <w:rPr>
          <w:rFonts w:ascii="Segoe UI" w:hAnsi="Segoe UI" w:cs="Segoe UI"/>
          <w:kern w:val="2"/>
        </w:rPr>
        <w:t xml:space="preserve">dar </w:t>
      </w:r>
      <w:r w:rsidR="004E38B8" w:rsidRPr="00320FBE">
        <w:rPr>
          <w:rFonts w:ascii="Segoe UI" w:hAnsi="Segoe UI" w:cs="Segoe UI"/>
          <w:kern w:val="2"/>
        </w:rPr>
        <w:t>didesnio gabarito</w:t>
      </w:r>
      <w:r w:rsidR="00E50094" w:rsidRPr="00320FBE">
        <w:rPr>
          <w:rFonts w:ascii="Segoe UI" w:hAnsi="Segoe UI" w:cs="Segoe UI"/>
          <w:kern w:val="2"/>
        </w:rPr>
        <w:t xml:space="preserve"> plieno konstrukcijas.</w:t>
      </w:r>
      <w:r w:rsidR="0076701F" w:rsidRPr="00320FBE">
        <w:rPr>
          <w:rFonts w:ascii="Segoe UI" w:hAnsi="Segoe UI" w:cs="Segoe UI"/>
          <w:kern w:val="2"/>
        </w:rPr>
        <w:t xml:space="preserve"> Klaipėdo</w:t>
      </w:r>
      <w:r w:rsidR="0085647B" w:rsidRPr="00320FBE">
        <w:rPr>
          <w:rFonts w:ascii="Segoe UI" w:hAnsi="Segoe UI" w:cs="Segoe UI"/>
          <w:kern w:val="2"/>
        </w:rPr>
        <w:t>s miest</w:t>
      </w:r>
      <w:r w:rsidR="00643848" w:rsidRPr="00320FBE">
        <w:rPr>
          <w:rFonts w:ascii="Segoe UI" w:hAnsi="Segoe UI" w:cs="Segoe UI"/>
          <w:kern w:val="2"/>
        </w:rPr>
        <w:t>e</w:t>
      </w:r>
      <w:r w:rsidR="0085647B" w:rsidRPr="00320FBE">
        <w:rPr>
          <w:rFonts w:ascii="Segoe UI" w:hAnsi="Segoe UI" w:cs="Segoe UI"/>
          <w:kern w:val="2"/>
        </w:rPr>
        <w:t xml:space="preserve"> </w:t>
      </w:r>
      <w:r w:rsidR="00643848" w:rsidRPr="00320FBE">
        <w:rPr>
          <w:rFonts w:ascii="Segoe UI" w:hAnsi="Segoe UI" w:cs="Segoe UI"/>
          <w:kern w:val="2"/>
        </w:rPr>
        <w:t xml:space="preserve">esančio cecho lokacija </w:t>
      </w:r>
      <w:r w:rsidR="00ED69E8" w:rsidRPr="00320FBE">
        <w:rPr>
          <w:rFonts w:ascii="Segoe UI" w:hAnsi="Segoe UI" w:cs="Segoe UI"/>
          <w:kern w:val="2"/>
        </w:rPr>
        <w:t xml:space="preserve">idealiai tinka </w:t>
      </w:r>
      <w:r w:rsidR="00277B6D" w:rsidRPr="00320FBE">
        <w:rPr>
          <w:rFonts w:ascii="Segoe UI" w:hAnsi="Segoe UI" w:cs="Segoe UI"/>
          <w:kern w:val="2"/>
        </w:rPr>
        <w:t>tiek atsivežt</w:t>
      </w:r>
      <w:r w:rsidR="002921DC" w:rsidRPr="00320FBE">
        <w:rPr>
          <w:rFonts w:ascii="Segoe UI" w:hAnsi="Segoe UI" w:cs="Segoe UI"/>
          <w:kern w:val="2"/>
        </w:rPr>
        <w:t>i įsigytas</w:t>
      </w:r>
      <w:r w:rsidR="00277B6D" w:rsidRPr="00320FBE">
        <w:rPr>
          <w:rFonts w:ascii="Segoe UI" w:hAnsi="Segoe UI" w:cs="Segoe UI"/>
          <w:kern w:val="2"/>
        </w:rPr>
        <w:t xml:space="preserve"> žaliavas produkcijai</w:t>
      </w:r>
      <w:r w:rsidR="002921DC" w:rsidRPr="00320FBE">
        <w:rPr>
          <w:rFonts w:ascii="Segoe UI" w:hAnsi="Segoe UI" w:cs="Segoe UI"/>
          <w:kern w:val="2"/>
        </w:rPr>
        <w:t>,</w:t>
      </w:r>
      <w:r w:rsidR="00277B6D" w:rsidRPr="00320FBE">
        <w:rPr>
          <w:rFonts w:ascii="Segoe UI" w:hAnsi="Segoe UI" w:cs="Segoe UI"/>
          <w:kern w:val="2"/>
        </w:rPr>
        <w:t xml:space="preserve"> tiek eksportuoti gaminius vilkikais</w:t>
      </w:r>
      <w:r w:rsidR="002921DC" w:rsidRPr="00320FBE">
        <w:rPr>
          <w:rFonts w:ascii="Segoe UI" w:hAnsi="Segoe UI" w:cs="Segoe UI"/>
          <w:kern w:val="2"/>
        </w:rPr>
        <w:t>,</w:t>
      </w:r>
      <w:r w:rsidR="00277B6D" w:rsidRPr="00320FBE">
        <w:rPr>
          <w:rFonts w:ascii="Segoe UI" w:hAnsi="Segoe UI" w:cs="Segoe UI"/>
          <w:kern w:val="2"/>
        </w:rPr>
        <w:t xml:space="preserve"> ar jūros</w:t>
      </w:r>
      <w:r w:rsidR="002921DC" w:rsidRPr="00320FBE">
        <w:rPr>
          <w:rFonts w:ascii="Segoe UI" w:hAnsi="Segoe UI" w:cs="Segoe UI"/>
          <w:kern w:val="2"/>
        </w:rPr>
        <w:t xml:space="preserve"> transportu,</w:t>
      </w:r>
      <w:r w:rsidR="00277B6D" w:rsidRPr="00320FBE">
        <w:rPr>
          <w:rFonts w:ascii="Segoe UI" w:hAnsi="Segoe UI" w:cs="Segoe UI"/>
          <w:kern w:val="2"/>
        </w:rPr>
        <w:t xml:space="preserve"> </w:t>
      </w:r>
      <w:r w:rsidR="003F16E8" w:rsidRPr="00320FBE">
        <w:rPr>
          <w:rFonts w:ascii="Segoe UI" w:hAnsi="Segoe UI" w:cs="Segoe UI"/>
          <w:kern w:val="2"/>
        </w:rPr>
        <w:t xml:space="preserve"> į </w:t>
      </w:r>
      <w:r w:rsidRPr="00320FBE">
        <w:rPr>
          <w:rFonts w:ascii="Segoe UI" w:hAnsi="Segoe UI" w:cs="Segoe UI"/>
          <w:kern w:val="2"/>
        </w:rPr>
        <w:t>didžiausias Europo</w:t>
      </w:r>
      <w:r w:rsidR="003F16E8" w:rsidRPr="00320FBE">
        <w:rPr>
          <w:rFonts w:ascii="Segoe UI" w:hAnsi="Segoe UI" w:cs="Segoe UI"/>
          <w:kern w:val="2"/>
        </w:rPr>
        <w:t>je</w:t>
      </w:r>
      <w:r w:rsidRPr="00320FBE">
        <w:rPr>
          <w:rFonts w:ascii="Segoe UI" w:hAnsi="Segoe UI" w:cs="Segoe UI"/>
          <w:kern w:val="2"/>
        </w:rPr>
        <w:t xml:space="preserve"> laivų statybos, </w:t>
      </w:r>
      <w:r w:rsidR="003F16E8" w:rsidRPr="00320FBE">
        <w:rPr>
          <w:rFonts w:ascii="Segoe UI" w:hAnsi="Segoe UI" w:cs="Segoe UI"/>
          <w:kern w:val="2"/>
        </w:rPr>
        <w:t xml:space="preserve">laivų </w:t>
      </w:r>
      <w:r w:rsidRPr="00320FBE">
        <w:rPr>
          <w:rFonts w:ascii="Segoe UI" w:hAnsi="Segoe UI" w:cs="Segoe UI"/>
          <w:kern w:val="2"/>
        </w:rPr>
        <w:t xml:space="preserve">remonto bei industrines įmones. </w:t>
      </w:r>
      <w:r w:rsidR="00EF5612" w:rsidRPr="00320FBE">
        <w:rPr>
          <w:rFonts w:ascii="Segoe UI" w:hAnsi="Segoe UI" w:cs="Segoe UI"/>
          <w:kern w:val="2"/>
        </w:rPr>
        <w:t xml:space="preserve"> Šios investicijos leis įmonei</w:t>
      </w:r>
      <w:r w:rsidR="00552BF7" w:rsidRPr="00320FBE">
        <w:rPr>
          <w:rFonts w:ascii="Segoe UI" w:hAnsi="Segoe UI" w:cs="Segoe UI"/>
          <w:kern w:val="2"/>
        </w:rPr>
        <w:t xml:space="preserve"> </w:t>
      </w:r>
      <w:r w:rsidR="00340CEE" w:rsidRPr="00320FBE">
        <w:rPr>
          <w:rFonts w:ascii="Segoe UI" w:hAnsi="Segoe UI" w:cs="Segoe UI"/>
          <w:kern w:val="2"/>
        </w:rPr>
        <w:t xml:space="preserve">vystytis, efektyviau </w:t>
      </w:r>
      <w:r w:rsidR="00EF5612" w:rsidRPr="00320FBE">
        <w:rPr>
          <w:rFonts w:ascii="Segoe UI" w:hAnsi="Segoe UI" w:cs="Segoe UI"/>
          <w:kern w:val="2"/>
        </w:rPr>
        <w:t>konkuruoti rinkoje ir kurti pridėtinę vert</w:t>
      </w:r>
      <w:r w:rsidR="00A52C24" w:rsidRPr="00320FBE">
        <w:rPr>
          <w:rFonts w:ascii="Segoe UI" w:hAnsi="Segoe UI" w:cs="Segoe UI"/>
          <w:kern w:val="2"/>
        </w:rPr>
        <w:t>ę</w:t>
      </w:r>
      <w:r w:rsidR="000F0DE3" w:rsidRPr="00320FBE">
        <w:rPr>
          <w:rFonts w:ascii="Segoe UI" w:hAnsi="Segoe UI" w:cs="Segoe UI"/>
          <w:kern w:val="2"/>
        </w:rPr>
        <w:t>“,</w:t>
      </w:r>
      <w:r w:rsidRPr="00320FBE">
        <w:rPr>
          <w:rFonts w:ascii="Segoe UI" w:hAnsi="Segoe UI" w:cs="Segoe UI"/>
          <w:kern w:val="2"/>
        </w:rPr>
        <w:t xml:space="preserve">– sako </w:t>
      </w:r>
      <w:r w:rsidR="007867BA" w:rsidRPr="00320FBE">
        <w:rPr>
          <w:rFonts w:ascii="Segoe UI" w:hAnsi="Segoe UI" w:cs="Segoe UI"/>
          <w:kern w:val="2"/>
        </w:rPr>
        <w:t>A</w:t>
      </w:r>
      <w:r w:rsidRPr="00320FBE">
        <w:rPr>
          <w:rFonts w:ascii="Segoe UI" w:hAnsi="Segoe UI" w:cs="Segoe UI"/>
          <w:kern w:val="2"/>
        </w:rPr>
        <w:t xml:space="preserve">. </w:t>
      </w:r>
      <w:r w:rsidR="007867BA" w:rsidRPr="00320FBE">
        <w:rPr>
          <w:rFonts w:ascii="Segoe UI" w:hAnsi="Segoe UI" w:cs="Segoe UI"/>
          <w:kern w:val="2"/>
        </w:rPr>
        <w:t>Kaulius</w:t>
      </w:r>
      <w:r w:rsidRPr="00320FBE">
        <w:rPr>
          <w:rFonts w:ascii="Segoe UI" w:hAnsi="Segoe UI" w:cs="Segoe UI"/>
          <w:kern w:val="2"/>
        </w:rPr>
        <w:t>.</w:t>
      </w:r>
    </w:p>
    <w:p w14:paraId="45E9FC73" w14:textId="77777777" w:rsidR="000F0DE3" w:rsidRDefault="007867BA" w:rsidP="008D3509">
      <w:pPr>
        <w:jc w:val="both"/>
        <w:rPr>
          <w:rFonts w:ascii="Segoe UI" w:hAnsi="Segoe UI" w:cs="Segoe UI"/>
          <w:kern w:val="2"/>
        </w:rPr>
      </w:pPr>
      <w:r w:rsidRPr="00320FBE">
        <w:rPr>
          <w:rFonts w:ascii="Segoe UI" w:hAnsi="Segoe UI" w:cs="Segoe UI"/>
          <w:kern w:val="2"/>
        </w:rPr>
        <w:t xml:space="preserve">A. Kaulius </w:t>
      </w:r>
      <w:r w:rsidR="00B533EC" w:rsidRPr="00320FBE">
        <w:rPr>
          <w:rFonts w:ascii="Segoe UI" w:hAnsi="Segoe UI" w:cs="Segoe UI"/>
          <w:kern w:val="2"/>
        </w:rPr>
        <w:t>taip pat</w:t>
      </w:r>
      <w:r w:rsidR="008D3509" w:rsidRPr="00320FBE">
        <w:rPr>
          <w:rFonts w:ascii="Segoe UI" w:hAnsi="Segoe UI" w:cs="Segoe UI"/>
          <w:kern w:val="2"/>
        </w:rPr>
        <w:t xml:space="preserve"> patikslina, kad įsigytas gamybinis cechas </w:t>
      </w:r>
      <w:r w:rsidR="00340CEE" w:rsidRPr="00320FBE">
        <w:rPr>
          <w:rFonts w:ascii="Segoe UI" w:hAnsi="Segoe UI" w:cs="Segoe UI"/>
          <w:kern w:val="2"/>
        </w:rPr>
        <w:t xml:space="preserve">pastatytas </w:t>
      </w:r>
      <w:r w:rsidR="008D3509" w:rsidRPr="00320FBE">
        <w:rPr>
          <w:rFonts w:ascii="Segoe UI" w:hAnsi="Segoe UI" w:cs="Segoe UI"/>
          <w:kern w:val="2"/>
        </w:rPr>
        <w:t xml:space="preserve">ant beveik 1 ha </w:t>
      </w:r>
      <w:r w:rsidR="00543FCD" w:rsidRPr="00320FBE">
        <w:rPr>
          <w:rFonts w:ascii="Segoe UI" w:hAnsi="Segoe UI" w:cs="Segoe UI"/>
          <w:kern w:val="2"/>
        </w:rPr>
        <w:t xml:space="preserve">priklausančio </w:t>
      </w:r>
      <w:r w:rsidR="008D3509" w:rsidRPr="00320FBE">
        <w:rPr>
          <w:rFonts w:ascii="Segoe UI" w:hAnsi="Segoe UI" w:cs="Segoe UI"/>
          <w:kern w:val="2"/>
        </w:rPr>
        <w:t>žemės</w:t>
      </w:r>
      <w:r w:rsidR="00543FCD" w:rsidRPr="00320FBE">
        <w:rPr>
          <w:rFonts w:ascii="Segoe UI" w:hAnsi="Segoe UI" w:cs="Segoe UI"/>
          <w:kern w:val="2"/>
        </w:rPr>
        <w:t xml:space="preserve"> sklypo</w:t>
      </w:r>
      <w:r w:rsidR="008D3509" w:rsidRPr="00320FBE">
        <w:rPr>
          <w:rFonts w:ascii="Segoe UI" w:hAnsi="Segoe UI" w:cs="Segoe UI"/>
          <w:kern w:val="2"/>
        </w:rPr>
        <w:t>, todėl ateityje įmonė planuoja pasistatyti ir perkelti pagrindinį administracijos biurą bei du kartus padidinti gamybos cech</w:t>
      </w:r>
      <w:r w:rsidR="00176396" w:rsidRPr="00320FBE">
        <w:rPr>
          <w:rFonts w:ascii="Segoe UI" w:hAnsi="Segoe UI" w:cs="Segoe UI"/>
          <w:kern w:val="2"/>
        </w:rPr>
        <w:t>o plotą</w:t>
      </w:r>
      <w:r w:rsidR="008D3509" w:rsidRPr="00320FBE">
        <w:rPr>
          <w:rFonts w:ascii="Segoe UI" w:hAnsi="Segoe UI" w:cs="Segoe UI"/>
          <w:kern w:val="2"/>
        </w:rPr>
        <w:t>.</w:t>
      </w:r>
      <w:r w:rsidR="00C014F5" w:rsidRPr="00320FBE">
        <w:rPr>
          <w:rFonts w:ascii="Segoe UI" w:hAnsi="Segoe UI" w:cs="Segoe UI"/>
          <w:kern w:val="2"/>
        </w:rPr>
        <w:t xml:space="preserve"> </w:t>
      </w:r>
      <w:r w:rsidR="008A60CA" w:rsidRPr="00320FBE">
        <w:rPr>
          <w:rFonts w:ascii="Segoe UI" w:hAnsi="Segoe UI" w:cs="Segoe UI"/>
          <w:kern w:val="2"/>
        </w:rPr>
        <w:t xml:space="preserve">Įmonės </w:t>
      </w:r>
      <w:r w:rsidR="00176396" w:rsidRPr="00320FBE">
        <w:rPr>
          <w:rFonts w:ascii="Segoe UI" w:hAnsi="Segoe UI" w:cs="Segoe UI"/>
          <w:kern w:val="2"/>
        </w:rPr>
        <w:t xml:space="preserve">2024 metų </w:t>
      </w:r>
      <w:r w:rsidR="008A60CA" w:rsidRPr="00320FBE">
        <w:rPr>
          <w:rFonts w:ascii="Segoe UI" w:hAnsi="Segoe UI" w:cs="Segoe UI"/>
          <w:kern w:val="2"/>
        </w:rPr>
        <w:t>strateginiuose tiksluose</w:t>
      </w:r>
      <w:r w:rsidR="00176396" w:rsidRPr="00320FBE">
        <w:rPr>
          <w:rFonts w:ascii="Segoe UI" w:hAnsi="Segoe UI" w:cs="Segoe UI"/>
          <w:kern w:val="2"/>
        </w:rPr>
        <w:t xml:space="preserve"> taip pat </w:t>
      </w:r>
      <w:r w:rsidR="00C014F5" w:rsidRPr="00320FBE">
        <w:rPr>
          <w:rFonts w:ascii="Segoe UI" w:hAnsi="Segoe UI" w:cs="Segoe UI"/>
          <w:kern w:val="2"/>
        </w:rPr>
        <w:t xml:space="preserve"> numatomos </w:t>
      </w:r>
      <w:r w:rsidR="00692F4D" w:rsidRPr="00320FBE">
        <w:rPr>
          <w:rFonts w:ascii="Segoe UI" w:hAnsi="Segoe UI" w:cs="Segoe UI"/>
          <w:kern w:val="2"/>
        </w:rPr>
        <w:t>reikšmingos investicijos į modernią gamybos įrangą</w:t>
      </w:r>
      <w:r w:rsidR="000F0DE3">
        <w:rPr>
          <w:rFonts w:ascii="Segoe UI" w:hAnsi="Segoe UI" w:cs="Segoe UI"/>
          <w:kern w:val="2"/>
        </w:rPr>
        <w:t>.</w:t>
      </w:r>
    </w:p>
    <w:p w14:paraId="4DD36626" w14:textId="36B57B8D" w:rsidR="008D3509" w:rsidRPr="00320FBE" w:rsidRDefault="00881BDD" w:rsidP="008D3509">
      <w:pPr>
        <w:jc w:val="both"/>
        <w:rPr>
          <w:rFonts w:ascii="Segoe UI" w:hAnsi="Segoe UI" w:cs="Segoe UI"/>
          <w:kern w:val="2"/>
        </w:rPr>
      </w:pPr>
      <w:r w:rsidRPr="00320FBE">
        <w:rPr>
          <w:rFonts w:ascii="Segoe UI" w:hAnsi="Segoe UI" w:cs="Segoe UI"/>
          <w:kern w:val="2"/>
        </w:rPr>
        <w:t xml:space="preserve">„Suteikta paskola – dar vienas mūsų ir „AVS PipeFit“ ilgalaikio bendradarbiavimo žingsnis: įmonei buvo suteiktas ir 0,5 mln. </w:t>
      </w:r>
      <w:r w:rsidRPr="00320FBE">
        <w:rPr>
          <w:rFonts w:ascii="Segoe UI" w:hAnsi="Segoe UI" w:cs="Segoe UI"/>
        </w:rPr>
        <w:t xml:space="preserve">papildomas </w:t>
      </w:r>
      <w:r w:rsidRPr="00320FBE">
        <w:rPr>
          <w:rFonts w:ascii="Segoe UI" w:hAnsi="Segoe UI" w:cs="Segoe UI"/>
          <w:kern w:val="2"/>
        </w:rPr>
        <w:t xml:space="preserve">lizingo limitas </w:t>
      </w:r>
      <w:r w:rsidR="00B3386A" w:rsidRPr="00B3386A">
        <w:rPr>
          <w:rFonts w:ascii="Segoe UI" w:hAnsi="Segoe UI" w:cs="Segoe UI"/>
          <w:kern w:val="2"/>
        </w:rPr>
        <w:t>įmonei reikiamoms transporto priemonėms</w:t>
      </w:r>
      <w:r w:rsidRPr="00320FBE">
        <w:rPr>
          <w:rFonts w:ascii="Segoe UI" w:hAnsi="Segoe UI" w:cs="Segoe UI"/>
          <w:kern w:val="2"/>
        </w:rPr>
        <w:t xml:space="preserve"> įsigyti. Esame dėkingi galėdami užtvirtinti bendradarbiavimą su įmone ir tikimės, kad suteiktas finansavimas padės jai tvariai auginti savo veiklą“, – sako „Luminor“ banko Verslo klientų skyriaus vadovas Darius Tamašauskas.</w:t>
      </w:r>
    </w:p>
    <w:p w14:paraId="4348EB8F" w14:textId="5B510255" w:rsidR="008D3509" w:rsidRPr="00320FBE" w:rsidRDefault="008D3509" w:rsidP="008D3509">
      <w:pPr>
        <w:jc w:val="both"/>
        <w:rPr>
          <w:rFonts w:ascii="Segoe UI" w:hAnsi="Segoe UI" w:cs="Segoe UI"/>
          <w:b/>
          <w:bCs/>
          <w:kern w:val="2"/>
          <w:sz w:val="20"/>
          <w:szCs w:val="20"/>
        </w:rPr>
      </w:pPr>
      <w:r w:rsidRPr="00320FBE">
        <w:rPr>
          <w:rFonts w:ascii="Segoe UI" w:hAnsi="Segoe UI" w:cs="Segoe UI"/>
          <w:b/>
          <w:bCs/>
          <w:kern w:val="2"/>
          <w:sz w:val="20"/>
          <w:szCs w:val="20"/>
        </w:rPr>
        <w:t>Apie „AVS PipeFit“:</w:t>
      </w:r>
    </w:p>
    <w:p w14:paraId="101598F6" w14:textId="03B93099" w:rsidR="008D3509" w:rsidRPr="00320FBE" w:rsidRDefault="008D3509" w:rsidP="008D3509">
      <w:pPr>
        <w:jc w:val="both"/>
        <w:rPr>
          <w:rFonts w:ascii="Segoe UI" w:hAnsi="Segoe UI" w:cs="Segoe UI"/>
          <w:sz w:val="20"/>
          <w:szCs w:val="20"/>
          <w:shd w:val="clear" w:color="auto" w:fill="FFFFFF"/>
        </w:rPr>
      </w:pP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„AVS Pipefit“ teikia įvairių </w:t>
      </w:r>
      <w:r w:rsidR="00C41AF9" w:rsidRPr="00320FBE">
        <w:rPr>
          <w:rFonts w:ascii="Segoe UI" w:hAnsi="Segoe UI" w:cs="Segoe UI"/>
          <w:sz w:val="20"/>
          <w:szCs w:val="20"/>
          <w:shd w:val="clear" w:color="auto" w:fill="FFFFFF"/>
        </w:rPr>
        <w:t>vamzdžių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 ir plieno konstrukcijų gamybos </w:t>
      </w:r>
      <w:r w:rsidR="00C41AF9"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bei 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>montavimo paslaugas įvairioms pramonės šakoms, įskaitant laivų statybą, remontą ir kt.</w:t>
      </w:r>
      <w:r w:rsidR="001D61FF"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 Įmonė teikia paslaugas visoje Europoje ir Skandinavijos šalyse.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 Pagrindinė </w:t>
      </w:r>
      <w:r w:rsidR="007A39C1"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įmonės 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būstinė ir </w:t>
      </w:r>
      <w:r w:rsidR="00C42EFA" w:rsidRPr="00320FBE">
        <w:rPr>
          <w:rFonts w:ascii="Segoe UI" w:hAnsi="Segoe UI" w:cs="Segoe UI"/>
          <w:sz w:val="20"/>
          <w:szCs w:val="20"/>
          <w:shd w:val="clear" w:color="auto" w:fill="FFFFFF"/>
        </w:rPr>
        <w:t>gamybos cechas</w:t>
      </w:r>
      <w:r w:rsidR="000F0DE3">
        <w:rPr>
          <w:rFonts w:ascii="Segoe UI" w:hAnsi="Segoe UI" w:cs="Segoe UI"/>
          <w:sz w:val="20"/>
          <w:szCs w:val="20"/>
          <w:shd w:val="clear" w:color="auto" w:fill="FFFFFF"/>
        </w:rPr>
        <w:t xml:space="preserve"> </w:t>
      </w:r>
      <w:r w:rsidR="007A39C1" w:rsidRPr="00320FBE">
        <w:rPr>
          <w:rFonts w:ascii="Segoe UI" w:hAnsi="Segoe UI" w:cs="Segoe UI"/>
          <w:sz w:val="20"/>
          <w:szCs w:val="20"/>
          <w:shd w:val="clear" w:color="auto" w:fill="FFFFFF"/>
        </w:rPr>
        <w:t>įsikūrusios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 Klaipėdoje. Įmonė 2023 m. yra įvykdžiusi daugiau nei </w:t>
      </w:r>
      <w:r w:rsidR="00F05F8E"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130 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projektų ir turi daugiau nei </w:t>
      </w:r>
      <w:r w:rsidR="00F05F8E" w:rsidRPr="00320FBE">
        <w:rPr>
          <w:rFonts w:ascii="Segoe UI" w:hAnsi="Segoe UI" w:cs="Segoe UI"/>
          <w:sz w:val="20"/>
          <w:szCs w:val="20"/>
          <w:shd w:val="clear" w:color="auto" w:fill="FFFFFF"/>
        </w:rPr>
        <w:t xml:space="preserve">340 </w:t>
      </w:r>
      <w:r w:rsidRPr="00320FBE">
        <w:rPr>
          <w:rFonts w:ascii="Segoe UI" w:hAnsi="Segoe UI" w:cs="Segoe UI"/>
          <w:sz w:val="20"/>
          <w:szCs w:val="20"/>
          <w:shd w:val="clear" w:color="auto" w:fill="FFFFFF"/>
        </w:rPr>
        <w:t>darbuotojų.</w:t>
      </w:r>
    </w:p>
    <w:p w14:paraId="7184D21A" w14:textId="7CC0EB73" w:rsidR="00A619F1" w:rsidRPr="00320FBE" w:rsidRDefault="00A619F1" w:rsidP="008D3509">
      <w:pPr>
        <w:jc w:val="both"/>
        <w:rPr>
          <w:rFonts w:ascii="Segoe UI" w:hAnsi="Segoe UI" w:cs="Segoe UI"/>
          <w:color w:val="000000"/>
          <w:kern w:val="2"/>
          <w:sz w:val="20"/>
          <w:szCs w:val="20"/>
        </w:rPr>
      </w:pPr>
      <w:r w:rsidRPr="00320FBE">
        <w:rPr>
          <w:rFonts w:ascii="Segoe UI" w:hAnsi="Segoe UI" w:cs="Segoe UI"/>
          <w:b/>
          <w:bCs/>
          <w:color w:val="000000"/>
          <w:kern w:val="2"/>
          <w:sz w:val="20"/>
          <w:szCs w:val="20"/>
        </w:rPr>
        <w:t>Apie „Luminor“:</w:t>
      </w:r>
    </w:p>
    <w:p w14:paraId="0F7D1CB2" w14:textId="77777777" w:rsidR="00A619F1" w:rsidRPr="00320FBE" w:rsidRDefault="00A619F1" w:rsidP="008D3509">
      <w:pPr>
        <w:jc w:val="both"/>
        <w:rPr>
          <w:rFonts w:ascii="Segoe UI" w:hAnsi="Segoe UI" w:cs="Segoe UI"/>
          <w:color w:val="000000"/>
          <w:kern w:val="2"/>
          <w:sz w:val="20"/>
          <w:szCs w:val="20"/>
        </w:rPr>
      </w:pPr>
      <w:r w:rsidRPr="00320FBE">
        <w:rPr>
          <w:rFonts w:ascii="Segoe UI" w:hAnsi="Segoe UI" w:cs="Segoe UI"/>
          <w:color w:val="000000"/>
          <w:kern w:val="2"/>
          <w:sz w:val="20"/>
          <w:szCs w:val="20"/>
        </w:rPr>
        <w:t>„Luminor“ yra pirmaujantis nepriklausomas bankas Baltijos šalyse ir trečias pagal dydį finansinių paslaugų tiekėjas regione. Mes aptarnaujame asmenų, šeimų ir verslo finansinius poreikius. Kaip ir mūsų namų rinkos – Estija, Latvija ir Lietuva – mes esame jauni, dinamiški ir žvelgiantys į ateitį. </w:t>
      </w:r>
    </w:p>
    <w:p w14:paraId="4DC285D8" w14:textId="77777777" w:rsidR="008E1FCE" w:rsidRPr="00320FBE" w:rsidRDefault="00A619F1" w:rsidP="008E1FCE">
      <w:pPr>
        <w:spacing w:line="240" w:lineRule="auto"/>
        <w:contextualSpacing/>
        <w:rPr>
          <w:rFonts w:ascii="Segoe UI" w:hAnsi="Segoe UI" w:cs="Segoe UI"/>
          <w:color w:val="000000"/>
          <w:kern w:val="2"/>
          <w:sz w:val="20"/>
          <w:szCs w:val="20"/>
        </w:rPr>
      </w:pPr>
      <w:r w:rsidRPr="00320FBE">
        <w:rPr>
          <w:rFonts w:ascii="Segoe UI" w:hAnsi="Segoe UI" w:cs="Segoe UI"/>
          <w:b/>
          <w:bCs/>
          <w:color w:val="000000"/>
          <w:kern w:val="2"/>
          <w:sz w:val="20"/>
          <w:szCs w:val="20"/>
        </w:rPr>
        <w:t>Daugiau informacijos:</w:t>
      </w:r>
      <w:r w:rsidRPr="00320FBE">
        <w:rPr>
          <w:rFonts w:ascii="Segoe UI" w:hAnsi="Segoe UI" w:cs="Segoe UI"/>
          <w:b/>
          <w:bCs/>
          <w:color w:val="000000"/>
          <w:kern w:val="2"/>
          <w:sz w:val="20"/>
          <w:szCs w:val="20"/>
        </w:rPr>
        <w:br/>
      </w:r>
      <w:r w:rsidR="008E1FCE" w:rsidRPr="00320FBE">
        <w:rPr>
          <w:rFonts w:ascii="Segoe UI" w:hAnsi="Segoe UI" w:cs="Segoe UI"/>
          <w:color w:val="000000"/>
          <w:kern w:val="2"/>
          <w:sz w:val="20"/>
          <w:szCs w:val="20"/>
        </w:rPr>
        <w:t>Indrė Baltrušaitienė</w:t>
      </w:r>
    </w:p>
    <w:p w14:paraId="3A959D9D" w14:textId="77777777" w:rsidR="008E1FCE" w:rsidRPr="00320FBE" w:rsidRDefault="008E1FCE" w:rsidP="008E1FCE">
      <w:pPr>
        <w:spacing w:line="240" w:lineRule="auto"/>
        <w:contextualSpacing/>
        <w:rPr>
          <w:rFonts w:ascii="Segoe UI" w:hAnsi="Segoe UI" w:cs="Segoe UI"/>
          <w:color w:val="000000"/>
          <w:kern w:val="2"/>
          <w:sz w:val="20"/>
          <w:szCs w:val="20"/>
        </w:rPr>
      </w:pPr>
      <w:r w:rsidRPr="00320FBE">
        <w:rPr>
          <w:rFonts w:ascii="Segoe UI" w:hAnsi="Segoe UI" w:cs="Segoe UI"/>
          <w:color w:val="000000"/>
          <w:kern w:val="2"/>
          <w:sz w:val="20"/>
          <w:szCs w:val="20"/>
        </w:rPr>
        <w:t>„Luminor“ komunikacijos vadovė</w:t>
      </w:r>
    </w:p>
    <w:p w14:paraId="18CC6A54" w14:textId="77777777" w:rsidR="008E1FCE" w:rsidRPr="00320FBE" w:rsidRDefault="008E1FCE" w:rsidP="008E1FCE">
      <w:pPr>
        <w:spacing w:line="240" w:lineRule="auto"/>
        <w:contextualSpacing/>
        <w:rPr>
          <w:rFonts w:ascii="Segoe UI" w:hAnsi="Segoe UI" w:cs="Segoe UI"/>
          <w:color w:val="000000"/>
          <w:kern w:val="2"/>
          <w:sz w:val="20"/>
          <w:szCs w:val="20"/>
        </w:rPr>
      </w:pPr>
      <w:r w:rsidRPr="00320FBE">
        <w:rPr>
          <w:rFonts w:ascii="Segoe UI" w:hAnsi="Segoe UI" w:cs="Segoe UI"/>
          <w:color w:val="000000"/>
          <w:kern w:val="2"/>
          <w:sz w:val="20"/>
          <w:szCs w:val="20"/>
        </w:rPr>
        <w:t>Tel.: +370 676 45334</w:t>
      </w:r>
    </w:p>
    <w:p w14:paraId="7517C745" w14:textId="77777777" w:rsidR="009526F4" w:rsidRPr="00BF491F" w:rsidRDefault="008E1FCE" w:rsidP="008E1FCE">
      <w:pPr>
        <w:spacing w:line="240" w:lineRule="auto"/>
        <w:contextualSpacing/>
        <w:rPr>
          <w:rFonts w:ascii="Segoe UI" w:hAnsi="Segoe UI" w:cs="Segoe UI"/>
          <w:b/>
          <w:bCs/>
          <w:color w:val="000000"/>
          <w:sz w:val="20"/>
          <w:szCs w:val="20"/>
        </w:rPr>
      </w:pPr>
      <w:r w:rsidRPr="00320FBE">
        <w:rPr>
          <w:rFonts w:ascii="Segoe UI" w:hAnsi="Segoe UI" w:cs="Segoe UI"/>
          <w:color w:val="000000"/>
          <w:kern w:val="2"/>
          <w:sz w:val="20"/>
          <w:szCs w:val="20"/>
        </w:rPr>
        <w:t xml:space="preserve">El. p.: </w:t>
      </w:r>
      <w:hyperlink r:id="rId11" w:history="1">
        <w:r w:rsidRPr="00320FBE">
          <w:rPr>
            <w:rStyle w:val="Hyperlink"/>
            <w:rFonts w:ascii="Segoe UI" w:hAnsi="Segoe UI" w:cs="Segoe UI"/>
            <w:kern w:val="2"/>
            <w:sz w:val="20"/>
            <w:szCs w:val="20"/>
          </w:rPr>
          <w:t>indre.baltrusaitiene@luminorgroup.com</w:t>
        </w:r>
      </w:hyperlink>
    </w:p>
    <w:sectPr w:rsidR="009526F4" w:rsidRPr="00BF491F" w:rsidSect="00F71178">
      <w:headerReference w:type="default" r:id="rId12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1CDC7B" w14:textId="77777777" w:rsidR="00F71178" w:rsidRDefault="00F71178" w:rsidP="00625F4E">
      <w:pPr>
        <w:spacing w:after="0" w:line="240" w:lineRule="auto"/>
      </w:pPr>
      <w:r>
        <w:separator/>
      </w:r>
    </w:p>
  </w:endnote>
  <w:endnote w:type="continuationSeparator" w:id="0">
    <w:p w14:paraId="4D483313" w14:textId="77777777" w:rsidR="00F71178" w:rsidRDefault="00F71178" w:rsidP="00625F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6BB7E1" w14:textId="77777777" w:rsidR="00F71178" w:rsidRDefault="00F71178" w:rsidP="00625F4E">
      <w:pPr>
        <w:spacing w:after="0" w:line="240" w:lineRule="auto"/>
      </w:pPr>
      <w:r>
        <w:separator/>
      </w:r>
    </w:p>
  </w:footnote>
  <w:footnote w:type="continuationSeparator" w:id="0">
    <w:p w14:paraId="19CD8710" w14:textId="77777777" w:rsidR="00F71178" w:rsidRDefault="00F71178" w:rsidP="00625F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F85155" w14:textId="568A9D2B" w:rsidR="00625F4E" w:rsidRDefault="00737525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739E0A7A" wp14:editId="000B8F71">
          <wp:simplePos x="0" y="0"/>
          <wp:positionH relativeFrom="margin">
            <wp:posOffset>-215900</wp:posOffset>
          </wp:positionH>
          <wp:positionV relativeFrom="paragraph">
            <wp:posOffset>-127000</wp:posOffset>
          </wp:positionV>
          <wp:extent cx="1857375" cy="542925"/>
          <wp:effectExtent l="0" t="0" r="0" b="0"/>
          <wp:wrapSquare wrapText="bothSides"/>
          <wp:docPr id="1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7375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881B5F"/>
    <w:multiLevelType w:val="hybridMultilevel"/>
    <w:tmpl w:val="EC620A2E"/>
    <w:lvl w:ilvl="0" w:tplc="98CC716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945726"/>
    <w:multiLevelType w:val="multilevel"/>
    <w:tmpl w:val="19705B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AF56311"/>
    <w:multiLevelType w:val="hybridMultilevel"/>
    <w:tmpl w:val="BF7217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502AF3"/>
    <w:multiLevelType w:val="hybridMultilevel"/>
    <w:tmpl w:val="DC762896"/>
    <w:lvl w:ilvl="0" w:tplc="0427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4" w15:restartNumberingAfterBreak="0">
    <w:nsid w:val="7B8D2689"/>
    <w:multiLevelType w:val="hybridMultilevel"/>
    <w:tmpl w:val="9342ADA4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bCs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638879905">
    <w:abstractNumId w:val="3"/>
  </w:num>
  <w:num w:numId="2" w16cid:durableId="756248647">
    <w:abstractNumId w:val="4"/>
  </w:num>
  <w:num w:numId="3" w16cid:durableId="822233915">
    <w:abstractNumId w:val="4"/>
  </w:num>
  <w:num w:numId="4" w16cid:durableId="1437864131">
    <w:abstractNumId w:val="2"/>
  </w:num>
  <w:num w:numId="5" w16cid:durableId="814567429">
    <w:abstractNumId w:val="0"/>
  </w:num>
  <w:num w:numId="6" w16cid:durableId="40402997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1296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EyNzE1NTI0MjOwMDRS0lEKTi0uzszPAykwrAUAvepwZiwAAAA="/>
  </w:docVars>
  <w:rsids>
    <w:rsidRoot w:val="002E7E25"/>
    <w:rsid w:val="000031E5"/>
    <w:rsid w:val="00013258"/>
    <w:rsid w:val="000147C4"/>
    <w:rsid w:val="000230E6"/>
    <w:rsid w:val="000273C4"/>
    <w:rsid w:val="00031DBB"/>
    <w:rsid w:val="0003647A"/>
    <w:rsid w:val="00041976"/>
    <w:rsid w:val="00042576"/>
    <w:rsid w:val="000425AF"/>
    <w:rsid w:val="00045AC3"/>
    <w:rsid w:val="000547CF"/>
    <w:rsid w:val="000605A0"/>
    <w:rsid w:val="0006087B"/>
    <w:rsid w:val="000611D2"/>
    <w:rsid w:val="00062246"/>
    <w:rsid w:val="000667CB"/>
    <w:rsid w:val="00075D96"/>
    <w:rsid w:val="00076E3E"/>
    <w:rsid w:val="00082F68"/>
    <w:rsid w:val="0009081F"/>
    <w:rsid w:val="000935AA"/>
    <w:rsid w:val="00093B10"/>
    <w:rsid w:val="000945A4"/>
    <w:rsid w:val="0009687B"/>
    <w:rsid w:val="00096D93"/>
    <w:rsid w:val="000A5486"/>
    <w:rsid w:val="000A63DB"/>
    <w:rsid w:val="000B6C76"/>
    <w:rsid w:val="000C7F20"/>
    <w:rsid w:val="000D1EFD"/>
    <w:rsid w:val="000E79B2"/>
    <w:rsid w:val="000F0DE3"/>
    <w:rsid w:val="000F1C2F"/>
    <w:rsid w:val="000F5424"/>
    <w:rsid w:val="00100D02"/>
    <w:rsid w:val="001014DE"/>
    <w:rsid w:val="00106072"/>
    <w:rsid w:val="00106C12"/>
    <w:rsid w:val="0011233A"/>
    <w:rsid w:val="001276B6"/>
    <w:rsid w:val="0014391A"/>
    <w:rsid w:val="00145119"/>
    <w:rsid w:val="00157B10"/>
    <w:rsid w:val="001677D5"/>
    <w:rsid w:val="0017502A"/>
    <w:rsid w:val="00176171"/>
    <w:rsid w:val="00176396"/>
    <w:rsid w:val="00183B3E"/>
    <w:rsid w:val="0019108F"/>
    <w:rsid w:val="001931AC"/>
    <w:rsid w:val="001A1265"/>
    <w:rsid w:val="001A5B62"/>
    <w:rsid w:val="001A7E49"/>
    <w:rsid w:val="001D07AD"/>
    <w:rsid w:val="001D61FF"/>
    <w:rsid w:val="001E3BFB"/>
    <w:rsid w:val="001E3CDA"/>
    <w:rsid w:val="001F032C"/>
    <w:rsid w:val="001F4F7B"/>
    <w:rsid w:val="001F69EB"/>
    <w:rsid w:val="00200E80"/>
    <w:rsid w:val="002115DE"/>
    <w:rsid w:val="00214C5A"/>
    <w:rsid w:val="0022066A"/>
    <w:rsid w:val="0023190C"/>
    <w:rsid w:val="00234929"/>
    <w:rsid w:val="0023753E"/>
    <w:rsid w:val="00240C34"/>
    <w:rsid w:val="002438F8"/>
    <w:rsid w:val="00250E0E"/>
    <w:rsid w:val="0025251B"/>
    <w:rsid w:val="002525D7"/>
    <w:rsid w:val="00253BC7"/>
    <w:rsid w:val="002546CB"/>
    <w:rsid w:val="00261578"/>
    <w:rsid w:val="00262E77"/>
    <w:rsid w:val="00266EC1"/>
    <w:rsid w:val="00277B6D"/>
    <w:rsid w:val="002803C1"/>
    <w:rsid w:val="0028484D"/>
    <w:rsid w:val="002921DC"/>
    <w:rsid w:val="002A3CC8"/>
    <w:rsid w:val="002A5719"/>
    <w:rsid w:val="002B214A"/>
    <w:rsid w:val="002C64EF"/>
    <w:rsid w:val="002D1466"/>
    <w:rsid w:val="002D2CDF"/>
    <w:rsid w:val="002D4EE5"/>
    <w:rsid w:val="002E5ABB"/>
    <w:rsid w:val="002E7E25"/>
    <w:rsid w:val="00301ABB"/>
    <w:rsid w:val="00313F71"/>
    <w:rsid w:val="00316965"/>
    <w:rsid w:val="00320FBE"/>
    <w:rsid w:val="00327FFD"/>
    <w:rsid w:val="00332F4A"/>
    <w:rsid w:val="00333D7B"/>
    <w:rsid w:val="003362DE"/>
    <w:rsid w:val="00340CEE"/>
    <w:rsid w:val="00343CAB"/>
    <w:rsid w:val="0035369F"/>
    <w:rsid w:val="003544C5"/>
    <w:rsid w:val="00355D18"/>
    <w:rsid w:val="00362739"/>
    <w:rsid w:val="003628C0"/>
    <w:rsid w:val="0037729B"/>
    <w:rsid w:val="00384BE7"/>
    <w:rsid w:val="00386A1E"/>
    <w:rsid w:val="003A0594"/>
    <w:rsid w:val="003A2A5F"/>
    <w:rsid w:val="003A5F68"/>
    <w:rsid w:val="003B1866"/>
    <w:rsid w:val="003C30B2"/>
    <w:rsid w:val="003D1098"/>
    <w:rsid w:val="003E169D"/>
    <w:rsid w:val="003F16E8"/>
    <w:rsid w:val="003F4453"/>
    <w:rsid w:val="00402BB9"/>
    <w:rsid w:val="004042A7"/>
    <w:rsid w:val="00407169"/>
    <w:rsid w:val="00407C9A"/>
    <w:rsid w:val="00410BEF"/>
    <w:rsid w:val="0041160A"/>
    <w:rsid w:val="0041357E"/>
    <w:rsid w:val="004155E1"/>
    <w:rsid w:val="00424BFB"/>
    <w:rsid w:val="00425367"/>
    <w:rsid w:val="00427B38"/>
    <w:rsid w:val="00430194"/>
    <w:rsid w:val="00433D4C"/>
    <w:rsid w:val="004349A4"/>
    <w:rsid w:val="004459FE"/>
    <w:rsid w:val="004468A7"/>
    <w:rsid w:val="00451D40"/>
    <w:rsid w:val="0045335D"/>
    <w:rsid w:val="00455BBD"/>
    <w:rsid w:val="00462163"/>
    <w:rsid w:val="004642E2"/>
    <w:rsid w:val="00471BA5"/>
    <w:rsid w:val="00476DB2"/>
    <w:rsid w:val="00492761"/>
    <w:rsid w:val="004B19CE"/>
    <w:rsid w:val="004B2E85"/>
    <w:rsid w:val="004C1555"/>
    <w:rsid w:val="004C68DD"/>
    <w:rsid w:val="004D268B"/>
    <w:rsid w:val="004E0952"/>
    <w:rsid w:val="004E0A9C"/>
    <w:rsid w:val="004E38B8"/>
    <w:rsid w:val="004E525C"/>
    <w:rsid w:val="004E6CB9"/>
    <w:rsid w:val="004F0BFF"/>
    <w:rsid w:val="004F16D9"/>
    <w:rsid w:val="004F5FA6"/>
    <w:rsid w:val="00502221"/>
    <w:rsid w:val="005036FC"/>
    <w:rsid w:val="00510F80"/>
    <w:rsid w:val="005228F5"/>
    <w:rsid w:val="005237C5"/>
    <w:rsid w:val="005240E3"/>
    <w:rsid w:val="005253D6"/>
    <w:rsid w:val="00536F4F"/>
    <w:rsid w:val="0054247A"/>
    <w:rsid w:val="00542825"/>
    <w:rsid w:val="00543FCD"/>
    <w:rsid w:val="00552BF7"/>
    <w:rsid w:val="00553AE1"/>
    <w:rsid w:val="00562BE6"/>
    <w:rsid w:val="00564D5B"/>
    <w:rsid w:val="005719DE"/>
    <w:rsid w:val="00573F71"/>
    <w:rsid w:val="0057629A"/>
    <w:rsid w:val="00577962"/>
    <w:rsid w:val="005835AD"/>
    <w:rsid w:val="005B0327"/>
    <w:rsid w:val="005B4942"/>
    <w:rsid w:val="005B5F4D"/>
    <w:rsid w:val="005C7705"/>
    <w:rsid w:val="005C78D6"/>
    <w:rsid w:val="005D029A"/>
    <w:rsid w:val="005D445F"/>
    <w:rsid w:val="005D6BAD"/>
    <w:rsid w:val="005D7BC6"/>
    <w:rsid w:val="005E6B95"/>
    <w:rsid w:val="005E7129"/>
    <w:rsid w:val="005F133E"/>
    <w:rsid w:val="005F59ED"/>
    <w:rsid w:val="00607A5F"/>
    <w:rsid w:val="006162C6"/>
    <w:rsid w:val="006202F8"/>
    <w:rsid w:val="006227E3"/>
    <w:rsid w:val="00622D57"/>
    <w:rsid w:val="006247A0"/>
    <w:rsid w:val="00625F4E"/>
    <w:rsid w:val="00632409"/>
    <w:rsid w:val="00642F9F"/>
    <w:rsid w:val="0064337D"/>
    <w:rsid w:val="00643848"/>
    <w:rsid w:val="0064465B"/>
    <w:rsid w:val="006527CE"/>
    <w:rsid w:val="00670E43"/>
    <w:rsid w:val="00680589"/>
    <w:rsid w:val="00686993"/>
    <w:rsid w:val="00687F24"/>
    <w:rsid w:val="00692537"/>
    <w:rsid w:val="00692F4D"/>
    <w:rsid w:val="006A5FD3"/>
    <w:rsid w:val="006B5B99"/>
    <w:rsid w:val="006C53A3"/>
    <w:rsid w:val="006C57DE"/>
    <w:rsid w:val="006D13E5"/>
    <w:rsid w:val="006D495A"/>
    <w:rsid w:val="006D65F8"/>
    <w:rsid w:val="006E249D"/>
    <w:rsid w:val="006F11EA"/>
    <w:rsid w:val="006F3508"/>
    <w:rsid w:val="006F3B1F"/>
    <w:rsid w:val="00707F8A"/>
    <w:rsid w:val="00713B04"/>
    <w:rsid w:val="00717427"/>
    <w:rsid w:val="007202C3"/>
    <w:rsid w:val="00724C91"/>
    <w:rsid w:val="007277E7"/>
    <w:rsid w:val="007319FF"/>
    <w:rsid w:val="00733AFC"/>
    <w:rsid w:val="00736B16"/>
    <w:rsid w:val="00737525"/>
    <w:rsid w:val="00742247"/>
    <w:rsid w:val="007443B5"/>
    <w:rsid w:val="00745824"/>
    <w:rsid w:val="00750818"/>
    <w:rsid w:val="007509FD"/>
    <w:rsid w:val="00755704"/>
    <w:rsid w:val="0076701F"/>
    <w:rsid w:val="00774026"/>
    <w:rsid w:val="00783A9F"/>
    <w:rsid w:val="007867BA"/>
    <w:rsid w:val="00786A64"/>
    <w:rsid w:val="007877BF"/>
    <w:rsid w:val="00795028"/>
    <w:rsid w:val="007A0F4B"/>
    <w:rsid w:val="007A39C1"/>
    <w:rsid w:val="007A6748"/>
    <w:rsid w:val="007B2A5A"/>
    <w:rsid w:val="007C6FC3"/>
    <w:rsid w:val="007D09D1"/>
    <w:rsid w:val="007D488F"/>
    <w:rsid w:val="007D55C0"/>
    <w:rsid w:val="007D642C"/>
    <w:rsid w:val="007D6711"/>
    <w:rsid w:val="007E61D2"/>
    <w:rsid w:val="007E7E5C"/>
    <w:rsid w:val="007F0AC7"/>
    <w:rsid w:val="007F10C4"/>
    <w:rsid w:val="007F3AA6"/>
    <w:rsid w:val="007F41FE"/>
    <w:rsid w:val="007F59EC"/>
    <w:rsid w:val="007F5D24"/>
    <w:rsid w:val="008005D0"/>
    <w:rsid w:val="00815FD0"/>
    <w:rsid w:val="00816C65"/>
    <w:rsid w:val="008221D3"/>
    <w:rsid w:val="00823798"/>
    <w:rsid w:val="0082706A"/>
    <w:rsid w:val="00831E83"/>
    <w:rsid w:val="00833163"/>
    <w:rsid w:val="0083441B"/>
    <w:rsid w:val="00840FAB"/>
    <w:rsid w:val="00850232"/>
    <w:rsid w:val="008527E5"/>
    <w:rsid w:val="00855B8E"/>
    <w:rsid w:val="0085647B"/>
    <w:rsid w:val="00856E9C"/>
    <w:rsid w:val="00857824"/>
    <w:rsid w:val="008606AA"/>
    <w:rsid w:val="0086210A"/>
    <w:rsid w:val="008657FD"/>
    <w:rsid w:val="0087005B"/>
    <w:rsid w:val="0087292E"/>
    <w:rsid w:val="00873F66"/>
    <w:rsid w:val="008779E3"/>
    <w:rsid w:val="00881BDD"/>
    <w:rsid w:val="00892DBB"/>
    <w:rsid w:val="0089415D"/>
    <w:rsid w:val="008A60CA"/>
    <w:rsid w:val="008C4611"/>
    <w:rsid w:val="008C76BA"/>
    <w:rsid w:val="008D1BC3"/>
    <w:rsid w:val="008D3509"/>
    <w:rsid w:val="008D5A66"/>
    <w:rsid w:val="008E1FCE"/>
    <w:rsid w:val="008E3DB1"/>
    <w:rsid w:val="008E40DC"/>
    <w:rsid w:val="008E7833"/>
    <w:rsid w:val="008F6663"/>
    <w:rsid w:val="00902BAE"/>
    <w:rsid w:val="0090480E"/>
    <w:rsid w:val="00904D6B"/>
    <w:rsid w:val="009161D9"/>
    <w:rsid w:val="00921A1E"/>
    <w:rsid w:val="00930569"/>
    <w:rsid w:val="009311C0"/>
    <w:rsid w:val="00931EA4"/>
    <w:rsid w:val="0093352F"/>
    <w:rsid w:val="00933775"/>
    <w:rsid w:val="00935F0B"/>
    <w:rsid w:val="00950D37"/>
    <w:rsid w:val="009526F4"/>
    <w:rsid w:val="00961471"/>
    <w:rsid w:val="0096153B"/>
    <w:rsid w:val="009633D1"/>
    <w:rsid w:val="00970DF3"/>
    <w:rsid w:val="00975A7D"/>
    <w:rsid w:val="0098169B"/>
    <w:rsid w:val="00982C90"/>
    <w:rsid w:val="00982E36"/>
    <w:rsid w:val="00997F2B"/>
    <w:rsid w:val="009A14F5"/>
    <w:rsid w:val="009A320B"/>
    <w:rsid w:val="009B47DE"/>
    <w:rsid w:val="009B75E2"/>
    <w:rsid w:val="009B77AF"/>
    <w:rsid w:val="009C44C4"/>
    <w:rsid w:val="009D26AE"/>
    <w:rsid w:val="009D6735"/>
    <w:rsid w:val="009E51DD"/>
    <w:rsid w:val="009F185C"/>
    <w:rsid w:val="009F3780"/>
    <w:rsid w:val="009F519F"/>
    <w:rsid w:val="00A07E16"/>
    <w:rsid w:val="00A10DB6"/>
    <w:rsid w:val="00A14400"/>
    <w:rsid w:val="00A17F02"/>
    <w:rsid w:val="00A21F24"/>
    <w:rsid w:val="00A27790"/>
    <w:rsid w:val="00A3751B"/>
    <w:rsid w:val="00A41AA7"/>
    <w:rsid w:val="00A50382"/>
    <w:rsid w:val="00A51193"/>
    <w:rsid w:val="00A52C24"/>
    <w:rsid w:val="00A619F1"/>
    <w:rsid w:val="00A741D1"/>
    <w:rsid w:val="00A9260A"/>
    <w:rsid w:val="00A92B18"/>
    <w:rsid w:val="00A95121"/>
    <w:rsid w:val="00A963E4"/>
    <w:rsid w:val="00AA210B"/>
    <w:rsid w:val="00AA3A85"/>
    <w:rsid w:val="00AB26C0"/>
    <w:rsid w:val="00AB41C7"/>
    <w:rsid w:val="00AB6152"/>
    <w:rsid w:val="00AC0724"/>
    <w:rsid w:val="00AC5F68"/>
    <w:rsid w:val="00AD11DA"/>
    <w:rsid w:val="00AD3296"/>
    <w:rsid w:val="00AD3F8E"/>
    <w:rsid w:val="00AD6FD2"/>
    <w:rsid w:val="00AE15E7"/>
    <w:rsid w:val="00AE27DB"/>
    <w:rsid w:val="00AE3137"/>
    <w:rsid w:val="00AE4C1B"/>
    <w:rsid w:val="00AE636E"/>
    <w:rsid w:val="00AE7035"/>
    <w:rsid w:val="00AF1C3C"/>
    <w:rsid w:val="00B010C6"/>
    <w:rsid w:val="00B04145"/>
    <w:rsid w:val="00B123F3"/>
    <w:rsid w:val="00B140F8"/>
    <w:rsid w:val="00B200E1"/>
    <w:rsid w:val="00B21D23"/>
    <w:rsid w:val="00B3386A"/>
    <w:rsid w:val="00B41737"/>
    <w:rsid w:val="00B4466E"/>
    <w:rsid w:val="00B470E8"/>
    <w:rsid w:val="00B52B24"/>
    <w:rsid w:val="00B533EC"/>
    <w:rsid w:val="00B54920"/>
    <w:rsid w:val="00B578DE"/>
    <w:rsid w:val="00B6146F"/>
    <w:rsid w:val="00B706C1"/>
    <w:rsid w:val="00B73DDF"/>
    <w:rsid w:val="00B759A3"/>
    <w:rsid w:val="00B82086"/>
    <w:rsid w:val="00B907E6"/>
    <w:rsid w:val="00B947ED"/>
    <w:rsid w:val="00B94BF9"/>
    <w:rsid w:val="00BA1321"/>
    <w:rsid w:val="00BA2B5B"/>
    <w:rsid w:val="00BB0B14"/>
    <w:rsid w:val="00BB1AE0"/>
    <w:rsid w:val="00BB474E"/>
    <w:rsid w:val="00BB4D12"/>
    <w:rsid w:val="00BC4B05"/>
    <w:rsid w:val="00BD7D38"/>
    <w:rsid w:val="00BD7F4C"/>
    <w:rsid w:val="00BE30A8"/>
    <w:rsid w:val="00BE4FD4"/>
    <w:rsid w:val="00BF491F"/>
    <w:rsid w:val="00C014F5"/>
    <w:rsid w:val="00C043AC"/>
    <w:rsid w:val="00C20938"/>
    <w:rsid w:val="00C260CF"/>
    <w:rsid w:val="00C33F8D"/>
    <w:rsid w:val="00C41AF9"/>
    <w:rsid w:val="00C42EFA"/>
    <w:rsid w:val="00C46415"/>
    <w:rsid w:val="00C465CF"/>
    <w:rsid w:val="00C61B0D"/>
    <w:rsid w:val="00C65195"/>
    <w:rsid w:val="00C67E1B"/>
    <w:rsid w:val="00C84C07"/>
    <w:rsid w:val="00C925FE"/>
    <w:rsid w:val="00C94148"/>
    <w:rsid w:val="00C9588E"/>
    <w:rsid w:val="00CA265B"/>
    <w:rsid w:val="00CA57EF"/>
    <w:rsid w:val="00CA757B"/>
    <w:rsid w:val="00CB580E"/>
    <w:rsid w:val="00CC00EA"/>
    <w:rsid w:val="00CC2643"/>
    <w:rsid w:val="00CD21F9"/>
    <w:rsid w:val="00CD238E"/>
    <w:rsid w:val="00CD2BBC"/>
    <w:rsid w:val="00CD4EB4"/>
    <w:rsid w:val="00CE2CB2"/>
    <w:rsid w:val="00CE42D8"/>
    <w:rsid w:val="00CE528C"/>
    <w:rsid w:val="00CE6D40"/>
    <w:rsid w:val="00CF0BF4"/>
    <w:rsid w:val="00CF6509"/>
    <w:rsid w:val="00D00774"/>
    <w:rsid w:val="00D007B2"/>
    <w:rsid w:val="00D032A3"/>
    <w:rsid w:val="00D059CC"/>
    <w:rsid w:val="00D208B6"/>
    <w:rsid w:val="00D25CB2"/>
    <w:rsid w:val="00D2617E"/>
    <w:rsid w:val="00D2739B"/>
    <w:rsid w:val="00D27E28"/>
    <w:rsid w:val="00D415DA"/>
    <w:rsid w:val="00D467CD"/>
    <w:rsid w:val="00D5156E"/>
    <w:rsid w:val="00D53AB1"/>
    <w:rsid w:val="00D576F0"/>
    <w:rsid w:val="00D61A57"/>
    <w:rsid w:val="00D644FE"/>
    <w:rsid w:val="00D67971"/>
    <w:rsid w:val="00D80811"/>
    <w:rsid w:val="00D92348"/>
    <w:rsid w:val="00DA75FF"/>
    <w:rsid w:val="00DB2BA9"/>
    <w:rsid w:val="00DB345A"/>
    <w:rsid w:val="00DC32F1"/>
    <w:rsid w:val="00DD21C0"/>
    <w:rsid w:val="00DE527D"/>
    <w:rsid w:val="00DF0E63"/>
    <w:rsid w:val="00DF4BC0"/>
    <w:rsid w:val="00E00285"/>
    <w:rsid w:val="00E10B34"/>
    <w:rsid w:val="00E1378C"/>
    <w:rsid w:val="00E1759B"/>
    <w:rsid w:val="00E216FD"/>
    <w:rsid w:val="00E30A17"/>
    <w:rsid w:val="00E33DCF"/>
    <w:rsid w:val="00E406E7"/>
    <w:rsid w:val="00E4782E"/>
    <w:rsid w:val="00E50094"/>
    <w:rsid w:val="00E56FFA"/>
    <w:rsid w:val="00E62553"/>
    <w:rsid w:val="00E7247D"/>
    <w:rsid w:val="00E73F68"/>
    <w:rsid w:val="00E829FD"/>
    <w:rsid w:val="00E82DD1"/>
    <w:rsid w:val="00E8401A"/>
    <w:rsid w:val="00E878CB"/>
    <w:rsid w:val="00E87DFD"/>
    <w:rsid w:val="00E93532"/>
    <w:rsid w:val="00E94F4A"/>
    <w:rsid w:val="00EA1A8A"/>
    <w:rsid w:val="00EA53EE"/>
    <w:rsid w:val="00EA5FAB"/>
    <w:rsid w:val="00EB037D"/>
    <w:rsid w:val="00EC12E3"/>
    <w:rsid w:val="00EC7FD3"/>
    <w:rsid w:val="00ED3241"/>
    <w:rsid w:val="00ED3576"/>
    <w:rsid w:val="00ED69E8"/>
    <w:rsid w:val="00ED7B12"/>
    <w:rsid w:val="00EE0796"/>
    <w:rsid w:val="00EE4ACA"/>
    <w:rsid w:val="00EE5669"/>
    <w:rsid w:val="00EE5920"/>
    <w:rsid w:val="00EE6C2B"/>
    <w:rsid w:val="00EF0430"/>
    <w:rsid w:val="00EF53B6"/>
    <w:rsid w:val="00EF5612"/>
    <w:rsid w:val="00F04E63"/>
    <w:rsid w:val="00F05F8E"/>
    <w:rsid w:val="00F15404"/>
    <w:rsid w:val="00F23841"/>
    <w:rsid w:val="00F260B7"/>
    <w:rsid w:val="00F27242"/>
    <w:rsid w:val="00F53863"/>
    <w:rsid w:val="00F53BB0"/>
    <w:rsid w:val="00F628CD"/>
    <w:rsid w:val="00F706A6"/>
    <w:rsid w:val="00F71178"/>
    <w:rsid w:val="00F844A5"/>
    <w:rsid w:val="00F84B29"/>
    <w:rsid w:val="00F86BFE"/>
    <w:rsid w:val="00F91DC6"/>
    <w:rsid w:val="00F95FDE"/>
    <w:rsid w:val="00F969A0"/>
    <w:rsid w:val="00FA021E"/>
    <w:rsid w:val="00FA4603"/>
    <w:rsid w:val="00FA7907"/>
    <w:rsid w:val="00FB060B"/>
    <w:rsid w:val="00FB415D"/>
    <w:rsid w:val="00FB448E"/>
    <w:rsid w:val="00FB7D8F"/>
    <w:rsid w:val="00FC5B36"/>
    <w:rsid w:val="00FD19D9"/>
    <w:rsid w:val="00FD1AB3"/>
    <w:rsid w:val="00FD2276"/>
    <w:rsid w:val="00FD7662"/>
    <w:rsid w:val="00FE1466"/>
    <w:rsid w:val="00FF6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561A18"/>
  <w15:chartTrackingRefBased/>
  <w15:docId w15:val="{0478922E-07D3-4CFB-A5E6-35A988855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7F02"/>
    <w:pPr>
      <w:spacing w:after="160" w:line="259" w:lineRule="auto"/>
    </w:pPr>
    <w:rPr>
      <w:sz w:val="22"/>
      <w:szCs w:val="22"/>
      <w:lang w:val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B4D1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5F4E"/>
  </w:style>
  <w:style w:type="paragraph" w:styleId="Footer">
    <w:name w:val="footer"/>
    <w:basedOn w:val="Normal"/>
    <w:link w:val="FooterChar"/>
    <w:uiPriority w:val="99"/>
    <w:unhideWhenUsed/>
    <w:rsid w:val="00625F4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5F4E"/>
  </w:style>
  <w:style w:type="character" w:styleId="Hyperlink">
    <w:name w:val="Hyperlink"/>
    <w:uiPriority w:val="99"/>
    <w:unhideWhenUsed/>
    <w:rsid w:val="00625F4E"/>
    <w:rPr>
      <w:color w:val="0000FF"/>
      <w:u w:val="single"/>
    </w:rPr>
  </w:style>
  <w:style w:type="paragraph" w:styleId="Revision">
    <w:name w:val="Revision"/>
    <w:hidden/>
    <w:uiPriority w:val="99"/>
    <w:semiHidden/>
    <w:rsid w:val="009D26AE"/>
    <w:rPr>
      <w:sz w:val="22"/>
      <w:szCs w:val="22"/>
      <w:lang w:val="lt-LT"/>
    </w:rPr>
  </w:style>
  <w:style w:type="character" w:styleId="CommentReference">
    <w:name w:val="annotation reference"/>
    <w:uiPriority w:val="99"/>
    <w:semiHidden/>
    <w:unhideWhenUsed/>
    <w:rsid w:val="004F5FA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F5FA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rsid w:val="004F5FA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5FA6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4F5FA6"/>
    <w:rPr>
      <w:b/>
      <w:bCs/>
      <w:sz w:val="20"/>
      <w:szCs w:val="20"/>
    </w:rPr>
  </w:style>
  <w:style w:type="character" w:styleId="UnresolvedMention">
    <w:name w:val="Unresolved Mention"/>
    <w:uiPriority w:val="99"/>
    <w:semiHidden/>
    <w:unhideWhenUsed/>
    <w:rsid w:val="00EA5FAB"/>
    <w:rPr>
      <w:color w:val="605E5C"/>
      <w:shd w:val="clear" w:color="auto" w:fill="E1DFDD"/>
    </w:rPr>
  </w:style>
  <w:style w:type="character" w:styleId="Emphasis">
    <w:name w:val="Emphasis"/>
    <w:uiPriority w:val="20"/>
    <w:qFormat/>
    <w:rsid w:val="00EA5FAB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8502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Strong">
    <w:name w:val="Strong"/>
    <w:uiPriority w:val="22"/>
    <w:qFormat/>
    <w:rsid w:val="00B578DE"/>
    <w:rPr>
      <w:b/>
      <w:bCs/>
    </w:rPr>
  </w:style>
  <w:style w:type="character" w:styleId="FollowedHyperlink">
    <w:name w:val="FollowedHyperlink"/>
    <w:uiPriority w:val="99"/>
    <w:semiHidden/>
    <w:unhideWhenUsed/>
    <w:rsid w:val="001F69EB"/>
    <w:rPr>
      <w:color w:val="954F72"/>
      <w:u w:val="single"/>
    </w:rPr>
  </w:style>
  <w:style w:type="character" w:customStyle="1" w:styleId="hwtze">
    <w:name w:val="hwtze"/>
    <w:basedOn w:val="DefaultParagraphFont"/>
    <w:rsid w:val="00CA757B"/>
  </w:style>
  <w:style w:type="character" w:customStyle="1" w:styleId="rynqvb">
    <w:name w:val="rynqvb"/>
    <w:basedOn w:val="DefaultParagraphFont"/>
    <w:rsid w:val="00CA757B"/>
  </w:style>
  <w:style w:type="character" w:customStyle="1" w:styleId="normaltextrun">
    <w:name w:val="normaltextrun"/>
    <w:basedOn w:val="DefaultParagraphFont"/>
    <w:rsid w:val="00013258"/>
  </w:style>
  <w:style w:type="character" w:customStyle="1" w:styleId="eop">
    <w:name w:val="eop"/>
    <w:basedOn w:val="DefaultParagraphFont"/>
    <w:rsid w:val="00013258"/>
  </w:style>
  <w:style w:type="character" w:customStyle="1" w:styleId="spellingerror">
    <w:name w:val="spellingerror"/>
    <w:basedOn w:val="DefaultParagraphFont"/>
    <w:rsid w:val="00013258"/>
  </w:style>
  <w:style w:type="paragraph" w:styleId="NoSpacing">
    <w:name w:val="No Spacing"/>
    <w:uiPriority w:val="1"/>
    <w:qFormat/>
    <w:rsid w:val="00427B38"/>
    <w:rPr>
      <w:sz w:val="22"/>
      <w:szCs w:val="22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526F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HTMLPreformattedChar">
    <w:name w:val="HTML Preformatted Char"/>
    <w:link w:val="HTMLPreformatted"/>
    <w:uiPriority w:val="99"/>
    <w:semiHidden/>
    <w:rsid w:val="009526F4"/>
    <w:rPr>
      <w:rFonts w:ascii="Courier New" w:eastAsia="Times New Roman" w:hAnsi="Courier New" w:cs="Courier New"/>
      <w:sz w:val="20"/>
      <w:szCs w:val="20"/>
      <w:lang w:eastAsia="lt-LT"/>
    </w:rPr>
  </w:style>
  <w:style w:type="character" w:customStyle="1" w:styleId="y2iqfc">
    <w:name w:val="y2iqfc"/>
    <w:basedOn w:val="DefaultParagraphFont"/>
    <w:rsid w:val="009526F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68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62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1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1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0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01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34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.baltrusaitiene@luminorgroup.com" TargetMode="Externa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4504e88-49c3-4a7b-ba16-05c6655a2657"/>
    <lcf76f155ced4ddcb4097134ff3c332f xmlns="2834f232-0103-4a0b-a2ac-85ac404ee0e6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973E3CE352DE4EACCE228495BC64BD" ma:contentTypeVersion="17" ma:contentTypeDescription="Create a new document." ma:contentTypeScope="" ma:versionID="e6801298124187c0968e8f86c9b39054">
  <xsd:schema xmlns:xsd="http://www.w3.org/2001/XMLSchema" xmlns:xs="http://www.w3.org/2001/XMLSchema" xmlns:p="http://schemas.microsoft.com/office/2006/metadata/properties" xmlns:ns2="2834f232-0103-4a0b-a2ac-85ac404ee0e6" xmlns:ns3="d4504e88-49c3-4a7b-ba16-05c6655a2657" targetNamespace="http://schemas.microsoft.com/office/2006/metadata/properties" ma:root="true" ma:fieldsID="88b0345b5c617efbd180e7ba9d99d58f" ns2:_="" ns3:_="">
    <xsd:import namespace="2834f232-0103-4a0b-a2ac-85ac404ee0e6"/>
    <xsd:import namespace="d4504e88-49c3-4a7b-ba16-05c6655a26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34f232-0103-4a0b-a2ac-85ac404ee0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4d3b2892-c523-4236-a773-87618c73905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504e88-49c3-4a7b-ba16-05c6655a265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760f8-5d85-4920-b10c-7c8b7269ec46}" ma:internalName="TaxCatchAll" ma:showField="CatchAllData" ma:web="d4504e88-49c3-4a7b-ba16-05c6655a265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DB128-785D-4A2F-BE61-3C0D93FBE86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8001422-3C5B-4698-AA28-42BF7579CC80}">
  <ds:schemaRefs>
    <ds:schemaRef ds:uri="http://schemas.microsoft.com/office/2006/metadata/properties"/>
    <ds:schemaRef ds:uri="http://schemas.microsoft.com/office/infopath/2007/PartnerControls"/>
    <ds:schemaRef ds:uri="d4504e88-49c3-4a7b-ba16-05c6655a2657"/>
    <ds:schemaRef ds:uri="2834f232-0103-4a0b-a2ac-85ac404ee0e6"/>
  </ds:schemaRefs>
</ds:datastoreItem>
</file>

<file path=customXml/itemProps3.xml><?xml version="1.0" encoding="utf-8"?>
<ds:datastoreItem xmlns:ds="http://schemas.openxmlformats.org/officeDocument/2006/customXml" ds:itemID="{393440B0-CCC3-43DB-BB8E-A539CFD6C7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834f232-0103-4a0b-a2ac-85ac404ee0e6"/>
    <ds:schemaRef ds:uri="d4504e88-49c3-4a7b-ba16-05c6655a26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B66BB85-659B-4D38-8679-D82040111F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375</Words>
  <Characters>2512</Characters>
  <Application>Microsoft Office Word</Application>
  <DocSecurity>0</DocSecurity>
  <Lines>39</Lines>
  <Paragraphs>17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2870</CharactersWithSpaces>
  <SharedDoc>false</SharedDoc>
  <HLinks>
    <vt:vector size="6" baseType="variant">
      <vt:variant>
        <vt:i4>3014742</vt:i4>
      </vt:variant>
      <vt:variant>
        <vt:i4>0</vt:i4>
      </vt:variant>
      <vt:variant>
        <vt:i4>0</vt:i4>
      </vt:variant>
      <vt:variant>
        <vt:i4>5</vt:i4>
      </vt:variant>
      <vt:variant>
        <vt:lpwstr>mailto:indre.baltrusaitiene@luminorgroup.com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Aiste Veberaite</dc:creator>
  <cp:keywords/>
  <dc:description/>
  <cp:lastModifiedBy>Monika  Besevičiūtė</cp:lastModifiedBy>
  <cp:revision>60</cp:revision>
  <dcterms:created xsi:type="dcterms:W3CDTF">2024-03-06T11:52:00Z</dcterms:created>
  <dcterms:modified xsi:type="dcterms:W3CDTF">2024-03-08T07:39:00Z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4e904ca3cf2a89cdb7e21f3379bfc9718d085c65a4615b225ab9341cad0a3a34</vt:lpwstr>
  </property>
</Properties>
</file>