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BAD55" w14:textId="77777777" w:rsidR="00F54AED" w:rsidRPr="00F54AED" w:rsidRDefault="00F54AED" w:rsidP="00F54AE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  <w:r w:rsidRPr="00F54AED">
        <w:rPr>
          <w:rFonts w:asciiTheme="minorHAnsi" w:hAnsiTheme="minorHAnsi" w:cstheme="minorHAnsi"/>
          <w:color w:val="222222"/>
          <w:sz w:val="22"/>
          <w:szCs w:val="22"/>
        </w:rPr>
        <w:t>Pranešimas žiniasklaidai</w:t>
      </w:r>
    </w:p>
    <w:p w14:paraId="068B527A" w14:textId="6B298CC2" w:rsidR="0069182A" w:rsidRDefault="00F54AED" w:rsidP="00F54AE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F54AED">
        <w:rPr>
          <w:rFonts w:asciiTheme="minorHAnsi" w:hAnsiTheme="minorHAnsi" w:cstheme="minorHAnsi"/>
          <w:color w:val="222222"/>
          <w:sz w:val="22"/>
          <w:szCs w:val="22"/>
        </w:rPr>
        <w:t>2024-0</w:t>
      </w:r>
      <w:r w:rsidR="0024646E">
        <w:rPr>
          <w:rFonts w:asciiTheme="minorHAnsi" w:hAnsiTheme="minorHAnsi" w:cstheme="minorHAnsi"/>
          <w:color w:val="222222"/>
          <w:sz w:val="22"/>
          <w:szCs w:val="22"/>
          <w:lang w:val="en-GB"/>
        </w:rPr>
        <w:t>3-14</w:t>
      </w:r>
    </w:p>
    <w:p w14:paraId="2E867428" w14:textId="77777777" w:rsidR="00F54AED" w:rsidRPr="00F54AED" w:rsidRDefault="00F54AED" w:rsidP="00F54AED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66284574" w14:textId="7449CD80" w:rsidR="0019685B" w:rsidRDefault="00001125" w:rsidP="000A1ADC">
      <w:pPr>
        <w:pStyle w:val="NormalWeb"/>
        <w:spacing w:before="0" w:beforeAutospacing="0" w:after="240" w:afterAutospacing="0" w:line="276" w:lineRule="auto"/>
        <w:jc w:val="center"/>
        <w:rPr>
          <w:rFonts w:asciiTheme="minorHAnsi" w:hAnsiTheme="minorHAnsi" w:cstheme="minorHAnsi"/>
          <w:b/>
          <w:bCs/>
          <w:color w:val="222222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222222"/>
          <w:sz w:val="28"/>
          <w:szCs w:val="28"/>
        </w:rPr>
        <w:t>Širdies ritmo sutrikim</w:t>
      </w:r>
      <w:r w:rsidR="002952A8">
        <w:rPr>
          <w:rFonts w:asciiTheme="minorHAnsi" w:hAnsiTheme="minorHAnsi" w:cstheme="minorHAnsi"/>
          <w:b/>
          <w:bCs/>
          <w:color w:val="222222"/>
          <w:sz w:val="28"/>
          <w:szCs w:val="28"/>
        </w:rPr>
        <w:t>us galima išgydyti itin moderniu prietaisu</w:t>
      </w:r>
    </w:p>
    <w:p w14:paraId="3DD56456" w14:textId="11DA19D8" w:rsidR="00AB7B2C" w:rsidRPr="00E93DEB" w:rsidRDefault="00AB7B2C" w:rsidP="00F54AED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Sergamumas širdies ir kraujagyslių ligomis Lietuvoje išlieka aukštas, o dažniausiai į gydytojus pacientai kreipiasi dėl širdies ritmo sutrikimų, kai jų širdies veikla yra per greita</w:t>
      </w:r>
      <w:r w:rsidR="00243234">
        <w:rPr>
          <w:rFonts w:asciiTheme="minorHAnsi" w:hAnsiTheme="minorHAnsi" w:cstheme="minorHAnsi"/>
          <w:b/>
          <w:bCs/>
          <w:sz w:val="22"/>
          <w:szCs w:val="22"/>
        </w:rPr>
        <w:t xml:space="preserve"> arba priešingai – per lėta. </w:t>
      </w:r>
      <w:r w:rsidR="006F5BF0">
        <w:rPr>
          <w:rFonts w:asciiTheme="minorHAnsi" w:hAnsiTheme="minorHAnsi" w:cstheme="minorHAnsi"/>
          <w:b/>
          <w:bCs/>
          <w:sz w:val="22"/>
          <w:szCs w:val="22"/>
        </w:rPr>
        <w:t xml:space="preserve">Anot Vilniaus „Kardiolitos klinikų“ Kardiologijos centro gydytojo kardiologo </w:t>
      </w:r>
      <w:r w:rsidR="004C7B9D">
        <w:rPr>
          <w:rFonts w:asciiTheme="minorHAnsi" w:hAnsiTheme="minorHAnsi" w:cstheme="minorHAnsi"/>
          <w:b/>
          <w:bCs/>
          <w:sz w:val="22"/>
          <w:szCs w:val="22"/>
        </w:rPr>
        <w:t xml:space="preserve">dr. </w:t>
      </w:r>
      <w:r w:rsidR="006F5BF0">
        <w:rPr>
          <w:rFonts w:asciiTheme="minorHAnsi" w:hAnsiTheme="minorHAnsi" w:cstheme="minorHAnsi"/>
          <w:b/>
          <w:bCs/>
          <w:sz w:val="22"/>
          <w:szCs w:val="22"/>
        </w:rPr>
        <w:t xml:space="preserve">Jono </w:t>
      </w:r>
      <w:proofErr w:type="spellStart"/>
      <w:r w:rsidR="006F5BF0">
        <w:rPr>
          <w:rFonts w:asciiTheme="minorHAnsi" w:hAnsiTheme="minorHAnsi" w:cstheme="minorHAnsi"/>
          <w:b/>
          <w:bCs/>
          <w:sz w:val="22"/>
          <w:szCs w:val="22"/>
        </w:rPr>
        <w:t>Jarašūno</w:t>
      </w:r>
      <w:proofErr w:type="spellEnd"/>
      <w:r w:rsidR="006F5BF0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803C08">
        <w:rPr>
          <w:rFonts w:asciiTheme="minorHAnsi" w:hAnsiTheme="minorHAnsi" w:cstheme="minorHAnsi"/>
          <w:b/>
          <w:bCs/>
          <w:sz w:val="22"/>
          <w:szCs w:val="22"/>
        </w:rPr>
        <w:t xml:space="preserve">didėjančio </w:t>
      </w:r>
      <w:r w:rsidR="001F06BB">
        <w:rPr>
          <w:rFonts w:asciiTheme="minorHAnsi" w:hAnsiTheme="minorHAnsi" w:cstheme="minorHAnsi"/>
          <w:b/>
          <w:bCs/>
          <w:sz w:val="22"/>
          <w:szCs w:val="22"/>
        </w:rPr>
        <w:t xml:space="preserve">sergamumo šiomis ligomis priežastis paprasta – žmonės gyvena ilgiau, o tai reiškia, jog turime daugiau vyresnio amžiaus </w:t>
      </w:r>
      <w:r w:rsidR="00FE2AFD">
        <w:rPr>
          <w:rFonts w:asciiTheme="minorHAnsi" w:hAnsiTheme="minorHAnsi" w:cstheme="minorHAnsi"/>
          <w:b/>
          <w:bCs/>
          <w:sz w:val="22"/>
          <w:szCs w:val="22"/>
        </w:rPr>
        <w:t>pacientų</w:t>
      </w:r>
      <w:r w:rsidR="001F06BB">
        <w:rPr>
          <w:rFonts w:asciiTheme="minorHAnsi" w:hAnsiTheme="minorHAnsi" w:cstheme="minorHAnsi"/>
          <w:b/>
          <w:bCs/>
          <w:sz w:val="22"/>
          <w:szCs w:val="22"/>
        </w:rPr>
        <w:t xml:space="preserve">, kuriems svarbu užtikrinti pilnavertišką </w:t>
      </w:r>
      <w:r w:rsidR="00FE2AFD">
        <w:rPr>
          <w:rFonts w:asciiTheme="minorHAnsi" w:hAnsiTheme="minorHAnsi" w:cstheme="minorHAnsi"/>
          <w:b/>
          <w:bCs/>
          <w:sz w:val="22"/>
          <w:szCs w:val="22"/>
        </w:rPr>
        <w:t xml:space="preserve">gyvenimą. </w:t>
      </w:r>
    </w:p>
    <w:p w14:paraId="54B91326" w14:textId="47D0DC03" w:rsidR="00D73E92" w:rsidRDefault="00A322A6" w:rsidP="00F54AED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r w:rsidR="00A86F2D">
        <w:rPr>
          <w:rFonts w:asciiTheme="minorHAnsi" w:hAnsiTheme="minorHAnsi" w:cstheme="minorHAnsi"/>
          <w:sz w:val="22"/>
          <w:szCs w:val="22"/>
        </w:rPr>
        <w:t xml:space="preserve">Dėl amžinių pakitimų ir širdies ligų vyresnio amžiaus žmonėms </w:t>
      </w:r>
      <w:r w:rsidR="00100175">
        <w:rPr>
          <w:rFonts w:asciiTheme="minorHAnsi" w:hAnsiTheme="minorHAnsi" w:cstheme="minorHAnsi"/>
          <w:sz w:val="22"/>
          <w:szCs w:val="22"/>
        </w:rPr>
        <w:t xml:space="preserve">širdies laidžioji sistema </w:t>
      </w:r>
      <w:r w:rsidR="00A86F2D">
        <w:rPr>
          <w:rFonts w:asciiTheme="minorHAnsi" w:hAnsiTheme="minorHAnsi" w:cstheme="minorHAnsi"/>
          <w:sz w:val="22"/>
          <w:szCs w:val="22"/>
        </w:rPr>
        <w:t>natūraliai nusilpsta,</w:t>
      </w:r>
      <w:r w:rsidR="00DD70C3">
        <w:rPr>
          <w:rFonts w:asciiTheme="minorHAnsi" w:hAnsiTheme="minorHAnsi" w:cstheme="minorHAnsi"/>
          <w:sz w:val="22"/>
          <w:szCs w:val="22"/>
        </w:rPr>
        <w:t xml:space="preserve"> </w:t>
      </w:r>
      <w:r w:rsidR="00A86F2D">
        <w:rPr>
          <w:rFonts w:asciiTheme="minorHAnsi" w:hAnsiTheme="minorHAnsi" w:cstheme="minorHAnsi"/>
          <w:sz w:val="22"/>
          <w:szCs w:val="22"/>
        </w:rPr>
        <w:t>ne</w:t>
      </w:r>
      <w:r w:rsidR="00803C08">
        <w:rPr>
          <w:rFonts w:asciiTheme="minorHAnsi" w:hAnsiTheme="minorHAnsi" w:cstheme="minorHAnsi"/>
          <w:sz w:val="22"/>
          <w:szCs w:val="22"/>
        </w:rPr>
        <w:t>be</w:t>
      </w:r>
      <w:r w:rsidR="00A86F2D">
        <w:rPr>
          <w:rFonts w:asciiTheme="minorHAnsi" w:hAnsiTheme="minorHAnsi" w:cstheme="minorHAnsi"/>
          <w:sz w:val="22"/>
          <w:szCs w:val="22"/>
        </w:rPr>
        <w:t>geba tinkamai generuoti</w:t>
      </w:r>
      <w:r w:rsidR="00803C08">
        <w:rPr>
          <w:rFonts w:asciiTheme="minorHAnsi" w:hAnsiTheme="minorHAnsi" w:cstheme="minorHAnsi"/>
          <w:sz w:val="22"/>
          <w:szCs w:val="22"/>
        </w:rPr>
        <w:t xml:space="preserve"> ar praleisti</w:t>
      </w:r>
      <w:r w:rsidR="00A86F2D">
        <w:rPr>
          <w:rFonts w:asciiTheme="minorHAnsi" w:hAnsiTheme="minorHAnsi" w:cstheme="minorHAnsi"/>
          <w:sz w:val="22"/>
          <w:szCs w:val="22"/>
        </w:rPr>
        <w:t xml:space="preserve"> elektros impulsų, reikalingų sklandžia</w:t>
      </w:r>
      <w:r w:rsidR="004C7B9D">
        <w:rPr>
          <w:rFonts w:asciiTheme="minorHAnsi" w:hAnsiTheme="minorHAnsi" w:cstheme="minorHAnsi"/>
          <w:sz w:val="22"/>
          <w:szCs w:val="22"/>
        </w:rPr>
        <w:t>i</w:t>
      </w:r>
      <w:r w:rsidR="00A86F2D">
        <w:rPr>
          <w:rFonts w:asciiTheme="minorHAnsi" w:hAnsiTheme="minorHAnsi" w:cstheme="minorHAnsi"/>
          <w:sz w:val="22"/>
          <w:szCs w:val="22"/>
        </w:rPr>
        <w:t xml:space="preserve"> širdies veikl</w:t>
      </w:r>
      <w:r w:rsidR="004C7B9D">
        <w:rPr>
          <w:rFonts w:asciiTheme="minorHAnsi" w:hAnsiTheme="minorHAnsi" w:cstheme="minorHAnsi"/>
          <w:sz w:val="22"/>
          <w:szCs w:val="22"/>
        </w:rPr>
        <w:t>ai</w:t>
      </w:r>
      <w:r w:rsidR="00A86F2D">
        <w:rPr>
          <w:rFonts w:asciiTheme="minorHAnsi" w:hAnsiTheme="minorHAnsi" w:cstheme="minorHAnsi"/>
          <w:sz w:val="22"/>
          <w:szCs w:val="22"/>
        </w:rPr>
        <w:t xml:space="preserve"> užtikrin</w:t>
      </w:r>
      <w:r w:rsidR="004C7B9D">
        <w:rPr>
          <w:rFonts w:asciiTheme="minorHAnsi" w:hAnsiTheme="minorHAnsi" w:cstheme="minorHAnsi"/>
          <w:sz w:val="22"/>
          <w:szCs w:val="22"/>
        </w:rPr>
        <w:t>t</w:t>
      </w:r>
      <w:r w:rsidR="00A86F2D">
        <w:rPr>
          <w:rFonts w:asciiTheme="minorHAnsi" w:hAnsiTheme="minorHAnsi" w:cstheme="minorHAnsi"/>
          <w:sz w:val="22"/>
          <w:szCs w:val="22"/>
        </w:rPr>
        <w:t>i.</w:t>
      </w:r>
      <w:r w:rsidR="00557F07">
        <w:rPr>
          <w:rFonts w:asciiTheme="minorHAnsi" w:hAnsiTheme="minorHAnsi" w:cstheme="minorHAnsi"/>
          <w:sz w:val="22"/>
          <w:szCs w:val="22"/>
        </w:rPr>
        <w:t xml:space="preserve"> </w:t>
      </w:r>
      <w:r w:rsidR="00455FF1">
        <w:rPr>
          <w:rFonts w:asciiTheme="minorHAnsi" w:hAnsiTheme="minorHAnsi" w:cstheme="minorHAnsi"/>
          <w:sz w:val="22"/>
          <w:szCs w:val="22"/>
        </w:rPr>
        <w:t xml:space="preserve">Nors turime daug medikamentų, skirtų suretinti pulsą, tačiau </w:t>
      </w:r>
      <w:r w:rsidR="00D73E92">
        <w:rPr>
          <w:rFonts w:asciiTheme="minorHAnsi" w:hAnsiTheme="minorHAnsi" w:cstheme="minorHAnsi"/>
          <w:sz w:val="22"/>
          <w:szCs w:val="22"/>
        </w:rPr>
        <w:t xml:space="preserve">nei </w:t>
      </w:r>
      <w:r w:rsidR="00455FF1">
        <w:rPr>
          <w:rFonts w:asciiTheme="minorHAnsi" w:hAnsiTheme="minorHAnsi" w:cstheme="minorHAnsi"/>
          <w:sz w:val="22"/>
          <w:szCs w:val="22"/>
        </w:rPr>
        <w:t>vieno</w:t>
      </w:r>
      <w:r w:rsidR="00D73E92">
        <w:rPr>
          <w:rFonts w:asciiTheme="minorHAnsi" w:hAnsiTheme="minorHAnsi" w:cstheme="minorHAnsi"/>
          <w:sz w:val="22"/>
          <w:szCs w:val="22"/>
        </w:rPr>
        <w:t>,</w:t>
      </w:r>
      <w:r w:rsidR="00455FF1">
        <w:rPr>
          <w:rFonts w:asciiTheme="minorHAnsi" w:hAnsiTheme="minorHAnsi" w:cstheme="minorHAnsi"/>
          <w:sz w:val="22"/>
          <w:szCs w:val="22"/>
        </w:rPr>
        <w:t xml:space="preserve"> galinčio </w:t>
      </w:r>
      <w:r w:rsidR="00100175">
        <w:rPr>
          <w:rFonts w:asciiTheme="minorHAnsi" w:hAnsiTheme="minorHAnsi" w:cstheme="minorHAnsi"/>
          <w:sz w:val="22"/>
          <w:szCs w:val="22"/>
        </w:rPr>
        <w:t>j</w:t>
      </w:r>
      <w:r w:rsidR="00455FF1">
        <w:rPr>
          <w:rFonts w:asciiTheme="minorHAnsi" w:hAnsiTheme="minorHAnsi" w:cstheme="minorHAnsi"/>
          <w:sz w:val="22"/>
          <w:szCs w:val="22"/>
        </w:rPr>
        <w:t xml:space="preserve">į saugiai padidinti. Tad per daug suretėjus pulsui vienintelė pagalbos priemonė – širdies stimuliatoriaus implantavimas. </w:t>
      </w:r>
    </w:p>
    <w:p w14:paraId="57DEFFC0" w14:textId="6820316C" w:rsidR="001D59A3" w:rsidRDefault="00100175" w:rsidP="00F54AED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Š</w:t>
      </w:r>
      <w:r w:rsidR="00455FF1">
        <w:rPr>
          <w:rFonts w:asciiTheme="minorHAnsi" w:hAnsiTheme="minorHAnsi" w:cstheme="minorHAnsi"/>
          <w:sz w:val="22"/>
          <w:szCs w:val="22"/>
        </w:rPr>
        <w:t xml:space="preserve">irdies stimuliatorius – nedidelis prietaisas, gebantis generuoti </w:t>
      </w:r>
      <w:r>
        <w:rPr>
          <w:rFonts w:asciiTheme="minorHAnsi" w:hAnsiTheme="minorHAnsi" w:cstheme="minorHAnsi"/>
          <w:sz w:val="22"/>
          <w:szCs w:val="22"/>
        </w:rPr>
        <w:t xml:space="preserve">širdies raumenį sužadinančius </w:t>
      </w:r>
      <w:r w:rsidR="00455FF1">
        <w:rPr>
          <w:rFonts w:asciiTheme="minorHAnsi" w:hAnsiTheme="minorHAnsi" w:cstheme="minorHAnsi"/>
          <w:sz w:val="22"/>
          <w:szCs w:val="22"/>
        </w:rPr>
        <w:t xml:space="preserve">elektrinius impulsus ir užtikrinantis, kad širdis plaktų pakankamu dažniu. </w:t>
      </w:r>
      <w:r>
        <w:rPr>
          <w:rFonts w:asciiTheme="minorHAnsi" w:hAnsiTheme="minorHAnsi" w:cstheme="minorHAnsi"/>
          <w:sz w:val="22"/>
          <w:szCs w:val="22"/>
        </w:rPr>
        <w:t xml:space="preserve">Nors </w:t>
      </w:r>
      <w:r w:rsidR="00DD70C3">
        <w:rPr>
          <w:rFonts w:asciiTheme="minorHAnsi" w:hAnsiTheme="minorHAnsi" w:cstheme="minorHAnsi"/>
          <w:sz w:val="22"/>
          <w:szCs w:val="22"/>
        </w:rPr>
        <w:t>įprastai</w:t>
      </w:r>
      <w:r>
        <w:rPr>
          <w:rFonts w:asciiTheme="minorHAnsi" w:hAnsiTheme="minorHAnsi" w:cstheme="minorHAnsi"/>
          <w:sz w:val="22"/>
          <w:szCs w:val="22"/>
        </w:rPr>
        <w:t xml:space="preserve"> stimuliatoriaus prisireikia nuo per reto pulso kenčiantiems pacientams, r</w:t>
      </w:r>
      <w:r w:rsidR="00455FF1">
        <w:rPr>
          <w:rFonts w:asciiTheme="minorHAnsi" w:hAnsiTheme="minorHAnsi" w:cstheme="minorHAnsi"/>
          <w:sz w:val="22"/>
          <w:szCs w:val="22"/>
        </w:rPr>
        <w:t xml:space="preserve">etesniais atvejais </w:t>
      </w:r>
      <w:r w:rsidR="00D73E92">
        <w:rPr>
          <w:rFonts w:asciiTheme="minorHAnsi" w:hAnsiTheme="minorHAnsi" w:cstheme="minorHAnsi"/>
          <w:sz w:val="22"/>
          <w:szCs w:val="22"/>
        </w:rPr>
        <w:t>jis</w:t>
      </w:r>
      <w:r w:rsidR="00455FF1">
        <w:rPr>
          <w:rFonts w:asciiTheme="minorHAnsi" w:hAnsiTheme="minorHAnsi" w:cstheme="minorHAnsi"/>
          <w:sz w:val="22"/>
          <w:szCs w:val="22"/>
        </w:rPr>
        <w:t xml:space="preserve"> implantuojamas ir esant per dideliam pulsui</w:t>
      </w:r>
      <w:r>
        <w:rPr>
          <w:rFonts w:asciiTheme="minorHAnsi" w:hAnsiTheme="minorHAnsi" w:cstheme="minorHAnsi"/>
          <w:sz w:val="22"/>
          <w:szCs w:val="22"/>
        </w:rPr>
        <w:t xml:space="preserve">. Šis gydymo metodas siūlomas tuomet, kai </w:t>
      </w:r>
      <w:r w:rsidR="00455FF1">
        <w:rPr>
          <w:rFonts w:asciiTheme="minorHAnsi" w:hAnsiTheme="minorHAnsi" w:cstheme="minorHAnsi"/>
          <w:sz w:val="22"/>
          <w:szCs w:val="22"/>
        </w:rPr>
        <w:t>joki</w:t>
      </w:r>
      <w:r>
        <w:rPr>
          <w:rFonts w:asciiTheme="minorHAnsi" w:hAnsiTheme="minorHAnsi" w:cstheme="minorHAnsi"/>
          <w:sz w:val="22"/>
          <w:szCs w:val="22"/>
        </w:rPr>
        <w:t>ais</w:t>
      </w:r>
      <w:r w:rsidR="00455FF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medikamentais</w:t>
      </w:r>
      <w:r w:rsidR="00455FF1">
        <w:rPr>
          <w:rFonts w:asciiTheme="minorHAnsi" w:hAnsiTheme="minorHAnsi" w:cstheme="minorHAnsi"/>
          <w:sz w:val="22"/>
          <w:szCs w:val="22"/>
        </w:rPr>
        <w:t xml:space="preserve"> ne</w:t>
      </w:r>
      <w:r>
        <w:rPr>
          <w:rFonts w:asciiTheme="minorHAnsi" w:hAnsiTheme="minorHAnsi" w:cstheme="minorHAnsi"/>
          <w:sz w:val="22"/>
          <w:szCs w:val="22"/>
        </w:rPr>
        <w:t>pavyksta</w:t>
      </w:r>
      <w:r w:rsidR="00455FF1">
        <w:rPr>
          <w:rFonts w:asciiTheme="minorHAnsi" w:hAnsiTheme="minorHAnsi" w:cstheme="minorHAnsi"/>
          <w:sz w:val="22"/>
          <w:szCs w:val="22"/>
        </w:rPr>
        <w:t xml:space="preserve"> širdies susitraukimų dažnio sumažinti. Tuomet atliekama </w:t>
      </w:r>
      <w:r>
        <w:rPr>
          <w:rFonts w:asciiTheme="minorHAnsi" w:hAnsiTheme="minorHAnsi" w:cstheme="minorHAnsi"/>
          <w:sz w:val="22"/>
          <w:szCs w:val="22"/>
        </w:rPr>
        <w:t xml:space="preserve">ir </w:t>
      </w:r>
      <w:r w:rsidR="00455FF1">
        <w:rPr>
          <w:rFonts w:asciiTheme="minorHAnsi" w:hAnsiTheme="minorHAnsi" w:cstheme="minorHAnsi"/>
          <w:sz w:val="22"/>
          <w:szCs w:val="22"/>
        </w:rPr>
        <w:t xml:space="preserve">dar viena procedūra – širdies laidžiosios sistemos </w:t>
      </w:r>
      <w:proofErr w:type="spellStart"/>
      <w:r w:rsidR="00455FF1">
        <w:rPr>
          <w:rFonts w:asciiTheme="minorHAnsi" w:hAnsiTheme="minorHAnsi" w:cstheme="minorHAnsi"/>
          <w:sz w:val="22"/>
          <w:szCs w:val="22"/>
        </w:rPr>
        <w:t>radiodažninė</w:t>
      </w:r>
      <w:proofErr w:type="spellEnd"/>
      <w:r w:rsidR="00455FF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55FF1">
        <w:rPr>
          <w:rFonts w:asciiTheme="minorHAnsi" w:hAnsiTheme="minorHAnsi" w:cstheme="minorHAnsi"/>
          <w:sz w:val="22"/>
          <w:szCs w:val="22"/>
        </w:rPr>
        <w:t>abliacija</w:t>
      </w:r>
      <w:proofErr w:type="spellEnd"/>
      <w:r>
        <w:rPr>
          <w:rFonts w:asciiTheme="minorHAnsi" w:hAnsiTheme="minorHAnsi" w:cstheme="minorHAnsi"/>
          <w:sz w:val="22"/>
          <w:szCs w:val="22"/>
        </w:rPr>
        <w:t>. Po šios procedūros širdies susitraukimų dažnio kontrolė visu šimtu procentu patikima prietaisui</w:t>
      </w:r>
      <w:r w:rsidR="00D73E92">
        <w:rPr>
          <w:rFonts w:asciiTheme="minorHAnsi" w:hAnsiTheme="minorHAnsi" w:cstheme="minorHAnsi"/>
          <w:sz w:val="22"/>
          <w:szCs w:val="22"/>
        </w:rPr>
        <w:t xml:space="preserve">“, </w:t>
      </w:r>
      <w:r w:rsidR="00D73E92" w:rsidRPr="00F54AED">
        <w:rPr>
          <w:rFonts w:asciiTheme="minorHAnsi" w:hAnsiTheme="minorHAnsi" w:cstheme="minorHAnsi"/>
          <w:color w:val="222222"/>
          <w:sz w:val="22"/>
          <w:szCs w:val="22"/>
        </w:rPr>
        <w:t>–</w:t>
      </w:r>
      <w:r w:rsidR="00D73E92">
        <w:rPr>
          <w:rFonts w:asciiTheme="minorHAnsi" w:hAnsiTheme="minorHAnsi" w:cstheme="minorHAnsi"/>
          <w:color w:val="222222"/>
          <w:sz w:val="22"/>
          <w:szCs w:val="22"/>
        </w:rPr>
        <w:t xml:space="preserve"> dalinasi J. </w:t>
      </w:r>
      <w:proofErr w:type="spellStart"/>
      <w:r w:rsidR="00D73E92">
        <w:rPr>
          <w:rFonts w:asciiTheme="minorHAnsi" w:hAnsiTheme="minorHAnsi" w:cstheme="minorHAnsi"/>
          <w:color w:val="222222"/>
          <w:sz w:val="22"/>
          <w:szCs w:val="22"/>
        </w:rPr>
        <w:t>Jarašūnas</w:t>
      </w:r>
      <w:proofErr w:type="spellEnd"/>
      <w:r w:rsidR="00D73E92">
        <w:rPr>
          <w:rFonts w:asciiTheme="minorHAnsi" w:hAnsiTheme="minorHAnsi" w:cstheme="minorHAnsi"/>
          <w:color w:val="222222"/>
          <w:sz w:val="22"/>
          <w:szCs w:val="22"/>
        </w:rPr>
        <w:t>.</w:t>
      </w:r>
    </w:p>
    <w:p w14:paraId="3738B80A" w14:textId="6B16D92E" w:rsidR="00413F51" w:rsidRPr="002E6A9E" w:rsidRDefault="002E6A9E" w:rsidP="00F54AED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E6A9E">
        <w:rPr>
          <w:rFonts w:asciiTheme="minorHAnsi" w:hAnsiTheme="minorHAnsi" w:cstheme="minorHAnsi"/>
          <w:b/>
          <w:bCs/>
          <w:sz w:val="22"/>
          <w:szCs w:val="22"/>
        </w:rPr>
        <w:t>Kaip vyksta širdies stimuliatoriaus implantavimas?</w:t>
      </w:r>
    </w:p>
    <w:p w14:paraId="7843DE73" w14:textId="2033966E" w:rsidR="00F97A14" w:rsidRDefault="00F97A14" w:rsidP="00F54AED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Širdies stimuliatoriaus implantavimo procedūra yra visiškai neskausminga, dažniausiai atliekama vietinėje nejautroje, kai vaistai yra suleidžiami į implantavimo vietą</w:t>
      </w:r>
      <w:r w:rsidR="008D4477">
        <w:rPr>
          <w:rFonts w:asciiTheme="minorHAnsi" w:hAnsiTheme="minorHAnsi" w:cstheme="minorHAnsi"/>
          <w:sz w:val="22"/>
          <w:szCs w:val="22"/>
        </w:rPr>
        <w:t xml:space="preserve">, </w:t>
      </w:r>
      <w:r w:rsidR="00432CE6">
        <w:rPr>
          <w:rFonts w:asciiTheme="minorHAnsi" w:hAnsiTheme="minorHAnsi" w:cstheme="minorHAnsi"/>
          <w:sz w:val="22"/>
          <w:szCs w:val="22"/>
        </w:rPr>
        <w:t>dažniausiai po kairiuoju raktikauliu.</w:t>
      </w:r>
    </w:p>
    <w:p w14:paraId="65DAE1A2" w14:textId="46B85E1A" w:rsidR="00526693" w:rsidRDefault="00526693" w:rsidP="00F54AED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r w:rsidR="00E916AF">
        <w:rPr>
          <w:rFonts w:asciiTheme="minorHAnsi" w:hAnsiTheme="minorHAnsi" w:cstheme="minorHAnsi"/>
          <w:sz w:val="22"/>
          <w:szCs w:val="22"/>
        </w:rPr>
        <w:t>T</w:t>
      </w:r>
      <w:r w:rsidR="00636C06">
        <w:rPr>
          <w:rFonts w:asciiTheme="minorHAnsi" w:hAnsiTheme="minorHAnsi" w:cstheme="minorHAnsi"/>
          <w:sz w:val="22"/>
          <w:szCs w:val="22"/>
        </w:rPr>
        <w:t xml:space="preserve">uomet </w:t>
      </w:r>
      <w:r w:rsidR="00F86E22">
        <w:rPr>
          <w:rFonts w:asciiTheme="minorHAnsi" w:hAnsiTheme="minorHAnsi" w:cstheme="minorHAnsi"/>
          <w:sz w:val="22"/>
          <w:szCs w:val="22"/>
        </w:rPr>
        <w:t>per</w:t>
      </w:r>
      <w:r w:rsidR="00E916AF">
        <w:rPr>
          <w:rFonts w:asciiTheme="minorHAnsi" w:hAnsiTheme="minorHAnsi" w:cstheme="minorHAnsi"/>
          <w:sz w:val="22"/>
          <w:szCs w:val="22"/>
        </w:rPr>
        <w:t xml:space="preserve"> veną</w:t>
      </w:r>
      <w:r w:rsidR="00E65C22">
        <w:rPr>
          <w:rFonts w:asciiTheme="minorHAnsi" w:hAnsiTheme="minorHAnsi" w:cstheme="minorHAnsi"/>
          <w:sz w:val="22"/>
          <w:szCs w:val="22"/>
        </w:rPr>
        <w:t xml:space="preserve">, </w:t>
      </w:r>
      <w:r w:rsidR="00803C08">
        <w:rPr>
          <w:rFonts w:asciiTheme="minorHAnsi" w:hAnsiTheme="minorHAnsi" w:cstheme="minorHAnsi"/>
          <w:sz w:val="22"/>
          <w:szCs w:val="22"/>
        </w:rPr>
        <w:t xml:space="preserve">rentgeno pagalba, </w:t>
      </w:r>
      <w:r w:rsidR="00E65C22">
        <w:rPr>
          <w:rFonts w:asciiTheme="minorHAnsi" w:hAnsiTheme="minorHAnsi" w:cstheme="minorHAnsi"/>
          <w:sz w:val="22"/>
          <w:szCs w:val="22"/>
        </w:rPr>
        <w:t>p</w:t>
      </w:r>
      <w:r w:rsidR="00EF654E">
        <w:rPr>
          <w:rFonts w:asciiTheme="minorHAnsi" w:hAnsiTheme="minorHAnsi" w:cstheme="minorHAnsi"/>
          <w:sz w:val="22"/>
          <w:szCs w:val="22"/>
        </w:rPr>
        <w:t xml:space="preserve">riklausomai nuo prietaiso tipo, </w:t>
      </w:r>
      <w:r w:rsidR="00E65C22">
        <w:rPr>
          <w:rFonts w:asciiTheme="minorHAnsi" w:hAnsiTheme="minorHAnsi" w:cstheme="minorHAnsi"/>
          <w:sz w:val="22"/>
          <w:szCs w:val="22"/>
        </w:rPr>
        <w:t>nuvedame vieną, du ar tris laidus į tam tikras širdies vietas</w:t>
      </w:r>
      <w:r w:rsidR="00231D18">
        <w:rPr>
          <w:rFonts w:asciiTheme="minorHAnsi" w:hAnsiTheme="minorHAnsi" w:cstheme="minorHAnsi"/>
          <w:sz w:val="22"/>
          <w:szCs w:val="22"/>
        </w:rPr>
        <w:t xml:space="preserve">, kad galėtume kontroliuoti jos susitraukimus reikalingu dažniu. Tada prie laidų prijungiame stimuliatorių, kuris yra </w:t>
      </w:r>
      <w:r w:rsidR="00803C08" w:rsidRPr="0069182A">
        <w:rPr>
          <w:rFonts w:asciiTheme="minorHAnsi" w:hAnsiTheme="minorHAnsi" w:cstheme="minorHAnsi"/>
          <w:sz w:val="22"/>
          <w:szCs w:val="22"/>
        </w:rPr>
        <w:t>4-5</w:t>
      </w:r>
      <w:r w:rsidR="00231D18">
        <w:rPr>
          <w:rFonts w:asciiTheme="minorHAnsi" w:hAnsiTheme="minorHAnsi" w:cstheme="minorHAnsi"/>
          <w:sz w:val="22"/>
          <w:szCs w:val="22"/>
        </w:rPr>
        <w:t xml:space="preserve"> cm pločio ir mažiau nei </w:t>
      </w:r>
      <w:r w:rsidR="00231D18" w:rsidRPr="0069182A">
        <w:rPr>
          <w:rFonts w:asciiTheme="minorHAnsi" w:hAnsiTheme="minorHAnsi" w:cstheme="minorHAnsi"/>
          <w:sz w:val="22"/>
          <w:szCs w:val="22"/>
        </w:rPr>
        <w:t>1</w:t>
      </w:r>
      <w:r w:rsidR="00231D18">
        <w:rPr>
          <w:rFonts w:asciiTheme="minorHAnsi" w:hAnsiTheme="minorHAnsi" w:cstheme="minorHAnsi"/>
          <w:sz w:val="22"/>
          <w:szCs w:val="22"/>
        </w:rPr>
        <w:t xml:space="preserve"> cm storio</w:t>
      </w:r>
      <w:r w:rsidR="00432CE6">
        <w:rPr>
          <w:rFonts w:asciiTheme="minorHAnsi" w:hAnsiTheme="minorHAnsi" w:cstheme="minorHAnsi"/>
          <w:sz w:val="22"/>
          <w:szCs w:val="22"/>
        </w:rPr>
        <w:t>, jį patalpiname virš raumens, po oda ir užsiuvame, dažniausiai tirpstančiais siūlais, kurie nekelia papildomo rūpesčio pacientui</w:t>
      </w:r>
      <w:r w:rsidR="008F0288">
        <w:rPr>
          <w:rFonts w:asciiTheme="minorHAnsi" w:hAnsiTheme="minorHAnsi" w:cstheme="minorHAnsi"/>
          <w:sz w:val="22"/>
          <w:szCs w:val="22"/>
        </w:rPr>
        <w:t xml:space="preserve">“, </w:t>
      </w:r>
      <w:r w:rsidR="008F0288" w:rsidRPr="00F54AED">
        <w:rPr>
          <w:rFonts w:asciiTheme="minorHAnsi" w:hAnsiTheme="minorHAnsi" w:cstheme="minorHAnsi"/>
          <w:color w:val="222222"/>
          <w:sz w:val="22"/>
          <w:szCs w:val="22"/>
        </w:rPr>
        <w:t>–</w:t>
      </w:r>
      <w:r w:rsidR="008F0288">
        <w:rPr>
          <w:rFonts w:asciiTheme="minorHAnsi" w:hAnsiTheme="minorHAnsi" w:cstheme="minorHAnsi"/>
          <w:color w:val="222222"/>
          <w:sz w:val="22"/>
          <w:szCs w:val="22"/>
        </w:rPr>
        <w:t xml:space="preserve"> teigia gydytojas kardiologas.</w:t>
      </w:r>
    </w:p>
    <w:p w14:paraId="2EE77DD9" w14:textId="1B00A072" w:rsidR="00F928E3" w:rsidRDefault="00A974B7" w:rsidP="00F928E3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Implantavimo procedūra, priklausomai nuo prietaiso tipo, gali trukti </w:t>
      </w:r>
      <w:r w:rsidR="00296D30">
        <w:rPr>
          <w:rFonts w:asciiTheme="minorHAnsi" w:hAnsiTheme="minorHAnsi" w:cstheme="minorHAnsi"/>
          <w:sz w:val="22"/>
          <w:szCs w:val="22"/>
          <w:lang w:val="en-GB"/>
        </w:rPr>
        <w:t>30</w:t>
      </w:r>
      <w:r w:rsidR="008F0288">
        <w:rPr>
          <w:rFonts w:asciiTheme="minorHAnsi" w:hAnsiTheme="minorHAnsi" w:cstheme="minorHAnsi"/>
          <w:sz w:val="22"/>
          <w:szCs w:val="22"/>
          <w:lang w:val="en-GB"/>
        </w:rPr>
        <w:t>-60</w:t>
      </w:r>
      <w:r w:rsidR="00D845CB">
        <w:rPr>
          <w:rFonts w:asciiTheme="minorHAnsi" w:hAnsiTheme="minorHAnsi" w:cstheme="minorHAnsi"/>
          <w:sz w:val="22"/>
          <w:szCs w:val="22"/>
        </w:rPr>
        <w:t xml:space="preserve"> min., o jeigu prietaisas yra sudėtingesnis, turintis tris laidus </w:t>
      </w:r>
      <w:r w:rsidR="00296D30">
        <w:rPr>
          <w:rFonts w:asciiTheme="minorHAnsi" w:hAnsiTheme="minorHAnsi" w:cstheme="minorHAnsi"/>
          <w:sz w:val="22"/>
          <w:szCs w:val="22"/>
        </w:rPr>
        <w:t>–</w:t>
      </w:r>
      <w:r w:rsidR="00D845CB">
        <w:rPr>
          <w:rFonts w:asciiTheme="minorHAnsi" w:hAnsiTheme="minorHAnsi" w:cstheme="minorHAnsi"/>
          <w:sz w:val="22"/>
          <w:szCs w:val="22"/>
        </w:rPr>
        <w:t xml:space="preserve"> </w:t>
      </w:r>
      <w:r w:rsidR="00296D30">
        <w:rPr>
          <w:rFonts w:asciiTheme="minorHAnsi" w:hAnsiTheme="minorHAnsi" w:cstheme="minorHAnsi"/>
          <w:sz w:val="22"/>
          <w:szCs w:val="22"/>
        </w:rPr>
        <w:t xml:space="preserve">ir </w:t>
      </w:r>
      <w:r w:rsidR="00296D30">
        <w:rPr>
          <w:rFonts w:asciiTheme="minorHAnsi" w:hAnsiTheme="minorHAnsi" w:cstheme="minorHAnsi"/>
          <w:sz w:val="22"/>
          <w:szCs w:val="22"/>
          <w:lang w:val="en-GB"/>
        </w:rPr>
        <w:t>1,5-2 val.</w:t>
      </w:r>
      <w:r w:rsidR="00296D30">
        <w:rPr>
          <w:rFonts w:asciiTheme="minorHAnsi" w:hAnsiTheme="minorHAnsi" w:cstheme="minorHAnsi"/>
          <w:sz w:val="22"/>
          <w:szCs w:val="22"/>
        </w:rPr>
        <w:t xml:space="preserve"> </w:t>
      </w:r>
      <w:r w:rsidR="00F928E3">
        <w:rPr>
          <w:rFonts w:asciiTheme="minorHAnsi" w:hAnsiTheme="minorHAnsi" w:cstheme="minorHAnsi"/>
          <w:sz w:val="22"/>
          <w:szCs w:val="22"/>
        </w:rPr>
        <w:t>Po procedūros pacientas dar tą pačią dieną gali atsikelti, pasivaikščioti, o pilnai į gyvenimą sugrįžta po poros savaičių</w:t>
      </w:r>
      <w:r w:rsidR="008F0288">
        <w:rPr>
          <w:rFonts w:asciiTheme="minorHAnsi" w:hAnsiTheme="minorHAnsi" w:cstheme="minorHAnsi"/>
          <w:sz w:val="22"/>
          <w:szCs w:val="22"/>
        </w:rPr>
        <w:t>.</w:t>
      </w:r>
      <w:r w:rsidR="0093235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F928E3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742FF0E6" w14:textId="486D1AFF" w:rsidR="00A974B7" w:rsidRPr="003C4FFC" w:rsidRDefault="002431B3" w:rsidP="00F54AED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Gyvenimas su širdies stimuliatoriumi – ką naudinga žinoti?</w:t>
      </w:r>
    </w:p>
    <w:p w14:paraId="19FB201E" w14:textId="29FEE36A" w:rsidR="0093235F" w:rsidRDefault="0093235F" w:rsidP="00F54AED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Svarbu žinoti, jog širdies stimuliatoriai reikalauja reguliarios apžiūros ir programavimo</w:t>
      </w:r>
      <w:r w:rsidR="00106B00">
        <w:rPr>
          <w:rFonts w:asciiTheme="minorHAnsi" w:hAnsiTheme="minorHAnsi" w:cstheme="minorHAnsi"/>
          <w:sz w:val="22"/>
          <w:szCs w:val="22"/>
        </w:rPr>
        <w:t xml:space="preserve">, todėl pirmasis kontrolinis vizitas pas gydytoją turėtų </w:t>
      </w:r>
      <w:r w:rsidR="00D1250F">
        <w:rPr>
          <w:rFonts w:asciiTheme="minorHAnsi" w:hAnsiTheme="minorHAnsi" w:cstheme="minorHAnsi"/>
          <w:sz w:val="22"/>
          <w:szCs w:val="22"/>
        </w:rPr>
        <w:t>įvykti</w:t>
      </w:r>
      <w:r w:rsidR="00106B00">
        <w:rPr>
          <w:rFonts w:asciiTheme="minorHAnsi" w:hAnsiTheme="minorHAnsi" w:cstheme="minorHAnsi"/>
          <w:sz w:val="22"/>
          <w:szCs w:val="22"/>
        </w:rPr>
        <w:t xml:space="preserve"> po </w:t>
      </w:r>
      <w:r w:rsidR="0022533C" w:rsidRPr="0069182A">
        <w:rPr>
          <w:rFonts w:asciiTheme="minorHAnsi" w:hAnsiTheme="minorHAnsi" w:cstheme="minorHAnsi"/>
          <w:sz w:val="22"/>
          <w:szCs w:val="22"/>
        </w:rPr>
        <w:t>1</w:t>
      </w:r>
      <w:r w:rsidR="00106B00" w:rsidRPr="0069182A">
        <w:rPr>
          <w:rFonts w:asciiTheme="minorHAnsi" w:hAnsiTheme="minorHAnsi" w:cstheme="minorHAnsi"/>
          <w:sz w:val="22"/>
          <w:szCs w:val="22"/>
        </w:rPr>
        <w:t>-3</w:t>
      </w:r>
      <w:r w:rsidR="00106B00">
        <w:rPr>
          <w:rFonts w:asciiTheme="minorHAnsi" w:hAnsiTheme="minorHAnsi" w:cstheme="minorHAnsi"/>
          <w:sz w:val="22"/>
          <w:szCs w:val="22"/>
        </w:rPr>
        <w:t xml:space="preserve"> mėn. Jeigu paciento būklė išlieka stabili, vėliau </w:t>
      </w:r>
      <w:r w:rsidR="00D93BBF">
        <w:rPr>
          <w:rFonts w:asciiTheme="minorHAnsi" w:hAnsiTheme="minorHAnsi" w:cstheme="minorHAnsi"/>
          <w:sz w:val="22"/>
          <w:szCs w:val="22"/>
        </w:rPr>
        <w:t xml:space="preserve">šie apsilankymai </w:t>
      </w:r>
      <w:r w:rsidR="00D1250F">
        <w:rPr>
          <w:rFonts w:asciiTheme="minorHAnsi" w:hAnsiTheme="minorHAnsi" w:cstheme="minorHAnsi"/>
          <w:sz w:val="22"/>
          <w:szCs w:val="22"/>
        </w:rPr>
        <w:t>vyksta</w:t>
      </w:r>
      <w:r w:rsidR="00D93BBF">
        <w:rPr>
          <w:rFonts w:asciiTheme="minorHAnsi" w:hAnsiTheme="minorHAnsi" w:cstheme="minorHAnsi"/>
          <w:sz w:val="22"/>
          <w:szCs w:val="22"/>
        </w:rPr>
        <w:t xml:space="preserve"> kartą per metus.</w:t>
      </w:r>
    </w:p>
    <w:p w14:paraId="2BF9B443" w14:textId="329543B8" w:rsidR="00417F19" w:rsidRDefault="00D93BBF" w:rsidP="00417F19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„Reguliarūs vizitai trunka itin trumpai – apie </w:t>
      </w:r>
      <w:r>
        <w:rPr>
          <w:rFonts w:asciiTheme="minorHAnsi" w:hAnsiTheme="minorHAnsi" w:cstheme="minorHAnsi"/>
          <w:sz w:val="22"/>
          <w:szCs w:val="22"/>
          <w:lang w:val="en-GB"/>
        </w:rPr>
        <w:t>15</w:t>
      </w:r>
      <w:r>
        <w:rPr>
          <w:rFonts w:asciiTheme="minorHAnsi" w:hAnsiTheme="minorHAnsi" w:cstheme="minorHAnsi"/>
          <w:sz w:val="22"/>
          <w:szCs w:val="22"/>
        </w:rPr>
        <w:t xml:space="preserve"> min., jų metu mes </w:t>
      </w:r>
      <w:r w:rsidR="0022533C">
        <w:rPr>
          <w:rFonts w:asciiTheme="minorHAnsi" w:hAnsiTheme="minorHAnsi" w:cstheme="minorHAnsi"/>
          <w:sz w:val="22"/>
          <w:szCs w:val="22"/>
        </w:rPr>
        <w:t>specialaus kompiuterio</w:t>
      </w:r>
      <w:r w:rsidR="007F10C3">
        <w:rPr>
          <w:rFonts w:asciiTheme="minorHAnsi" w:hAnsiTheme="minorHAnsi" w:cstheme="minorHAnsi"/>
          <w:sz w:val="22"/>
          <w:szCs w:val="22"/>
        </w:rPr>
        <w:t xml:space="preserve"> </w:t>
      </w:r>
      <w:r w:rsidR="00D73E92">
        <w:rPr>
          <w:rFonts w:asciiTheme="minorHAnsi" w:hAnsiTheme="minorHAnsi" w:cstheme="minorHAnsi"/>
          <w:sz w:val="22"/>
          <w:szCs w:val="22"/>
        </w:rPr>
        <w:t xml:space="preserve">dėka </w:t>
      </w:r>
      <w:r w:rsidR="007F10C3">
        <w:rPr>
          <w:rFonts w:asciiTheme="minorHAnsi" w:hAnsiTheme="minorHAnsi" w:cstheme="minorHAnsi"/>
          <w:sz w:val="22"/>
          <w:szCs w:val="22"/>
        </w:rPr>
        <w:t>prisijungiame prie prietaiso, patikriname visus aktualius parametrus, baterijos likutį, aptariame su pacientu, kaip jis jaučiasi</w:t>
      </w:r>
      <w:r w:rsidR="003A0818">
        <w:rPr>
          <w:rFonts w:asciiTheme="minorHAnsi" w:hAnsiTheme="minorHAnsi" w:cstheme="minorHAnsi"/>
          <w:sz w:val="22"/>
          <w:szCs w:val="22"/>
        </w:rPr>
        <w:t xml:space="preserve">. </w:t>
      </w:r>
      <w:r w:rsidR="00417F19">
        <w:rPr>
          <w:rFonts w:asciiTheme="minorHAnsi" w:hAnsiTheme="minorHAnsi" w:cstheme="minorHAnsi"/>
          <w:sz w:val="22"/>
          <w:szCs w:val="22"/>
        </w:rPr>
        <w:t xml:space="preserve">Prireikus pakeičiame kai kuriuos reikalingus nustatymus ir susitariame su pacientu kito susitikimo datą“, </w:t>
      </w:r>
      <w:r w:rsidR="00417F19" w:rsidRPr="00F54AED">
        <w:rPr>
          <w:rFonts w:asciiTheme="minorHAnsi" w:hAnsiTheme="minorHAnsi" w:cstheme="minorHAnsi"/>
          <w:color w:val="222222"/>
          <w:sz w:val="22"/>
          <w:szCs w:val="22"/>
        </w:rPr>
        <w:t>–</w:t>
      </w:r>
      <w:r w:rsidR="00417F19">
        <w:rPr>
          <w:rFonts w:asciiTheme="minorHAnsi" w:hAnsiTheme="minorHAnsi" w:cstheme="minorHAnsi"/>
          <w:color w:val="222222"/>
          <w:sz w:val="22"/>
          <w:szCs w:val="22"/>
        </w:rPr>
        <w:t xml:space="preserve"> pasakoja J. </w:t>
      </w:r>
      <w:proofErr w:type="spellStart"/>
      <w:r w:rsidR="00417F19">
        <w:rPr>
          <w:rFonts w:asciiTheme="minorHAnsi" w:hAnsiTheme="minorHAnsi" w:cstheme="minorHAnsi"/>
          <w:color w:val="222222"/>
          <w:sz w:val="22"/>
          <w:szCs w:val="22"/>
        </w:rPr>
        <w:t>Jarašūnas</w:t>
      </w:r>
      <w:proofErr w:type="spellEnd"/>
      <w:r w:rsidR="00417F19">
        <w:rPr>
          <w:rFonts w:asciiTheme="minorHAnsi" w:hAnsiTheme="minorHAnsi" w:cstheme="minorHAnsi"/>
          <w:color w:val="222222"/>
          <w:sz w:val="22"/>
          <w:szCs w:val="22"/>
        </w:rPr>
        <w:t xml:space="preserve">. </w:t>
      </w:r>
    </w:p>
    <w:p w14:paraId="3B0C3825" w14:textId="3B6B563A" w:rsidR="00417F19" w:rsidRDefault="00AA31F4" w:rsidP="00417F19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lastRenderedPageBreak/>
        <w:t xml:space="preserve">Jis pratęsia, jog širdies stimuliatoriai </w:t>
      </w:r>
      <w:r w:rsidR="0022533C">
        <w:rPr>
          <w:rFonts w:asciiTheme="minorHAnsi" w:hAnsiTheme="minorHAnsi" w:cstheme="minorHAnsi"/>
          <w:color w:val="222222"/>
          <w:sz w:val="22"/>
          <w:szCs w:val="22"/>
        </w:rPr>
        <w:t xml:space="preserve">ne tik </w:t>
      </w:r>
      <w:r>
        <w:rPr>
          <w:rFonts w:asciiTheme="minorHAnsi" w:hAnsiTheme="minorHAnsi" w:cstheme="minorHAnsi"/>
          <w:color w:val="222222"/>
          <w:sz w:val="22"/>
          <w:szCs w:val="22"/>
        </w:rPr>
        <w:t>visapusiškai pagerina paciento gyvenimo kokybę</w:t>
      </w:r>
      <w:r w:rsidR="00313497">
        <w:rPr>
          <w:rFonts w:asciiTheme="minorHAnsi" w:hAnsiTheme="minorHAnsi" w:cstheme="minorHAnsi"/>
          <w:color w:val="222222"/>
          <w:sz w:val="22"/>
          <w:szCs w:val="22"/>
        </w:rPr>
        <w:t>, apsaugo nuo sąmonės praradimų, bet ir dažnai padidina energijos kiekį, fizinio krūvio toleranciją</w:t>
      </w:r>
      <w:r w:rsidR="00DD70C3">
        <w:rPr>
          <w:rFonts w:asciiTheme="minorHAnsi" w:hAnsiTheme="minorHAnsi" w:cstheme="minorHAnsi"/>
          <w:color w:val="222222"/>
          <w:sz w:val="22"/>
          <w:szCs w:val="22"/>
        </w:rPr>
        <w:t>.</w:t>
      </w:r>
      <w:r w:rsidR="005E12EA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DD70C3">
        <w:rPr>
          <w:rFonts w:asciiTheme="minorHAnsi" w:hAnsiTheme="minorHAnsi" w:cstheme="minorHAnsi"/>
          <w:color w:val="222222"/>
          <w:sz w:val="22"/>
          <w:szCs w:val="22"/>
        </w:rPr>
        <w:t>T</w:t>
      </w:r>
      <w:r w:rsidR="005E12EA">
        <w:rPr>
          <w:rFonts w:asciiTheme="minorHAnsi" w:hAnsiTheme="minorHAnsi" w:cstheme="minorHAnsi"/>
          <w:color w:val="222222"/>
          <w:sz w:val="22"/>
          <w:szCs w:val="22"/>
        </w:rPr>
        <w:t xml:space="preserve">ai lemia atstatytas širdies susitraukimų dažnis. </w:t>
      </w:r>
    </w:p>
    <w:p w14:paraId="6E2503F6" w14:textId="1A872977" w:rsidR="009C41FA" w:rsidRDefault="004A447D" w:rsidP="009C41FA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„</w:t>
      </w:r>
      <w:r w:rsidR="0058719D">
        <w:rPr>
          <w:rFonts w:asciiTheme="minorHAnsi" w:hAnsiTheme="minorHAnsi" w:cstheme="minorHAnsi"/>
          <w:color w:val="222222"/>
          <w:sz w:val="22"/>
          <w:szCs w:val="22"/>
        </w:rPr>
        <w:t>Dabartiniai š</w:t>
      </w:r>
      <w:r>
        <w:rPr>
          <w:rFonts w:asciiTheme="minorHAnsi" w:hAnsiTheme="minorHAnsi" w:cstheme="minorHAnsi"/>
          <w:color w:val="222222"/>
          <w:sz w:val="22"/>
          <w:szCs w:val="22"/>
        </w:rPr>
        <w:t>irdies stimuliatoriai yra tikrai modernūs</w:t>
      </w:r>
      <w:r w:rsidR="0058719D">
        <w:rPr>
          <w:rFonts w:asciiTheme="minorHAnsi" w:hAnsiTheme="minorHAnsi" w:cstheme="minorHAnsi"/>
          <w:color w:val="222222"/>
          <w:sz w:val="22"/>
          <w:szCs w:val="22"/>
        </w:rPr>
        <w:t xml:space="preserve"> prietaisai</w:t>
      </w:r>
      <w:r>
        <w:rPr>
          <w:rFonts w:asciiTheme="minorHAnsi" w:hAnsiTheme="minorHAnsi" w:cstheme="minorHAnsi"/>
          <w:color w:val="222222"/>
          <w:sz w:val="22"/>
          <w:szCs w:val="22"/>
        </w:rPr>
        <w:t xml:space="preserve"> ir </w:t>
      </w:r>
      <w:r w:rsidR="0058719D">
        <w:rPr>
          <w:rFonts w:asciiTheme="minorHAnsi" w:hAnsiTheme="minorHAnsi" w:cstheme="minorHAnsi"/>
          <w:color w:val="222222"/>
          <w:sz w:val="22"/>
          <w:szCs w:val="22"/>
        </w:rPr>
        <w:t xml:space="preserve">sukelia </w:t>
      </w:r>
      <w:r>
        <w:rPr>
          <w:rFonts w:asciiTheme="minorHAnsi" w:hAnsiTheme="minorHAnsi" w:cstheme="minorHAnsi"/>
          <w:color w:val="222222"/>
          <w:sz w:val="22"/>
          <w:szCs w:val="22"/>
        </w:rPr>
        <w:t xml:space="preserve">itin mažai apribojimų gyvenime. </w:t>
      </w:r>
      <w:r w:rsidR="0058719D">
        <w:rPr>
          <w:rFonts w:asciiTheme="minorHAnsi" w:hAnsiTheme="minorHAnsi" w:cstheme="minorHAnsi"/>
          <w:color w:val="222222"/>
          <w:sz w:val="22"/>
          <w:szCs w:val="22"/>
        </w:rPr>
        <w:t xml:space="preserve">Turint implantuotą šiuolaikinį širdies stimuliatorių galima atlikti netgi magnetinio rezonanso </w:t>
      </w:r>
      <w:r w:rsidR="004C7B9D">
        <w:rPr>
          <w:rFonts w:asciiTheme="minorHAnsi" w:hAnsiTheme="minorHAnsi" w:cstheme="minorHAnsi"/>
          <w:color w:val="222222"/>
          <w:sz w:val="22"/>
          <w:szCs w:val="22"/>
        </w:rPr>
        <w:t xml:space="preserve">tomografijos </w:t>
      </w:r>
      <w:r w:rsidR="0058719D">
        <w:rPr>
          <w:rFonts w:asciiTheme="minorHAnsi" w:hAnsiTheme="minorHAnsi" w:cstheme="minorHAnsi"/>
          <w:color w:val="222222"/>
          <w:sz w:val="22"/>
          <w:szCs w:val="22"/>
        </w:rPr>
        <w:t>tyrimą</w:t>
      </w:r>
      <w:r w:rsidR="00D226F9">
        <w:rPr>
          <w:rFonts w:asciiTheme="minorHAnsi" w:hAnsiTheme="minorHAnsi" w:cstheme="minorHAnsi"/>
          <w:color w:val="222222"/>
          <w:sz w:val="22"/>
          <w:szCs w:val="22"/>
        </w:rPr>
        <w:t>, tačiau apie</w:t>
      </w:r>
      <w:r w:rsidR="00DD70C3">
        <w:rPr>
          <w:rFonts w:asciiTheme="minorHAnsi" w:hAnsiTheme="minorHAnsi" w:cstheme="minorHAnsi"/>
          <w:color w:val="222222"/>
          <w:sz w:val="22"/>
          <w:szCs w:val="22"/>
        </w:rPr>
        <w:t xml:space="preserve"> turimą implantuotą prietaisą</w:t>
      </w:r>
      <w:r w:rsidR="0058719D">
        <w:rPr>
          <w:rFonts w:asciiTheme="minorHAnsi" w:hAnsiTheme="minorHAnsi" w:cstheme="minorHAnsi"/>
          <w:color w:val="222222"/>
          <w:sz w:val="22"/>
          <w:szCs w:val="22"/>
        </w:rPr>
        <w:t xml:space="preserve"> reiktų informuoti</w:t>
      </w:r>
      <w:r w:rsidR="00D226F9">
        <w:rPr>
          <w:rFonts w:asciiTheme="minorHAnsi" w:hAnsiTheme="minorHAnsi" w:cstheme="minorHAnsi"/>
          <w:color w:val="222222"/>
          <w:sz w:val="22"/>
          <w:szCs w:val="22"/>
        </w:rPr>
        <w:t xml:space="preserve"> tyrimą atliekantį specialistą</w:t>
      </w:r>
      <w:r w:rsidR="009C41FA">
        <w:rPr>
          <w:rFonts w:asciiTheme="minorHAnsi" w:hAnsiTheme="minorHAnsi" w:cstheme="minorHAnsi"/>
          <w:color w:val="222222"/>
          <w:sz w:val="22"/>
          <w:szCs w:val="22"/>
        </w:rPr>
        <w:t xml:space="preserve">“, </w:t>
      </w:r>
      <w:r w:rsidR="009C41FA" w:rsidRPr="00F54AED">
        <w:rPr>
          <w:rFonts w:asciiTheme="minorHAnsi" w:hAnsiTheme="minorHAnsi" w:cstheme="minorHAnsi"/>
          <w:color w:val="222222"/>
          <w:sz w:val="22"/>
          <w:szCs w:val="22"/>
        </w:rPr>
        <w:t>–</w:t>
      </w:r>
      <w:r w:rsidR="009C41FA">
        <w:rPr>
          <w:rFonts w:asciiTheme="minorHAnsi" w:hAnsiTheme="minorHAnsi" w:cstheme="minorHAnsi"/>
          <w:color w:val="222222"/>
          <w:sz w:val="22"/>
          <w:szCs w:val="22"/>
        </w:rPr>
        <w:t xml:space="preserve"> primena „Kardiolitos klinikų“, kuriose dirba vieni geriausių gydytojų Lietuvoje, gydytojas kardiologas. </w:t>
      </w:r>
    </w:p>
    <w:p w14:paraId="5C076C74" w14:textId="0E4DB211" w:rsidR="00D73E92" w:rsidRDefault="00F45CCF" w:rsidP="00F45CCF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Širdies stimuliatori</w:t>
      </w:r>
      <w:r w:rsidR="0058719D">
        <w:rPr>
          <w:rFonts w:asciiTheme="minorHAnsi" w:hAnsiTheme="minorHAnsi" w:cstheme="minorHAnsi"/>
          <w:color w:val="222222"/>
          <w:sz w:val="22"/>
          <w:szCs w:val="22"/>
        </w:rPr>
        <w:t>a</w:t>
      </w:r>
      <w:r>
        <w:rPr>
          <w:rFonts w:asciiTheme="minorHAnsi" w:hAnsiTheme="minorHAnsi" w:cstheme="minorHAnsi"/>
          <w:color w:val="222222"/>
          <w:sz w:val="22"/>
          <w:szCs w:val="22"/>
        </w:rPr>
        <w:t xml:space="preserve">us </w:t>
      </w:r>
      <w:r w:rsidR="0058719D">
        <w:rPr>
          <w:rFonts w:asciiTheme="minorHAnsi" w:hAnsiTheme="minorHAnsi" w:cstheme="minorHAnsi"/>
          <w:color w:val="222222"/>
          <w:sz w:val="22"/>
          <w:szCs w:val="22"/>
        </w:rPr>
        <w:t>veiklai reikalinga elektros energija, kurią jis gauna iš integruotos didelės talpos</w:t>
      </w:r>
      <w:r w:rsidR="00DD70C3">
        <w:rPr>
          <w:rFonts w:asciiTheme="minorHAnsi" w:hAnsiTheme="minorHAnsi" w:cstheme="minorHAnsi"/>
          <w:color w:val="222222"/>
          <w:sz w:val="22"/>
          <w:szCs w:val="22"/>
        </w:rPr>
        <w:t>, tačiau itin mažo</w:t>
      </w:r>
      <w:r w:rsidR="00D73E92">
        <w:rPr>
          <w:rFonts w:asciiTheme="minorHAnsi" w:hAnsiTheme="minorHAnsi" w:cstheme="minorHAnsi"/>
          <w:color w:val="222222"/>
          <w:sz w:val="22"/>
          <w:szCs w:val="22"/>
        </w:rPr>
        <w:t xml:space="preserve"> dydžio</w:t>
      </w:r>
      <w:r w:rsidR="0058719D">
        <w:rPr>
          <w:rFonts w:asciiTheme="minorHAnsi" w:hAnsiTheme="minorHAnsi" w:cstheme="minorHAnsi"/>
          <w:color w:val="222222"/>
          <w:sz w:val="22"/>
          <w:szCs w:val="22"/>
        </w:rPr>
        <w:t xml:space="preserve"> baterijos. Įprastai veikiantis </w:t>
      </w:r>
      <w:r w:rsidR="00A63F8B">
        <w:rPr>
          <w:rFonts w:asciiTheme="minorHAnsi" w:hAnsiTheme="minorHAnsi" w:cstheme="minorHAnsi"/>
          <w:color w:val="222222"/>
          <w:sz w:val="22"/>
          <w:szCs w:val="22"/>
        </w:rPr>
        <w:t xml:space="preserve">stimuliatorius tarnauja apie 10 metų, tačiau tai yra labai individualu ir priklauso nuo kiekvieno paciento situacijos bei stimuliacijos poreikio. </w:t>
      </w:r>
      <w:r w:rsidR="00B15918">
        <w:rPr>
          <w:rFonts w:asciiTheme="minorHAnsi" w:hAnsiTheme="minorHAnsi" w:cstheme="minorHAnsi"/>
          <w:color w:val="222222"/>
          <w:sz w:val="22"/>
          <w:szCs w:val="22"/>
        </w:rPr>
        <w:t>Baterijos likutis tikrinamas kasmet</w:t>
      </w:r>
      <w:r w:rsidR="00D73E92">
        <w:rPr>
          <w:rFonts w:asciiTheme="minorHAnsi" w:hAnsiTheme="minorHAnsi" w:cstheme="minorHAnsi"/>
          <w:color w:val="222222"/>
          <w:sz w:val="22"/>
          <w:szCs w:val="22"/>
        </w:rPr>
        <w:t>,</w:t>
      </w:r>
      <w:r w:rsidR="00B15918">
        <w:rPr>
          <w:rFonts w:asciiTheme="minorHAnsi" w:hAnsiTheme="minorHAnsi" w:cstheme="minorHAnsi"/>
          <w:color w:val="222222"/>
          <w:sz w:val="22"/>
          <w:szCs w:val="22"/>
        </w:rPr>
        <w:t xml:space="preserve"> prižiūrint prietaisą</w:t>
      </w:r>
      <w:r w:rsidR="00DD70C3">
        <w:rPr>
          <w:rFonts w:asciiTheme="minorHAnsi" w:hAnsiTheme="minorHAnsi" w:cstheme="minorHAnsi"/>
          <w:color w:val="222222"/>
          <w:sz w:val="22"/>
          <w:szCs w:val="22"/>
        </w:rPr>
        <w:t xml:space="preserve">. </w:t>
      </w:r>
    </w:p>
    <w:p w14:paraId="5AEBD26D" w14:textId="7595802F" w:rsidR="007E398B" w:rsidRPr="007E398B" w:rsidRDefault="00DD70C3" w:rsidP="00F45CCF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Kasmetinio patikrinimo metu pastebėjus, jog baterija baigiasi, suplanuojama stimuliatoriaus keitimo procedūra. Ji atliekama greičiau ir paprasčiau</w:t>
      </w:r>
      <w:r w:rsidR="00D73E92">
        <w:rPr>
          <w:rFonts w:asciiTheme="minorHAnsi" w:hAnsiTheme="minorHAnsi" w:cstheme="minorHAnsi"/>
          <w:color w:val="222222"/>
          <w:sz w:val="22"/>
          <w:szCs w:val="22"/>
        </w:rPr>
        <w:t xml:space="preserve">, lyginant su </w:t>
      </w:r>
      <w:r>
        <w:rPr>
          <w:rFonts w:asciiTheme="minorHAnsi" w:hAnsiTheme="minorHAnsi" w:cstheme="minorHAnsi"/>
          <w:color w:val="222222"/>
          <w:sz w:val="22"/>
          <w:szCs w:val="22"/>
        </w:rPr>
        <w:t>pirmini</w:t>
      </w:r>
      <w:r w:rsidR="00D73E92">
        <w:rPr>
          <w:rFonts w:asciiTheme="minorHAnsi" w:hAnsiTheme="minorHAnsi" w:cstheme="minorHAnsi"/>
          <w:color w:val="222222"/>
          <w:sz w:val="22"/>
          <w:szCs w:val="22"/>
        </w:rPr>
        <w:t>o</w:t>
      </w:r>
      <w:r>
        <w:rPr>
          <w:rFonts w:asciiTheme="minorHAnsi" w:hAnsiTheme="minorHAnsi" w:cstheme="minorHAnsi"/>
          <w:color w:val="222222"/>
          <w:sz w:val="22"/>
          <w:szCs w:val="22"/>
        </w:rPr>
        <w:t xml:space="preserve"> implantavim</w:t>
      </w:r>
      <w:r w:rsidR="00D73E92">
        <w:rPr>
          <w:rFonts w:asciiTheme="minorHAnsi" w:hAnsiTheme="minorHAnsi" w:cstheme="minorHAnsi"/>
          <w:color w:val="222222"/>
          <w:sz w:val="22"/>
          <w:szCs w:val="22"/>
        </w:rPr>
        <w:t>o procedūra</w:t>
      </w:r>
      <w:r>
        <w:rPr>
          <w:rFonts w:asciiTheme="minorHAnsi" w:hAnsiTheme="minorHAnsi" w:cstheme="minorHAnsi"/>
          <w:color w:val="222222"/>
          <w:sz w:val="22"/>
          <w:szCs w:val="22"/>
        </w:rPr>
        <w:t>. Tereikia padaryti naują pjūvį</w:t>
      </w:r>
      <w:r w:rsidR="002075FE">
        <w:rPr>
          <w:rFonts w:asciiTheme="minorHAnsi" w:hAnsiTheme="minorHAnsi" w:cstheme="minorHAnsi"/>
          <w:color w:val="222222"/>
          <w:sz w:val="22"/>
          <w:szCs w:val="22"/>
        </w:rPr>
        <w:t xml:space="preserve"> senojo rando vietoje</w:t>
      </w:r>
      <w:r>
        <w:rPr>
          <w:rFonts w:asciiTheme="minorHAnsi" w:hAnsiTheme="minorHAnsi" w:cstheme="minorHAnsi"/>
          <w:color w:val="222222"/>
          <w:sz w:val="22"/>
          <w:szCs w:val="22"/>
        </w:rPr>
        <w:t>, atjungti senąjį stimuliatorių nuo laidų ir prijungti naująjį. Vaikščioti pacientas gali praėjus vos kelioms valandoms po šios procedūros, o po kelių savaičių – ir grįžti į įprastą gyvenimo ritmą.</w:t>
      </w:r>
    </w:p>
    <w:p w14:paraId="6CC34DDD" w14:textId="77777777" w:rsidR="00F74C71" w:rsidRDefault="00F74C71" w:rsidP="00F54AED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70CE3F6" w14:textId="28EA1C8A" w:rsidR="00F54AED" w:rsidRPr="00F54AED" w:rsidRDefault="00F54AED" w:rsidP="00F54AED">
      <w:pPr>
        <w:pStyle w:val="NormalWeb"/>
        <w:spacing w:before="0" w:beforeAutospacing="0" w:after="240" w:afterAutospacing="0"/>
        <w:jc w:val="both"/>
        <w:rPr>
          <w:rFonts w:asciiTheme="minorHAnsi" w:hAnsiTheme="minorHAnsi" w:cstheme="minorHAnsi"/>
          <w:i/>
          <w:iCs/>
          <w:color w:val="222222"/>
          <w:shd w:val="clear" w:color="auto" w:fill="FFFFFF"/>
        </w:rPr>
      </w:pPr>
      <w:r w:rsidRPr="00F54AED">
        <w:rPr>
          <w:rFonts w:asciiTheme="minorHAnsi" w:hAnsiTheme="minorHAnsi" w:cstheme="minorHAnsi"/>
          <w:i/>
          <w:iCs/>
          <w:color w:val="222222"/>
          <w:sz w:val="22"/>
          <w:szCs w:val="22"/>
        </w:rPr>
        <w:t>„Kardiolitos klinikoms“ priklauso 6 klinikos Vilniuje, Kaune, Klaipėdoje, Šiauliuose ir Utenoje, kuriose dirba</w:t>
      </w:r>
      <w:r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 xml:space="preserve"> </w:t>
      </w:r>
      <w:r w:rsidRPr="00F54AED">
        <w:rPr>
          <w:rFonts w:asciiTheme="minorHAnsi" w:hAnsiTheme="minorHAnsi" w:cstheme="minorHAnsi"/>
          <w:i/>
          <w:iCs/>
          <w:color w:val="222222"/>
          <w:sz w:val="22"/>
          <w:szCs w:val="22"/>
        </w:rPr>
        <w:t>apie 700 aukščiausios kvalifikacijos gydytojų. Klinikos teikia 45 medicinos sričių paslaugas tiek Lietuvos, tiek</w:t>
      </w:r>
      <w:r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 xml:space="preserve"> </w:t>
      </w:r>
      <w:r w:rsidRPr="00F54AED">
        <w:rPr>
          <w:rFonts w:asciiTheme="minorHAnsi" w:hAnsiTheme="minorHAnsi" w:cstheme="minorHAnsi"/>
          <w:i/>
          <w:iCs/>
          <w:color w:val="222222"/>
          <w:sz w:val="22"/>
          <w:szCs w:val="22"/>
        </w:rPr>
        <w:t>iš užsienio šalių atvykstantiems klientams. Naujausios „Kardiolitos klinikų“ užsakymu „</w:t>
      </w:r>
      <w:proofErr w:type="spellStart"/>
      <w:r w:rsidRPr="00F54AED">
        <w:rPr>
          <w:rFonts w:asciiTheme="minorHAnsi" w:hAnsiTheme="minorHAnsi" w:cstheme="minorHAnsi"/>
          <w:i/>
          <w:iCs/>
          <w:color w:val="222222"/>
          <w:sz w:val="22"/>
          <w:szCs w:val="22"/>
        </w:rPr>
        <w:t>Spinter</w:t>
      </w:r>
      <w:proofErr w:type="spellEnd"/>
      <w:r w:rsidRPr="00F54AE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proofErr w:type="spellStart"/>
      <w:r w:rsidRPr="00F54AED">
        <w:rPr>
          <w:rFonts w:asciiTheme="minorHAnsi" w:hAnsiTheme="minorHAnsi" w:cstheme="minorHAnsi"/>
          <w:i/>
          <w:iCs/>
          <w:color w:val="222222"/>
          <w:sz w:val="22"/>
          <w:szCs w:val="22"/>
        </w:rPr>
        <w:t>research</w:t>
      </w:r>
      <w:proofErr w:type="spellEnd"/>
      <w:r w:rsidRPr="00F54AED">
        <w:rPr>
          <w:rFonts w:asciiTheme="minorHAnsi" w:hAnsiTheme="minorHAnsi" w:cstheme="minorHAnsi"/>
          <w:i/>
          <w:iCs/>
          <w:color w:val="222222"/>
          <w:sz w:val="22"/>
          <w:szCs w:val="22"/>
        </w:rPr>
        <w:t>“</w:t>
      </w:r>
      <w:r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 xml:space="preserve"> </w:t>
      </w:r>
      <w:r w:rsidRPr="00F54AED">
        <w:rPr>
          <w:rFonts w:asciiTheme="minorHAnsi" w:hAnsiTheme="minorHAnsi" w:cstheme="minorHAnsi"/>
          <w:i/>
          <w:iCs/>
          <w:color w:val="222222"/>
          <w:sz w:val="22"/>
          <w:szCs w:val="22"/>
        </w:rPr>
        <w:t>202</w:t>
      </w:r>
      <w:r w:rsidR="00C04A3D">
        <w:rPr>
          <w:rFonts w:asciiTheme="minorHAnsi" w:hAnsiTheme="minorHAnsi" w:cstheme="minorHAnsi"/>
          <w:i/>
          <w:iCs/>
          <w:color w:val="222222"/>
          <w:sz w:val="22"/>
          <w:szCs w:val="22"/>
        </w:rPr>
        <w:t>4</w:t>
      </w:r>
      <w:r w:rsidRPr="00F54AE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m. </w:t>
      </w:r>
      <w:r w:rsidR="00C04A3D">
        <w:rPr>
          <w:rFonts w:asciiTheme="minorHAnsi" w:hAnsiTheme="minorHAnsi" w:cstheme="minorHAnsi"/>
          <w:i/>
          <w:iCs/>
          <w:color w:val="222222"/>
          <w:sz w:val="22"/>
          <w:szCs w:val="22"/>
        </w:rPr>
        <w:t>vasarį</w:t>
      </w:r>
      <w:r w:rsidRPr="00F54AE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atliktos apklausos duomenimis, „Kardiolitos klinikos“ yra žinomiausios iš visų privačių</w:t>
      </w:r>
      <w:r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 xml:space="preserve"> </w:t>
      </w:r>
      <w:r w:rsidRPr="00F54AED">
        <w:rPr>
          <w:rFonts w:asciiTheme="minorHAnsi" w:hAnsiTheme="minorHAnsi" w:cstheme="minorHAnsi"/>
          <w:i/>
          <w:iCs/>
          <w:color w:val="222222"/>
          <w:sz w:val="22"/>
          <w:szCs w:val="22"/>
        </w:rPr>
        <w:t>gydymo įstaigų Lietuvoje.</w:t>
      </w:r>
    </w:p>
    <w:p w14:paraId="755E66EA" w14:textId="77777777" w:rsidR="005C5E28" w:rsidRPr="00F54AED" w:rsidRDefault="005C5E28" w:rsidP="00F54AED">
      <w:pPr>
        <w:spacing w:after="240"/>
        <w:jc w:val="both"/>
        <w:rPr>
          <w:rFonts w:cstheme="minorHAnsi"/>
        </w:rPr>
      </w:pPr>
    </w:p>
    <w:sectPr w:rsidR="005C5E28" w:rsidRPr="00F54AE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AED"/>
    <w:rsid w:val="00001125"/>
    <w:rsid w:val="0000482F"/>
    <w:rsid w:val="0004023E"/>
    <w:rsid w:val="0004297D"/>
    <w:rsid w:val="00086DA3"/>
    <w:rsid w:val="00096BBC"/>
    <w:rsid w:val="000A1ADC"/>
    <w:rsid w:val="000A7283"/>
    <w:rsid w:val="000C5F70"/>
    <w:rsid w:val="000E2AD3"/>
    <w:rsid w:val="00100175"/>
    <w:rsid w:val="00106B00"/>
    <w:rsid w:val="00113971"/>
    <w:rsid w:val="00121DF4"/>
    <w:rsid w:val="0015548B"/>
    <w:rsid w:val="0019685B"/>
    <w:rsid w:val="001A4C16"/>
    <w:rsid w:val="001B1BDF"/>
    <w:rsid w:val="001D59A3"/>
    <w:rsid w:val="001D7298"/>
    <w:rsid w:val="001E3D76"/>
    <w:rsid w:val="001F06BB"/>
    <w:rsid w:val="002075FE"/>
    <w:rsid w:val="002202C3"/>
    <w:rsid w:val="0022533C"/>
    <w:rsid w:val="00231D18"/>
    <w:rsid w:val="00240111"/>
    <w:rsid w:val="002431B3"/>
    <w:rsid w:val="00243234"/>
    <w:rsid w:val="0024646E"/>
    <w:rsid w:val="0025116B"/>
    <w:rsid w:val="00283FC4"/>
    <w:rsid w:val="00293D01"/>
    <w:rsid w:val="002952A8"/>
    <w:rsid w:val="00296D30"/>
    <w:rsid w:val="002E6A9E"/>
    <w:rsid w:val="00313497"/>
    <w:rsid w:val="00355964"/>
    <w:rsid w:val="003A0818"/>
    <w:rsid w:val="003C4FFC"/>
    <w:rsid w:val="00401F30"/>
    <w:rsid w:val="00413F51"/>
    <w:rsid w:val="00416202"/>
    <w:rsid w:val="00417DD6"/>
    <w:rsid w:val="00417F19"/>
    <w:rsid w:val="00432CE6"/>
    <w:rsid w:val="00455FF1"/>
    <w:rsid w:val="00471194"/>
    <w:rsid w:val="00490B03"/>
    <w:rsid w:val="004A38FC"/>
    <w:rsid w:val="004A447D"/>
    <w:rsid w:val="004B63EF"/>
    <w:rsid w:val="004C7B9D"/>
    <w:rsid w:val="00526693"/>
    <w:rsid w:val="0053667A"/>
    <w:rsid w:val="00557F07"/>
    <w:rsid w:val="005612B6"/>
    <w:rsid w:val="005862A2"/>
    <w:rsid w:val="0058719D"/>
    <w:rsid w:val="005A6F3F"/>
    <w:rsid w:val="005C5E28"/>
    <w:rsid w:val="005E12EA"/>
    <w:rsid w:val="005E3F3E"/>
    <w:rsid w:val="00636C06"/>
    <w:rsid w:val="006456EF"/>
    <w:rsid w:val="006801D0"/>
    <w:rsid w:val="0068205F"/>
    <w:rsid w:val="0069182A"/>
    <w:rsid w:val="006F5BF0"/>
    <w:rsid w:val="00762A60"/>
    <w:rsid w:val="007D70AD"/>
    <w:rsid w:val="007E398B"/>
    <w:rsid w:val="007F10C3"/>
    <w:rsid w:val="00803C08"/>
    <w:rsid w:val="00824494"/>
    <w:rsid w:val="00827FB0"/>
    <w:rsid w:val="00881677"/>
    <w:rsid w:val="0089443F"/>
    <w:rsid w:val="008C41FC"/>
    <w:rsid w:val="008D4477"/>
    <w:rsid w:val="008E2D9F"/>
    <w:rsid w:val="008F0288"/>
    <w:rsid w:val="0093235F"/>
    <w:rsid w:val="00952DC7"/>
    <w:rsid w:val="009A5BDD"/>
    <w:rsid w:val="009C28DB"/>
    <w:rsid w:val="009C41FA"/>
    <w:rsid w:val="009F77F1"/>
    <w:rsid w:val="00A322A6"/>
    <w:rsid w:val="00A441A9"/>
    <w:rsid w:val="00A63F8B"/>
    <w:rsid w:val="00A73428"/>
    <w:rsid w:val="00A758F3"/>
    <w:rsid w:val="00A86F2D"/>
    <w:rsid w:val="00A974B7"/>
    <w:rsid w:val="00A97E28"/>
    <w:rsid w:val="00AA31F4"/>
    <w:rsid w:val="00AB7B2C"/>
    <w:rsid w:val="00B15918"/>
    <w:rsid w:val="00B3420C"/>
    <w:rsid w:val="00B42C09"/>
    <w:rsid w:val="00B672A6"/>
    <w:rsid w:val="00B925A7"/>
    <w:rsid w:val="00BA56A0"/>
    <w:rsid w:val="00C04A3D"/>
    <w:rsid w:val="00C06D88"/>
    <w:rsid w:val="00C11ADD"/>
    <w:rsid w:val="00C12814"/>
    <w:rsid w:val="00C648E6"/>
    <w:rsid w:val="00C9587A"/>
    <w:rsid w:val="00C95C76"/>
    <w:rsid w:val="00CE5FD8"/>
    <w:rsid w:val="00D056C7"/>
    <w:rsid w:val="00D05EE4"/>
    <w:rsid w:val="00D1250F"/>
    <w:rsid w:val="00D226F9"/>
    <w:rsid w:val="00D47B09"/>
    <w:rsid w:val="00D73E92"/>
    <w:rsid w:val="00D845CB"/>
    <w:rsid w:val="00D93BBF"/>
    <w:rsid w:val="00DD70C3"/>
    <w:rsid w:val="00DE634D"/>
    <w:rsid w:val="00DF336B"/>
    <w:rsid w:val="00E5563F"/>
    <w:rsid w:val="00E56BC3"/>
    <w:rsid w:val="00E65C22"/>
    <w:rsid w:val="00E66AF7"/>
    <w:rsid w:val="00E916AF"/>
    <w:rsid w:val="00E93DEB"/>
    <w:rsid w:val="00EA0F55"/>
    <w:rsid w:val="00EF654E"/>
    <w:rsid w:val="00F42EDE"/>
    <w:rsid w:val="00F45CCF"/>
    <w:rsid w:val="00F54AED"/>
    <w:rsid w:val="00F74C71"/>
    <w:rsid w:val="00F86E22"/>
    <w:rsid w:val="00F915F4"/>
    <w:rsid w:val="00F92266"/>
    <w:rsid w:val="00F928E3"/>
    <w:rsid w:val="00F97A14"/>
    <w:rsid w:val="00FA36E7"/>
    <w:rsid w:val="00FD7715"/>
    <w:rsid w:val="00FE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E382"/>
  <w15:chartTrackingRefBased/>
  <w15:docId w15:val="{D4CE0BCC-D7C6-4C00-A994-C00553ED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styleId="Revision">
    <w:name w:val="Revision"/>
    <w:hidden/>
    <w:uiPriority w:val="99"/>
    <w:semiHidden/>
    <w:rsid w:val="00803C0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918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18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18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C0DB4-636D-4AA4-B7B2-B780A338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3361</Words>
  <Characters>1917</Characters>
  <Application>Microsoft Office Word</Application>
  <DocSecurity>4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Rita</cp:lastModifiedBy>
  <cp:revision>2</cp:revision>
  <dcterms:created xsi:type="dcterms:W3CDTF">2024-03-08T15:01:00Z</dcterms:created>
  <dcterms:modified xsi:type="dcterms:W3CDTF">2024-03-08T15:01:00Z</dcterms:modified>
</cp:coreProperties>
</file>