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17EBC" w14:textId="2A529349" w:rsidR="00CA39C6" w:rsidRPr="00122AA5" w:rsidRDefault="00145C50" w:rsidP="45CFBAA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22AA5">
        <w:rPr>
          <w:rFonts w:asciiTheme="majorBidi" w:hAnsiTheme="majorBidi" w:cstheme="majorBidi"/>
          <w:b/>
          <w:bCs/>
          <w:sz w:val="28"/>
          <w:szCs w:val="28"/>
        </w:rPr>
        <w:t>„Moller Auto“ skelbia</w:t>
      </w:r>
      <w:r w:rsidR="00474EBD" w:rsidRPr="00122AA5">
        <w:rPr>
          <w:rFonts w:asciiTheme="majorBidi" w:hAnsiTheme="majorBidi" w:cstheme="majorBidi"/>
          <w:b/>
          <w:bCs/>
          <w:sz w:val="28"/>
          <w:szCs w:val="28"/>
        </w:rPr>
        <w:t xml:space="preserve"> rezultatus:</w:t>
      </w:r>
      <w:r w:rsidRPr="00122AA5">
        <w:rPr>
          <w:rFonts w:asciiTheme="majorBidi" w:hAnsiTheme="majorBidi" w:cstheme="majorBidi"/>
          <w:b/>
          <w:bCs/>
          <w:sz w:val="28"/>
          <w:szCs w:val="28"/>
        </w:rPr>
        <w:t xml:space="preserve"> pernai augo ir automobilių pardavim</w:t>
      </w:r>
      <w:r w:rsidR="00474EBD" w:rsidRPr="00122AA5">
        <w:rPr>
          <w:rFonts w:asciiTheme="majorBidi" w:hAnsiTheme="majorBidi" w:cstheme="majorBidi"/>
          <w:b/>
          <w:bCs/>
          <w:sz w:val="28"/>
          <w:szCs w:val="28"/>
        </w:rPr>
        <w:t>ai</w:t>
      </w:r>
      <w:r w:rsidRPr="00122AA5">
        <w:rPr>
          <w:rFonts w:asciiTheme="majorBidi" w:hAnsiTheme="majorBidi" w:cstheme="majorBidi"/>
          <w:b/>
          <w:bCs/>
          <w:sz w:val="28"/>
          <w:szCs w:val="28"/>
        </w:rPr>
        <w:t xml:space="preserve">, ir </w:t>
      </w:r>
      <w:r w:rsidR="00064975" w:rsidRPr="00122AA5">
        <w:rPr>
          <w:rFonts w:asciiTheme="majorBidi" w:hAnsiTheme="majorBidi" w:cstheme="majorBidi"/>
          <w:b/>
          <w:bCs/>
          <w:sz w:val="28"/>
          <w:szCs w:val="28"/>
        </w:rPr>
        <w:t>servisų</w:t>
      </w:r>
      <w:r w:rsidRPr="00122AA5">
        <w:rPr>
          <w:rFonts w:asciiTheme="majorBidi" w:hAnsiTheme="majorBidi" w:cstheme="majorBidi"/>
          <w:b/>
          <w:bCs/>
          <w:sz w:val="28"/>
          <w:szCs w:val="28"/>
        </w:rPr>
        <w:t xml:space="preserve"> paslaugų </w:t>
      </w:r>
      <w:r w:rsidR="57144DED" w:rsidRPr="00122AA5">
        <w:rPr>
          <w:rFonts w:asciiTheme="majorBidi" w:hAnsiTheme="majorBidi" w:cstheme="majorBidi"/>
          <w:b/>
          <w:bCs/>
          <w:sz w:val="28"/>
          <w:szCs w:val="28"/>
        </w:rPr>
        <w:t>apimtys</w:t>
      </w:r>
    </w:p>
    <w:p w14:paraId="4C57C003" w14:textId="00146E2A" w:rsidR="00CA4115" w:rsidRPr="00AB67BD" w:rsidRDefault="005F1D69" w:rsidP="45CFBAA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Remiantis automobilių prekybos bendrovės „Moller Auto“ </w:t>
      </w:r>
      <w:r w:rsidR="06DB4166" w:rsidRPr="3A1AB0BD">
        <w:rPr>
          <w:rFonts w:asciiTheme="majorBidi" w:hAnsiTheme="majorBidi" w:cstheme="majorBidi"/>
          <w:b/>
          <w:bCs/>
          <w:sz w:val="24"/>
          <w:szCs w:val="24"/>
        </w:rPr>
        <w:t>veiklos rezultatais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Baltijos šalyse, </w:t>
      </w:r>
      <w:r w:rsidR="00474EBD" w:rsidRPr="3A1AB0BD">
        <w:rPr>
          <w:rFonts w:asciiTheme="majorBidi" w:hAnsiTheme="majorBidi" w:cstheme="majorBidi"/>
          <w:b/>
          <w:bCs/>
          <w:sz w:val="24"/>
          <w:szCs w:val="24"/>
        </w:rPr>
        <w:t>2023 met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>ais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labiausiai augo elektromobilių segmentas – 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 xml:space="preserve">pernai, </w:t>
      </w:r>
      <w:r w:rsidR="662DB3FE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palyginti 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su 2022 metais, elektromobilių pardavimai išaugo 63 proc. 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>N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audotų automobilių 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>parduota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26 proc.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 xml:space="preserve"> daugiau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, o naujų automobilių </w:t>
      </w:r>
      <w:r w:rsidR="00474EBD">
        <w:rPr>
          <w:rFonts w:asciiTheme="majorBidi" w:hAnsiTheme="majorBidi" w:cstheme="majorBidi"/>
          <w:b/>
          <w:bCs/>
          <w:sz w:val="24"/>
          <w:szCs w:val="24"/>
        </w:rPr>
        <w:t>pardavimų apimtys</w:t>
      </w:r>
      <w:r w:rsidR="1F80D300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64975">
        <w:rPr>
          <w:rFonts w:asciiTheme="majorBidi" w:hAnsiTheme="majorBidi" w:cstheme="majorBidi"/>
          <w:b/>
          <w:bCs/>
          <w:sz w:val="24"/>
          <w:szCs w:val="24"/>
        </w:rPr>
        <w:t xml:space="preserve">buvo stabilios ir 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>išliko 2022 m. lyg</w:t>
      </w:r>
      <w:r w:rsidR="3A77BC1F" w:rsidRPr="3A1AB0BD">
        <w:rPr>
          <w:rFonts w:asciiTheme="majorBidi" w:hAnsiTheme="majorBidi" w:cstheme="majorBidi"/>
          <w:b/>
          <w:bCs/>
          <w:sz w:val="24"/>
          <w:szCs w:val="24"/>
        </w:rPr>
        <w:t>yje</w:t>
      </w:r>
      <w:r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CA4115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„Moller Auto“ </w:t>
      </w:r>
      <w:r w:rsidR="00064975">
        <w:rPr>
          <w:rFonts w:asciiTheme="majorBidi" w:hAnsiTheme="majorBidi" w:cstheme="majorBidi"/>
          <w:b/>
          <w:bCs/>
          <w:sz w:val="24"/>
          <w:szCs w:val="24"/>
        </w:rPr>
        <w:t>servisų</w:t>
      </w:r>
      <w:r w:rsidR="00CA4115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apyvarta Lietuvoje </w:t>
      </w:r>
      <w:r w:rsidR="5C8CB5DB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per metus </w:t>
      </w:r>
      <w:r w:rsidR="00CA4115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išaugo </w:t>
      </w:r>
      <w:r w:rsidR="00CA4115" w:rsidRPr="00474EBD">
        <w:rPr>
          <w:rFonts w:asciiTheme="majorBidi" w:hAnsiTheme="majorBidi" w:cstheme="majorBidi"/>
          <w:b/>
          <w:bCs/>
          <w:sz w:val="24"/>
          <w:szCs w:val="24"/>
        </w:rPr>
        <w:t>12,8</w:t>
      </w:r>
      <w:r w:rsidR="00CA4115" w:rsidRPr="3A1AB0BD">
        <w:rPr>
          <w:rFonts w:asciiTheme="majorBidi" w:hAnsiTheme="majorBidi" w:cstheme="majorBidi"/>
          <w:b/>
          <w:bCs/>
          <w:sz w:val="24"/>
          <w:szCs w:val="24"/>
        </w:rPr>
        <w:t xml:space="preserve"> proc.</w:t>
      </w:r>
    </w:p>
    <w:p w14:paraId="797ED854" w14:textId="3B1E3082" w:rsidR="00CA4115" w:rsidRDefault="00CA4115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>Pasak „Moller Auto“ generalinės direktorės Baltijos</w:t>
      </w:r>
      <w:r w:rsidR="00C468EB">
        <w:rPr>
          <w:rFonts w:asciiTheme="majorBidi" w:hAnsiTheme="majorBidi" w:cstheme="majorBidi"/>
          <w:sz w:val="24"/>
          <w:szCs w:val="24"/>
        </w:rPr>
        <w:t xml:space="preserve"> šalims</w:t>
      </w:r>
      <w:r w:rsidRPr="3A1AB0BD">
        <w:rPr>
          <w:rFonts w:asciiTheme="majorBidi" w:hAnsiTheme="majorBidi" w:cstheme="majorBidi"/>
          <w:sz w:val="24"/>
          <w:szCs w:val="24"/>
        </w:rPr>
        <w:t xml:space="preserve"> Izidos Gerkenos, nepaisant nuolatinių iššūkių pasaulinėje ekonomikoje, praėjusiais metais žmonių</w:t>
      </w:r>
      <w:r w:rsidR="000237FC">
        <w:rPr>
          <w:rFonts w:asciiTheme="majorBidi" w:hAnsiTheme="majorBidi" w:cstheme="majorBidi"/>
          <w:sz w:val="24"/>
          <w:szCs w:val="24"/>
        </w:rPr>
        <w:t xml:space="preserve"> pasitikėjimas savo finansinėmis galimybėmis didėjo</w:t>
      </w:r>
      <w:r w:rsidRPr="3A1AB0BD">
        <w:rPr>
          <w:rFonts w:asciiTheme="majorBidi" w:hAnsiTheme="majorBidi" w:cstheme="majorBidi"/>
          <w:sz w:val="24"/>
          <w:szCs w:val="24"/>
        </w:rPr>
        <w:t xml:space="preserve">, o asmeninis mobilumas išliko prioritetų </w:t>
      </w:r>
      <w:r w:rsidR="192540C5" w:rsidRPr="3A1AB0BD">
        <w:rPr>
          <w:rFonts w:asciiTheme="majorBidi" w:hAnsiTheme="majorBidi" w:cstheme="majorBidi"/>
          <w:sz w:val="24"/>
          <w:szCs w:val="24"/>
        </w:rPr>
        <w:t xml:space="preserve">sąrašo </w:t>
      </w:r>
      <w:r w:rsidRPr="3A1AB0BD">
        <w:rPr>
          <w:rFonts w:asciiTheme="majorBidi" w:hAnsiTheme="majorBidi" w:cstheme="majorBidi"/>
          <w:sz w:val="24"/>
          <w:szCs w:val="24"/>
        </w:rPr>
        <w:t>virš</w:t>
      </w:r>
      <w:r w:rsidR="71757ABE" w:rsidRPr="3A1AB0BD">
        <w:rPr>
          <w:rFonts w:asciiTheme="majorBidi" w:hAnsiTheme="majorBidi" w:cstheme="majorBidi"/>
          <w:sz w:val="24"/>
          <w:szCs w:val="24"/>
        </w:rPr>
        <w:t>uje</w:t>
      </w:r>
      <w:r w:rsidRPr="3A1AB0BD">
        <w:rPr>
          <w:rFonts w:asciiTheme="majorBidi" w:hAnsiTheme="majorBidi" w:cstheme="majorBidi"/>
          <w:sz w:val="24"/>
          <w:szCs w:val="24"/>
        </w:rPr>
        <w:t xml:space="preserve"> tiek perkant automobilį, tiek jį prižiūrint </w:t>
      </w:r>
      <w:r w:rsidR="000237FC">
        <w:rPr>
          <w:rFonts w:asciiTheme="majorBidi" w:hAnsiTheme="majorBidi" w:cstheme="majorBidi"/>
          <w:sz w:val="24"/>
          <w:szCs w:val="24"/>
        </w:rPr>
        <w:t>a</w:t>
      </w:r>
      <w:r w:rsidRPr="3A1AB0BD">
        <w:rPr>
          <w:rFonts w:asciiTheme="majorBidi" w:hAnsiTheme="majorBidi" w:cstheme="majorBidi"/>
          <w:sz w:val="24"/>
          <w:szCs w:val="24"/>
        </w:rPr>
        <w:t>r remontuojant.</w:t>
      </w:r>
    </w:p>
    <w:p w14:paraId="5C789308" w14:textId="22591022" w:rsidR="00CA4115" w:rsidRDefault="00CA4115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>„P</w:t>
      </w:r>
      <w:r w:rsidR="000237FC">
        <w:rPr>
          <w:rFonts w:asciiTheme="majorBidi" w:hAnsiTheme="majorBidi" w:cstheme="majorBidi"/>
          <w:sz w:val="24"/>
          <w:szCs w:val="24"/>
        </w:rPr>
        <w:t>ernai metai parodė ne tik didelį gyventojų</w:t>
      </w:r>
      <w:r w:rsidR="000237FC"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t>susidomėjim</w:t>
      </w:r>
      <w:r w:rsidR="000237FC">
        <w:rPr>
          <w:rFonts w:asciiTheme="majorBidi" w:hAnsiTheme="majorBidi" w:cstheme="majorBidi"/>
          <w:sz w:val="24"/>
          <w:szCs w:val="24"/>
        </w:rPr>
        <w:t>ą</w:t>
      </w:r>
      <w:r w:rsidRPr="3A1AB0BD">
        <w:rPr>
          <w:rFonts w:asciiTheme="majorBidi" w:hAnsiTheme="majorBidi" w:cstheme="majorBidi"/>
          <w:sz w:val="24"/>
          <w:szCs w:val="24"/>
        </w:rPr>
        <w:t xml:space="preserve"> nuosavais automobiliais, bet ir</w:t>
      </w:r>
      <w:r w:rsidR="002C48DB">
        <w:rPr>
          <w:rFonts w:asciiTheme="majorBidi" w:hAnsiTheme="majorBidi" w:cstheme="majorBidi"/>
          <w:sz w:val="24"/>
          <w:szCs w:val="24"/>
        </w:rPr>
        <w:t xml:space="preserve"> jų</w:t>
      </w:r>
      <w:r w:rsidRPr="3A1AB0BD">
        <w:rPr>
          <w:rFonts w:asciiTheme="majorBidi" w:hAnsiTheme="majorBidi" w:cstheme="majorBidi"/>
          <w:sz w:val="24"/>
          <w:szCs w:val="24"/>
        </w:rPr>
        <w:t xml:space="preserve"> pasikeit</w:t>
      </w:r>
      <w:r w:rsidR="002C48DB">
        <w:rPr>
          <w:rFonts w:asciiTheme="majorBidi" w:hAnsiTheme="majorBidi" w:cstheme="majorBidi"/>
          <w:sz w:val="24"/>
          <w:szCs w:val="24"/>
        </w:rPr>
        <w:t>usį</w:t>
      </w:r>
      <w:r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="08DA346C" w:rsidRPr="3A1AB0BD">
        <w:rPr>
          <w:rFonts w:asciiTheme="majorBidi" w:hAnsiTheme="majorBidi" w:cstheme="majorBidi"/>
          <w:sz w:val="24"/>
          <w:szCs w:val="24"/>
        </w:rPr>
        <w:t>požiūr</w:t>
      </w:r>
      <w:r w:rsidR="002C48DB">
        <w:rPr>
          <w:rFonts w:asciiTheme="majorBidi" w:hAnsiTheme="majorBidi" w:cstheme="majorBidi"/>
          <w:sz w:val="24"/>
          <w:szCs w:val="24"/>
        </w:rPr>
        <w:t>į</w:t>
      </w:r>
      <w:r w:rsidR="08DA346C" w:rsidRPr="3A1AB0BD">
        <w:rPr>
          <w:rFonts w:asciiTheme="majorBidi" w:hAnsiTheme="majorBidi" w:cstheme="majorBidi"/>
          <w:sz w:val="24"/>
          <w:szCs w:val="24"/>
        </w:rPr>
        <w:t xml:space="preserve"> į</w:t>
      </w:r>
      <w:r w:rsidRPr="3A1AB0BD">
        <w:rPr>
          <w:rFonts w:asciiTheme="majorBidi" w:hAnsiTheme="majorBidi" w:cstheme="majorBidi"/>
          <w:sz w:val="24"/>
          <w:szCs w:val="24"/>
        </w:rPr>
        <w:t xml:space="preserve"> naudotus automobilius, ypač, </w:t>
      </w:r>
      <w:r w:rsidR="002C48DB">
        <w:rPr>
          <w:rFonts w:asciiTheme="majorBidi" w:hAnsiTheme="majorBidi" w:cstheme="majorBidi"/>
          <w:sz w:val="24"/>
          <w:szCs w:val="24"/>
        </w:rPr>
        <w:t>jei</w:t>
      </w:r>
      <w:r w:rsidRPr="3A1AB0BD">
        <w:rPr>
          <w:rFonts w:asciiTheme="majorBidi" w:hAnsiTheme="majorBidi" w:cstheme="majorBidi"/>
          <w:sz w:val="24"/>
          <w:szCs w:val="24"/>
        </w:rPr>
        <w:t xml:space="preserve"> jie </w:t>
      </w:r>
      <w:r w:rsidR="002C48DB">
        <w:rPr>
          <w:rFonts w:asciiTheme="majorBidi" w:hAnsiTheme="majorBidi" w:cstheme="majorBidi"/>
          <w:sz w:val="24"/>
          <w:szCs w:val="24"/>
        </w:rPr>
        <w:t xml:space="preserve">yra įsigyjami prekybos </w:t>
      </w:r>
      <w:r w:rsidRPr="3A1AB0BD">
        <w:rPr>
          <w:rFonts w:asciiTheme="majorBidi" w:hAnsiTheme="majorBidi" w:cstheme="majorBidi"/>
          <w:sz w:val="24"/>
          <w:szCs w:val="24"/>
        </w:rPr>
        <w:t>salonuose, kurie užtikrina transporto priemonės kokybę, istorij</w:t>
      </w:r>
      <w:r w:rsidR="002C48DB">
        <w:rPr>
          <w:rFonts w:asciiTheme="majorBidi" w:hAnsiTheme="majorBidi" w:cstheme="majorBidi"/>
          <w:sz w:val="24"/>
          <w:szCs w:val="24"/>
        </w:rPr>
        <w:t>os tikrumą</w:t>
      </w:r>
      <w:r w:rsidRPr="3A1AB0BD">
        <w:rPr>
          <w:rFonts w:asciiTheme="majorBidi" w:hAnsiTheme="majorBidi" w:cstheme="majorBidi"/>
          <w:sz w:val="24"/>
          <w:szCs w:val="24"/>
        </w:rPr>
        <w:t xml:space="preserve">, suteikia galimybę gauti garantiją ir panašiai. 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Skirtingai nei ankstesniais metais, naudotų automobilių segmente visus metus buvo fiksuojami nuosekliai dideli pardavimai, o metų pabaigoje jie buvo rekordiniai. </w:t>
      </w:r>
      <w:r w:rsidR="002C48DB">
        <w:rPr>
          <w:rFonts w:asciiTheme="majorBidi" w:hAnsiTheme="majorBidi" w:cstheme="majorBidi"/>
          <w:sz w:val="24"/>
          <w:szCs w:val="24"/>
        </w:rPr>
        <w:t>Na, o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naujų automobilių pardavimų </w:t>
      </w:r>
      <w:r w:rsidR="002C48DB">
        <w:rPr>
          <w:rFonts w:asciiTheme="majorBidi" w:hAnsiTheme="majorBidi" w:cstheme="majorBidi"/>
          <w:sz w:val="24"/>
          <w:szCs w:val="24"/>
        </w:rPr>
        <w:t>apimtys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buvo stabil</w:t>
      </w:r>
      <w:r w:rsidR="002C48DB">
        <w:rPr>
          <w:rFonts w:asciiTheme="majorBidi" w:hAnsiTheme="majorBidi" w:cstheme="majorBidi"/>
          <w:sz w:val="24"/>
          <w:szCs w:val="24"/>
        </w:rPr>
        <w:t>io</w:t>
      </w:r>
      <w:r w:rsidR="00611A92" w:rsidRPr="3A1AB0BD">
        <w:rPr>
          <w:rFonts w:asciiTheme="majorBidi" w:hAnsiTheme="majorBidi" w:cstheme="majorBidi"/>
          <w:sz w:val="24"/>
          <w:szCs w:val="24"/>
        </w:rPr>
        <w:t>s, 2022 metų lygyje</w:t>
      </w:r>
      <w:r w:rsidR="002C48DB">
        <w:rPr>
          <w:rFonts w:asciiTheme="majorBidi" w:hAnsiTheme="majorBidi" w:cstheme="majorBidi"/>
          <w:sz w:val="24"/>
          <w:szCs w:val="24"/>
        </w:rPr>
        <w:t>.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="002C48DB">
        <w:rPr>
          <w:rFonts w:asciiTheme="majorBidi" w:hAnsiTheme="majorBidi" w:cstheme="majorBidi"/>
          <w:sz w:val="24"/>
          <w:szCs w:val="24"/>
        </w:rPr>
        <w:t>T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ai vertiname </w:t>
      </w:r>
      <w:r w:rsidR="002C48DB">
        <w:rPr>
          <w:rFonts w:asciiTheme="majorBidi" w:hAnsiTheme="majorBidi" w:cstheme="majorBidi"/>
          <w:sz w:val="24"/>
          <w:szCs w:val="24"/>
        </w:rPr>
        <w:t>kaip teigiamą rezultatą, kadangi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ankstesniais metais šis segmentas patyrė nemažai iššūkių.</w:t>
      </w:r>
      <w:r w:rsidR="00611A92">
        <w:t xml:space="preserve"> 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Svarbu paminėti, kad šiais metais ir toliau aktyviai plėsime tiek naujų, tiek naudotų automobilių </w:t>
      </w:r>
      <w:r w:rsidR="002C48DB">
        <w:rPr>
          <w:rFonts w:asciiTheme="majorBidi" w:hAnsiTheme="majorBidi" w:cstheme="majorBidi"/>
          <w:sz w:val="24"/>
          <w:szCs w:val="24"/>
        </w:rPr>
        <w:t>pasiūlą savo klientams</w:t>
      </w:r>
      <w:r w:rsidR="00611A92" w:rsidRPr="3A1AB0BD">
        <w:rPr>
          <w:rFonts w:asciiTheme="majorBidi" w:hAnsiTheme="majorBidi" w:cstheme="majorBidi"/>
          <w:sz w:val="24"/>
          <w:szCs w:val="24"/>
        </w:rPr>
        <w:t>“, – sako I. Gerkena.</w:t>
      </w:r>
    </w:p>
    <w:p w14:paraId="7043570D" w14:textId="4052D98F" w:rsidR="00611A92" w:rsidRDefault="002C48DB" w:rsidP="45CFBAAC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Bendrovės 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„Moller Auto“ naudotų automobilių asortimente be „Audi“ ir „Volkswagen“ automobilių taip pat yra tokių markių kaip </w:t>
      </w:r>
      <w:r>
        <w:rPr>
          <w:rFonts w:asciiTheme="majorBidi" w:hAnsiTheme="majorBidi" w:cstheme="majorBidi"/>
          <w:sz w:val="24"/>
          <w:szCs w:val="24"/>
        </w:rPr>
        <w:t>„</w:t>
      </w:r>
      <w:r w:rsidR="00611A92" w:rsidRPr="3A1AB0BD">
        <w:rPr>
          <w:rFonts w:asciiTheme="majorBidi" w:hAnsiTheme="majorBidi" w:cstheme="majorBidi"/>
          <w:sz w:val="24"/>
          <w:szCs w:val="24"/>
        </w:rPr>
        <w:t>Škoda</w:t>
      </w:r>
      <w:r>
        <w:rPr>
          <w:rFonts w:asciiTheme="majorBidi" w:hAnsiTheme="majorBidi" w:cstheme="majorBidi"/>
          <w:sz w:val="24"/>
          <w:szCs w:val="24"/>
        </w:rPr>
        <w:t>“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ir </w:t>
      </w:r>
      <w:r>
        <w:rPr>
          <w:rFonts w:asciiTheme="majorBidi" w:hAnsiTheme="majorBidi" w:cstheme="majorBidi"/>
          <w:sz w:val="24"/>
          <w:szCs w:val="24"/>
        </w:rPr>
        <w:t>„</w:t>
      </w:r>
      <w:r w:rsidR="00611A92" w:rsidRPr="3A1AB0BD">
        <w:rPr>
          <w:rFonts w:asciiTheme="majorBidi" w:hAnsiTheme="majorBidi" w:cstheme="majorBidi"/>
          <w:sz w:val="24"/>
          <w:szCs w:val="24"/>
        </w:rPr>
        <w:t>Volvo</w:t>
      </w:r>
      <w:r>
        <w:rPr>
          <w:rFonts w:asciiTheme="majorBidi" w:hAnsiTheme="majorBidi" w:cstheme="majorBidi"/>
          <w:sz w:val="24"/>
          <w:szCs w:val="24"/>
        </w:rPr>
        <w:t>“ automobilių</w:t>
      </w:r>
      <w:r w:rsidR="2FF4840A" w:rsidRPr="3A1AB0BD">
        <w:rPr>
          <w:rFonts w:asciiTheme="majorBidi" w:hAnsiTheme="majorBidi" w:cstheme="majorBidi"/>
          <w:sz w:val="24"/>
          <w:szCs w:val="24"/>
        </w:rPr>
        <w:t>.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2023 m</w:t>
      </w:r>
      <w:r w:rsidR="00641F5D">
        <w:rPr>
          <w:rFonts w:asciiTheme="majorBidi" w:hAnsiTheme="majorBidi" w:cstheme="majorBidi"/>
          <w:sz w:val="24"/>
          <w:szCs w:val="24"/>
        </w:rPr>
        <w:t>.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paklausiausi naudot</w:t>
      </w:r>
      <w:r>
        <w:rPr>
          <w:rFonts w:asciiTheme="majorBidi" w:hAnsiTheme="majorBidi" w:cstheme="majorBidi"/>
          <w:sz w:val="24"/>
          <w:szCs w:val="24"/>
        </w:rPr>
        <w:t>ų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automobili</w:t>
      </w:r>
      <w:r>
        <w:rPr>
          <w:rFonts w:asciiTheme="majorBidi" w:hAnsiTheme="majorBidi" w:cstheme="majorBidi"/>
          <w:sz w:val="24"/>
          <w:szCs w:val="24"/>
        </w:rPr>
        <w:t>ų modeliai</w:t>
      </w:r>
      <w:r w:rsidR="00611A92" w:rsidRPr="3A1AB0BD">
        <w:rPr>
          <w:rFonts w:asciiTheme="majorBidi" w:hAnsiTheme="majorBidi" w:cstheme="majorBidi"/>
          <w:sz w:val="24"/>
          <w:szCs w:val="24"/>
        </w:rPr>
        <w:t xml:space="preserve"> buvo „Volkswagen Passat“, „Volkswagen Golf“, „Volkswagen Tiguan“, „Škoda Kodiaq“ ir „Volkswagen Arteon“. </w:t>
      </w:r>
    </w:p>
    <w:p w14:paraId="2D20F866" w14:textId="0344A1C9" w:rsidR="00611A92" w:rsidRDefault="00611A92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>Naujų automobilių segmente populiariausi „Audi“ modeliai buvo „Audi Q</w:t>
      </w:r>
      <w:r w:rsidRPr="00641F5D">
        <w:rPr>
          <w:rFonts w:asciiTheme="majorBidi" w:hAnsiTheme="majorBidi" w:cstheme="majorBidi"/>
          <w:sz w:val="24"/>
          <w:szCs w:val="24"/>
        </w:rPr>
        <w:t>7</w:t>
      </w:r>
      <w:r w:rsidRPr="3A1AB0BD">
        <w:rPr>
          <w:rFonts w:asciiTheme="majorBidi" w:hAnsiTheme="majorBidi" w:cstheme="majorBidi"/>
          <w:sz w:val="24"/>
          <w:szCs w:val="24"/>
        </w:rPr>
        <w:t xml:space="preserve">“, „Audi </w:t>
      </w:r>
      <w:r w:rsidRPr="00641F5D">
        <w:rPr>
          <w:rFonts w:asciiTheme="majorBidi" w:hAnsiTheme="majorBidi" w:cstheme="majorBidi"/>
          <w:sz w:val="24"/>
          <w:szCs w:val="24"/>
        </w:rPr>
        <w:t>Q3</w:t>
      </w:r>
      <w:r w:rsidRPr="3A1AB0BD">
        <w:rPr>
          <w:rFonts w:asciiTheme="majorBidi" w:hAnsiTheme="majorBidi" w:cstheme="majorBidi"/>
          <w:sz w:val="24"/>
          <w:szCs w:val="24"/>
        </w:rPr>
        <w:t xml:space="preserve">“, „Audi </w:t>
      </w:r>
      <w:r w:rsidRPr="00641F5D">
        <w:rPr>
          <w:rFonts w:asciiTheme="majorBidi" w:hAnsiTheme="majorBidi" w:cstheme="majorBidi"/>
          <w:sz w:val="24"/>
          <w:szCs w:val="24"/>
        </w:rPr>
        <w:t>Q5</w:t>
      </w:r>
      <w:r w:rsidR="00641F5D">
        <w:rPr>
          <w:rFonts w:asciiTheme="majorBidi" w:hAnsiTheme="majorBidi" w:cstheme="majorBidi"/>
          <w:sz w:val="24"/>
          <w:szCs w:val="24"/>
        </w:rPr>
        <w:t>“</w:t>
      </w:r>
      <w:r w:rsidRPr="00641F5D">
        <w:rPr>
          <w:rFonts w:asciiTheme="majorBidi" w:hAnsiTheme="majorBidi" w:cstheme="majorBidi"/>
          <w:sz w:val="24"/>
          <w:szCs w:val="24"/>
        </w:rPr>
        <w:t xml:space="preserve">, </w:t>
      </w:r>
      <w:r w:rsidR="00641F5D" w:rsidRPr="00641F5D">
        <w:rPr>
          <w:rFonts w:asciiTheme="majorBidi" w:hAnsiTheme="majorBidi" w:cstheme="majorBidi"/>
          <w:sz w:val="24"/>
          <w:szCs w:val="24"/>
        </w:rPr>
        <w:t>A</w:t>
      </w:r>
      <w:r w:rsidRPr="00641F5D">
        <w:rPr>
          <w:rFonts w:asciiTheme="majorBidi" w:hAnsiTheme="majorBidi" w:cstheme="majorBidi"/>
          <w:sz w:val="24"/>
          <w:szCs w:val="24"/>
        </w:rPr>
        <w:t>udi A6</w:t>
      </w:r>
      <w:r w:rsidRPr="3A1AB0BD">
        <w:rPr>
          <w:rFonts w:asciiTheme="majorBidi" w:hAnsiTheme="majorBidi" w:cstheme="majorBidi"/>
          <w:sz w:val="24"/>
          <w:szCs w:val="24"/>
        </w:rPr>
        <w:t>“ ir „</w:t>
      </w:r>
      <w:r w:rsidRPr="00641F5D">
        <w:rPr>
          <w:rFonts w:asciiTheme="majorBidi" w:hAnsiTheme="majorBidi" w:cstheme="majorBidi"/>
          <w:sz w:val="24"/>
          <w:szCs w:val="24"/>
        </w:rPr>
        <w:t>Audi</w:t>
      </w:r>
      <w:r w:rsidRPr="3A1AB0BD">
        <w:rPr>
          <w:rFonts w:asciiTheme="majorBidi" w:hAnsiTheme="majorBidi" w:cstheme="majorBidi"/>
          <w:sz w:val="24"/>
          <w:szCs w:val="24"/>
        </w:rPr>
        <w:t xml:space="preserve"> Q</w:t>
      </w:r>
      <w:r w:rsidRPr="00641F5D">
        <w:rPr>
          <w:rFonts w:asciiTheme="majorBidi" w:hAnsiTheme="majorBidi" w:cstheme="majorBidi"/>
          <w:sz w:val="24"/>
          <w:szCs w:val="24"/>
        </w:rPr>
        <w:t>8</w:t>
      </w:r>
      <w:r w:rsidRPr="3A1AB0BD">
        <w:rPr>
          <w:rFonts w:asciiTheme="majorBidi" w:hAnsiTheme="majorBidi" w:cstheme="majorBidi"/>
          <w:sz w:val="24"/>
          <w:szCs w:val="24"/>
        </w:rPr>
        <w:t xml:space="preserve">“. </w:t>
      </w:r>
      <w:r w:rsidR="00641F5D">
        <w:rPr>
          <w:rFonts w:asciiTheme="majorBidi" w:hAnsiTheme="majorBidi" w:cstheme="majorBidi"/>
          <w:sz w:val="24"/>
          <w:szCs w:val="24"/>
        </w:rPr>
        <w:t>P</w:t>
      </w:r>
      <w:r w:rsidRPr="3A1AB0BD">
        <w:rPr>
          <w:rFonts w:asciiTheme="majorBidi" w:hAnsiTheme="majorBidi" w:cstheme="majorBidi"/>
          <w:sz w:val="24"/>
          <w:szCs w:val="24"/>
        </w:rPr>
        <w:t xml:space="preserve">aklausiausi </w:t>
      </w:r>
      <w:r w:rsidR="00641F5D">
        <w:rPr>
          <w:rFonts w:asciiTheme="majorBidi" w:hAnsiTheme="majorBidi" w:cstheme="majorBidi"/>
          <w:sz w:val="24"/>
          <w:szCs w:val="24"/>
        </w:rPr>
        <w:t xml:space="preserve">nauji </w:t>
      </w:r>
      <w:r w:rsidRPr="3A1AB0BD">
        <w:rPr>
          <w:rFonts w:asciiTheme="majorBidi" w:hAnsiTheme="majorBidi" w:cstheme="majorBidi"/>
          <w:sz w:val="24"/>
          <w:szCs w:val="24"/>
        </w:rPr>
        <w:t>„Volkswagen“ automobiliai Lietuvoje buvo „Volkswagen T-Cross“, „Volkswagen Tiguan“, „Volkswagen Golf“, „Volkswagen Taigo“</w:t>
      </w:r>
      <w:r w:rsidR="00641F5D">
        <w:rPr>
          <w:rFonts w:asciiTheme="majorBidi" w:hAnsiTheme="majorBidi" w:cstheme="majorBidi"/>
          <w:sz w:val="24"/>
          <w:szCs w:val="24"/>
        </w:rPr>
        <w:t xml:space="preserve"> ir</w:t>
      </w:r>
      <w:r w:rsidRPr="3A1AB0BD">
        <w:rPr>
          <w:rFonts w:asciiTheme="majorBidi" w:hAnsiTheme="majorBidi" w:cstheme="majorBidi"/>
          <w:sz w:val="24"/>
          <w:szCs w:val="24"/>
        </w:rPr>
        <w:t xml:space="preserve"> „Volkswagen T-Roc“.</w:t>
      </w:r>
    </w:p>
    <w:p w14:paraId="1F5CF4ED" w14:textId="5F180DCC" w:rsidR="00C37D81" w:rsidRDefault="00C37D81" w:rsidP="00611A9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Pernai augo elektromobilių populiarumas</w:t>
      </w:r>
    </w:p>
    <w:p w14:paraId="0A8DCD5E" w14:textId="5B0EA811" w:rsidR="00C37D81" w:rsidRDefault="00C37D81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 xml:space="preserve">Praėjusiais metais paaiškėjo, kad nors automobiliai </w:t>
      </w:r>
      <w:r w:rsidR="00641F5D">
        <w:rPr>
          <w:rFonts w:asciiTheme="majorBidi" w:hAnsiTheme="majorBidi" w:cstheme="majorBidi"/>
          <w:sz w:val="24"/>
          <w:szCs w:val="24"/>
        </w:rPr>
        <w:t xml:space="preserve">su </w:t>
      </w:r>
      <w:r w:rsidR="00641F5D" w:rsidRPr="3A1AB0BD">
        <w:rPr>
          <w:rFonts w:asciiTheme="majorBidi" w:hAnsiTheme="majorBidi" w:cstheme="majorBidi"/>
          <w:sz w:val="24"/>
          <w:szCs w:val="24"/>
        </w:rPr>
        <w:t>vidaus degimo varikli</w:t>
      </w:r>
      <w:r w:rsidR="00641F5D">
        <w:rPr>
          <w:rFonts w:asciiTheme="majorBidi" w:hAnsiTheme="majorBidi" w:cstheme="majorBidi"/>
          <w:sz w:val="24"/>
          <w:szCs w:val="24"/>
        </w:rPr>
        <w:t>ais</w:t>
      </w:r>
      <w:r w:rsidR="00641F5D"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t>išlieka p</w:t>
      </w:r>
      <w:r w:rsidR="00641F5D">
        <w:rPr>
          <w:rFonts w:asciiTheme="majorBidi" w:hAnsiTheme="majorBidi" w:cstheme="majorBidi"/>
          <w:sz w:val="24"/>
          <w:szCs w:val="24"/>
        </w:rPr>
        <w:t>irmuoju</w:t>
      </w:r>
      <w:r w:rsidRPr="3A1AB0BD">
        <w:rPr>
          <w:rFonts w:asciiTheme="majorBidi" w:hAnsiTheme="majorBidi" w:cstheme="majorBidi"/>
          <w:sz w:val="24"/>
          <w:szCs w:val="24"/>
        </w:rPr>
        <w:t xml:space="preserve"> pasirinkimu, sparčiai didėjanti elektromobilių paklausa yra lūžio taškas, l</w:t>
      </w:r>
      <w:r w:rsidR="00641F5D">
        <w:rPr>
          <w:rFonts w:asciiTheme="majorBidi" w:hAnsiTheme="majorBidi" w:cstheme="majorBidi"/>
          <w:sz w:val="24"/>
          <w:szCs w:val="24"/>
        </w:rPr>
        <w:t>emiantis</w:t>
      </w:r>
      <w:r w:rsidRPr="3A1AB0BD">
        <w:rPr>
          <w:rFonts w:asciiTheme="majorBidi" w:hAnsiTheme="majorBidi" w:cstheme="majorBidi"/>
          <w:sz w:val="24"/>
          <w:szCs w:val="24"/>
        </w:rPr>
        <w:t xml:space="preserve"> reikšmingus įpročių pokyčius, kuomet vairuotojai renkasi aplinkai draugiškesnius judumo sprendimus.</w:t>
      </w:r>
      <w: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t>2023 m</w:t>
      </w:r>
      <w:r w:rsidR="00641F5D">
        <w:rPr>
          <w:rFonts w:asciiTheme="majorBidi" w:hAnsiTheme="majorBidi" w:cstheme="majorBidi"/>
          <w:sz w:val="24"/>
          <w:szCs w:val="24"/>
        </w:rPr>
        <w:t>.</w:t>
      </w:r>
      <w:r w:rsidR="0014424F">
        <w:rPr>
          <w:rFonts w:asciiTheme="majorBidi" w:hAnsiTheme="majorBidi" w:cstheme="majorBidi"/>
          <w:sz w:val="24"/>
          <w:szCs w:val="24"/>
        </w:rPr>
        <w:t xml:space="preserve"> </w:t>
      </w:r>
      <w:r w:rsidR="0014424F" w:rsidRPr="3A1AB0BD">
        <w:rPr>
          <w:rFonts w:asciiTheme="majorBidi" w:hAnsiTheme="majorBidi" w:cstheme="majorBidi"/>
          <w:sz w:val="24"/>
          <w:szCs w:val="24"/>
        </w:rPr>
        <w:t xml:space="preserve">„Moller Auto Baltic“ prekybos atstovybėse </w:t>
      </w:r>
      <w:r w:rsidR="00641F5D" w:rsidRPr="3A1AB0BD">
        <w:rPr>
          <w:rFonts w:asciiTheme="majorBidi" w:hAnsiTheme="majorBidi" w:cstheme="majorBidi"/>
          <w:sz w:val="24"/>
          <w:szCs w:val="24"/>
        </w:rPr>
        <w:t xml:space="preserve">elektromobiliai </w:t>
      </w:r>
      <w:r w:rsidR="0014424F" w:rsidRPr="3A1AB0BD">
        <w:rPr>
          <w:rFonts w:asciiTheme="majorBidi" w:hAnsiTheme="majorBidi" w:cstheme="majorBidi"/>
          <w:sz w:val="24"/>
          <w:szCs w:val="24"/>
        </w:rPr>
        <w:t xml:space="preserve">sudarė </w:t>
      </w:r>
      <w:r w:rsidRPr="3A1AB0BD">
        <w:rPr>
          <w:rFonts w:asciiTheme="majorBidi" w:hAnsiTheme="majorBidi" w:cstheme="majorBidi"/>
          <w:sz w:val="24"/>
          <w:szCs w:val="24"/>
        </w:rPr>
        <w:t>9,4 proc. visų naujų automobilių pardavimų</w:t>
      </w:r>
      <w:r w:rsidR="0014424F">
        <w:rPr>
          <w:rFonts w:asciiTheme="majorBidi" w:hAnsiTheme="majorBidi" w:cstheme="majorBidi"/>
          <w:sz w:val="24"/>
          <w:szCs w:val="24"/>
        </w:rPr>
        <w:t xml:space="preserve"> ir</w:t>
      </w:r>
      <w:r w:rsidRPr="3A1AB0BD">
        <w:rPr>
          <w:rFonts w:asciiTheme="majorBidi" w:hAnsiTheme="majorBidi" w:cstheme="majorBidi"/>
          <w:sz w:val="24"/>
          <w:szCs w:val="24"/>
        </w:rPr>
        <w:t xml:space="preserve">, lyginant su 2022 m., </w:t>
      </w:r>
      <w:r w:rsidR="0014424F">
        <w:rPr>
          <w:rFonts w:asciiTheme="majorBidi" w:hAnsiTheme="majorBidi" w:cstheme="majorBidi"/>
          <w:sz w:val="24"/>
          <w:szCs w:val="24"/>
        </w:rPr>
        <w:t>buvo</w:t>
      </w:r>
      <w:r w:rsidRPr="3A1AB0BD">
        <w:rPr>
          <w:rFonts w:asciiTheme="majorBidi" w:hAnsiTheme="majorBidi" w:cstheme="majorBidi"/>
          <w:sz w:val="24"/>
          <w:szCs w:val="24"/>
        </w:rPr>
        <w:t xml:space="preserve"> 3,7 proc. </w:t>
      </w:r>
      <w:r w:rsidR="0014424F" w:rsidRPr="3A1AB0BD">
        <w:rPr>
          <w:rFonts w:asciiTheme="majorBidi" w:hAnsiTheme="majorBidi" w:cstheme="majorBidi"/>
          <w:sz w:val="24"/>
          <w:szCs w:val="24"/>
        </w:rPr>
        <w:t>did</w:t>
      </w:r>
      <w:r w:rsidR="0014424F">
        <w:rPr>
          <w:rFonts w:asciiTheme="majorBidi" w:hAnsiTheme="majorBidi" w:cstheme="majorBidi"/>
          <w:sz w:val="24"/>
          <w:szCs w:val="24"/>
        </w:rPr>
        <w:t>esni.</w:t>
      </w:r>
      <w:r w:rsidR="0014424F"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t>Paklausiausi šiame segmente buvo</w:t>
      </w:r>
      <w:r w:rsidR="0014424F">
        <w:rPr>
          <w:rFonts w:asciiTheme="majorBidi" w:hAnsiTheme="majorBidi" w:cstheme="majorBidi"/>
          <w:sz w:val="24"/>
          <w:szCs w:val="24"/>
        </w:rPr>
        <w:t xml:space="preserve"> </w:t>
      </w:r>
      <w:r w:rsidR="0014424F" w:rsidRPr="0014424F">
        <w:rPr>
          <w:rFonts w:asciiTheme="majorBidi" w:hAnsiTheme="majorBidi" w:cstheme="majorBidi"/>
          <w:sz w:val="24"/>
          <w:szCs w:val="24"/>
        </w:rPr>
        <w:t>„Volkswagen</w:t>
      </w:r>
      <w:r w:rsidR="0014424F">
        <w:rPr>
          <w:rFonts w:asciiTheme="majorBidi" w:hAnsiTheme="majorBidi" w:cstheme="majorBidi"/>
          <w:sz w:val="24"/>
          <w:szCs w:val="24"/>
        </w:rPr>
        <w:t>“ modeliai –</w:t>
      </w:r>
      <w:r w:rsidRPr="3A1AB0BD">
        <w:rPr>
          <w:rFonts w:asciiTheme="majorBidi" w:hAnsiTheme="majorBidi" w:cstheme="majorBidi"/>
          <w:sz w:val="24"/>
          <w:szCs w:val="24"/>
        </w:rPr>
        <w:t xml:space="preserve"> „Volkswagen ID.4“, „Volkswagen ID.3“</w:t>
      </w:r>
      <w:r w:rsidR="0014424F">
        <w:rPr>
          <w:rFonts w:asciiTheme="majorBidi" w:hAnsiTheme="majorBidi" w:cstheme="majorBidi"/>
          <w:sz w:val="24"/>
          <w:szCs w:val="24"/>
        </w:rPr>
        <w:t xml:space="preserve"> ir</w:t>
      </w:r>
      <w:r w:rsidRPr="3A1AB0BD">
        <w:rPr>
          <w:rFonts w:asciiTheme="majorBidi" w:hAnsiTheme="majorBidi" w:cstheme="majorBidi"/>
          <w:sz w:val="24"/>
          <w:szCs w:val="24"/>
        </w:rPr>
        <w:t xml:space="preserve"> „Volkswagen ID.Buzz“</w:t>
      </w:r>
      <w:r w:rsidR="5CD43D1B" w:rsidRPr="3A1AB0BD">
        <w:rPr>
          <w:rFonts w:asciiTheme="majorBidi" w:hAnsiTheme="majorBidi" w:cstheme="majorBidi"/>
          <w:sz w:val="24"/>
          <w:szCs w:val="24"/>
        </w:rPr>
        <w:t xml:space="preserve">, </w:t>
      </w:r>
      <w:r w:rsidR="0014424F">
        <w:rPr>
          <w:rFonts w:asciiTheme="majorBidi" w:hAnsiTheme="majorBidi" w:cstheme="majorBidi"/>
          <w:sz w:val="24"/>
          <w:szCs w:val="24"/>
        </w:rPr>
        <w:t>už jų rikiavosi</w:t>
      </w:r>
      <w:r w:rsidRPr="3A1AB0BD">
        <w:rPr>
          <w:rFonts w:asciiTheme="majorBidi" w:hAnsiTheme="majorBidi" w:cstheme="majorBidi"/>
          <w:sz w:val="24"/>
          <w:szCs w:val="24"/>
        </w:rPr>
        <w:t xml:space="preserve"> „Audi e-</w:t>
      </w:r>
      <w:r w:rsidR="00AB67BD">
        <w:rPr>
          <w:rFonts w:asciiTheme="majorBidi" w:hAnsiTheme="majorBidi" w:cstheme="majorBidi"/>
          <w:sz w:val="24"/>
          <w:szCs w:val="24"/>
        </w:rPr>
        <w:t>t</w:t>
      </w:r>
      <w:r w:rsidRPr="3A1AB0BD">
        <w:rPr>
          <w:rFonts w:asciiTheme="majorBidi" w:hAnsiTheme="majorBidi" w:cstheme="majorBidi"/>
          <w:sz w:val="24"/>
          <w:szCs w:val="24"/>
        </w:rPr>
        <w:t>ron“ ir „Audi Q4 e-</w:t>
      </w:r>
      <w:r w:rsidR="00AB67BD">
        <w:rPr>
          <w:rFonts w:asciiTheme="majorBidi" w:hAnsiTheme="majorBidi" w:cstheme="majorBidi"/>
          <w:sz w:val="24"/>
          <w:szCs w:val="24"/>
        </w:rPr>
        <w:t>t</w:t>
      </w:r>
      <w:r w:rsidRPr="3A1AB0BD">
        <w:rPr>
          <w:rFonts w:asciiTheme="majorBidi" w:hAnsiTheme="majorBidi" w:cstheme="majorBidi"/>
          <w:sz w:val="24"/>
          <w:szCs w:val="24"/>
        </w:rPr>
        <w:t>ron“.</w:t>
      </w:r>
    </w:p>
    <w:p w14:paraId="5FAAC37B" w14:textId="7AD5413B" w:rsidR="00C37D81" w:rsidRDefault="00C37D81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 xml:space="preserve">„Elektromobilių populiarumo </w:t>
      </w:r>
      <w:r w:rsidR="0014424F">
        <w:rPr>
          <w:rFonts w:asciiTheme="majorBidi" w:hAnsiTheme="majorBidi" w:cstheme="majorBidi"/>
          <w:sz w:val="24"/>
          <w:szCs w:val="24"/>
        </w:rPr>
        <w:t>augimą</w:t>
      </w:r>
      <w:r w:rsidRPr="3A1AB0BD">
        <w:rPr>
          <w:rFonts w:asciiTheme="majorBidi" w:hAnsiTheme="majorBidi" w:cstheme="majorBidi"/>
          <w:sz w:val="24"/>
          <w:szCs w:val="24"/>
        </w:rPr>
        <w:t xml:space="preserve"> taip pat galėjo lemti pastaraisiais metais </w:t>
      </w:r>
      <w:r w:rsidR="06905D6A" w:rsidRPr="3A1AB0BD">
        <w:rPr>
          <w:rFonts w:asciiTheme="majorBidi" w:hAnsiTheme="majorBidi" w:cstheme="majorBidi"/>
          <w:sz w:val="24"/>
          <w:szCs w:val="24"/>
        </w:rPr>
        <w:t>vis</w:t>
      </w:r>
      <w:r w:rsidR="0014424F">
        <w:rPr>
          <w:rFonts w:asciiTheme="majorBidi" w:hAnsiTheme="majorBidi" w:cstheme="majorBidi"/>
          <w:sz w:val="24"/>
          <w:szCs w:val="24"/>
        </w:rPr>
        <w:t xml:space="preserve"> dažniau </w:t>
      </w:r>
      <w:r w:rsidRPr="3A1AB0BD">
        <w:rPr>
          <w:rFonts w:asciiTheme="majorBidi" w:hAnsiTheme="majorBidi" w:cstheme="majorBidi"/>
          <w:sz w:val="24"/>
          <w:szCs w:val="24"/>
        </w:rPr>
        <w:t>privačiuose namuose į</w:t>
      </w:r>
      <w:r w:rsidR="0014424F">
        <w:rPr>
          <w:rFonts w:asciiTheme="majorBidi" w:hAnsiTheme="majorBidi" w:cstheme="majorBidi"/>
          <w:sz w:val="24"/>
          <w:szCs w:val="24"/>
        </w:rPr>
        <w:t>sirengiamos</w:t>
      </w:r>
      <w:r w:rsidRPr="3A1AB0BD">
        <w:rPr>
          <w:rFonts w:asciiTheme="majorBidi" w:hAnsiTheme="majorBidi" w:cstheme="majorBidi"/>
          <w:sz w:val="24"/>
          <w:szCs w:val="24"/>
        </w:rPr>
        <w:t xml:space="preserve"> saulės </w:t>
      </w:r>
      <w:r w:rsidR="54556409" w:rsidRPr="3A1AB0BD">
        <w:rPr>
          <w:rFonts w:asciiTheme="majorBidi" w:hAnsiTheme="majorBidi" w:cstheme="majorBidi"/>
          <w:sz w:val="24"/>
          <w:szCs w:val="24"/>
        </w:rPr>
        <w:t>elektrin</w:t>
      </w:r>
      <w:r w:rsidR="0014424F">
        <w:rPr>
          <w:rFonts w:asciiTheme="majorBidi" w:hAnsiTheme="majorBidi" w:cstheme="majorBidi"/>
          <w:sz w:val="24"/>
          <w:szCs w:val="24"/>
        </w:rPr>
        <w:t>ė</w:t>
      </w:r>
      <w:r w:rsidR="54556409" w:rsidRPr="3A1AB0BD">
        <w:rPr>
          <w:rFonts w:asciiTheme="majorBidi" w:hAnsiTheme="majorBidi" w:cstheme="majorBidi"/>
          <w:sz w:val="24"/>
          <w:szCs w:val="24"/>
        </w:rPr>
        <w:t>s</w:t>
      </w:r>
      <w:r w:rsidR="0014424F">
        <w:rPr>
          <w:rFonts w:asciiTheme="majorBidi" w:hAnsiTheme="majorBidi" w:cstheme="majorBidi"/>
          <w:sz w:val="24"/>
          <w:szCs w:val="24"/>
        </w:rPr>
        <w:t>, kas sudaro galimybę</w:t>
      </w:r>
      <w:r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="0014424F">
        <w:rPr>
          <w:rFonts w:asciiTheme="majorBidi" w:hAnsiTheme="majorBidi" w:cstheme="majorBidi"/>
          <w:sz w:val="24"/>
          <w:szCs w:val="24"/>
        </w:rPr>
        <w:t>į</w:t>
      </w:r>
      <w:r w:rsidRPr="3A1AB0BD">
        <w:rPr>
          <w:rFonts w:asciiTheme="majorBidi" w:hAnsiTheme="majorBidi" w:cstheme="majorBidi"/>
          <w:sz w:val="24"/>
          <w:szCs w:val="24"/>
        </w:rPr>
        <w:t xml:space="preserve">krauti </w:t>
      </w:r>
      <w:r w:rsidR="0014424F">
        <w:rPr>
          <w:rFonts w:asciiTheme="majorBidi" w:hAnsiTheme="majorBidi" w:cstheme="majorBidi"/>
          <w:sz w:val="24"/>
          <w:szCs w:val="24"/>
        </w:rPr>
        <w:t>automobilį</w:t>
      </w:r>
      <w:r w:rsidR="4401D183" w:rsidRPr="3A1AB0BD">
        <w:rPr>
          <w:rFonts w:asciiTheme="majorBidi" w:hAnsiTheme="majorBidi" w:cstheme="majorBidi"/>
          <w:sz w:val="24"/>
          <w:szCs w:val="24"/>
        </w:rPr>
        <w:t xml:space="preserve"> jų pagaminta elektra</w:t>
      </w:r>
      <w:r w:rsidRPr="3A1AB0BD">
        <w:rPr>
          <w:rFonts w:asciiTheme="majorBidi" w:hAnsiTheme="majorBidi" w:cstheme="majorBidi"/>
          <w:sz w:val="24"/>
          <w:szCs w:val="24"/>
        </w:rPr>
        <w:t xml:space="preserve">. Be to, </w:t>
      </w:r>
      <w:r w:rsidR="0014424F">
        <w:rPr>
          <w:rFonts w:asciiTheme="majorBidi" w:hAnsiTheme="majorBidi" w:cstheme="majorBidi"/>
          <w:sz w:val="24"/>
          <w:szCs w:val="24"/>
        </w:rPr>
        <w:t xml:space="preserve">į </w:t>
      </w:r>
      <w:r w:rsidRPr="3A1AB0BD">
        <w:rPr>
          <w:rFonts w:asciiTheme="majorBidi" w:hAnsiTheme="majorBidi" w:cstheme="majorBidi"/>
          <w:sz w:val="24"/>
          <w:szCs w:val="24"/>
        </w:rPr>
        <w:t>rink</w:t>
      </w:r>
      <w:r w:rsidR="0014424F">
        <w:rPr>
          <w:rFonts w:asciiTheme="majorBidi" w:hAnsiTheme="majorBidi" w:cstheme="majorBidi"/>
          <w:sz w:val="24"/>
          <w:szCs w:val="24"/>
        </w:rPr>
        <w:t>ą patenka</w:t>
      </w:r>
      <w:r w:rsidRPr="3A1AB0BD">
        <w:rPr>
          <w:rFonts w:asciiTheme="majorBidi" w:hAnsiTheme="majorBidi" w:cstheme="majorBidi"/>
          <w:sz w:val="24"/>
          <w:szCs w:val="24"/>
        </w:rPr>
        <w:t xml:space="preserve"> vis da</w:t>
      </w:r>
      <w:r w:rsidR="0014424F">
        <w:rPr>
          <w:rFonts w:asciiTheme="majorBidi" w:hAnsiTheme="majorBidi" w:cstheme="majorBidi"/>
          <w:sz w:val="24"/>
          <w:szCs w:val="24"/>
        </w:rPr>
        <w:t>ugiau</w:t>
      </w:r>
      <w:r w:rsidRPr="3A1AB0BD">
        <w:rPr>
          <w:rFonts w:asciiTheme="majorBidi" w:hAnsiTheme="majorBidi" w:cstheme="majorBidi"/>
          <w:sz w:val="24"/>
          <w:szCs w:val="24"/>
        </w:rPr>
        <w:t xml:space="preserve"> naudotų elektromobilių. Prie šio segmento augimo prisideda ir valstybės parama privatiems asmenims, įsigy</w:t>
      </w:r>
      <w:r w:rsidR="0014424F">
        <w:rPr>
          <w:rFonts w:asciiTheme="majorBidi" w:hAnsiTheme="majorBidi" w:cstheme="majorBidi"/>
          <w:sz w:val="24"/>
          <w:szCs w:val="24"/>
        </w:rPr>
        <w:t>jantiems</w:t>
      </w:r>
      <w:r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="0014424F">
        <w:rPr>
          <w:rFonts w:asciiTheme="majorBidi" w:hAnsiTheme="majorBidi" w:cstheme="majorBidi"/>
          <w:sz w:val="24"/>
          <w:szCs w:val="24"/>
        </w:rPr>
        <w:t>tokias</w:t>
      </w:r>
      <w:r w:rsidRPr="3A1AB0BD">
        <w:rPr>
          <w:rFonts w:asciiTheme="majorBidi" w:hAnsiTheme="majorBidi" w:cstheme="majorBidi"/>
          <w:sz w:val="24"/>
          <w:szCs w:val="24"/>
        </w:rPr>
        <w:t xml:space="preserve"> transporto priemones</w:t>
      </w:r>
      <w:r w:rsidR="27C21CF3" w:rsidRPr="3A1AB0BD">
        <w:rPr>
          <w:rFonts w:asciiTheme="majorBidi" w:hAnsiTheme="majorBidi" w:cstheme="majorBidi"/>
          <w:sz w:val="24"/>
          <w:szCs w:val="24"/>
        </w:rPr>
        <w:t>.</w:t>
      </w:r>
      <w:r w:rsidR="0014424F">
        <w:rPr>
          <w:rFonts w:asciiTheme="majorBidi" w:hAnsiTheme="majorBidi" w:cstheme="majorBidi"/>
          <w:sz w:val="24"/>
          <w:szCs w:val="24"/>
        </w:rPr>
        <w:t xml:space="preserve"> Visgi,</w:t>
      </w:r>
      <w:r w:rsidRPr="3A1AB0BD">
        <w:rPr>
          <w:rFonts w:asciiTheme="majorBidi" w:hAnsiTheme="majorBidi" w:cstheme="majorBidi"/>
          <w:sz w:val="24"/>
          <w:szCs w:val="24"/>
        </w:rPr>
        <w:t xml:space="preserve"> valstybės finansavimas nėra prieinamas juridiniams asmenims ir</w:t>
      </w:r>
      <w:r w:rsidR="0014424F">
        <w:rPr>
          <w:rFonts w:asciiTheme="majorBidi" w:hAnsiTheme="majorBidi" w:cstheme="majorBidi"/>
          <w:sz w:val="24"/>
          <w:szCs w:val="24"/>
        </w:rPr>
        <w:t>,</w:t>
      </w:r>
      <w:r w:rsidRPr="3A1AB0BD">
        <w:rPr>
          <w:rFonts w:asciiTheme="majorBidi" w:hAnsiTheme="majorBidi" w:cstheme="majorBidi"/>
          <w:sz w:val="24"/>
          <w:szCs w:val="24"/>
        </w:rPr>
        <w:t xml:space="preserve"> apskritai</w:t>
      </w:r>
      <w:r w:rsidR="0014424F">
        <w:rPr>
          <w:rFonts w:asciiTheme="majorBidi" w:hAnsiTheme="majorBidi" w:cstheme="majorBidi"/>
          <w:sz w:val="24"/>
          <w:szCs w:val="24"/>
        </w:rPr>
        <w:t>,</w:t>
      </w:r>
      <w:r w:rsidRPr="3A1AB0BD">
        <w:rPr>
          <w:rFonts w:asciiTheme="majorBidi" w:hAnsiTheme="majorBidi" w:cstheme="majorBidi"/>
          <w:sz w:val="24"/>
          <w:szCs w:val="24"/>
        </w:rP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lastRenderedPageBreak/>
        <w:t>j</w:t>
      </w:r>
      <w:r w:rsidR="0014424F">
        <w:rPr>
          <w:rFonts w:asciiTheme="majorBidi" w:hAnsiTheme="majorBidi" w:cstheme="majorBidi"/>
          <w:sz w:val="24"/>
          <w:szCs w:val="24"/>
        </w:rPr>
        <w:t>is dar yra</w:t>
      </w:r>
      <w:r w:rsidRPr="3A1AB0BD">
        <w:rPr>
          <w:rFonts w:asciiTheme="majorBidi" w:hAnsiTheme="majorBidi" w:cstheme="majorBidi"/>
          <w:sz w:val="24"/>
          <w:szCs w:val="24"/>
        </w:rPr>
        <w:t xml:space="preserve"> nepakanka</w:t>
      </w:r>
      <w:r w:rsidR="0014424F">
        <w:rPr>
          <w:rFonts w:asciiTheme="majorBidi" w:hAnsiTheme="majorBidi" w:cstheme="majorBidi"/>
          <w:sz w:val="24"/>
          <w:szCs w:val="24"/>
        </w:rPr>
        <w:t>mas</w:t>
      </w:r>
      <w:r w:rsidRPr="3A1AB0BD">
        <w:rPr>
          <w:rFonts w:asciiTheme="majorBidi" w:hAnsiTheme="majorBidi" w:cstheme="majorBidi"/>
          <w:sz w:val="24"/>
          <w:szCs w:val="24"/>
        </w:rPr>
        <w:t xml:space="preserve">, kad Lietuva galėtų sparčiai pereiti prie </w:t>
      </w:r>
      <w:r w:rsidR="000E5790">
        <w:rPr>
          <w:rFonts w:asciiTheme="majorBidi" w:hAnsiTheme="majorBidi" w:cstheme="majorBidi"/>
          <w:sz w:val="24"/>
          <w:szCs w:val="24"/>
        </w:rPr>
        <w:t>aplinkai draugiškesnių judumo sprendimų</w:t>
      </w:r>
      <w:r w:rsidRPr="3A1AB0BD">
        <w:rPr>
          <w:rFonts w:asciiTheme="majorBidi" w:hAnsiTheme="majorBidi" w:cstheme="majorBidi"/>
          <w:sz w:val="24"/>
          <w:szCs w:val="24"/>
        </w:rPr>
        <w:t>“</w:t>
      </w:r>
      <w:r w:rsidR="00AC458B" w:rsidRPr="3A1AB0BD">
        <w:rPr>
          <w:rFonts w:asciiTheme="majorBidi" w:hAnsiTheme="majorBidi" w:cstheme="majorBidi"/>
          <w:sz w:val="24"/>
          <w:szCs w:val="24"/>
        </w:rPr>
        <w:t>,</w:t>
      </w:r>
      <w:r w:rsidRPr="3A1AB0BD">
        <w:rPr>
          <w:rFonts w:asciiTheme="majorBidi" w:hAnsiTheme="majorBidi" w:cstheme="majorBidi"/>
          <w:sz w:val="24"/>
          <w:szCs w:val="24"/>
        </w:rPr>
        <w:t xml:space="preserve"> – </w:t>
      </w:r>
      <w:r w:rsidR="00AC458B" w:rsidRPr="3A1AB0BD">
        <w:rPr>
          <w:rFonts w:asciiTheme="majorBidi" w:hAnsiTheme="majorBidi" w:cstheme="majorBidi"/>
          <w:sz w:val="24"/>
          <w:szCs w:val="24"/>
        </w:rPr>
        <w:t>sako I. Gerkena.</w:t>
      </w:r>
    </w:p>
    <w:p w14:paraId="2AF6204F" w14:textId="5DEB0B0A" w:rsidR="00AC458B" w:rsidRDefault="00AC458B" w:rsidP="00611A9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Visuomenės </w:t>
      </w:r>
      <w:r w:rsidR="000E5790">
        <w:rPr>
          <w:rFonts w:asciiTheme="majorBidi" w:hAnsiTheme="majorBidi" w:cstheme="majorBidi"/>
          <w:b/>
          <w:bCs/>
          <w:sz w:val="24"/>
          <w:szCs w:val="24"/>
        </w:rPr>
        <w:t>edukavimas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E5790">
        <w:rPr>
          <w:rFonts w:asciiTheme="majorBidi" w:hAnsiTheme="majorBidi" w:cstheme="majorBidi"/>
          <w:b/>
          <w:bCs/>
          <w:sz w:val="24"/>
          <w:szCs w:val="24"/>
        </w:rPr>
        <w:t>didina servisų paslaugų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paklausą</w:t>
      </w:r>
    </w:p>
    <w:p w14:paraId="739A790E" w14:textId="691D8870" w:rsidR="00AC458B" w:rsidRDefault="00D04ED6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45CFBAAC">
        <w:rPr>
          <w:rFonts w:asciiTheme="majorBidi" w:hAnsiTheme="majorBidi" w:cstheme="majorBidi"/>
          <w:sz w:val="24"/>
          <w:szCs w:val="24"/>
        </w:rPr>
        <w:t>2023 m</w:t>
      </w:r>
      <w:r>
        <w:rPr>
          <w:rFonts w:asciiTheme="majorBidi" w:hAnsiTheme="majorBidi" w:cstheme="majorBidi"/>
          <w:sz w:val="24"/>
          <w:szCs w:val="24"/>
        </w:rPr>
        <w:t>.</w:t>
      </w:r>
      <w:r w:rsidRPr="45CFBAA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bendrovės</w:t>
      </w:r>
      <w:r w:rsidR="00AC458B" w:rsidRPr="45CFBAAC">
        <w:rPr>
          <w:rFonts w:asciiTheme="majorBidi" w:hAnsiTheme="majorBidi" w:cstheme="majorBidi"/>
          <w:sz w:val="24"/>
          <w:szCs w:val="24"/>
        </w:rPr>
        <w:t xml:space="preserve"> „Moller Auto“ </w:t>
      </w:r>
      <w:r w:rsidR="000E5790">
        <w:rPr>
          <w:rFonts w:asciiTheme="majorBidi" w:hAnsiTheme="majorBidi" w:cstheme="majorBidi"/>
          <w:sz w:val="24"/>
          <w:szCs w:val="24"/>
        </w:rPr>
        <w:t xml:space="preserve">Lietuvoje valdomų servisų apyvarta </w:t>
      </w:r>
      <w:r>
        <w:rPr>
          <w:rFonts w:asciiTheme="majorBidi" w:hAnsiTheme="majorBidi" w:cstheme="majorBidi"/>
          <w:sz w:val="24"/>
          <w:szCs w:val="24"/>
        </w:rPr>
        <w:t xml:space="preserve">buvo </w:t>
      </w:r>
      <w:r w:rsidRPr="00D04ED6">
        <w:rPr>
          <w:rFonts w:asciiTheme="majorBidi" w:hAnsiTheme="majorBidi" w:cstheme="majorBidi"/>
          <w:sz w:val="24"/>
          <w:szCs w:val="24"/>
        </w:rPr>
        <w:t>12</w:t>
      </w:r>
      <w:r>
        <w:rPr>
          <w:rFonts w:asciiTheme="majorBidi" w:hAnsiTheme="majorBidi" w:cstheme="majorBidi"/>
          <w:sz w:val="24"/>
          <w:szCs w:val="24"/>
        </w:rPr>
        <w:t xml:space="preserve">,8 proc., o pelnas – </w:t>
      </w:r>
      <w:r w:rsidRPr="00D04ED6">
        <w:rPr>
          <w:rFonts w:asciiTheme="majorBidi" w:hAnsiTheme="majorBidi" w:cstheme="majorBidi"/>
          <w:sz w:val="24"/>
          <w:szCs w:val="24"/>
        </w:rPr>
        <w:t>13</w:t>
      </w:r>
      <w:r>
        <w:rPr>
          <w:rFonts w:asciiTheme="majorBidi" w:hAnsiTheme="majorBidi" w:cstheme="majorBidi"/>
          <w:sz w:val="24"/>
          <w:szCs w:val="24"/>
        </w:rPr>
        <w:t>,1 proc. didesni nei 2022 m.</w:t>
      </w:r>
    </w:p>
    <w:p w14:paraId="489859A0" w14:textId="7A202CC1" w:rsidR="00AC458B" w:rsidRDefault="00AC458B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>„</w:t>
      </w:r>
      <w:r w:rsidR="00D04ED6">
        <w:rPr>
          <w:rFonts w:asciiTheme="majorBidi" w:hAnsiTheme="majorBidi" w:cstheme="majorBidi"/>
          <w:sz w:val="24"/>
          <w:szCs w:val="24"/>
        </w:rPr>
        <w:t>P</w:t>
      </w:r>
      <w:r w:rsidRPr="3A1AB0BD">
        <w:rPr>
          <w:rFonts w:asciiTheme="majorBidi" w:hAnsiTheme="majorBidi" w:cstheme="majorBidi"/>
          <w:sz w:val="24"/>
          <w:szCs w:val="24"/>
        </w:rPr>
        <w:t xml:space="preserve">ardavėjai daug prisidėjo prie automobilių savininkų </w:t>
      </w:r>
      <w:r w:rsidR="00D04ED6">
        <w:rPr>
          <w:rFonts w:asciiTheme="majorBidi" w:hAnsiTheme="majorBidi" w:cstheme="majorBidi"/>
          <w:sz w:val="24"/>
          <w:szCs w:val="24"/>
        </w:rPr>
        <w:t>edukavimo</w:t>
      </w:r>
      <w:r w:rsidRPr="3A1AB0BD">
        <w:rPr>
          <w:rFonts w:asciiTheme="majorBidi" w:hAnsiTheme="majorBidi" w:cstheme="majorBidi"/>
          <w:sz w:val="24"/>
          <w:szCs w:val="24"/>
        </w:rPr>
        <w:t xml:space="preserve"> apie automobilių serviso paslaugas, ypač daug dėmesio skirdami rizik</w:t>
      </w:r>
      <w:r w:rsidR="00D04ED6">
        <w:rPr>
          <w:rFonts w:asciiTheme="majorBidi" w:hAnsiTheme="majorBidi" w:cstheme="majorBidi"/>
          <w:sz w:val="24"/>
          <w:szCs w:val="24"/>
        </w:rPr>
        <w:t>oms</w:t>
      </w:r>
      <w:r w:rsidRPr="3A1AB0BD">
        <w:rPr>
          <w:rFonts w:asciiTheme="majorBidi" w:hAnsiTheme="majorBidi" w:cstheme="majorBidi"/>
          <w:sz w:val="24"/>
          <w:szCs w:val="24"/>
        </w:rPr>
        <w:t>, su kuri</w:t>
      </w:r>
      <w:r w:rsidR="00D04ED6">
        <w:rPr>
          <w:rFonts w:asciiTheme="majorBidi" w:hAnsiTheme="majorBidi" w:cstheme="majorBidi"/>
          <w:sz w:val="24"/>
          <w:szCs w:val="24"/>
        </w:rPr>
        <w:t>omis</w:t>
      </w:r>
      <w:r w:rsidRPr="3A1AB0BD">
        <w:rPr>
          <w:rFonts w:asciiTheme="majorBidi" w:hAnsiTheme="majorBidi" w:cstheme="majorBidi"/>
          <w:sz w:val="24"/>
          <w:szCs w:val="24"/>
        </w:rPr>
        <w:t xml:space="preserve"> susidur</w:t>
      </w:r>
      <w:r w:rsidR="00D04ED6">
        <w:rPr>
          <w:rFonts w:asciiTheme="majorBidi" w:hAnsiTheme="majorBidi" w:cstheme="majorBidi"/>
          <w:sz w:val="24"/>
          <w:szCs w:val="24"/>
        </w:rPr>
        <w:t>iama</w:t>
      </w:r>
      <w:r w:rsidRPr="3A1AB0BD">
        <w:rPr>
          <w:rFonts w:asciiTheme="majorBidi" w:hAnsiTheme="majorBidi" w:cstheme="majorBidi"/>
          <w:sz w:val="24"/>
          <w:szCs w:val="24"/>
        </w:rPr>
        <w:t xml:space="preserve"> automobilį</w:t>
      </w:r>
      <w:r w:rsidR="00D04ED6">
        <w:rPr>
          <w:rFonts w:asciiTheme="majorBidi" w:hAnsiTheme="majorBidi" w:cstheme="majorBidi"/>
          <w:sz w:val="24"/>
          <w:szCs w:val="24"/>
        </w:rPr>
        <w:t xml:space="preserve"> patikint</w:t>
      </w:r>
      <w:r w:rsidRPr="3A1AB0BD">
        <w:rPr>
          <w:rFonts w:asciiTheme="majorBidi" w:hAnsiTheme="majorBidi" w:cstheme="majorBidi"/>
          <w:sz w:val="24"/>
          <w:szCs w:val="24"/>
        </w:rPr>
        <w:t xml:space="preserve"> remontuoti vadinamosiose „pilkosiose zonose“.</w:t>
      </w:r>
      <w:r>
        <w:t xml:space="preserve"> </w:t>
      </w:r>
      <w:r w:rsidRPr="3A1AB0BD">
        <w:rPr>
          <w:rFonts w:asciiTheme="majorBidi" w:hAnsiTheme="majorBidi" w:cstheme="majorBidi"/>
          <w:sz w:val="24"/>
          <w:szCs w:val="24"/>
        </w:rPr>
        <w:t xml:space="preserve">Tiek žinios, tiek </w:t>
      </w:r>
      <w:r w:rsidR="00D04ED6">
        <w:rPr>
          <w:rFonts w:asciiTheme="majorBidi" w:hAnsiTheme="majorBidi" w:cstheme="majorBidi"/>
          <w:sz w:val="24"/>
          <w:szCs w:val="24"/>
        </w:rPr>
        <w:t xml:space="preserve">ir </w:t>
      </w:r>
      <w:r w:rsidRPr="3A1AB0BD">
        <w:rPr>
          <w:rFonts w:asciiTheme="majorBidi" w:hAnsiTheme="majorBidi" w:cstheme="majorBidi"/>
          <w:sz w:val="24"/>
          <w:szCs w:val="24"/>
        </w:rPr>
        <w:t>tai, kad į rinką patenka</w:t>
      </w:r>
      <w:r w:rsidR="00D04ED6">
        <w:rPr>
          <w:rFonts w:asciiTheme="majorBidi" w:hAnsiTheme="majorBidi" w:cstheme="majorBidi"/>
          <w:sz w:val="24"/>
          <w:szCs w:val="24"/>
        </w:rPr>
        <w:t xml:space="preserve"> automobiliai su</w:t>
      </w:r>
      <w:r w:rsidRPr="3A1AB0BD">
        <w:rPr>
          <w:rFonts w:asciiTheme="majorBidi" w:hAnsiTheme="majorBidi" w:cstheme="majorBidi"/>
          <w:sz w:val="24"/>
          <w:szCs w:val="24"/>
        </w:rPr>
        <w:t xml:space="preserve"> technologiškai </w:t>
      </w:r>
      <w:r w:rsidR="00D04ED6">
        <w:rPr>
          <w:rFonts w:asciiTheme="majorBidi" w:hAnsiTheme="majorBidi" w:cstheme="majorBidi"/>
          <w:sz w:val="24"/>
          <w:szCs w:val="24"/>
        </w:rPr>
        <w:t xml:space="preserve">vis </w:t>
      </w:r>
      <w:r w:rsidRPr="3A1AB0BD">
        <w:rPr>
          <w:rFonts w:asciiTheme="majorBidi" w:hAnsiTheme="majorBidi" w:cstheme="majorBidi"/>
          <w:sz w:val="24"/>
          <w:szCs w:val="24"/>
        </w:rPr>
        <w:t>sudėtingesn</w:t>
      </w:r>
      <w:r w:rsidR="00D04ED6">
        <w:rPr>
          <w:rFonts w:asciiTheme="majorBidi" w:hAnsiTheme="majorBidi" w:cstheme="majorBidi"/>
          <w:sz w:val="24"/>
          <w:szCs w:val="24"/>
        </w:rPr>
        <w:t>iais sprendimais</w:t>
      </w:r>
      <w:r w:rsidRPr="3A1AB0BD">
        <w:rPr>
          <w:rFonts w:asciiTheme="majorBidi" w:hAnsiTheme="majorBidi" w:cstheme="majorBidi"/>
          <w:sz w:val="24"/>
          <w:szCs w:val="24"/>
        </w:rPr>
        <w:t xml:space="preserve">, kurių nesertifikuoti servisai negali </w:t>
      </w:r>
      <w:r w:rsidR="00D04ED6">
        <w:rPr>
          <w:rFonts w:asciiTheme="majorBidi" w:hAnsiTheme="majorBidi" w:cstheme="majorBidi"/>
          <w:sz w:val="24"/>
          <w:szCs w:val="24"/>
        </w:rPr>
        <w:t xml:space="preserve">tinkamai </w:t>
      </w:r>
      <w:r w:rsidRPr="3A1AB0BD">
        <w:rPr>
          <w:rFonts w:asciiTheme="majorBidi" w:hAnsiTheme="majorBidi" w:cstheme="majorBidi"/>
          <w:sz w:val="24"/>
          <w:szCs w:val="24"/>
        </w:rPr>
        <w:t>suremontuoti dėl kompetencij</w:t>
      </w:r>
      <w:r w:rsidR="00D04ED6">
        <w:rPr>
          <w:rFonts w:asciiTheme="majorBidi" w:hAnsiTheme="majorBidi" w:cstheme="majorBidi"/>
          <w:sz w:val="24"/>
          <w:szCs w:val="24"/>
        </w:rPr>
        <w:t>ų</w:t>
      </w:r>
      <w:r w:rsidRPr="3A1AB0BD">
        <w:rPr>
          <w:rFonts w:asciiTheme="majorBidi" w:hAnsiTheme="majorBidi" w:cstheme="majorBidi"/>
          <w:sz w:val="24"/>
          <w:szCs w:val="24"/>
        </w:rPr>
        <w:t xml:space="preserve">, sąlygų ir įrangos trūkumo, yra </w:t>
      </w:r>
      <w:r w:rsidR="01322B4A" w:rsidRPr="3A1AB0BD">
        <w:rPr>
          <w:rFonts w:asciiTheme="majorBidi" w:hAnsiTheme="majorBidi" w:cstheme="majorBidi"/>
          <w:sz w:val="24"/>
          <w:szCs w:val="24"/>
        </w:rPr>
        <w:t>dalis</w:t>
      </w:r>
      <w:r w:rsidRPr="3A1AB0BD">
        <w:rPr>
          <w:rFonts w:asciiTheme="majorBidi" w:hAnsiTheme="majorBidi" w:cstheme="majorBidi"/>
          <w:sz w:val="24"/>
          <w:szCs w:val="24"/>
        </w:rPr>
        <w:t xml:space="preserve"> veiksnių, turėjusių teigiamos įtakos mūsų </w:t>
      </w:r>
      <w:r w:rsidR="00D04ED6">
        <w:rPr>
          <w:rFonts w:asciiTheme="majorBidi" w:hAnsiTheme="majorBidi" w:cstheme="majorBidi"/>
          <w:sz w:val="24"/>
          <w:szCs w:val="24"/>
        </w:rPr>
        <w:t xml:space="preserve">servisų </w:t>
      </w:r>
      <w:r w:rsidRPr="3A1AB0BD">
        <w:rPr>
          <w:rFonts w:asciiTheme="majorBidi" w:hAnsiTheme="majorBidi" w:cstheme="majorBidi"/>
          <w:sz w:val="24"/>
          <w:szCs w:val="24"/>
        </w:rPr>
        <w:t>paslaugų paklausos augimui</w:t>
      </w:r>
      <w:r w:rsidR="00D04ED6">
        <w:rPr>
          <w:rFonts w:asciiTheme="majorBidi" w:hAnsiTheme="majorBidi" w:cstheme="majorBidi"/>
          <w:sz w:val="24"/>
          <w:szCs w:val="24"/>
        </w:rPr>
        <w:t>, taip pat</w:t>
      </w:r>
      <w:r w:rsidRPr="3A1AB0BD">
        <w:rPr>
          <w:rFonts w:asciiTheme="majorBidi" w:hAnsiTheme="majorBidi" w:cstheme="majorBidi"/>
          <w:sz w:val="24"/>
          <w:szCs w:val="24"/>
        </w:rPr>
        <w:t xml:space="preserve"> padidėjusiam klientų lojalumui“, – dalinasi I. Gerkena.</w:t>
      </w:r>
    </w:p>
    <w:p w14:paraId="7F9DA1F3" w14:textId="76C82785" w:rsidR="00AC458B" w:rsidRDefault="00AC458B" w:rsidP="45CFBAA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3A1AB0BD">
        <w:rPr>
          <w:rFonts w:asciiTheme="majorBidi" w:hAnsiTheme="majorBidi" w:cstheme="majorBidi"/>
          <w:b/>
          <w:bCs/>
          <w:sz w:val="24"/>
          <w:szCs w:val="24"/>
        </w:rPr>
        <w:t>Tęs savo kelionę „vieno langelio“ koncepcij</w:t>
      </w:r>
      <w:r w:rsidR="543BA33C" w:rsidRPr="3A1AB0BD">
        <w:rPr>
          <w:rFonts w:asciiTheme="majorBidi" w:hAnsiTheme="majorBidi" w:cstheme="majorBidi"/>
          <w:b/>
          <w:bCs/>
          <w:sz w:val="24"/>
          <w:szCs w:val="24"/>
        </w:rPr>
        <w:t>os link</w:t>
      </w:r>
    </w:p>
    <w:p w14:paraId="550F2DD4" w14:textId="255A4CBA" w:rsidR="00AC458B" w:rsidRDefault="00AC458B" w:rsidP="45CFBAAC">
      <w:pPr>
        <w:jc w:val="both"/>
        <w:rPr>
          <w:rFonts w:asciiTheme="majorBidi" w:hAnsiTheme="majorBidi" w:cstheme="majorBidi"/>
          <w:sz w:val="24"/>
          <w:szCs w:val="24"/>
        </w:rPr>
      </w:pPr>
      <w:r w:rsidRPr="3A1AB0BD">
        <w:rPr>
          <w:rFonts w:asciiTheme="majorBidi" w:hAnsiTheme="majorBidi" w:cstheme="majorBidi"/>
          <w:sz w:val="24"/>
          <w:szCs w:val="24"/>
        </w:rPr>
        <w:t xml:space="preserve">„Moller Auto“ strateginis tikslas </w:t>
      </w:r>
      <w:r w:rsidR="00D04ED6">
        <w:rPr>
          <w:rFonts w:asciiTheme="majorBidi" w:hAnsiTheme="majorBidi" w:cstheme="majorBidi"/>
          <w:sz w:val="24"/>
          <w:szCs w:val="24"/>
        </w:rPr>
        <w:t xml:space="preserve">ateityje </w:t>
      </w:r>
      <w:r w:rsidRPr="3A1AB0BD">
        <w:rPr>
          <w:rFonts w:asciiTheme="majorBidi" w:hAnsiTheme="majorBidi" w:cstheme="majorBidi"/>
          <w:sz w:val="24"/>
          <w:szCs w:val="24"/>
        </w:rPr>
        <w:t xml:space="preserve">– tapti pirmaujančiu „vieno langelio“ koncepcijos prekybos tinklu Lietuvoje ir Baltijos šalyse, o tai reiškia modernią patirtį klientams, siūlant </w:t>
      </w:r>
      <w:r w:rsidR="00D04ED6">
        <w:rPr>
          <w:rFonts w:asciiTheme="majorBidi" w:hAnsiTheme="majorBidi" w:cstheme="majorBidi"/>
          <w:sz w:val="24"/>
          <w:szCs w:val="24"/>
        </w:rPr>
        <w:t>jiems skirtingas</w:t>
      </w:r>
      <w:r w:rsidRPr="3A1AB0BD">
        <w:rPr>
          <w:rFonts w:asciiTheme="majorBidi" w:hAnsiTheme="majorBidi" w:cstheme="majorBidi"/>
          <w:sz w:val="24"/>
          <w:szCs w:val="24"/>
        </w:rPr>
        <w:t xml:space="preserve"> paslaugas vienoje vietoje.</w:t>
      </w:r>
    </w:p>
    <w:p w14:paraId="763DAAF6" w14:textId="36CEF8C6" w:rsidR="00AC458B" w:rsidRDefault="003B04B1" w:rsidP="00611A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„</w:t>
      </w:r>
      <w:r w:rsidR="00C468EB">
        <w:rPr>
          <w:rFonts w:asciiTheme="majorBidi" w:hAnsiTheme="majorBidi" w:cstheme="majorBidi"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iegdami šią koncepciją ir gerindami klientų patirtį, </w:t>
      </w:r>
      <w:r w:rsidR="00C468EB">
        <w:rPr>
          <w:rFonts w:asciiTheme="majorBidi" w:hAnsiTheme="majorBidi" w:cstheme="majorBidi"/>
          <w:sz w:val="24"/>
          <w:szCs w:val="24"/>
        </w:rPr>
        <w:t xml:space="preserve">pernai </w:t>
      </w:r>
      <w:r>
        <w:rPr>
          <w:rFonts w:asciiTheme="majorBidi" w:hAnsiTheme="majorBidi" w:cstheme="majorBidi"/>
          <w:sz w:val="24"/>
          <w:szCs w:val="24"/>
        </w:rPr>
        <w:t xml:space="preserve">investavome į skaitmeninius pardavimo kanalus ir naujų paslaugų kūrimą. Svarbu paminėti, kad atsižvelgdami į klientų įvairovę, ateityje planuojame įtraukti ir naudotų automobilių asortimentą. Šiais metais toliau dirbsime ties „vieno langelio“ pardavimų plėtra, stiprindami esamas paslaugas“, – sako </w:t>
      </w:r>
      <w:r w:rsidR="00C468EB">
        <w:rPr>
          <w:rFonts w:asciiTheme="majorBidi" w:hAnsiTheme="majorBidi" w:cstheme="majorBidi"/>
          <w:sz w:val="24"/>
          <w:szCs w:val="24"/>
        </w:rPr>
        <w:t>bendrovės generalinė direktorė Baltijos šalims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17F5356E" w14:textId="0B3F3565" w:rsidR="003B04B1" w:rsidRDefault="003B04B1" w:rsidP="00611A9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Apie „Moller Auto“:</w:t>
      </w:r>
    </w:p>
    <w:p w14:paraId="2164CAE5" w14:textId="2F9791AC" w:rsidR="003B04B1" w:rsidRPr="003B04B1" w:rsidRDefault="003B04B1" w:rsidP="00611A92">
      <w:pPr>
        <w:jc w:val="both"/>
        <w:rPr>
          <w:rFonts w:asciiTheme="majorBidi" w:hAnsiTheme="majorBidi" w:cstheme="majorBidi"/>
          <w:sz w:val="24"/>
          <w:szCs w:val="24"/>
        </w:rPr>
      </w:pPr>
      <w:r w:rsidRPr="003B04B1">
        <w:rPr>
          <w:rFonts w:asciiTheme="majorBidi" w:hAnsiTheme="majorBidi" w:cstheme="majorBidi"/>
          <w:sz w:val="24"/>
          <w:szCs w:val="24"/>
        </w:rPr>
        <w:t>„Moller Auto“ įmonių grupė veikia visose trijose Baltijos šalyse</w:t>
      </w:r>
      <w:r w:rsidR="00C468EB">
        <w:rPr>
          <w:rFonts w:asciiTheme="majorBidi" w:hAnsiTheme="majorBidi" w:cstheme="majorBidi"/>
          <w:sz w:val="24"/>
          <w:szCs w:val="24"/>
        </w:rPr>
        <w:t xml:space="preserve"> –</w:t>
      </w:r>
      <w:r w:rsidRPr="003B04B1">
        <w:rPr>
          <w:rFonts w:asciiTheme="majorBidi" w:hAnsiTheme="majorBidi" w:cstheme="majorBidi"/>
          <w:sz w:val="24"/>
          <w:szCs w:val="24"/>
        </w:rPr>
        <w:t xml:space="preserve"> </w:t>
      </w:r>
      <w:r w:rsidR="00C468EB" w:rsidRPr="003B04B1">
        <w:rPr>
          <w:rFonts w:asciiTheme="majorBidi" w:hAnsiTheme="majorBidi" w:cstheme="majorBidi"/>
          <w:sz w:val="24"/>
          <w:szCs w:val="24"/>
        </w:rPr>
        <w:t>Latvijoje ir Lietuvoje</w:t>
      </w:r>
      <w:r w:rsidR="00C468EB">
        <w:rPr>
          <w:rFonts w:asciiTheme="majorBidi" w:hAnsiTheme="majorBidi" w:cstheme="majorBidi"/>
          <w:sz w:val="24"/>
          <w:szCs w:val="24"/>
        </w:rPr>
        <w:t xml:space="preserve"> ji atstovauja automobilių prekės ženklus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3B04B1">
        <w:rPr>
          <w:rFonts w:asciiTheme="majorBidi" w:hAnsiTheme="majorBidi" w:cstheme="majorBidi"/>
          <w:sz w:val="24"/>
          <w:szCs w:val="24"/>
        </w:rPr>
        <w:t>Volkswagen</w:t>
      </w:r>
      <w:r>
        <w:rPr>
          <w:rFonts w:asciiTheme="majorBidi" w:hAnsiTheme="majorBidi" w:cstheme="majorBidi"/>
          <w:sz w:val="24"/>
          <w:szCs w:val="24"/>
        </w:rPr>
        <w:t>“</w:t>
      </w:r>
      <w:r w:rsidRPr="003B04B1">
        <w:rPr>
          <w:rFonts w:asciiTheme="majorBidi" w:hAnsiTheme="majorBidi" w:cstheme="majorBidi"/>
          <w:sz w:val="24"/>
          <w:szCs w:val="24"/>
        </w:rPr>
        <w:t xml:space="preserve"> ir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3B04B1">
        <w:rPr>
          <w:rFonts w:asciiTheme="majorBidi" w:hAnsiTheme="majorBidi" w:cstheme="majorBidi"/>
          <w:sz w:val="24"/>
          <w:szCs w:val="24"/>
        </w:rPr>
        <w:t>Audi</w:t>
      </w:r>
      <w:r>
        <w:rPr>
          <w:rFonts w:asciiTheme="majorBidi" w:hAnsiTheme="majorBidi" w:cstheme="majorBidi"/>
          <w:sz w:val="24"/>
          <w:szCs w:val="24"/>
        </w:rPr>
        <w:t>“</w:t>
      </w:r>
      <w:r w:rsidR="00C468EB">
        <w:rPr>
          <w:rFonts w:asciiTheme="majorBidi" w:hAnsiTheme="majorBidi" w:cstheme="majorBidi"/>
          <w:sz w:val="24"/>
          <w:szCs w:val="24"/>
        </w:rPr>
        <w:t>, Estijoje – automobilių prekės ženklą</w:t>
      </w:r>
      <w:r w:rsidRPr="003B04B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3B04B1">
        <w:rPr>
          <w:rFonts w:asciiTheme="majorBidi" w:hAnsiTheme="majorBidi" w:cstheme="majorBidi"/>
          <w:sz w:val="24"/>
          <w:szCs w:val="24"/>
        </w:rPr>
        <w:t>Volkswagen</w:t>
      </w:r>
      <w:r>
        <w:rPr>
          <w:rFonts w:asciiTheme="majorBidi" w:hAnsiTheme="majorBidi" w:cstheme="majorBidi"/>
          <w:sz w:val="24"/>
          <w:szCs w:val="24"/>
        </w:rPr>
        <w:t>“</w:t>
      </w:r>
      <w:r w:rsidRPr="003B04B1">
        <w:rPr>
          <w:rFonts w:asciiTheme="majorBidi" w:hAnsiTheme="majorBidi" w:cstheme="majorBidi"/>
          <w:sz w:val="24"/>
          <w:szCs w:val="24"/>
        </w:rPr>
        <w:t xml:space="preserve"> ir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3B04B1">
        <w:rPr>
          <w:rFonts w:asciiTheme="majorBidi" w:hAnsiTheme="majorBidi" w:cstheme="majorBidi"/>
          <w:sz w:val="24"/>
          <w:szCs w:val="24"/>
        </w:rPr>
        <w:t>Škoda</w:t>
      </w:r>
      <w:r>
        <w:rPr>
          <w:rFonts w:asciiTheme="majorBidi" w:hAnsiTheme="majorBidi" w:cstheme="majorBidi"/>
          <w:sz w:val="24"/>
          <w:szCs w:val="24"/>
        </w:rPr>
        <w:t>“</w:t>
      </w:r>
      <w:r w:rsidRPr="003B04B1">
        <w:rPr>
          <w:rFonts w:asciiTheme="majorBidi" w:hAnsiTheme="majorBidi" w:cstheme="majorBidi"/>
          <w:sz w:val="24"/>
          <w:szCs w:val="24"/>
        </w:rPr>
        <w:t xml:space="preserve"> autorizuot</w:t>
      </w:r>
      <w:r w:rsidR="00C468EB">
        <w:rPr>
          <w:rFonts w:asciiTheme="majorBidi" w:hAnsiTheme="majorBidi" w:cstheme="majorBidi"/>
          <w:sz w:val="24"/>
          <w:szCs w:val="24"/>
        </w:rPr>
        <w:t>us</w:t>
      </w:r>
      <w:r w:rsidRPr="003B04B1">
        <w:rPr>
          <w:rFonts w:asciiTheme="majorBidi" w:hAnsiTheme="majorBidi" w:cstheme="majorBidi"/>
          <w:sz w:val="24"/>
          <w:szCs w:val="24"/>
        </w:rPr>
        <w:t xml:space="preserve"> servisu</w:t>
      </w:r>
      <w:r w:rsidR="00C468EB">
        <w:rPr>
          <w:rFonts w:asciiTheme="majorBidi" w:hAnsiTheme="majorBidi" w:cstheme="majorBidi"/>
          <w:sz w:val="24"/>
          <w:szCs w:val="24"/>
        </w:rPr>
        <w:t>s</w:t>
      </w:r>
      <w:r w:rsidRPr="003B04B1">
        <w:rPr>
          <w:rFonts w:asciiTheme="majorBidi" w:hAnsiTheme="majorBidi" w:cstheme="majorBidi"/>
          <w:sz w:val="24"/>
          <w:szCs w:val="24"/>
        </w:rPr>
        <w:t>.</w:t>
      </w:r>
      <w:r w:rsidRPr="003B04B1">
        <w:t xml:space="preserve">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3B04B1">
        <w:rPr>
          <w:rFonts w:asciiTheme="majorBidi" w:hAnsiTheme="majorBidi" w:cstheme="majorBidi"/>
          <w:sz w:val="24"/>
          <w:szCs w:val="24"/>
        </w:rPr>
        <w:t>Moller Auto</w:t>
      </w:r>
      <w:r>
        <w:rPr>
          <w:rFonts w:asciiTheme="majorBidi" w:hAnsiTheme="majorBidi" w:cstheme="majorBidi"/>
          <w:sz w:val="24"/>
          <w:szCs w:val="24"/>
        </w:rPr>
        <w:t>“</w:t>
      </w:r>
      <w:r w:rsidRPr="003B04B1">
        <w:rPr>
          <w:rFonts w:asciiTheme="majorBidi" w:hAnsiTheme="majorBidi" w:cstheme="majorBidi"/>
          <w:sz w:val="24"/>
          <w:szCs w:val="24"/>
        </w:rPr>
        <w:t xml:space="preserve"> įmonių grupę Baltijos šalyse sudaro dešimt įmonių, kurių bendra audituota apyvarta Baltijos šalyse 2022 m. siekė 315 mln. eurų, o audituotas pelnas po mokesčių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3B04B1">
        <w:rPr>
          <w:rFonts w:asciiTheme="majorBidi" w:hAnsiTheme="majorBidi" w:cstheme="majorBidi"/>
          <w:sz w:val="24"/>
          <w:szCs w:val="24"/>
        </w:rPr>
        <w:t xml:space="preserve"> 8,3 mln. eurų.</w:t>
      </w:r>
    </w:p>
    <w:sectPr w:rsidR="003B04B1" w:rsidRPr="003B04B1" w:rsidSect="000F5329">
      <w:pgSz w:w="11906" w:h="16838"/>
      <w:pgMar w:top="1701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50"/>
    <w:rsid w:val="000237FC"/>
    <w:rsid w:val="00064975"/>
    <w:rsid w:val="000E5790"/>
    <w:rsid w:val="000F5329"/>
    <w:rsid w:val="00122AA5"/>
    <w:rsid w:val="0014424F"/>
    <w:rsid w:val="00145C50"/>
    <w:rsid w:val="00193D11"/>
    <w:rsid w:val="002C48DB"/>
    <w:rsid w:val="002F68B1"/>
    <w:rsid w:val="003053DA"/>
    <w:rsid w:val="003229D1"/>
    <w:rsid w:val="003B04B1"/>
    <w:rsid w:val="00474EBD"/>
    <w:rsid w:val="00492089"/>
    <w:rsid w:val="005F1D69"/>
    <w:rsid w:val="00611A92"/>
    <w:rsid w:val="00641F5D"/>
    <w:rsid w:val="006A6D8D"/>
    <w:rsid w:val="00922F82"/>
    <w:rsid w:val="00AB67BD"/>
    <w:rsid w:val="00AC458B"/>
    <w:rsid w:val="00C37D81"/>
    <w:rsid w:val="00C468EB"/>
    <w:rsid w:val="00CA39C6"/>
    <w:rsid w:val="00CA4115"/>
    <w:rsid w:val="00D04ED6"/>
    <w:rsid w:val="01322B4A"/>
    <w:rsid w:val="02ADDEDB"/>
    <w:rsid w:val="04ADCBC5"/>
    <w:rsid w:val="06905D6A"/>
    <w:rsid w:val="06DB4166"/>
    <w:rsid w:val="08DA346C"/>
    <w:rsid w:val="141BE221"/>
    <w:rsid w:val="14AAC732"/>
    <w:rsid w:val="192540C5"/>
    <w:rsid w:val="1A453097"/>
    <w:rsid w:val="1E1B907B"/>
    <w:rsid w:val="1F80D300"/>
    <w:rsid w:val="20E13CCC"/>
    <w:rsid w:val="23A38F1E"/>
    <w:rsid w:val="253F5F7F"/>
    <w:rsid w:val="27C21CF3"/>
    <w:rsid w:val="2FF4840A"/>
    <w:rsid w:val="3A1AB0BD"/>
    <w:rsid w:val="3A77BC1F"/>
    <w:rsid w:val="3D6882B4"/>
    <w:rsid w:val="4401D183"/>
    <w:rsid w:val="45CFBAAC"/>
    <w:rsid w:val="499EF84E"/>
    <w:rsid w:val="543BA33C"/>
    <w:rsid w:val="54556409"/>
    <w:rsid w:val="57144DED"/>
    <w:rsid w:val="5C8CB5DB"/>
    <w:rsid w:val="5CD43D1B"/>
    <w:rsid w:val="5D2FBA90"/>
    <w:rsid w:val="662DB3FE"/>
    <w:rsid w:val="6A162B1E"/>
    <w:rsid w:val="6ADC5AE7"/>
    <w:rsid w:val="7138CFDC"/>
    <w:rsid w:val="71757ABE"/>
    <w:rsid w:val="790D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7A911"/>
  <w15:chartTrackingRefBased/>
  <w15:docId w15:val="{19F4EBD0-77A7-4CDF-A0C0-B4FA87BD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5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5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5C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5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5C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5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5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5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5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5C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5C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5C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5C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5C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5C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5C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5C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5C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5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5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C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5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5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5C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5C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5C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5C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5C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5C50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A4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41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41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1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4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48CC82-E629-4012-ACCA-C29E4CB1268B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259CB44F-360C-4BB1-AD84-B8BB3AF9B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FD6569-DF0D-4516-B0FE-5781CE916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Vilkas</dc:creator>
  <cp:keywords/>
  <dc:description/>
  <cp:lastModifiedBy>Aistė Jankūnaitė</cp:lastModifiedBy>
  <cp:revision>4</cp:revision>
  <dcterms:created xsi:type="dcterms:W3CDTF">2024-03-19T18:42:00Z</dcterms:created>
  <dcterms:modified xsi:type="dcterms:W3CDTF">2024-03-25T07:51:00Z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</Properties>
</file>