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6FF73" w14:textId="1CA3A949" w:rsidR="00EC2F15" w:rsidRPr="00C61B0D" w:rsidRDefault="00625F4E" w:rsidP="00707F8A">
      <w:pPr>
        <w:rPr>
          <w:rFonts w:ascii="Segoe UI" w:hAnsi="Segoe UI" w:cs="Segoe UI"/>
        </w:rPr>
      </w:pPr>
      <w:r w:rsidRPr="00C61B0D">
        <w:rPr>
          <w:rFonts w:ascii="Segoe UI" w:hAnsi="Segoe UI" w:cs="Segoe UI"/>
        </w:rPr>
        <w:t>PRANEŠIMAS ŽINIASKLAIDAI</w:t>
      </w:r>
      <w:r w:rsidR="00707F8A" w:rsidRPr="00C61B0D">
        <w:rPr>
          <w:rFonts w:ascii="Segoe UI" w:hAnsi="Segoe UI" w:cs="Segoe UI"/>
        </w:rPr>
        <w:br/>
      </w:r>
      <w:r w:rsidRPr="00C61B0D">
        <w:rPr>
          <w:rFonts w:ascii="Segoe UI" w:hAnsi="Segoe UI" w:cs="Segoe UI"/>
        </w:rPr>
        <w:t>202</w:t>
      </w:r>
      <w:r w:rsidR="00A619F1">
        <w:rPr>
          <w:rFonts w:ascii="Segoe UI" w:hAnsi="Segoe UI" w:cs="Segoe UI"/>
        </w:rPr>
        <w:t>4</w:t>
      </w:r>
      <w:r w:rsidRPr="00C61B0D">
        <w:rPr>
          <w:rFonts w:ascii="Segoe UI" w:hAnsi="Segoe UI" w:cs="Segoe UI"/>
        </w:rPr>
        <w:t xml:space="preserve"> m. </w:t>
      </w:r>
      <w:r w:rsidR="00B04F19">
        <w:rPr>
          <w:rFonts w:ascii="Segoe UI" w:hAnsi="Segoe UI" w:cs="Segoe UI"/>
        </w:rPr>
        <w:t>balandžio</w:t>
      </w:r>
      <w:r w:rsidR="00B04F19" w:rsidRPr="00C61B0D">
        <w:rPr>
          <w:rFonts w:ascii="Segoe UI" w:hAnsi="Segoe UI" w:cs="Segoe UI"/>
        </w:rPr>
        <w:t xml:space="preserve"> </w:t>
      </w:r>
      <w:r w:rsidR="00177607">
        <w:rPr>
          <w:rFonts w:ascii="Segoe UI" w:hAnsi="Segoe UI" w:cs="Segoe UI"/>
        </w:rPr>
        <w:t>8</w:t>
      </w:r>
      <w:r w:rsidR="00CD21F9" w:rsidRPr="00C61B0D">
        <w:rPr>
          <w:rFonts w:ascii="Segoe UI" w:hAnsi="Segoe UI" w:cs="Segoe UI"/>
        </w:rPr>
        <w:t xml:space="preserve"> </w:t>
      </w:r>
      <w:r w:rsidRPr="00C61B0D">
        <w:rPr>
          <w:rFonts w:ascii="Segoe UI" w:hAnsi="Segoe UI" w:cs="Segoe UI"/>
        </w:rPr>
        <w:t>d.</w:t>
      </w:r>
    </w:p>
    <w:p w14:paraId="6A161173" w14:textId="475CE76D" w:rsidR="000864FD" w:rsidRPr="000864FD" w:rsidRDefault="00D71E6D" w:rsidP="00C8096D">
      <w:pPr>
        <w:jc w:val="both"/>
        <w:rPr>
          <w:rFonts w:ascii="Segoe UI" w:hAnsi="Segoe UI" w:cs="Segoe UI"/>
          <w:b/>
          <w:bCs/>
          <w:kern w:val="2"/>
          <w:sz w:val="28"/>
          <w:szCs w:val="28"/>
          <w14:ligatures w14:val="standardContextual"/>
        </w:rPr>
      </w:pPr>
      <w:r>
        <w:rPr>
          <w:rFonts w:ascii="Segoe UI" w:hAnsi="Segoe UI" w:cs="Segoe UI"/>
          <w:b/>
          <w:bCs/>
          <w:kern w:val="2"/>
          <w:sz w:val="28"/>
          <w:szCs w:val="28"/>
          <w14:ligatures w14:val="standardContextual"/>
        </w:rPr>
        <w:t xml:space="preserve">Ką daryti, kad turimas turtas nenuvertėtų: </w:t>
      </w:r>
      <w:r w:rsidR="00270E3D">
        <w:rPr>
          <w:rFonts w:ascii="Segoe UI" w:hAnsi="Segoe UI" w:cs="Segoe UI"/>
          <w:b/>
          <w:bCs/>
          <w:kern w:val="2"/>
          <w:sz w:val="28"/>
          <w:szCs w:val="28"/>
          <w14:ligatures w14:val="standardContextual"/>
        </w:rPr>
        <w:t xml:space="preserve">atkreipkite dėmesį į </w:t>
      </w:r>
      <w:r w:rsidRPr="00270E3D">
        <w:rPr>
          <w:rFonts w:ascii="Segoe UI" w:hAnsi="Segoe UI" w:cs="Segoe UI"/>
          <w:b/>
          <w:bCs/>
          <w:kern w:val="2"/>
          <w:sz w:val="28"/>
          <w:szCs w:val="28"/>
          <w14:ligatures w14:val="standardContextual"/>
        </w:rPr>
        <w:t xml:space="preserve">4 </w:t>
      </w:r>
      <w:r w:rsidR="00270E3D">
        <w:rPr>
          <w:rFonts w:ascii="Segoe UI" w:hAnsi="Segoe UI" w:cs="Segoe UI"/>
          <w:b/>
          <w:bCs/>
          <w:kern w:val="2"/>
          <w:sz w:val="28"/>
          <w:szCs w:val="28"/>
          <w14:ligatures w14:val="standardContextual"/>
        </w:rPr>
        <w:t>žingsnius</w:t>
      </w:r>
    </w:p>
    <w:p w14:paraId="6BBE7BE5" w14:textId="71B715D3" w:rsidR="000D0AEB" w:rsidRPr="00305E7D" w:rsidRDefault="000864FD" w:rsidP="00C8096D">
      <w:pPr>
        <w:jc w:val="both"/>
        <w:rPr>
          <w:rFonts w:ascii="Segoe UI" w:hAnsi="Segoe UI" w:cs="Segoe UI"/>
          <w:b/>
          <w:bCs/>
          <w:kern w:val="2"/>
          <w14:ligatures w14:val="standardContextual"/>
        </w:rPr>
      </w:pPr>
      <w:r>
        <w:rPr>
          <w:rFonts w:ascii="Segoe UI" w:hAnsi="Segoe UI" w:cs="Segoe UI"/>
          <w:b/>
          <w:bCs/>
          <w:kern w:val="2"/>
          <w14:ligatures w14:val="standardContextual"/>
        </w:rPr>
        <w:t>Lietuvių sukauptas grynasis finansinis turtas per penk</w:t>
      </w:r>
      <w:r w:rsidR="00EC2F15">
        <w:rPr>
          <w:rFonts w:ascii="Segoe UI" w:hAnsi="Segoe UI" w:cs="Segoe UI"/>
          <w:b/>
          <w:bCs/>
          <w:kern w:val="2"/>
          <w14:ligatures w14:val="standardContextual"/>
        </w:rPr>
        <w:t>er</w:t>
      </w:r>
      <w:r>
        <w:rPr>
          <w:rFonts w:ascii="Segoe UI" w:hAnsi="Segoe UI" w:cs="Segoe UI"/>
          <w:b/>
          <w:bCs/>
          <w:kern w:val="2"/>
          <w14:ligatures w14:val="standardContextual"/>
        </w:rPr>
        <w:t>i</w:t>
      </w:r>
      <w:r w:rsidR="00EC2F15">
        <w:rPr>
          <w:rFonts w:ascii="Segoe UI" w:hAnsi="Segoe UI" w:cs="Segoe UI"/>
          <w:b/>
          <w:bCs/>
          <w:kern w:val="2"/>
          <w14:ligatures w14:val="standardContextual"/>
        </w:rPr>
        <w:t>u</w:t>
      </w:r>
      <w:r>
        <w:rPr>
          <w:rFonts w:ascii="Segoe UI" w:hAnsi="Segoe UI" w:cs="Segoe UI"/>
          <w:b/>
          <w:bCs/>
          <w:kern w:val="2"/>
          <w14:ligatures w14:val="standardContextual"/>
        </w:rPr>
        <w:t xml:space="preserve">s metus padvigubėjo, tačiau tik nedidelė dalis gyventojų žino, kaip išsaugoti sukaupto turto vertę, kad galėtų juo džiaugtis patys senatvėje ar perduoti savo ateities kartoms. </w:t>
      </w:r>
      <w:r w:rsidR="006E33C1">
        <w:rPr>
          <w:rFonts w:ascii="Segoe UI" w:hAnsi="Segoe UI" w:cs="Segoe UI"/>
          <w:b/>
          <w:bCs/>
          <w:kern w:val="2"/>
          <w14:ligatures w14:val="standardContextual"/>
        </w:rPr>
        <w:t>Api</w:t>
      </w:r>
      <w:r w:rsidR="00BC5F24">
        <w:rPr>
          <w:rFonts w:ascii="Segoe UI" w:hAnsi="Segoe UI" w:cs="Segoe UI"/>
          <w:b/>
          <w:bCs/>
          <w:kern w:val="2"/>
          <w14:ligatures w14:val="standardContextual"/>
        </w:rPr>
        <w:t xml:space="preserve">e tai, </w:t>
      </w:r>
      <w:r>
        <w:rPr>
          <w:rFonts w:ascii="Segoe UI" w:hAnsi="Segoe UI" w:cs="Segoe UI"/>
          <w:b/>
          <w:bCs/>
          <w:kern w:val="2"/>
          <w14:ligatures w14:val="standardContextual"/>
        </w:rPr>
        <w:t>į ką svarbu atsižvelgti siekiant</w:t>
      </w:r>
      <w:r w:rsidR="00BC5F24">
        <w:rPr>
          <w:rFonts w:ascii="Segoe UI" w:hAnsi="Segoe UI" w:cs="Segoe UI"/>
          <w:b/>
          <w:bCs/>
          <w:kern w:val="2"/>
          <w14:ligatures w14:val="standardContextual"/>
        </w:rPr>
        <w:t xml:space="preserve"> </w:t>
      </w:r>
      <w:r>
        <w:rPr>
          <w:rFonts w:ascii="Segoe UI" w:hAnsi="Segoe UI" w:cs="Segoe UI"/>
          <w:b/>
          <w:bCs/>
          <w:kern w:val="2"/>
          <w14:ligatures w14:val="standardContextual"/>
        </w:rPr>
        <w:t>išsaugoti uždirbto turto vertę,</w:t>
      </w:r>
      <w:r w:rsidR="00BC5F24">
        <w:rPr>
          <w:rFonts w:ascii="Segoe UI" w:hAnsi="Segoe UI" w:cs="Segoe UI"/>
          <w:b/>
          <w:bCs/>
          <w:kern w:val="2"/>
          <w14:ligatures w14:val="standardContextual"/>
        </w:rPr>
        <w:t xml:space="preserve"> </w:t>
      </w:r>
      <w:r w:rsidR="006E33C1">
        <w:rPr>
          <w:rFonts w:ascii="Segoe UI" w:hAnsi="Segoe UI" w:cs="Segoe UI"/>
          <w:b/>
          <w:bCs/>
          <w:kern w:val="2"/>
          <w14:ligatures w14:val="standardContextual"/>
        </w:rPr>
        <w:t xml:space="preserve">pasakoja </w:t>
      </w:r>
      <w:r w:rsidR="004663A1" w:rsidRPr="004663A1">
        <w:rPr>
          <w:rFonts w:ascii="Segoe UI" w:hAnsi="Segoe UI" w:cs="Segoe UI"/>
          <w:b/>
          <w:bCs/>
          <w:kern w:val="2"/>
          <w14:ligatures w14:val="standardContextual"/>
        </w:rPr>
        <w:t>Tad</w:t>
      </w:r>
      <w:r w:rsidR="004663A1">
        <w:rPr>
          <w:rFonts w:ascii="Segoe UI" w:hAnsi="Segoe UI" w:cs="Segoe UI"/>
          <w:b/>
          <w:bCs/>
          <w:kern w:val="2"/>
          <w14:ligatures w14:val="standardContextual"/>
        </w:rPr>
        <w:t>as</w:t>
      </w:r>
      <w:r w:rsidR="004663A1" w:rsidRPr="004663A1">
        <w:rPr>
          <w:rFonts w:ascii="Segoe UI" w:hAnsi="Segoe UI" w:cs="Segoe UI"/>
          <w:b/>
          <w:bCs/>
          <w:kern w:val="2"/>
          <w14:ligatures w14:val="standardContextual"/>
        </w:rPr>
        <w:t xml:space="preserve"> Ratkeviči</w:t>
      </w:r>
      <w:r w:rsidR="004663A1">
        <w:rPr>
          <w:rFonts w:ascii="Segoe UI" w:hAnsi="Segoe UI" w:cs="Segoe UI"/>
          <w:b/>
          <w:bCs/>
          <w:kern w:val="2"/>
          <w14:ligatures w14:val="standardContextual"/>
        </w:rPr>
        <w:t>us</w:t>
      </w:r>
      <w:r w:rsidR="004663A1" w:rsidRPr="004663A1">
        <w:rPr>
          <w:rFonts w:ascii="Segoe UI" w:hAnsi="Segoe UI" w:cs="Segoe UI"/>
          <w:b/>
          <w:bCs/>
          <w:kern w:val="2"/>
          <w14:ligatures w14:val="standardContextual"/>
        </w:rPr>
        <w:t>, „Luminor“ privačios bankininkystės vadov</w:t>
      </w:r>
      <w:r w:rsidR="004663A1">
        <w:rPr>
          <w:rFonts w:ascii="Segoe UI" w:hAnsi="Segoe UI" w:cs="Segoe UI"/>
          <w:b/>
          <w:bCs/>
          <w:kern w:val="2"/>
          <w14:ligatures w14:val="standardContextual"/>
        </w:rPr>
        <w:t>as.</w:t>
      </w:r>
    </w:p>
    <w:p w14:paraId="680C7CC9" w14:textId="75DE6D75" w:rsidR="000864FD" w:rsidRDefault="008602E6" w:rsidP="00C8096D">
      <w:pPr>
        <w:jc w:val="both"/>
        <w:rPr>
          <w:rFonts w:ascii="Segoe UI" w:hAnsi="Segoe UI" w:cs="Segoe UI"/>
          <w:b/>
          <w:bCs/>
          <w:kern w:val="2"/>
          <w14:ligatures w14:val="standardContextual"/>
        </w:rPr>
      </w:pPr>
      <w:r>
        <w:rPr>
          <w:rFonts w:ascii="Segoe UI" w:hAnsi="Segoe UI" w:cs="Segoe UI"/>
          <w:b/>
          <w:bCs/>
          <w:kern w:val="2"/>
          <w14:ligatures w14:val="standardContextual"/>
        </w:rPr>
        <w:t>Investavimas</w:t>
      </w:r>
    </w:p>
    <w:p w14:paraId="1135DDD2" w14:textId="3178489F" w:rsidR="008602E6" w:rsidRDefault="008602E6" w:rsidP="00C8096D">
      <w:pPr>
        <w:jc w:val="both"/>
        <w:rPr>
          <w:rFonts w:ascii="Segoe UI" w:hAnsi="Segoe UI" w:cs="Segoe UI"/>
          <w:kern w:val="2"/>
          <w14:ligatures w14:val="standardContextual"/>
        </w:rPr>
      </w:pPr>
      <w:r w:rsidRPr="009B5FDF">
        <w:rPr>
          <w:rFonts w:ascii="Segoe UI" w:hAnsi="Segoe UI" w:cs="Segoe UI"/>
          <w:kern w:val="2"/>
          <w14:ligatures w14:val="standardContextual"/>
        </w:rPr>
        <w:t xml:space="preserve">Nors apie investavimą Lietuvoje kalbama daug, </w:t>
      </w:r>
      <w:r w:rsidR="006F72E4">
        <w:rPr>
          <w:rFonts w:ascii="Segoe UI" w:hAnsi="Segoe UI" w:cs="Segoe UI"/>
          <w:kern w:val="2"/>
          <w14:ligatures w14:val="standardContextual"/>
        </w:rPr>
        <w:t xml:space="preserve">kol kas </w:t>
      </w:r>
      <w:r w:rsidRPr="009B5FDF">
        <w:rPr>
          <w:rFonts w:ascii="Segoe UI" w:hAnsi="Segoe UI" w:cs="Segoe UI"/>
          <w:kern w:val="2"/>
          <w14:ligatures w14:val="standardContextual"/>
        </w:rPr>
        <w:t>tik 3 iš 10 Lietuvos gyventojų renkasi savo santaupas investuoti. Dauguma sukauptas lėšas laiko atskirose sąskaitose</w:t>
      </w:r>
      <w:r w:rsidR="009B5FDF" w:rsidRPr="009B5FDF">
        <w:rPr>
          <w:rFonts w:ascii="Segoe UI" w:hAnsi="Segoe UI" w:cs="Segoe UI"/>
          <w:kern w:val="2"/>
          <w14:ligatures w14:val="standardContextual"/>
        </w:rPr>
        <w:t xml:space="preserve">. Tuo metu Skandinavijoje tendencija yra atvirkščia – vos ketvirtadalis laiko lėšas paprastose sąskaitose, o likusieji jas investuoja. </w:t>
      </w:r>
    </w:p>
    <w:p w14:paraId="0E142B42" w14:textId="77777777" w:rsidR="009B5FDF" w:rsidRDefault="009B5FDF" w:rsidP="00C8096D">
      <w:pPr>
        <w:jc w:val="both"/>
        <w:rPr>
          <w:rFonts w:ascii="Segoe UI" w:hAnsi="Segoe UI" w:cs="Segoe UI"/>
          <w:kern w:val="2"/>
          <w14:ligatures w14:val="standardContextual"/>
        </w:rPr>
      </w:pPr>
      <w:r>
        <w:rPr>
          <w:rFonts w:ascii="Segoe UI" w:hAnsi="Segoe UI" w:cs="Segoe UI"/>
          <w:kern w:val="2"/>
          <w14:ligatures w14:val="standardContextual"/>
        </w:rPr>
        <w:t xml:space="preserve">„Nors visos investicijos turi tam tikrą rizikos laipsnį, tinkamai parinkta ir reguliariai taikoma investavimo strategija gali padėti ne tik apsaugoti turto vertę nuo infliacijos lemiamo nuvertėjimo, bet ir įdarbinti pinigus, kad turimo turto vertė ilgainiui augtų“, – sako T. Ratkevičius. </w:t>
      </w:r>
    </w:p>
    <w:p w14:paraId="69605B95" w14:textId="78965A6C" w:rsidR="00220748" w:rsidRDefault="00220748" w:rsidP="00C8096D">
      <w:pPr>
        <w:jc w:val="both"/>
        <w:rPr>
          <w:rFonts w:ascii="Segoe UI" w:hAnsi="Segoe UI" w:cs="Segoe UI"/>
          <w:color w:val="0D0D0D"/>
          <w:shd w:val="clear" w:color="auto" w:fill="FFFFFF"/>
        </w:rPr>
      </w:pPr>
      <w:r w:rsidRPr="000D0AEB">
        <w:rPr>
          <w:rFonts w:ascii="Segoe UI" w:hAnsi="Segoe UI" w:cs="Segoe UI"/>
          <w:color w:val="0D0D0D"/>
          <w:shd w:val="clear" w:color="auto" w:fill="FFFFFF"/>
        </w:rPr>
        <w:t>Investicijos gali būti įvairios</w:t>
      </w:r>
      <w:r>
        <w:rPr>
          <w:rFonts w:ascii="Segoe UI" w:hAnsi="Segoe UI" w:cs="Segoe UI"/>
          <w:color w:val="0D0D0D"/>
          <w:shd w:val="clear" w:color="auto" w:fill="FFFFFF"/>
        </w:rPr>
        <w:t xml:space="preserve"> – nuo </w:t>
      </w:r>
      <w:r w:rsidRPr="000D0AEB">
        <w:rPr>
          <w:rFonts w:ascii="Segoe UI" w:hAnsi="Segoe UI" w:cs="Segoe UI"/>
          <w:color w:val="0D0D0D"/>
          <w:shd w:val="clear" w:color="auto" w:fill="FFFFFF"/>
        </w:rPr>
        <w:t>nekilnoj</w:t>
      </w:r>
      <w:r>
        <w:rPr>
          <w:rFonts w:ascii="Segoe UI" w:hAnsi="Segoe UI" w:cs="Segoe UI"/>
          <w:color w:val="0D0D0D"/>
          <w:shd w:val="clear" w:color="auto" w:fill="FFFFFF"/>
        </w:rPr>
        <w:t>amojo</w:t>
      </w:r>
      <w:r w:rsidRPr="000D0AEB">
        <w:rPr>
          <w:rFonts w:ascii="Segoe UI" w:hAnsi="Segoe UI" w:cs="Segoe UI"/>
          <w:color w:val="0D0D0D"/>
          <w:shd w:val="clear" w:color="auto" w:fill="FFFFFF"/>
        </w:rPr>
        <w:t xml:space="preserve"> turt</w:t>
      </w:r>
      <w:r>
        <w:rPr>
          <w:rFonts w:ascii="Segoe UI" w:hAnsi="Segoe UI" w:cs="Segoe UI"/>
          <w:color w:val="0D0D0D"/>
          <w:shd w:val="clear" w:color="auto" w:fill="FFFFFF"/>
        </w:rPr>
        <w:t>o</w:t>
      </w:r>
      <w:r w:rsidR="00910033">
        <w:rPr>
          <w:rFonts w:ascii="Segoe UI" w:hAnsi="Segoe UI" w:cs="Segoe UI"/>
          <w:color w:val="0D0D0D"/>
          <w:shd w:val="clear" w:color="auto" w:fill="FFFFFF"/>
        </w:rPr>
        <w:t xml:space="preserve"> (NT)</w:t>
      </w:r>
      <w:r w:rsidRPr="000D0AEB">
        <w:rPr>
          <w:rFonts w:ascii="Segoe UI" w:hAnsi="Segoe UI" w:cs="Segoe UI"/>
          <w:color w:val="0D0D0D"/>
          <w:shd w:val="clear" w:color="auto" w:fill="FFFFFF"/>
        </w:rPr>
        <w:t>, akcij</w:t>
      </w:r>
      <w:r>
        <w:rPr>
          <w:rFonts w:ascii="Segoe UI" w:hAnsi="Segoe UI" w:cs="Segoe UI"/>
          <w:color w:val="0D0D0D"/>
          <w:shd w:val="clear" w:color="auto" w:fill="FFFFFF"/>
        </w:rPr>
        <w:t>ų</w:t>
      </w:r>
      <w:r w:rsidRPr="000D0AEB">
        <w:rPr>
          <w:rFonts w:ascii="Segoe UI" w:hAnsi="Segoe UI" w:cs="Segoe UI"/>
          <w:color w:val="0D0D0D"/>
          <w:shd w:val="clear" w:color="auto" w:fill="FFFFFF"/>
        </w:rPr>
        <w:t>,</w:t>
      </w:r>
      <w:r>
        <w:rPr>
          <w:rFonts w:ascii="Segoe UI" w:hAnsi="Segoe UI" w:cs="Segoe UI"/>
          <w:color w:val="0D0D0D"/>
          <w:shd w:val="clear" w:color="auto" w:fill="FFFFFF"/>
        </w:rPr>
        <w:t xml:space="preserve"> </w:t>
      </w:r>
      <w:r w:rsidRPr="000D0AEB">
        <w:rPr>
          <w:rFonts w:ascii="Segoe UI" w:hAnsi="Segoe UI" w:cs="Segoe UI"/>
          <w:color w:val="0D0D0D"/>
          <w:shd w:val="clear" w:color="auto" w:fill="FFFFFF"/>
        </w:rPr>
        <w:t>obligacij</w:t>
      </w:r>
      <w:r>
        <w:rPr>
          <w:rFonts w:ascii="Segoe UI" w:hAnsi="Segoe UI" w:cs="Segoe UI"/>
          <w:color w:val="0D0D0D"/>
          <w:shd w:val="clear" w:color="auto" w:fill="FFFFFF"/>
        </w:rPr>
        <w:t>ų iki</w:t>
      </w:r>
      <w:r w:rsidRPr="000D0AEB">
        <w:rPr>
          <w:rFonts w:ascii="Segoe UI" w:hAnsi="Segoe UI" w:cs="Segoe UI"/>
          <w:color w:val="0D0D0D"/>
          <w:shd w:val="clear" w:color="auto" w:fill="FFFFFF"/>
        </w:rPr>
        <w:t xml:space="preserve"> fond</w:t>
      </w:r>
      <w:r>
        <w:rPr>
          <w:rFonts w:ascii="Segoe UI" w:hAnsi="Segoe UI" w:cs="Segoe UI"/>
          <w:color w:val="0D0D0D"/>
          <w:shd w:val="clear" w:color="auto" w:fill="FFFFFF"/>
        </w:rPr>
        <w:t>ų,</w:t>
      </w:r>
      <w:r w:rsidRPr="000D0AEB">
        <w:rPr>
          <w:rFonts w:ascii="Segoe UI" w:hAnsi="Segoe UI" w:cs="Segoe UI"/>
          <w:color w:val="0D0D0D"/>
          <w:shd w:val="clear" w:color="auto" w:fill="FFFFFF"/>
        </w:rPr>
        <w:t xml:space="preserve"> men</w:t>
      </w:r>
      <w:r>
        <w:rPr>
          <w:rFonts w:ascii="Segoe UI" w:hAnsi="Segoe UI" w:cs="Segoe UI"/>
          <w:color w:val="0D0D0D"/>
          <w:shd w:val="clear" w:color="auto" w:fill="FFFFFF"/>
        </w:rPr>
        <w:t>o</w:t>
      </w:r>
      <w:r w:rsidRPr="000D0AEB">
        <w:rPr>
          <w:rFonts w:ascii="Segoe UI" w:hAnsi="Segoe UI" w:cs="Segoe UI"/>
          <w:color w:val="0D0D0D"/>
          <w:shd w:val="clear" w:color="auto" w:fill="FFFFFF"/>
        </w:rPr>
        <w:t>, investavim</w:t>
      </w:r>
      <w:r>
        <w:rPr>
          <w:rFonts w:ascii="Segoe UI" w:hAnsi="Segoe UI" w:cs="Segoe UI"/>
          <w:color w:val="0D0D0D"/>
          <w:shd w:val="clear" w:color="auto" w:fill="FFFFFF"/>
        </w:rPr>
        <w:t>o</w:t>
      </w:r>
      <w:r w:rsidRPr="000D0AEB">
        <w:rPr>
          <w:rFonts w:ascii="Segoe UI" w:hAnsi="Segoe UI" w:cs="Segoe UI"/>
          <w:color w:val="0D0D0D"/>
          <w:shd w:val="clear" w:color="auto" w:fill="FFFFFF"/>
        </w:rPr>
        <w:t xml:space="preserve"> į </w:t>
      </w:r>
      <w:r w:rsidR="002D6107">
        <w:rPr>
          <w:rFonts w:ascii="Segoe UI" w:hAnsi="Segoe UI" w:cs="Segoe UI"/>
          <w:color w:val="0D0D0D"/>
          <w:shd w:val="clear" w:color="auto" w:fill="FFFFFF"/>
        </w:rPr>
        <w:t xml:space="preserve">sutelktinio finansavimo platformas, </w:t>
      </w:r>
      <w:r w:rsidRPr="000D0AEB">
        <w:rPr>
          <w:rFonts w:ascii="Segoe UI" w:hAnsi="Segoe UI" w:cs="Segoe UI"/>
          <w:color w:val="0D0D0D"/>
          <w:shd w:val="clear" w:color="auto" w:fill="FFFFFF"/>
        </w:rPr>
        <w:t>verslus</w:t>
      </w:r>
      <w:r w:rsidR="002D6107">
        <w:rPr>
          <w:rFonts w:ascii="Segoe UI" w:hAnsi="Segoe UI" w:cs="Segoe UI"/>
          <w:color w:val="0D0D0D"/>
          <w:shd w:val="clear" w:color="auto" w:fill="FFFFFF"/>
        </w:rPr>
        <w:t xml:space="preserve"> ir t.</w:t>
      </w:r>
      <w:r w:rsidR="00177607">
        <w:rPr>
          <w:rFonts w:ascii="Segoe UI" w:hAnsi="Segoe UI" w:cs="Segoe UI"/>
          <w:color w:val="0D0D0D"/>
          <w:shd w:val="clear" w:color="auto" w:fill="FFFFFF"/>
        </w:rPr>
        <w:t xml:space="preserve"> </w:t>
      </w:r>
      <w:r w:rsidR="002D6107">
        <w:rPr>
          <w:rFonts w:ascii="Segoe UI" w:hAnsi="Segoe UI" w:cs="Segoe UI"/>
          <w:color w:val="0D0D0D"/>
          <w:shd w:val="clear" w:color="auto" w:fill="FFFFFF"/>
        </w:rPr>
        <w:t>t.</w:t>
      </w:r>
      <w:r>
        <w:rPr>
          <w:rFonts w:ascii="Segoe UI" w:hAnsi="Segoe UI" w:cs="Segoe UI"/>
          <w:color w:val="0D0D0D"/>
          <w:shd w:val="clear" w:color="auto" w:fill="FFFFFF"/>
        </w:rPr>
        <w:t xml:space="preserve"> </w:t>
      </w:r>
    </w:p>
    <w:p w14:paraId="75BBF780" w14:textId="1C3A70A5" w:rsidR="00500F03" w:rsidRDefault="00220748" w:rsidP="000D0AEB">
      <w:pPr>
        <w:jc w:val="both"/>
        <w:rPr>
          <w:rFonts w:ascii="Segoe UI" w:hAnsi="Segoe UI" w:cs="Segoe UI"/>
          <w:color w:val="0D0D0D"/>
          <w:shd w:val="clear" w:color="auto" w:fill="FFFFFF"/>
        </w:rPr>
      </w:pPr>
      <w:r>
        <w:rPr>
          <w:rFonts w:ascii="Segoe UI" w:hAnsi="Segoe UI" w:cs="Segoe UI"/>
          <w:color w:val="0D0D0D"/>
          <w:shd w:val="clear" w:color="auto" w:fill="FFFFFF"/>
        </w:rPr>
        <w:t>„Kiekviena turto klasė turi savo privalumų ir trūkumų, tad svarbu pasirinkti ją atsižvelgiant į savo situaciją, turimas žinias, galim</w:t>
      </w:r>
      <w:r w:rsidR="006F72E4">
        <w:rPr>
          <w:rFonts w:ascii="Segoe UI" w:hAnsi="Segoe UI" w:cs="Segoe UI"/>
          <w:color w:val="0D0D0D"/>
          <w:shd w:val="clear" w:color="auto" w:fill="FFFFFF"/>
        </w:rPr>
        <w:t>ą</w:t>
      </w:r>
      <w:r>
        <w:rPr>
          <w:rFonts w:ascii="Segoe UI" w:hAnsi="Segoe UI" w:cs="Segoe UI"/>
          <w:color w:val="0D0D0D"/>
          <w:shd w:val="clear" w:color="auto" w:fill="FFFFFF"/>
        </w:rPr>
        <w:t xml:space="preserve"> skirti laiką. S</w:t>
      </w:r>
      <w:r w:rsidR="00500F03">
        <w:rPr>
          <w:rFonts w:ascii="Segoe UI" w:hAnsi="Segoe UI" w:cs="Segoe UI"/>
          <w:color w:val="0D0D0D"/>
          <w:shd w:val="clear" w:color="auto" w:fill="FFFFFF"/>
        </w:rPr>
        <w:t>varb</w:t>
      </w:r>
      <w:r w:rsidR="002E7103">
        <w:rPr>
          <w:rFonts w:ascii="Segoe UI" w:hAnsi="Segoe UI" w:cs="Segoe UI"/>
          <w:color w:val="0D0D0D"/>
          <w:shd w:val="clear" w:color="auto" w:fill="FFFFFF"/>
        </w:rPr>
        <w:t>iausia</w:t>
      </w:r>
      <w:r w:rsidR="00500F03">
        <w:rPr>
          <w:rFonts w:ascii="Segoe UI" w:hAnsi="Segoe UI" w:cs="Segoe UI"/>
          <w:color w:val="0D0D0D"/>
          <w:shd w:val="clear" w:color="auto" w:fill="FFFFFF"/>
        </w:rPr>
        <w:t xml:space="preserve"> investuoti į t</w:t>
      </w:r>
      <w:r w:rsidR="002E7103">
        <w:rPr>
          <w:rFonts w:ascii="Segoe UI" w:hAnsi="Segoe UI" w:cs="Segoe UI"/>
          <w:color w:val="0D0D0D"/>
          <w:shd w:val="clear" w:color="auto" w:fill="FFFFFF"/>
        </w:rPr>
        <w:t>ą</w:t>
      </w:r>
      <w:r w:rsidR="00500F03">
        <w:rPr>
          <w:rFonts w:ascii="Segoe UI" w:hAnsi="Segoe UI" w:cs="Segoe UI"/>
          <w:color w:val="0D0D0D"/>
          <w:shd w:val="clear" w:color="auto" w:fill="FFFFFF"/>
        </w:rPr>
        <w:t xml:space="preserve"> sritį, kurią gerai išmanote</w:t>
      </w:r>
      <w:r>
        <w:rPr>
          <w:rFonts w:ascii="Segoe UI" w:hAnsi="Segoe UI" w:cs="Segoe UI"/>
          <w:color w:val="0D0D0D"/>
          <w:shd w:val="clear" w:color="auto" w:fill="FFFFFF"/>
        </w:rPr>
        <w:t xml:space="preserve"> arba pasitelkti ekspertų rekomendacijas.</w:t>
      </w:r>
      <w:r w:rsidR="00500F03">
        <w:rPr>
          <w:rFonts w:ascii="Segoe UI" w:hAnsi="Segoe UI" w:cs="Segoe UI"/>
          <w:color w:val="0D0D0D"/>
          <w:shd w:val="clear" w:color="auto" w:fill="FFFFFF"/>
        </w:rPr>
        <w:t xml:space="preserve"> </w:t>
      </w:r>
      <w:r>
        <w:rPr>
          <w:rFonts w:ascii="Segoe UI" w:hAnsi="Segoe UI" w:cs="Segoe UI"/>
          <w:color w:val="0D0D0D"/>
          <w:shd w:val="clear" w:color="auto" w:fill="FFFFFF"/>
        </w:rPr>
        <w:t>T</w:t>
      </w:r>
      <w:r w:rsidR="00500F03">
        <w:rPr>
          <w:rFonts w:ascii="Segoe UI" w:hAnsi="Segoe UI" w:cs="Segoe UI"/>
          <w:color w:val="0D0D0D"/>
          <w:shd w:val="clear" w:color="auto" w:fill="FFFFFF"/>
        </w:rPr>
        <w:t>aip lengviau išvengsite impulsyvių sprendimų dėl rinkos svyravim</w:t>
      </w:r>
      <w:r>
        <w:rPr>
          <w:rFonts w:ascii="Segoe UI" w:hAnsi="Segoe UI" w:cs="Segoe UI"/>
          <w:color w:val="0D0D0D"/>
          <w:shd w:val="clear" w:color="auto" w:fill="FFFFFF"/>
        </w:rPr>
        <w:t>ų</w:t>
      </w:r>
      <w:r w:rsidR="002E7103">
        <w:rPr>
          <w:rFonts w:ascii="Segoe UI" w:hAnsi="Segoe UI" w:cs="Segoe UI"/>
          <w:color w:val="0D0D0D"/>
          <w:shd w:val="clear" w:color="auto" w:fill="FFFFFF"/>
        </w:rPr>
        <w:t>, būsite tikresni dėl savo pasirinkimų</w:t>
      </w:r>
      <w:r>
        <w:rPr>
          <w:rFonts w:ascii="Segoe UI" w:hAnsi="Segoe UI" w:cs="Segoe UI"/>
          <w:color w:val="0D0D0D"/>
          <w:shd w:val="clear" w:color="auto" w:fill="FFFFFF"/>
        </w:rPr>
        <w:t xml:space="preserve"> bei turėsite galimybę prireikus adaptuoti investavimo strategiją</w:t>
      </w:r>
      <w:r w:rsidR="004663A1">
        <w:rPr>
          <w:rFonts w:ascii="Segoe UI" w:hAnsi="Segoe UI" w:cs="Segoe UI"/>
          <w:color w:val="0D0D0D"/>
          <w:shd w:val="clear" w:color="auto" w:fill="FFFFFF"/>
        </w:rPr>
        <w:t>“, – sako T. Ratkevičius.</w:t>
      </w:r>
    </w:p>
    <w:p w14:paraId="64F438E8" w14:textId="475D667F" w:rsidR="006C0EA9" w:rsidRDefault="006C0EA9" w:rsidP="006C0EA9">
      <w:pPr>
        <w:jc w:val="both"/>
        <w:rPr>
          <w:rFonts w:ascii="Segoe UI" w:hAnsi="Segoe UI" w:cs="Segoe UI"/>
          <w:b/>
          <w:bCs/>
          <w:kern w:val="2"/>
          <w14:ligatures w14:val="standardContextual"/>
        </w:rPr>
      </w:pPr>
      <w:r>
        <w:rPr>
          <w:rFonts w:ascii="Segoe UI" w:hAnsi="Segoe UI" w:cs="Segoe UI"/>
          <w:b/>
          <w:bCs/>
          <w:kern w:val="2"/>
          <w14:ligatures w14:val="standardContextual"/>
        </w:rPr>
        <w:t>Diversifikacija</w:t>
      </w:r>
    </w:p>
    <w:p w14:paraId="0708CDE8" w14:textId="7D1C2599" w:rsidR="002157B5" w:rsidRPr="006967AF" w:rsidRDefault="00220748" w:rsidP="00962648">
      <w:pPr>
        <w:jc w:val="both"/>
        <w:rPr>
          <w:rFonts w:ascii="Segoe UI" w:hAnsi="Segoe UI" w:cs="Segoe UI"/>
          <w:color w:val="0D0D0D"/>
          <w:shd w:val="clear" w:color="auto" w:fill="FFFFFF"/>
        </w:rPr>
      </w:pPr>
      <w:r>
        <w:rPr>
          <w:rFonts w:ascii="Segoe UI" w:hAnsi="Segoe UI" w:cs="Segoe UI"/>
          <w:color w:val="0D0D0D"/>
          <w:shd w:val="clear" w:color="auto" w:fill="FFFFFF"/>
        </w:rPr>
        <w:t>Siekiant apsaugoti turto</w:t>
      </w:r>
      <w:r w:rsidR="00962648">
        <w:rPr>
          <w:rFonts w:ascii="Segoe UI" w:hAnsi="Segoe UI" w:cs="Segoe UI"/>
          <w:color w:val="0D0D0D"/>
          <w:shd w:val="clear" w:color="auto" w:fill="FFFFFF"/>
        </w:rPr>
        <w:t xml:space="preserve"> vertę</w:t>
      </w:r>
      <w:r>
        <w:rPr>
          <w:rFonts w:ascii="Segoe UI" w:hAnsi="Segoe UI" w:cs="Segoe UI"/>
          <w:color w:val="0D0D0D"/>
          <w:shd w:val="clear" w:color="auto" w:fill="FFFFFF"/>
        </w:rPr>
        <w:t xml:space="preserve"> yra itin svarbu jį paskirstyti po </w:t>
      </w:r>
      <w:r w:rsidR="00AB4333">
        <w:rPr>
          <w:rFonts w:ascii="Segoe UI" w:hAnsi="Segoe UI" w:cs="Segoe UI"/>
          <w:color w:val="0D0D0D"/>
          <w:shd w:val="clear" w:color="auto" w:fill="FFFFFF"/>
        </w:rPr>
        <w:t>kelias</w:t>
      </w:r>
      <w:r w:rsidR="00281263">
        <w:rPr>
          <w:rFonts w:ascii="Segoe UI" w:hAnsi="Segoe UI" w:cs="Segoe UI"/>
          <w:color w:val="0D0D0D"/>
          <w:shd w:val="clear" w:color="auto" w:fill="FFFFFF"/>
        </w:rPr>
        <w:t xml:space="preserve"> </w:t>
      </w:r>
      <w:r>
        <w:rPr>
          <w:rFonts w:ascii="Segoe UI" w:hAnsi="Segoe UI" w:cs="Segoe UI"/>
          <w:color w:val="0D0D0D"/>
          <w:shd w:val="clear" w:color="auto" w:fill="FFFFFF"/>
        </w:rPr>
        <w:t>investicijų rūšis. K</w:t>
      </w:r>
      <w:r w:rsidR="00A74392">
        <w:rPr>
          <w:rFonts w:ascii="Segoe UI" w:hAnsi="Segoe UI" w:cs="Segoe UI"/>
          <w:color w:val="0D0D0D"/>
          <w:shd w:val="clear" w:color="auto" w:fill="FFFFFF"/>
        </w:rPr>
        <w:t>adangi įvairios investicijos skirtingai reaguoja į rinkos pokyčius</w:t>
      </w:r>
      <w:r>
        <w:rPr>
          <w:rFonts w:ascii="Segoe UI" w:hAnsi="Segoe UI" w:cs="Segoe UI"/>
          <w:color w:val="0D0D0D"/>
          <w:shd w:val="clear" w:color="auto" w:fill="FFFFFF"/>
        </w:rPr>
        <w:t xml:space="preserve">, </w:t>
      </w:r>
      <w:r w:rsidR="003B33D8">
        <w:rPr>
          <w:rFonts w:ascii="Segoe UI" w:hAnsi="Segoe UI" w:cs="Segoe UI"/>
          <w:color w:val="0D0D0D"/>
          <w:shd w:val="clear" w:color="auto" w:fill="FFFFFF"/>
        </w:rPr>
        <w:t xml:space="preserve">patartina </w:t>
      </w:r>
      <w:r>
        <w:rPr>
          <w:rFonts w:ascii="Segoe UI" w:hAnsi="Segoe UI" w:cs="Segoe UI"/>
          <w:color w:val="0D0D0D"/>
          <w:shd w:val="clear" w:color="auto" w:fill="FFFFFF"/>
        </w:rPr>
        <w:t xml:space="preserve">užtikrinti, kad </w:t>
      </w:r>
      <w:r w:rsidR="002157B5">
        <w:rPr>
          <w:rFonts w:ascii="Segoe UI" w:hAnsi="Segoe UI" w:cs="Segoe UI"/>
          <w:color w:val="0D0D0D"/>
          <w:shd w:val="clear" w:color="auto" w:fill="FFFFFF"/>
        </w:rPr>
        <w:t>v</w:t>
      </w:r>
      <w:r w:rsidR="00962648" w:rsidRPr="00962648">
        <w:rPr>
          <w:rFonts w:ascii="Segoe UI" w:hAnsi="Segoe UI" w:cs="Segoe UI"/>
          <w:kern w:val="2"/>
          <w14:ligatures w14:val="standardContextual"/>
        </w:rPr>
        <w:t xml:space="preserve">ienoms sritims </w:t>
      </w:r>
      <w:r w:rsidR="003B33D8">
        <w:rPr>
          <w:rFonts w:ascii="Segoe UI" w:hAnsi="Segoe UI" w:cs="Segoe UI"/>
          <w:kern w:val="2"/>
          <w14:ligatures w14:val="standardContextual"/>
        </w:rPr>
        <w:t>kylant</w:t>
      </w:r>
      <w:r w:rsidR="00962648" w:rsidRPr="00962648">
        <w:rPr>
          <w:rFonts w:ascii="Segoe UI" w:hAnsi="Segoe UI" w:cs="Segoe UI"/>
          <w:kern w:val="2"/>
          <w14:ligatures w14:val="standardContextual"/>
        </w:rPr>
        <w:t xml:space="preserve"> mažiau ar krentant, kitų</w:t>
      </w:r>
      <w:r w:rsidR="00962648">
        <w:rPr>
          <w:rFonts w:ascii="Segoe UI" w:hAnsi="Segoe UI" w:cs="Segoe UI"/>
          <w:kern w:val="2"/>
          <w14:ligatures w14:val="standardContextual"/>
        </w:rPr>
        <w:t xml:space="preserve"> </w:t>
      </w:r>
      <w:r w:rsidR="00962648" w:rsidRPr="00962648">
        <w:rPr>
          <w:rFonts w:ascii="Segoe UI" w:hAnsi="Segoe UI" w:cs="Segoe UI"/>
          <w:kern w:val="2"/>
          <w14:ligatures w14:val="standardContextual"/>
        </w:rPr>
        <w:t>augimas padė</w:t>
      </w:r>
      <w:r>
        <w:rPr>
          <w:rFonts w:ascii="Segoe UI" w:hAnsi="Segoe UI" w:cs="Segoe UI"/>
          <w:kern w:val="2"/>
          <w14:ligatures w14:val="standardContextual"/>
        </w:rPr>
        <w:t>tų</w:t>
      </w:r>
      <w:r w:rsidR="00962648" w:rsidRPr="00962648">
        <w:rPr>
          <w:rFonts w:ascii="Segoe UI" w:hAnsi="Segoe UI" w:cs="Segoe UI"/>
          <w:kern w:val="2"/>
          <w14:ligatures w14:val="standardContextual"/>
        </w:rPr>
        <w:t xml:space="preserve"> išlaikyti </w:t>
      </w:r>
      <w:r w:rsidR="00CB7505">
        <w:rPr>
          <w:rFonts w:ascii="Segoe UI" w:hAnsi="Segoe UI" w:cs="Segoe UI"/>
          <w:kern w:val="2"/>
          <w14:ligatures w14:val="standardContextual"/>
        </w:rPr>
        <w:t xml:space="preserve">bendrą </w:t>
      </w:r>
      <w:r w:rsidR="00962648" w:rsidRPr="00962648">
        <w:rPr>
          <w:rFonts w:ascii="Segoe UI" w:hAnsi="Segoe UI" w:cs="Segoe UI"/>
          <w:kern w:val="2"/>
          <w14:ligatures w14:val="standardContextual"/>
        </w:rPr>
        <w:t xml:space="preserve">investicijų portfelio vertę. </w:t>
      </w:r>
    </w:p>
    <w:p w14:paraId="26D1F7B5" w14:textId="44BF07AA" w:rsidR="000D0AEB" w:rsidRDefault="00220748" w:rsidP="00962648">
      <w:pPr>
        <w:jc w:val="both"/>
        <w:rPr>
          <w:rFonts w:ascii="Segoe UI" w:hAnsi="Segoe UI" w:cs="Segoe UI"/>
          <w:kern w:val="2"/>
          <w14:ligatures w14:val="standardContextual"/>
        </w:rPr>
      </w:pPr>
      <w:r>
        <w:rPr>
          <w:rFonts w:ascii="Segoe UI" w:hAnsi="Segoe UI" w:cs="Segoe UI"/>
          <w:kern w:val="2"/>
          <w14:ligatures w14:val="standardContextual"/>
        </w:rPr>
        <w:t xml:space="preserve">„Taip pat </w:t>
      </w:r>
      <w:r w:rsidR="00D16AD8">
        <w:rPr>
          <w:rFonts w:ascii="Segoe UI" w:hAnsi="Segoe UI" w:cs="Segoe UI"/>
          <w:kern w:val="2"/>
          <w14:ligatures w14:val="standardContextual"/>
        </w:rPr>
        <w:t>s</w:t>
      </w:r>
      <w:r w:rsidR="00962648" w:rsidRPr="00962648">
        <w:rPr>
          <w:rFonts w:ascii="Segoe UI" w:hAnsi="Segoe UI" w:cs="Segoe UI"/>
          <w:kern w:val="2"/>
          <w14:ligatures w14:val="standardContextual"/>
        </w:rPr>
        <w:t xml:space="preserve">varbu turėti ir </w:t>
      </w:r>
      <w:r w:rsidR="00397455">
        <w:rPr>
          <w:rFonts w:ascii="Segoe UI" w:hAnsi="Segoe UI" w:cs="Segoe UI"/>
          <w:kern w:val="2"/>
          <w14:ligatures w14:val="standardContextual"/>
        </w:rPr>
        <w:t>skirting</w:t>
      </w:r>
      <w:r w:rsidR="002232BE">
        <w:rPr>
          <w:rFonts w:ascii="Segoe UI" w:hAnsi="Segoe UI" w:cs="Segoe UI"/>
          <w:kern w:val="2"/>
          <w14:ligatures w14:val="standardContextual"/>
        </w:rPr>
        <w:t>ų</w:t>
      </w:r>
      <w:r w:rsidR="00397455">
        <w:rPr>
          <w:rFonts w:ascii="Segoe UI" w:hAnsi="Segoe UI" w:cs="Segoe UI"/>
          <w:kern w:val="2"/>
          <w14:ligatures w14:val="standardContextual"/>
        </w:rPr>
        <w:t xml:space="preserve"> likvidumo</w:t>
      </w:r>
      <w:r w:rsidR="003427FE">
        <w:rPr>
          <w:rFonts w:ascii="Segoe UI" w:hAnsi="Segoe UI" w:cs="Segoe UI"/>
          <w:kern w:val="2"/>
          <w14:ligatures w14:val="standardContextual"/>
        </w:rPr>
        <w:t xml:space="preserve"> lygių</w:t>
      </w:r>
      <w:r w:rsidR="00962648">
        <w:rPr>
          <w:rFonts w:ascii="Segoe UI" w:hAnsi="Segoe UI" w:cs="Segoe UI"/>
          <w:kern w:val="2"/>
          <w14:ligatures w14:val="standardContextual"/>
        </w:rPr>
        <w:t xml:space="preserve"> </w:t>
      </w:r>
      <w:r w:rsidR="00962648" w:rsidRPr="00962648">
        <w:rPr>
          <w:rFonts w:ascii="Segoe UI" w:hAnsi="Segoe UI" w:cs="Segoe UI"/>
          <w:kern w:val="2"/>
          <w14:ligatures w14:val="standardContextual"/>
        </w:rPr>
        <w:t xml:space="preserve">turto rūšių. </w:t>
      </w:r>
      <w:r w:rsidR="002232BE">
        <w:rPr>
          <w:rFonts w:ascii="Segoe UI" w:hAnsi="Segoe UI" w:cs="Segoe UI"/>
          <w:kern w:val="2"/>
          <w14:ligatures w14:val="standardContextual"/>
        </w:rPr>
        <w:t>Labiau l</w:t>
      </w:r>
      <w:r w:rsidR="00CB7505" w:rsidRPr="00CB7505">
        <w:rPr>
          <w:rFonts w:ascii="Segoe UI" w:hAnsi="Segoe UI" w:cs="Segoe UI"/>
          <w:kern w:val="2"/>
          <w14:ligatures w14:val="standardContextual"/>
        </w:rPr>
        <w:t>ikvidus turtas suteikia lankstumo planuojant finansus</w:t>
      </w:r>
      <w:r w:rsidR="00CB7505">
        <w:rPr>
          <w:rFonts w:ascii="Segoe UI" w:hAnsi="Segoe UI" w:cs="Segoe UI"/>
          <w:kern w:val="2"/>
          <w14:ligatures w14:val="standardContextual"/>
        </w:rPr>
        <w:t xml:space="preserve">, tai yra, </w:t>
      </w:r>
      <w:r w:rsidR="00CB7505" w:rsidRPr="00CB7505">
        <w:rPr>
          <w:rFonts w:ascii="Segoe UI" w:hAnsi="Segoe UI" w:cs="Segoe UI"/>
          <w:kern w:val="2"/>
          <w14:ligatures w14:val="standardContextual"/>
        </w:rPr>
        <w:t>leidžia prisitaikyti prie kintančių aplinkybių.</w:t>
      </w:r>
      <w:r w:rsidR="00CB7505">
        <w:rPr>
          <w:rFonts w:ascii="Segoe UI" w:hAnsi="Segoe UI" w:cs="Segoe UI"/>
          <w:kern w:val="2"/>
          <w14:ligatures w14:val="standardContextual"/>
        </w:rPr>
        <w:t xml:space="preserve"> Tarkim, staiga pasikeitus jūsų pajamoms ar ištikus nelaimei, b</w:t>
      </w:r>
      <w:r w:rsidR="00CB7505" w:rsidRPr="00962648">
        <w:rPr>
          <w:rFonts w:ascii="Segoe UI" w:hAnsi="Segoe UI" w:cs="Segoe UI"/>
          <w:kern w:val="2"/>
          <w14:ligatures w14:val="standardContextual"/>
        </w:rPr>
        <w:t>iržo</w:t>
      </w:r>
      <w:r w:rsidR="00910033">
        <w:rPr>
          <w:rFonts w:ascii="Segoe UI" w:hAnsi="Segoe UI" w:cs="Segoe UI"/>
          <w:kern w:val="2"/>
          <w14:ligatures w14:val="standardContextual"/>
        </w:rPr>
        <w:t>je kotiruojamas</w:t>
      </w:r>
      <w:r w:rsidR="00CB7505" w:rsidRPr="00962648">
        <w:rPr>
          <w:rFonts w:ascii="Segoe UI" w:hAnsi="Segoe UI" w:cs="Segoe UI"/>
          <w:kern w:val="2"/>
          <w14:ligatures w14:val="standardContextual"/>
        </w:rPr>
        <w:t xml:space="preserve"> akcijas</w:t>
      </w:r>
      <w:r w:rsidR="00CB7505">
        <w:rPr>
          <w:rFonts w:ascii="Segoe UI" w:hAnsi="Segoe UI" w:cs="Segoe UI"/>
          <w:kern w:val="2"/>
          <w14:ligatures w14:val="standardContextual"/>
        </w:rPr>
        <w:t xml:space="preserve"> galėsite lengvai ir </w:t>
      </w:r>
      <w:r w:rsidR="00CB7505" w:rsidRPr="00962648">
        <w:rPr>
          <w:rFonts w:ascii="Segoe UI" w:hAnsi="Segoe UI" w:cs="Segoe UI"/>
          <w:kern w:val="2"/>
          <w14:ligatures w14:val="standardContextual"/>
        </w:rPr>
        <w:t>greitai parduoti</w:t>
      </w:r>
      <w:r w:rsidR="00CB7505">
        <w:rPr>
          <w:rFonts w:ascii="Segoe UI" w:hAnsi="Segoe UI" w:cs="Segoe UI"/>
          <w:kern w:val="2"/>
          <w14:ligatures w14:val="standardContextual"/>
        </w:rPr>
        <w:t>. T</w:t>
      </w:r>
      <w:r w:rsidR="00CB7505" w:rsidRPr="00962648">
        <w:rPr>
          <w:rFonts w:ascii="Segoe UI" w:hAnsi="Segoe UI" w:cs="Segoe UI"/>
          <w:kern w:val="2"/>
          <w14:ligatures w14:val="standardContextual"/>
        </w:rPr>
        <w:t xml:space="preserve">uo metu </w:t>
      </w:r>
      <w:r>
        <w:rPr>
          <w:rFonts w:ascii="Segoe UI" w:hAnsi="Segoe UI" w:cs="Segoe UI"/>
          <w:kern w:val="2"/>
          <w14:ligatures w14:val="standardContextual"/>
        </w:rPr>
        <w:t xml:space="preserve">mažiau likvidus turtas, </w:t>
      </w:r>
      <w:r w:rsidR="00910033">
        <w:rPr>
          <w:rFonts w:ascii="Segoe UI" w:hAnsi="Segoe UI" w:cs="Segoe UI"/>
          <w:kern w:val="2"/>
          <w14:ligatures w14:val="standardContextual"/>
        </w:rPr>
        <w:t xml:space="preserve">pavyzdžiui NT, </w:t>
      </w:r>
      <w:r>
        <w:rPr>
          <w:rFonts w:ascii="Segoe UI" w:hAnsi="Segoe UI" w:cs="Segoe UI"/>
          <w:kern w:val="2"/>
          <w14:ligatures w14:val="standardContextual"/>
        </w:rPr>
        <w:t xml:space="preserve">nors ir įprastai laikomas mažiau rizikingu, </w:t>
      </w:r>
      <w:r w:rsidR="00910033">
        <w:rPr>
          <w:rFonts w:ascii="Segoe UI" w:hAnsi="Segoe UI" w:cs="Segoe UI"/>
          <w:kern w:val="2"/>
          <w14:ligatures w14:val="standardContextual"/>
        </w:rPr>
        <w:t>gali būti nepalankus prireikus staigiai „išsigryninti“ savo turtą</w:t>
      </w:r>
      <w:r w:rsidR="00CB7505">
        <w:rPr>
          <w:rFonts w:ascii="Segoe UI" w:hAnsi="Segoe UI" w:cs="Segoe UI"/>
          <w:kern w:val="2"/>
          <w14:ligatures w14:val="standardContextual"/>
        </w:rPr>
        <w:t>“, – sako ekspertas.</w:t>
      </w:r>
    </w:p>
    <w:p w14:paraId="376A1B7D" w14:textId="5BFDAC08" w:rsidR="008F096E" w:rsidRPr="00CF736F" w:rsidRDefault="00011D7F" w:rsidP="00C8096D">
      <w:pPr>
        <w:jc w:val="both"/>
        <w:rPr>
          <w:rFonts w:ascii="Segoe UI" w:hAnsi="Segoe UI" w:cs="Segoe UI"/>
          <w:kern w:val="2"/>
          <w14:ligatures w14:val="standardContextual"/>
        </w:rPr>
      </w:pPr>
      <w:r>
        <w:rPr>
          <w:rFonts w:ascii="Segoe UI" w:hAnsi="Segoe UI" w:cs="Segoe UI"/>
          <w:b/>
          <w:bCs/>
          <w:kern w:val="2"/>
          <w14:ligatures w14:val="standardContextual"/>
        </w:rPr>
        <w:t>Turto p</w:t>
      </w:r>
      <w:r w:rsidR="008F096E">
        <w:rPr>
          <w:rFonts w:ascii="Segoe UI" w:hAnsi="Segoe UI" w:cs="Segoe UI"/>
          <w:b/>
          <w:bCs/>
          <w:kern w:val="2"/>
          <w14:ligatures w14:val="standardContextual"/>
        </w:rPr>
        <w:t>erdavimo suplanavimas</w:t>
      </w:r>
    </w:p>
    <w:p w14:paraId="49A6A3DD" w14:textId="155C68EE" w:rsidR="00C63D11" w:rsidRDefault="00DD5C89" w:rsidP="00DD5C89">
      <w:pPr>
        <w:jc w:val="both"/>
        <w:rPr>
          <w:rFonts w:ascii="Segoe UI" w:hAnsi="Segoe UI" w:cs="Segoe UI"/>
          <w:color w:val="0D0D0D"/>
          <w:shd w:val="clear" w:color="auto" w:fill="FFFFFF"/>
        </w:rPr>
      </w:pPr>
      <w:r>
        <w:rPr>
          <w:rFonts w:ascii="Segoe UI" w:hAnsi="Segoe UI" w:cs="Segoe UI"/>
          <w:color w:val="0D0D0D"/>
          <w:shd w:val="clear" w:color="auto" w:fill="FFFFFF"/>
        </w:rPr>
        <w:t xml:space="preserve">Jei </w:t>
      </w:r>
      <w:r w:rsidR="000864FD">
        <w:rPr>
          <w:rFonts w:ascii="Segoe UI" w:hAnsi="Segoe UI" w:cs="Segoe UI"/>
          <w:color w:val="0D0D0D"/>
          <w:shd w:val="clear" w:color="auto" w:fill="FFFFFF"/>
        </w:rPr>
        <w:t>esate</w:t>
      </w:r>
      <w:r>
        <w:rPr>
          <w:rFonts w:ascii="Segoe UI" w:hAnsi="Segoe UI" w:cs="Segoe UI"/>
          <w:color w:val="0D0D0D"/>
          <w:shd w:val="clear" w:color="auto" w:fill="FFFFFF"/>
        </w:rPr>
        <w:t xml:space="preserve"> sutaupę d</w:t>
      </w:r>
      <w:r w:rsidRPr="00DD5C89">
        <w:rPr>
          <w:rFonts w:ascii="Segoe UI" w:hAnsi="Segoe UI" w:cs="Segoe UI"/>
          <w:color w:val="0D0D0D"/>
          <w:shd w:val="clear" w:color="auto" w:fill="FFFFFF"/>
        </w:rPr>
        <w:t>ideles sumas, turi</w:t>
      </w:r>
      <w:r>
        <w:rPr>
          <w:rFonts w:ascii="Segoe UI" w:hAnsi="Segoe UI" w:cs="Segoe UI"/>
          <w:color w:val="0D0D0D"/>
          <w:shd w:val="clear" w:color="auto" w:fill="FFFFFF"/>
        </w:rPr>
        <w:t>te</w:t>
      </w:r>
      <w:r w:rsidRPr="00DD5C89">
        <w:rPr>
          <w:rFonts w:ascii="Segoe UI" w:hAnsi="Segoe UI" w:cs="Segoe UI"/>
          <w:color w:val="0D0D0D"/>
          <w:shd w:val="clear" w:color="auto" w:fill="FFFFFF"/>
        </w:rPr>
        <w:t xml:space="preserve"> savo versl</w:t>
      </w:r>
      <w:r>
        <w:rPr>
          <w:rFonts w:ascii="Segoe UI" w:hAnsi="Segoe UI" w:cs="Segoe UI"/>
          <w:color w:val="0D0D0D"/>
          <w:shd w:val="clear" w:color="auto" w:fill="FFFFFF"/>
        </w:rPr>
        <w:t>ą</w:t>
      </w:r>
      <w:r w:rsidRPr="00DD5C89">
        <w:rPr>
          <w:rFonts w:ascii="Segoe UI" w:hAnsi="Segoe UI" w:cs="Segoe UI"/>
          <w:color w:val="0D0D0D"/>
          <w:shd w:val="clear" w:color="auto" w:fill="FFFFFF"/>
        </w:rPr>
        <w:t xml:space="preserve">, </w:t>
      </w:r>
      <w:r>
        <w:rPr>
          <w:rFonts w:ascii="Segoe UI" w:hAnsi="Segoe UI" w:cs="Segoe UI"/>
          <w:color w:val="0D0D0D"/>
          <w:shd w:val="clear" w:color="auto" w:fill="FFFFFF"/>
        </w:rPr>
        <w:t>nekilnojamo</w:t>
      </w:r>
      <w:r w:rsidR="003D3600">
        <w:rPr>
          <w:rFonts w:ascii="Segoe UI" w:hAnsi="Segoe UI" w:cs="Segoe UI"/>
          <w:color w:val="0D0D0D"/>
          <w:shd w:val="clear" w:color="auto" w:fill="FFFFFF"/>
        </w:rPr>
        <w:t>jo</w:t>
      </w:r>
      <w:r>
        <w:rPr>
          <w:rFonts w:ascii="Segoe UI" w:hAnsi="Segoe UI" w:cs="Segoe UI"/>
          <w:color w:val="0D0D0D"/>
          <w:shd w:val="clear" w:color="auto" w:fill="FFFFFF"/>
        </w:rPr>
        <w:t xml:space="preserve"> turto</w:t>
      </w:r>
      <w:r w:rsidR="00FB79B6">
        <w:rPr>
          <w:rFonts w:ascii="Segoe UI" w:hAnsi="Segoe UI" w:cs="Segoe UI"/>
          <w:color w:val="0D0D0D"/>
          <w:shd w:val="clear" w:color="auto" w:fill="FFFFFF"/>
        </w:rPr>
        <w:t xml:space="preserve">, </w:t>
      </w:r>
      <w:r w:rsidRPr="00DD5C89">
        <w:rPr>
          <w:rFonts w:ascii="Segoe UI" w:hAnsi="Segoe UI" w:cs="Segoe UI"/>
          <w:color w:val="0D0D0D"/>
          <w:shd w:val="clear" w:color="auto" w:fill="FFFFFF"/>
        </w:rPr>
        <w:t>svarbu suplanuoti</w:t>
      </w:r>
      <w:r>
        <w:rPr>
          <w:rFonts w:ascii="Segoe UI" w:hAnsi="Segoe UI" w:cs="Segoe UI"/>
          <w:color w:val="0D0D0D"/>
          <w:shd w:val="clear" w:color="auto" w:fill="FFFFFF"/>
        </w:rPr>
        <w:t xml:space="preserve"> viso šio turto perdavimą po mirties.</w:t>
      </w:r>
      <w:r w:rsidRPr="00DD5C89">
        <w:rPr>
          <w:rFonts w:ascii="Segoe UI" w:hAnsi="Segoe UI" w:cs="Segoe UI"/>
          <w:color w:val="0D0D0D"/>
          <w:shd w:val="clear" w:color="auto" w:fill="FFFFFF"/>
        </w:rPr>
        <w:t xml:space="preserve"> </w:t>
      </w:r>
      <w:r w:rsidR="00E14013">
        <w:rPr>
          <w:rFonts w:ascii="Segoe UI" w:hAnsi="Segoe UI" w:cs="Segoe UI"/>
          <w:color w:val="0D0D0D"/>
          <w:shd w:val="clear" w:color="auto" w:fill="FFFFFF"/>
        </w:rPr>
        <w:t>Taip</w:t>
      </w:r>
      <w:r w:rsidR="001B12FB">
        <w:rPr>
          <w:rFonts w:ascii="Segoe UI" w:hAnsi="Segoe UI" w:cs="Segoe UI"/>
          <w:color w:val="0D0D0D"/>
          <w:shd w:val="clear" w:color="auto" w:fill="FFFFFF"/>
        </w:rPr>
        <w:t xml:space="preserve"> </w:t>
      </w:r>
      <w:r w:rsidR="00E14013">
        <w:rPr>
          <w:rFonts w:ascii="Segoe UI" w:hAnsi="Segoe UI" w:cs="Segoe UI"/>
          <w:color w:val="0D0D0D"/>
          <w:shd w:val="clear" w:color="auto" w:fill="FFFFFF"/>
        </w:rPr>
        <w:t>užtikrinsite</w:t>
      </w:r>
      <w:r w:rsidR="00C63D11">
        <w:rPr>
          <w:rFonts w:ascii="Segoe UI" w:hAnsi="Segoe UI" w:cs="Segoe UI"/>
          <w:color w:val="0D0D0D"/>
          <w:shd w:val="clear" w:color="auto" w:fill="FFFFFF"/>
        </w:rPr>
        <w:t>, kad</w:t>
      </w:r>
      <w:r w:rsidR="00554C47">
        <w:rPr>
          <w:rFonts w:ascii="Segoe UI" w:hAnsi="Segoe UI" w:cs="Segoe UI"/>
          <w:color w:val="0D0D0D"/>
          <w:shd w:val="clear" w:color="auto" w:fill="FFFFFF"/>
        </w:rPr>
        <w:t xml:space="preserve"> turimas </w:t>
      </w:r>
      <w:r w:rsidR="00C63D11">
        <w:rPr>
          <w:rFonts w:ascii="Segoe UI" w:hAnsi="Segoe UI" w:cs="Segoe UI"/>
          <w:color w:val="0D0D0D"/>
          <w:shd w:val="clear" w:color="auto" w:fill="FFFFFF"/>
        </w:rPr>
        <w:t>turtas b</w:t>
      </w:r>
      <w:r w:rsidR="001B12FB">
        <w:rPr>
          <w:rFonts w:ascii="Segoe UI" w:hAnsi="Segoe UI" w:cs="Segoe UI"/>
          <w:color w:val="0D0D0D"/>
          <w:shd w:val="clear" w:color="auto" w:fill="FFFFFF"/>
        </w:rPr>
        <w:t>us</w:t>
      </w:r>
      <w:r w:rsidR="00C63D11">
        <w:rPr>
          <w:rFonts w:ascii="Segoe UI" w:hAnsi="Segoe UI" w:cs="Segoe UI"/>
          <w:color w:val="0D0D0D"/>
          <w:shd w:val="clear" w:color="auto" w:fill="FFFFFF"/>
        </w:rPr>
        <w:t xml:space="preserve"> </w:t>
      </w:r>
      <w:r w:rsidR="00741B70">
        <w:rPr>
          <w:rFonts w:ascii="Segoe UI" w:hAnsi="Segoe UI" w:cs="Segoe UI"/>
          <w:color w:val="0D0D0D"/>
          <w:shd w:val="clear" w:color="auto" w:fill="FFFFFF"/>
        </w:rPr>
        <w:t xml:space="preserve">išsaugotas ir </w:t>
      </w:r>
      <w:r w:rsidR="00C63D11">
        <w:rPr>
          <w:rFonts w:ascii="Segoe UI" w:hAnsi="Segoe UI" w:cs="Segoe UI"/>
          <w:color w:val="0D0D0D"/>
          <w:shd w:val="clear" w:color="auto" w:fill="FFFFFF"/>
        </w:rPr>
        <w:t>perduotas pagal</w:t>
      </w:r>
      <w:r w:rsidR="0051146B">
        <w:rPr>
          <w:rFonts w:ascii="Segoe UI" w:hAnsi="Segoe UI" w:cs="Segoe UI"/>
          <w:color w:val="0D0D0D"/>
          <w:shd w:val="clear" w:color="auto" w:fill="FFFFFF"/>
        </w:rPr>
        <w:t xml:space="preserve"> jūsų</w:t>
      </w:r>
      <w:r w:rsidR="00C63D11">
        <w:rPr>
          <w:rFonts w:ascii="Segoe UI" w:hAnsi="Segoe UI" w:cs="Segoe UI"/>
          <w:color w:val="0D0D0D"/>
          <w:shd w:val="clear" w:color="auto" w:fill="FFFFFF"/>
        </w:rPr>
        <w:t xml:space="preserve"> norus</w:t>
      </w:r>
      <w:r w:rsidR="00741B70">
        <w:rPr>
          <w:rFonts w:ascii="Segoe UI" w:hAnsi="Segoe UI" w:cs="Segoe UI"/>
          <w:color w:val="0D0D0D"/>
          <w:shd w:val="clear" w:color="auto" w:fill="FFFFFF"/>
        </w:rPr>
        <w:t>.</w:t>
      </w:r>
    </w:p>
    <w:p w14:paraId="7BBA25C4" w14:textId="1019655E" w:rsidR="001B12FB" w:rsidRDefault="00C63D11" w:rsidP="00C8096D">
      <w:pPr>
        <w:jc w:val="both"/>
        <w:rPr>
          <w:rFonts w:ascii="Segoe UI" w:hAnsi="Segoe UI" w:cs="Segoe UI"/>
          <w:color w:val="0D0D0D"/>
          <w:shd w:val="clear" w:color="auto" w:fill="FFFFFF"/>
        </w:rPr>
      </w:pPr>
      <w:r>
        <w:rPr>
          <w:rFonts w:ascii="Segoe UI" w:hAnsi="Segoe UI" w:cs="Segoe UI"/>
          <w:color w:val="0D0D0D"/>
          <w:shd w:val="clear" w:color="auto" w:fill="FFFFFF"/>
        </w:rPr>
        <w:t>„Net patyrę verslininkai</w:t>
      </w:r>
      <w:r w:rsidR="00011D7F">
        <w:rPr>
          <w:rFonts w:ascii="Segoe UI" w:hAnsi="Segoe UI" w:cs="Segoe UI"/>
          <w:color w:val="0D0D0D"/>
          <w:shd w:val="clear" w:color="auto" w:fill="FFFFFF"/>
        </w:rPr>
        <w:t xml:space="preserve"> dažnai</w:t>
      </w:r>
      <w:r>
        <w:rPr>
          <w:rFonts w:ascii="Segoe UI" w:hAnsi="Segoe UI" w:cs="Segoe UI"/>
          <w:color w:val="0D0D0D"/>
          <w:shd w:val="clear" w:color="auto" w:fill="FFFFFF"/>
        </w:rPr>
        <w:t xml:space="preserve"> atidėlio</w:t>
      </w:r>
      <w:r w:rsidR="00011D7F">
        <w:rPr>
          <w:rFonts w:ascii="Segoe UI" w:hAnsi="Segoe UI" w:cs="Segoe UI"/>
          <w:color w:val="0D0D0D"/>
          <w:shd w:val="clear" w:color="auto" w:fill="FFFFFF"/>
        </w:rPr>
        <w:t xml:space="preserve">ja </w:t>
      </w:r>
      <w:r>
        <w:rPr>
          <w:rFonts w:ascii="Segoe UI" w:hAnsi="Segoe UI" w:cs="Segoe UI"/>
          <w:color w:val="0D0D0D"/>
          <w:shd w:val="clear" w:color="auto" w:fill="FFFFFF"/>
        </w:rPr>
        <w:t xml:space="preserve">turto perdavimo klausimą, nes nėra tikri, nuo ko pradėti. Be to, </w:t>
      </w:r>
      <w:r w:rsidR="00011D7F">
        <w:rPr>
          <w:rFonts w:ascii="Segoe UI" w:hAnsi="Segoe UI" w:cs="Segoe UI"/>
          <w:color w:val="0D0D0D"/>
          <w:shd w:val="clear" w:color="auto" w:fill="FFFFFF"/>
        </w:rPr>
        <w:t>neretas baiminasi art</w:t>
      </w:r>
      <w:r>
        <w:rPr>
          <w:rFonts w:ascii="Segoe UI" w:hAnsi="Segoe UI" w:cs="Segoe UI"/>
          <w:color w:val="0D0D0D"/>
          <w:shd w:val="clear" w:color="auto" w:fill="FFFFFF"/>
        </w:rPr>
        <w:t>imųjų reakcijų</w:t>
      </w:r>
      <w:r w:rsidR="003D3600">
        <w:rPr>
          <w:rFonts w:ascii="Segoe UI" w:hAnsi="Segoe UI" w:cs="Segoe UI"/>
          <w:color w:val="0D0D0D"/>
          <w:shd w:val="clear" w:color="auto" w:fill="FFFFFF"/>
        </w:rPr>
        <w:t xml:space="preserve"> ar net </w:t>
      </w:r>
      <w:r w:rsidR="006C5091">
        <w:rPr>
          <w:rFonts w:ascii="Segoe UI" w:hAnsi="Segoe UI" w:cs="Segoe UI"/>
          <w:color w:val="0D0D0D"/>
          <w:shd w:val="clear" w:color="auto" w:fill="FFFFFF"/>
        </w:rPr>
        <w:t>jų</w:t>
      </w:r>
      <w:r w:rsidR="009B5874">
        <w:rPr>
          <w:rFonts w:ascii="Segoe UI" w:hAnsi="Segoe UI" w:cs="Segoe UI"/>
          <w:color w:val="0D0D0D"/>
          <w:shd w:val="clear" w:color="auto" w:fill="FFFFFF"/>
        </w:rPr>
        <w:t xml:space="preserve"> </w:t>
      </w:r>
      <w:r>
        <w:rPr>
          <w:rFonts w:ascii="Segoe UI" w:hAnsi="Segoe UI" w:cs="Segoe UI"/>
          <w:color w:val="0D0D0D"/>
          <w:shd w:val="clear" w:color="auto" w:fill="FFFFFF"/>
        </w:rPr>
        <w:t>lūkesčių ar</w:t>
      </w:r>
      <w:r w:rsidR="003D3600">
        <w:rPr>
          <w:rFonts w:ascii="Segoe UI" w:hAnsi="Segoe UI" w:cs="Segoe UI"/>
          <w:color w:val="0D0D0D"/>
          <w:shd w:val="clear" w:color="auto" w:fill="FFFFFF"/>
        </w:rPr>
        <w:t>ba</w:t>
      </w:r>
      <w:r>
        <w:rPr>
          <w:rFonts w:ascii="Segoe UI" w:hAnsi="Segoe UI" w:cs="Segoe UI"/>
          <w:color w:val="0D0D0D"/>
          <w:shd w:val="clear" w:color="auto" w:fill="FFFFFF"/>
        </w:rPr>
        <w:t xml:space="preserve"> interesų. </w:t>
      </w:r>
      <w:r w:rsidR="00884333">
        <w:rPr>
          <w:rFonts w:ascii="Segoe UI" w:hAnsi="Segoe UI" w:cs="Segoe UI"/>
          <w:color w:val="0D0D0D"/>
          <w:shd w:val="clear" w:color="auto" w:fill="FFFFFF"/>
        </w:rPr>
        <w:t>Vis dėlto s</w:t>
      </w:r>
      <w:r w:rsidR="001E4E73">
        <w:rPr>
          <w:rFonts w:ascii="Segoe UI" w:hAnsi="Segoe UI" w:cs="Segoe UI"/>
          <w:color w:val="0D0D0D"/>
          <w:shd w:val="clear" w:color="auto" w:fill="FFFFFF"/>
        </w:rPr>
        <w:t>varb</w:t>
      </w:r>
      <w:r w:rsidR="00884333">
        <w:rPr>
          <w:rFonts w:ascii="Segoe UI" w:hAnsi="Segoe UI" w:cs="Segoe UI"/>
          <w:color w:val="0D0D0D"/>
          <w:shd w:val="clear" w:color="auto" w:fill="FFFFFF"/>
        </w:rPr>
        <w:t>iausia</w:t>
      </w:r>
      <w:r w:rsidR="001E4E73">
        <w:rPr>
          <w:rFonts w:ascii="Segoe UI" w:hAnsi="Segoe UI" w:cs="Segoe UI"/>
          <w:color w:val="0D0D0D"/>
          <w:shd w:val="clear" w:color="auto" w:fill="FFFFFF"/>
        </w:rPr>
        <w:t xml:space="preserve">, kad jūsų </w:t>
      </w:r>
      <w:r w:rsidR="001E4E73">
        <w:rPr>
          <w:rFonts w:ascii="Segoe UI" w:hAnsi="Segoe UI" w:cs="Segoe UI"/>
          <w:color w:val="0D0D0D"/>
          <w:shd w:val="clear" w:color="auto" w:fill="FFFFFF"/>
        </w:rPr>
        <w:lastRenderedPageBreak/>
        <w:t xml:space="preserve">šeima suprastų paveldėjimo planą ir būtų informuota apie tai, kas vyks </w:t>
      </w:r>
      <w:r w:rsidR="003D3600">
        <w:rPr>
          <w:rFonts w:ascii="Segoe UI" w:hAnsi="Segoe UI" w:cs="Segoe UI"/>
          <w:color w:val="0D0D0D"/>
          <w:shd w:val="clear" w:color="auto" w:fill="FFFFFF"/>
        </w:rPr>
        <w:t>tuomet, kai jūsų jau nebus šalia</w:t>
      </w:r>
      <w:r w:rsidR="001E4E73">
        <w:rPr>
          <w:rFonts w:ascii="Segoe UI" w:hAnsi="Segoe UI" w:cs="Segoe UI"/>
          <w:color w:val="0D0D0D"/>
          <w:shd w:val="clear" w:color="auto" w:fill="FFFFFF"/>
        </w:rPr>
        <w:t>. Tai padės išvengti nesusipratimų</w:t>
      </w:r>
      <w:r w:rsidR="00884333">
        <w:rPr>
          <w:rFonts w:ascii="Segoe UI" w:hAnsi="Segoe UI" w:cs="Segoe UI"/>
          <w:color w:val="0D0D0D"/>
          <w:shd w:val="clear" w:color="auto" w:fill="FFFFFF"/>
        </w:rPr>
        <w:t xml:space="preserve"> ir visi jausis</w:t>
      </w:r>
      <w:r w:rsidR="0089359B">
        <w:rPr>
          <w:rFonts w:ascii="Segoe UI" w:hAnsi="Segoe UI" w:cs="Segoe UI"/>
          <w:color w:val="0D0D0D"/>
          <w:shd w:val="clear" w:color="auto" w:fill="FFFFFF"/>
        </w:rPr>
        <w:t xml:space="preserve"> finansiškai užtikrinčiau</w:t>
      </w:r>
      <w:r w:rsidR="001E4E73">
        <w:rPr>
          <w:rFonts w:ascii="Segoe UI" w:hAnsi="Segoe UI" w:cs="Segoe UI"/>
          <w:color w:val="0D0D0D"/>
          <w:shd w:val="clear" w:color="auto" w:fill="FFFFFF"/>
        </w:rPr>
        <w:t>“, – sako ekspertas.</w:t>
      </w:r>
    </w:p>
    <w:p w14:paraId="288213B9" w14:textId="00D32767" w:rsidR="00587117" w:rsidRDefault="00AC2ADB" w:rsidP="00C8096D">
      <w:pPr>
        <w:jc w:val="both"/>
        <w:rPr>
          <w:rFonts w:ascii="Segoe UI" w:hAnsi="Segoe UI" w:cs="Segoe UI"/>
          <w:color w:val="0D0D0D"/>
          <w:shd w:val="clear" w:color="auto" w:fill="FFFFFF"/>
        </w:rPr>
      </w:pPr>
      <w:r w:rsidRPr="00AC2ADB">
        <w:rPr>
          <w:rFonts w:ascii="Segoe UI" w:hAnsi="Segoe UI" w:cs="Segoe UI"/>
          <w:color w:val="0D0D0D"/>
          <w:shd w:val="clear" w:color="auto" w:fill="FFFFFF"/>
        </w:rPr>
        <w:t>Pirmiausia sudarykite viso savo turto</w:t>
      </w:r>
      <w:r>
        <w:rPr>
          <w:rFonts w:ascii="Segoe UI" w:hAnsi="Segoe UI" w:cs="Segoe UI"/>
          <w:color w:val="0D0D0D"/>
          <w:shd w:val="clear" w:color="auto" w:fill="FFFFFF"/>
        </w:rPr>
        <w:t xml:space="preserve"> </w:t>
      </w:r>
      <w:r w:rsidRPr="00AC2ADB">
        <w:rPr>
          <w:rFonts w:ascii="Segoe UI" w:hAnsi="Segoe UI" w:cs="Segoe UI"/>
          <w:color w:val="0D0D0D"/>
          <w:shd w:val="clear" w:color="auto" w:fill="FFFFFF"/>
        </w:rPr>
        <w:t>sąrašą</w:t>
      </w:r>
      <w:r w:rsidR="00A71F36">
        <w:rPr>
          <w:rFonts w:ascii="Segoe UI" w:hAnsi="Segoe UI" w:cs="Segoe UI"/>
          <w:color w:val="0D0D0D"/>
          <w:shd w:val="clear" w:color="auto" w:fill="FFFFFF"/>
        </w:rPr>
        <w:t>, pataria specialistas. N</w:t>
      </w:r>
      <w:r w:rsidRPr="00AC2ADB">
        <w:rPr>
          <w:rFonts w:ascii="Segoe UI" w:hAnsi="Segoe UI" w:cs="Segoe UI"/>
          <w:color w:val="0D0D0D"/>
          <w:shd w:val="clear" w:color="auto" w:fill="FFFFFF"/>
        </w:rPr>
        <w:t xml:space="preserve">ustatykite apytikslę </w:t>
      </w:r>
      <w:r w:rsidR="00291BD0">
        <w:rPr>
          <w:rFonts w:ascii="Segoe UI" w:hAnsi="Segoe UI" w:cs="Segoe UI"/>
          <w:color w:val="0D0D0D"/>
          <w:shd w:val="clear" w:color="auto" w:fill="FFFFFF"/>
        </w:rPr>
        <w:t xml:space="preserve">turto </w:t>
      </w:r>
      <w:r w:rsidRPr="00AC2ADB">
        <w:rPr>
          <w:rFonts w:ascii="Segoe UI" w:hAnsi="Segoe UI" w:cs="Segoe UI"/>
          <w:color w:val="0D0D0D"/>
          <w:shd w:val="clear" w:color="auto" w:fill="FFFFFF"/>
        </w:rPr>
        <w:t>vertę ir</w:t>
      </w:r>
      <w:r>
        <w:rPr>
          <w:rFonts w:ascii="Segoe UI" w:hAnsi="Segoe UI" w:cs="Segoe UI"/>
          <w:color w:val="0D0D0D"/>
          <w:shd w:val="clear" w:color="auto" w:fill="FFFFFF"/>
        </w:rPr>
        <w:t xml:space="preserve"> </w:t>
      </w:r>
      <w:r w:rsidR="000864FD">
        <w:rPr>
          <w:rFonts w:ascii="Segoe UI" w:hAnsi="Segoe UI" w:cs="Segoe UI"/>
          <w:color w:val="0D0D0D"/>
          <w:shd w:val="clear" w:color="auto" w:fill="FFFFFF"/>
        </w:rPr>
        <w:t>nuspręskite</w:t>
      </w:r>
      <w:r>
        <w:rPr>
          <w:rFonts w:ascii="Segoe UI" w:hAnsi="Segoe UI" w:cs="Segoe UI"/>
          <w:color w:val="0D0D0D"/>
          <w:shd w:val="clear" w:color="auto" w:fill="FFFFFF"/>
        </w:rPr>
        <w:t>,</w:t>
      </w:r>
      <w:r w:rsidRPr="00AC2ADB">
        <w:rPr>
          <w:rFonts w:ascii="Segoe UI" w:hAnsi="Segoe UI" w:cs="Segoe UI"/>
          <w:color w:val="0D0D0D"/>
          <w:shd w:val="clear" w:color="auto" w:fill="FFFFFF"/>
        </w:rPr>
        <w:t xml:space="preserve"> kaip </w:t>
      </w:r>
      <w:r w:rsidR="00291BD0">
        <w:rPr>
          <w:rFonts w:ascii="Segoe UI" w:hAnsi="Segoe UI" w:cs="Segoe UI"/>
          <w:color w:val="0D0D0D"/>
          <w:shd w:val="clear" w:color="auto" w:fill="FFFFFF"/>
        </w:rPr>
        <w:t xml:space="preserve">bei </w:t>
      </w:r>
      <w:r>
        <w:rPr>
          <w:rFonts w:ascii="Segoe UI" w:hAnsi="Segoe UI" w:cs="Segoe UI"/>
          <w:color w:val="0D0D0D"/>
          <w:shd w:val="clear" w:color="auto" w:fill="FFFFFF"/>
        </w:rPr>
        <w:t xml:space="preserve">kam </w:t>
      </w:r>
      <w:r w:rsidR="00C51662">
        <w:rPr>
          <w:rFonts w:ascii="Segoe UI" w:hAnsi="Segoe UI" w:cs="Segoe UI"/>
          <w:color w:val="0D0D0D"/>
          <w:shd w:val="clear" w:color="auto" w:fill="FFFFFF"/>
        </w:rPr>
        <w:t>jį</w:t>
      </w:r>
      <w:r>
        <w:rPr>
          <w:rFonts w:ascii="Segoe UI" w:hAnsi="Segoe UI" w:cs="Segoe UI"/>
          <w:color w:val="0D0D0D"/>
          <w:shd w:val="clear" w:color="auto" w:fill="FFFFFF"/>
        </w:rPr>
        <w:t xml:space="preserve"> paskirsty</w:t>
      </w:r>
      <w:r w:rsidR="00C51662">
        <w:rPr>
          <w:rFonts w:ascii="Segoe UI" w:hAnsi="Segoe UI" w:cs="Segoe UI"/>
          <w:color w:val="0D0D0D"/>
          <w:shd w:val="clear" w:color="auto" w:fill="FFFFFF"/>
        </w:rPr>
        <w:t>site</w:t>
      </w:r>
      <w:r>
        <w:rPr>
          <w:rFonts w:ascii="Segoe UI" w:hAnsi="Segoe UI" w:cs="Segoe UI"/>
          <w:color w:val="0D0D0D"/>
          <w:shd w:val="clear" w:color="auto" w:fill="FFFFFF"/>
        </w:rPr>
        <w:t xml:space="preserve">. Aptarkite tai su savo šeimos nariais, </w:t>
      </w:r>
      <w:r w:rsidR="00982003">
        <w:rPr>
          <w:rFonts w:ascii="Segoe UI" w:hAnsi="Segoe UI" w:cs="Segoe UI"/>
          <w:color w:val="0D0D0D"/>
          <w:shd w:val="clear" w:color="auto" w:fill="FFFFFF"/>
        </w:rPr>
        <w:t>parenkite</w:t>
      </w:r>
      <w:r>
        <w:rPr>
          <w:rFonts w:ascii="Segoe UI" w:hAnsi="Segoe UI" w:cs="Segoe UI"/>
          <w:color w:val="0D0D0D"/>
          <w:shd w:val="clear" w:color="auto" w:fill="FFFFFF"/>
        </w:rPr>
        <w:t xml:space="preserve"> testamentą ir pasirinkite patikimą jo vykdytoją. </w:t>
      </w:r>
    </w:p>
    <w:p w14:paraId="52BDDA89" w14:textId="51BF0726" w:rsidR="00AC2ADB" w:rsidRDefault="00FB79B6" w:rsidP="00C8096D">
      <w:pPr>
        <w:jc w:val="both"/>
        <w:rPr>
          <w:rFonts w:ascii="Segoe UI" w:hAnsi="Segoe UI" w:cs="Segoe UI"/>
          <w:color w:val="0D0D0D"/>
          <w:shd w:val="clear" w:color="auto" w:fill="FFFFFF"/>
        </w:rPr>
      </w:pPr>
      <w:r>
        <w:rPr>
          <w:rFonts w:ascii="Segoe UI" w:hAnsi="Segoe UI" w:cs="Segoe UI"/>
          <w:color w:val="0D0D0D"/>
          <w:shd w:val="clear" w:color="auto" w:fill="FFFFFF"/>
        </w:rPr>
        <w:t>T. Ratkevičiaus teigimu</w:t>
      </w:r>
      <w:r w:rsidR="007512E4">
        <w:rPr>
          <w:rFonts w:ascii="Segoe UI" w:hAnsi="Segoe UI" w:cs="Segoe UI"/>
          <w:color w:val="0D0D0D"/>
          <w:shd w:val="clear" w:color="auto" w:fill="FFFFFF"/>
        </w:rPr>
        <w:t>,</w:t>
      </w:r>
      <w:r>
        <w:rPr>
          <w:rFonts w:ascii="Segoe UI" w:hAnsi="Segoe UI" w:cs="Segoe UI"/>
          <w:color w:val="0D0D0D"/>
          <w:shd w:val="clear" w:color="auto" w:fill="FFFFFF"/>
        </w:rPr>
        <w:t xml:space="preserve"> r</w:t>
      </w:r>
      <w:r w:rsidR="001B12FB">
        <w:rPr>
          <w:rFonts w:ascii="Segoe UI" w:hAnsi="Segoe UI" w:cs="Segoe UI"/>
          <w:color w:val="0D0D0D"/>
          <w:shd w:val="clear" w:color="auto" w:fill="FFFFFF"/>
        </w:rPr>
        <w:t xml:space="preserve">eikėtų atsižvelgti į tai, kad skirtingose šalyse galioja skirtingi paveldėjimo mokesčiai ir teisės aktai. </w:t>
      </w:r>
      <w:r w:rsidR="00940961">
        <w:rPr>
          <w:rFonts w:ascii="Segoe UI" w:hAnsi="Segoe UI" w:cs="Segoe UI"/>
          <w:color w:val="0D0D0D"/>
          <w:shd w:val="clear" w:color="auto" w:fill="FFFFFF"/>
        </w:rPr>
        <w:t>P</w:t>
      </w:r>
      <w:r w:rsidR="009B5874">
        <w:rPr>
          <w:rFonts w:ascii="Segoe UI" w:hAnsi="Segoe UI" w:cs="Segoe UI"/>
          <w:color w:val="0D0D0D"/>
          <w:shd w:val="clear" w:color="auto" w:fill="FFFFFF"/>
        </w:rPr>
        <w:t xml:space="preserve">lanuojant turto perdavimą </w:t>
      </w:r>
      <w:r w:rsidR="00940961">
        <w:rPr>
          <w:rFonts w:ascii="Segoe UI" w:hAnsi="Segoe UI" w:cs="Segoe UI"/>
          <w:color w:val="0D0D0D"/>
          <w:shd w:val="clear" w:color="auto" w:fill="FFFFFF"/>
        </w:rPr>
        <w:t>būtina</w:t>
      </w:r>
      <w:r w:rsidR="009B5874">
        <w:rPr>
          <w:rFonts w:ascii="Segoe UI" w:hAnsi="Segoe UI" w:cs="Segoe UI"/>
          <w:color w:val="0D0D0D"/>
          <w:shd w:val="clear" w:color="auto" w:fill="FFFFFF"/>
        </w:rPr>
        <w:t xml:space="preserve"> </w:t>
      </w:r>
      <w:r w:rsidR="001B12FB">
        <w:rPr>
          <w:rFonts w:ascii="Segoe UI" w:hAnsi="Segoe UI" w:cs="Segoe UI"/>
          <w:color w:val="0D0D0D"/>
          <w:shd w:val="clear" w:color="auto" w:fill="FFFFFF"/>
        </w:rPr>
        <w:t>įvertin</w:t>
      </w:r>
      <w:r w:rsidR="009B5874">
        <w:rPr>
          <w:rFonts w:ascii="Segoe UI" w:hAnsi="Segoe UI" w:cs="Segoe UI"/>
          <w:color w:val="0D0D0D"/>
          <w:shd w:val="clear" w:color="auto" w:fill="FFFFFF"/>
        </w:rPr>
        <w:t>ti</w:t>
      </w:r>
      <w:r w:rsidR="001B12FB">
        <w:rPr>
          <w:rFonts w:ascii="Segoe UI" w:hAnsi="Segoe UI" w:cs="Segoe UI"/>
          <w:color w:val="0D0D0D"/>
          <w:shd w:val="clear" w:color="auto" w:fill="FFFFFF"/>
        </w:rPr>
        <w:t xml:space="preserve">, kaip šie veiksniai </w:t>
      </w:r>
      <w:r w:rsidR="00940961">
        <w:rPr>
          <w:rFonts w:ascii="Segoe UI" w:hAnsi="Segoe UI" w:cs="Segoe UI"/>
          <w:color w:val="0D0D0D"/>
          <w:shd w:val="clear" w:color="auto" w:fill="FFFFFF"/>
        </w:rPr>
        <w:t xml:space="preserve">paveiks </w:t>
      </w:r>
      <w:r w:rsidR="001B12FB">
        <w:rPr>
          <w:rFonts w:ascii="Segoe UI" w:hAnsi="Segoe UI" w:cs="Segoe UI"/>
          <w:color w:val="0D0D0D"/>
          <w:shd w:val="clear" w:color="auto" w:fill="FFFFFF"/>
        </w:rPr>
        <w:t>jūsų turtą.</w:t>
      </w:r>
      <w:r w:rsidR="00AC2ADB">
        <w:rPr>
          <w:rFonts w:ascii="Segoe UI" w:hAnsi="Segoe UI" w:cs="Segoe UI"/>
          <w:color w:val="0D0D0D"/>
          <w:shd w:val="clear" w:color="auto" w:fill="FFFFFF"/>
        </w:rPr>
        <w:t xml:space="preserve"> </w:t>
      </w:r>
    </w:p>
    <w:p w14:paraId="1AD9047F" w14:textId="5A8FCAAF" w:rsidR="00FC1859" w:rsidRPr="001B12FB" w:rsidRDefault="00FC1859" w:rsidP="00C8096D">
      <w:pPr>
        <w:jc w:val="both"/>
        <w:rPr>
          <w:rFonts w:ascii="Segoe UI" w:hAnsi="Segoe UI" w:cs="Segoe UI"/>
          <w:color w:val="0D0D0D"/>
          <w:shd w:val="clear" w:color="auto" w:fill="FFFFFF"/>
        </w:rPr>
      </w:pPr>
      <w:r>
        <w:rPr>
          <w:rFonts w:ascii="Segoe UI" w:hAnsi="Segoe UI" w:cs="Segoe UI"/>
          <w:color w:val="0D0D0D"/>
          <w:shd w:val="clear" w:color="auto" w:fill="FFFFFF"/>
        </w:rPr>
        <w:t xml:space="preserve">„Be to, norėdami, kad jūsų vaikams </w:t>
      </w:r>
      <w:r w:rsidR="005C022D">
        <w:rPr>
          <w:rFonts w:ascii="Segoe UI" w:hAnsi="Segoe UI" w:cs="Segoe UI"/>
          <w:color w:val="0D0D0D"/>
          <w:shd w:val="clear" w:color="auto" w:fill="FFFFFF"/>
        </w:rPr>
        <w:t>perduotas</w:t>
      </w:r>
      <w:r>
        <w:rPr>
          <w:rFonts w:ascii="Segoe UI" w:hAnsi="Segoe UI" w:cs="Segoe UI"/>
          <w:color w:val="0D0D0D"/>
          <w:shd w:val="clear" w:color="auto" w:fill="FFFFFF"/>
        </w:rPr>
        <w:t xml:space="preserve"> turtas neštų kuo daugiau vertės, svarbu pasirūpinti vaikų finansiniu raštingumu. Turėdami reikiamų žinių vaikai</w:t>
      </w:r>
      <w:r w:rsidR="00B421D2">
        <w:rPr>
          <w:rFonts w:ascii="Segoe UI" w:hAnsi="Segoe UI" w:cs="Segoe UI"/>
          <w:color w:val="0D0D0D"/>
          <w:shd w:val="clear" w:color="auto" w:fill="FFFFFF"/>
        </w:rPr>
        <w:t xml:space="preserve"> su turtu elgsis apdairiau</w:t>
      </w:r>
      <w:r w:rsidR="00D9119E">
        <w:rPr>
          <w:rFonts w:ascii="Segoe UI" w:hAnsi="Segoe UI" w:cs="Segoe UI"/>
          <w:color w:val="0D0D0D"/>
          <w:shd w:val="clear" w:color="auto" w:fill="FFFFFF"/>
        </w:rPr>
        <w:t>,</w:t>
      </w:r>
      <w:r w:rsidR="00B421D2">
        <w:rPr>
          <w:rFonts w:ascii="Segoe UI" w:hAnsi="Segoe UI" w:cs="Segoe UI"/>
          <w:color w:val="0D0D0D"/>
          <w:shd w:val="clear" w:color="auto" w:fill="FFFFFF"/>
        </w:rPr>
        <w:t xml:space="preserve"> galės toliau auginti jo vertę</w:t>
      </w:r>
      <w:r w:rsidR="00D9119E">
        <w:rPr>
          <w:rFonts w:ascii="Segoe UI" w:hAnsi="Segoe UI" w:cs="Segoe UI"/>
          <w:color w:val="0D0D0D"/>
          <w:shd w:val="clear" w:color="auto" w:fill="FFFFFF"/>
        </w:rPr>
        <w:t xml:space="preserve"> ir gauti iš jo kuo daugiau naudos</w:t>
      </w:r>
      <w:r w:rsidR="00B421D2">
        <w:rPr>
          <w:rFonts w:ascii="Segoe UI" w:hAnsi="Segoe UI" w:cs="Segoe UI"/>
          <w:color w:val="0D0D0D"/>
          <w:shd w:val="clear" w:color="auto" w:fill="FFFFFF"/>
        </w:rPr>
        <w:t xml:space="preserve">“, – sako T. Ratkevičius. </w:t>
      </w:r>
    </w:p>
    <w:p w14:paraId="4DC036A0" w14:textId="4FCC2AE8" w:rsidR="008F096E" w:rsidRDefault="008F096E" w:rsidP="00C8096D">
      <w:pPr>
        <w:jc w:val="both"/>
        <w:rPr>
          <w:rFonts w:ascii="Segoe UI" w:hAnsi="Segoe UI" w:cs="Segoe UI"/>
          <w:b/>
          <w:bCs/>
          <w:kern w:val="2"/>
          <w14:ligatures w14:val="standardContextual"/>
        </w:rPr>
      </w:pPr>
      <w:r>
        <w:rPr>
          <w:rFonts w:ascii="Segoe UI" w:hAnsi="Segoe UI" w:cs="Segoe UI"/>
          <w:b/>
          <w:bCs/>
          <w:kern w:val="2"/>
          <w14:ligatures w14:val="standardContextual"/>
        </w:rPr>
        <w:t>Finansinio konsultanto pasitelkimas</w:t>
      </w:r>
    </w:p>
    <w:p w14:paraId="048AFBF5" w14:textId="13309391" w:rsidR="0074560A" w:rsidRDefault="000D6249" w:rsidP="001E62F7">
      <w:pPr>
        <w:jc w:val="both"/>
        <w:rPr>
          <w:rFonts w:ascii="Segoe UI" w:hAnsi="Segoe UI" w:cs="Segoe UI"/>
          <w:color w:val="0D0D0D"/>
          <w:shd w:val="clear" w:color="auto" w:fill="FFFFFF"/>
        </w:rPr>
      </w:pPr>
      <w:r>
        <w:rPr>
          <w:rFonts w:ascii="Segoe UI" w:hAnsi="Segoe UI" w:cs="Segoe UI"/>
          <w:color w:val="0D0D0D"/>
          <w:shd w:val="clear" w:color="auto" w:fill="FFFFFF"/>
        </w:rPr>
        <w:t>Pačiam žmogui investuoti</w:t>
      </w:r>
      <w:r w:rsidR="003C4CF0">
        <w:rPr>
          <w:rFonts w:ascii="Segoe UI" w:hAnsi="Segoe UI" w:cs="Segoe UI"/>
          <w:color w:val="0D0D0D"/>
          <w:shd w:val="clear" w:color="auto" w:fill="FFFFFF"/>
        </w:rPr>
        <w:t xml:space="preserve">, pasirūpinti diversifikacija, mokesčių planavimu, turto perdavimu yra </w:t>
      </w:r>
      <w:r>
        <w:rPr>
          <w:rFonts w:ascii="Segoe UI" w:hAnsi="Segoe UI" w:cs="Segoe UI"/>
          <w:color w:val="0D0D0D"/>
          <w:shd w:val="clear" w:color="auto" w:fill="FFFFFF"/>
        </w:rPr>
        <w:t xml:space="preserve">dažnai nelengva, nes </w:t>
      </w:r>
      <w:r w:rsidR="003C32BA">
        <w:rPr>
          <w:rFonts w:ascii="Segoe UI" w:hAnsi="Segoe UI" w:cs="Segoe UI"/>
          <w:color w:val="0D0D0D"/>
          <w:shd w:val="clear" w:color="auto" w:fill="FFFFFF"/>
        </w:rPr>
        <w:t xml:space="preserve">visa tai </w:t>
      </w:r>
      <w:r>
        <w:rPr>
          <w:rFonts w:ascii="Segoe UI" w:hAnsi="Segoe UI" w:cs="Segoe UI"/>
          <w:color w:val="0D0D0D"/>
          <w:shd w:val="clear" w:color="auto" w:fill="FFFFFF"/>
        </w:rPr>
        <w:t xml:space="preserve">reikalauja daug laiko ir specifinių žinių. </w:t>
      </w:r>
      <w:r w:rsidR="0074560A">
        <w:rPr>
          <w:rFonts w:ascii="Segoe UI" w:hAnsi="Segoe UI" w:cs="Segoe UI"/>
          <w:color w:val="0D0D0D"/>
          <w:shd w:val="clear" w:color="auto" w:fill="FFFFFF"/>
        </w:rPr>
        <w:t xml:space="preserve">Dėl to, pataria T. Ratkevičius, verta konsultuotis su atitinkamais </w:t>
      </w:r>
      <w:r w:rsidR="008B3739">
        <w:rPr>
          <w:rFonts w:ascii="Segoe UI" w:hAnsi="Segoe UI" w:cs="Segoe UI"/>
          <w:color w:val="0D0D0D"/>
          <w:shd w:val="clear" w:color="auto" w:fill="FFFFFF"/>
        </w:rPr>
        <w:t>ekspertais.</w:t>
      </w:r>
      <w:r w:rsidR="0074560A">
        <w:rPr>
          <w:rFonts w:ascii="Segoe UI" w:hAnsi="Segoe UI" w:cs="Segoe UI"/>
          <w:color w:val="0D0D0D"/>
          <w:shd w:val="clear" w:color="auto" w:fill="FFFFFF"/>
        </w:rPr>
        <w:t xml:space="preserve"> </w:t>
      </w:r>
    </w:p>
    <w:p w14:paraId="13F7545D" w14:textId="0BBF8DC3" w:rsidR="006A548E" w:rsidRDefault="0074560A" w:rsidP="001E62F7">
      <w:pPr>
        <w:jc w:val="both"/>
        <w:rPr>
          <w:rFonts w:ascii="Segoe UI" w:hAnsi="Segoe UI" w:cs="Segoe UI"/>
          <w:color w:val="0D0D0D"/>
          <w:shd w:val="clear" w:color="auto" w:fill="FFFFFF"/>
        </w:rPr>
      </w:pPr>
      <w:r>
        <w:rPr>
          <w:rFonts w:ascii="Segoe UI" w:hAnsi="Segoe UI" w:cs="Segoe UI"/>
          <w:color w:val="0D0D0D"/>
          <w:shd w:val="clear" w:color="auto" w:fill="FFFFFF"/>
        </w:rPr>
        <w:t>„</w:t>
      </w:r>
      <w:r w:rsidR="008B3739">
        <w:rPr>
          <w:rFonts w:ascii="Segoe UI" w:hAnsi="Segoe UI" w:cs="Segoe UI"/>
          <w:color w:val="0D0D0D"/>
          <w:shd w:val="clear" w:color="auto" w:fill="FFFFFF"/>
        </w:rPr>
        <w:t>Asmeninių finansų valdymo s</w:t>
      </w:r>
      <w:r w:rsidR="00554C47">
        <w:rPr>
          <w:rFonts w:ascii="Segoe UI" w:hAnsi="Segoe UI" w:cs="Segoe UI"/>
          <w:color w:val="0D0D0D"/>
          <w:shd w:val="clear" w:color="auto" w:fill="FFFFFF"/>
        </w:rPr>
        <w:t>pecialista</w:t>
      </w:r>
      <w:r w:rsidR="008B3739">
        <w:rPr>
          <w:rFonts w:ascii="Segoe UI" w:hAnsi="Segoe UI" w:cs="Segoe UI"/>
          <w:color w:val="0D0D0D"/>
          <w:shd w:val="clear" w:color="auto" w:fill="FFFFFF"/>
        </w:rPr>
        <w:t>i bei teisininkai</w:t>
      </w:r>
      <w:r w:rsidR="00554C47">
        <w:rPr>
          <w:rFonts w:ascii="Segoe UI" w:hAnsi="Segoe UI" w:cs="Segoe UI"/>
          <w:color w:val="0D0D0D"/>
          <w:shd w:val="clear" w:color="auto" w:fill="FFFFFF"/>
        </w:rPr>
        <w:t xml:space="preserve"> visada pakonsultuos, atsižvelgdam</w:t>
      </w:r>
      <w:r w:rsidR="00656B3C">
        <w:rPr>
          <w:rFonts w:ascii="Segoe UI" w:hAnsi="Segoe UI" w:cs="Segoe UI"/>
          <w:color w:val="0D0D0D"/>
          <w:shd w:val="clear" w:color="auto" w:fill="FFFFFF"/>
        </w:rPr>
        <w:t>i</w:t>
      </w:r>
      <w:r w:rsidR="00554C47" w:rsidRPr="00554C47">
        <w:rPr>
          <w:rFonts w:ascii="Segoe UI" w:hAnsi="Segoe UI" w:cs="Segoe UI"/>
          <w:color w:val="0D0D0D"/>
          <w:shd w:val="clear" w:color="auto" w:fill="FFFFFF"/>
        </w:rPr>
        <w:t xml:space="preserve"> į </w:t>
      </w:r>
      <w:r w:rsidR="000D6249">
        <w:rPr>
          <w:rFonts w:ascii="Segoe UI" w:hAnsi="Segoe UI" w:cs="Segoe UI"/>
          <w:color w:val="0D0D0D"/>
          <w:shd w:val="clear" w:color="auto" w:fill="FFFFFF"/>
        </w:rPr>
        <w:t xml:space="preserve">individualius </w:t>
      </w:r>
      <w:r w:rsidR="00554C47" w:rsidRPr="00554C47">
        <w:rPr>
          <w:rFonts w:ascii="Segoe UI" w:hAnsi="Segoe UI" w:cs="Segoe UI"/>
          <w:color w:val="0D0D0D"/>
          <w:shd w:val="clear" w:color="auto" w:fill="FFFFFF"/>
        </w:rPr>
        <w:t>jūsų tikslus</w:t>
      </w:r>
      <w:r w:rsidR="000D6249">
        <w:rPr>
          <w:rFonts w:ascii="Segoe UI" w:hAnsi="Segoe UI" w:cs="Segoe UI"/>
          <w:color w:val="0D0D0D"/>
          <w:shd w:val="clear" w:color="auto" w:fill="FFFFFF"/>
        </w:rPr>
        <w:t xml:space="preserve"> ir </w:t>
      </w:r>
      <w:r w:rsidR="00554C47" w:rsidRPr="00554C47">
        <w:rPr>
          <w:rFonts w:ascii="Segoe UI" w:hAnsi="Segoe UI" w:cs="Segoe UI"/>
          <w:color w:val="0D0D0D"/>
          <w:shd w:val="clear" w:color="auto" w:fill="FFFFFF"/>
        </w:rPr>
        <w:t>poreikius.</w:t>
      </w:r>
      <w:r w:rsidR="00554C47">
        <w:rPr>
          <w:rFonts w:ascii="Segoe UI" w:hAnsi="Segoe UI" w:cs="Segoe UI"/>
          <w:color w:val="0D0D0D"/>
          <w:shd w:val="clear" w:color="auto" w:fill="FFFFFF"/>
        </w:rPr>
        <w:t xml:space="preserve"> </w:t>
      </w:r>
      <w:r w:rsidR="00CE0D90">
        <w:rPr>
          <w:rFonts w:ascii="Segoe UI" w:hAnsi="Segoe UI" w:cs="Segoe UI"/>
          <w:color w:val="0D0D0D"/>
          <w:shd w:val="clear" w:color="auto" w:fill="FFFFFF"/>
        </w:rPr>
        <w:t>Taip pat, k</w:t>
      </w:r>
      <w:r w:rsidR="00554C47">
        <w:rPr>
          <w:rFonts w:ascii="Segoe UI" w:hAnsi="Segoe UI" w:cs="Segoe UI"/>
          <w:color w:val="0D0D0D"/>
          <w:shd w:val="clear" w:color="auto" w:fill="FFFFFF"/>
        </w:rPr>
        <w:t xml:space="preserve">urdami savo </w:t>
      </w:r>
      <w:r w:rsidR="00973DF9">
        <w:rPr>
          <w:rFonts w:ascii="Segoe UI" w:hAnsi="Segoe UI" w:cs="Segoe UI"/>
          <w:color w:val="0D0D0D"/>
          <w:shd w:val="clear" w:color="auto" w:fill="FFFFFF"/>
        </w:rPr>
        <w:t>turto valdymo</w:t>
      </w:r>
      <w:r w:rsidR="00554C47">
        <w:rPr>
          <w:rFonts w:ascii="Segoe UI" w:hAnsi="Segoe UI" w:cs="Segoe UI"/>
          <w:color w:val="0D0D0D"/>
          <w:shd w:val="clear" w:color="auto" w:fill="FFFFFF"/>
        </w:rPr>
        <w:t xml:space="preserve"> strategiją su </w:t>
      </w:r>
      <w:r w:rsidR="000D6249">
        <w:rPr>
          <w:rFonts w:ascii="Segoe UI" w:hAnsi="Segoe UI" w:cs="Segoe UI"/>
          <w:color w:val="0D0D0D"/>
          <w:shd w:val="clear" w:color="auto" w:fill="FFFFFF"/>
        </w:rPr>
        <w:t>ekspertu</w:t>
      </w:r>
      <w:r w:rsidR="00573406">
        <w:rPr>
          <w:rFonts w:ascii="Segoe UI" w:hAnsi="Segoe UI" w:cs="Segoe UI"/>
          <w:color w:val="0D0D0D"/>
          <w:shd w:val="clear" w:color="auto" w:fill="FFFFFF"/>
        </w:rPr>
        <w:t>,</w:t>
      </w:r>
      <w:r w:rsidR="00554C47">
        <w:rPr>
          <w:rFonts w:ascii="Segoe UI" w:hAnsi="Segoe UI" w:cs="Segoe UI"/>
          <w:color w:val="0D0D0D"/>
          <w:shd w:val="clear" w:color="auto" w:fill="FFFFFF"/>
        </w:rPr>
        <w:t xml:space="preserve"> jausitės ramesni, kadangi atsakomybe už savo finansinę ateitį dalinsitės su patikimu </w:t>
      </w:r>
      <w:r w:rsidR="00884333">
        <w:rPr>
          <w:rFonts w:ascii="Segoe UI" w:hAnsi="Segoe UI" w:cs="Segoe UI"/>
          <w:color w:val="0D0D0D"/>
          <w:shd w:val="clear" w:color="auto" w:fill="FFFFFF"/>
        </w:rPr>
        <w:t xml:space="preserve">savo </w:t>
      </w:r>
      <w:r w:rsidR="00554C47">
        <w:rPr>
          <w:rFonts w:ascii="Segoe UI" w:hAnsi="Segoe UI" w:cs="Segoe UI"/>
          <w:color w:val="0D0D0D"/>
          <w:shd w:val="clear" w:color="auto" w:fill="FFFFFF"/>
        </w:rPr>
        <w:t xml:space="preserve">srities žinovu“, – sako </w:t>
      </w:r>
      <w:r w:rsidR="00500F03">
        <w:rPr>
          <w:rFonts w:ascii="Segoe UI" w:hAnsi="Segoe UI" w:cs="Segoe UI"/>
          <w:color w:val="0D0D0D"/>
          <w:shd w:val="clear" w:color="auto" w:fill="FFFFFF"/>
        </w:rPr>
        <w:t>T. Ratkevičius.</w:t>
      </w:r>
    </w:p>
    <w:p w14:paraId="4406787A" w14:textId="60230547" w:rsidR="00257ECF" w:rsidRPr="00656B3C" w:rsidRDefault="00C43A75" w:rsidP="00656B3C">
      <w:pPr>
        <w:jc w:val="both"/>
        <w:rPr>
          <w:rFonts w:ascii="Segoe UI" w:hAnsi="Segoe UI" w:cs="Segoe UI"/>
          <w:color w:val="0D0D0D"/>
          <w:shd w:val="clear" w:color="auto" w:fill="FFFFFF"/>
        </w:rPr>
      </w:pPr>
      <w:r>
        <w:rPr>
          <w:rFonts w:ascii="Segoe UI" w:hAnsi="Segoe UI" w:cs="Segoe UI"/>
          <w:color w:val="0D0D0D"/>
          <w:shd w:val="clear" w:color="auto" w:fill="FFFFFF"/>
        </w:rPr>
        <w:t>Ekspertas priduria, kad f</w:t>
      </w:r>
      <w:r w:rsidRPr="00C43A75">
        <w:rPr>
          <w:rFonts w:ascii="Segoe UI" w:hAnsi="Segoe UI" w:cs="Segoe UI"/>
          <w:color w:val="0D0D0D"/>
          <w:shd w:val="clear" w:color="auto" w:fill="FFFFFF"/>
        </w:rPr>
        <w:t xml:space="preserve">inansų specialistai </w:t>
      </w:r>
      <w:r w:rsidR="006423A9">
        <w:rPr>
          <w:rFonts w:ascii="Segoe UI" w:hAnsi="Segoe UI" w:cs="Segoe UI"/>
          <w:color w:val="0D0D0D"/>
          <w:shd w:val="clear" w:color="auto" w:fill="FFFFFF"/>
        </w:rPr>
        <w:t xml:space="preserve">įvertinę kliento žinias, patirtį ir investavimo tikslus </w:t>
      </w:r>
      <w:r w:rsidRPr="00C43A75">
        <w:rPr>
          <w:rFonts w:ascii="Segoe UI" w:hAnsi="Segoe UI" w:cs="Segoe UI"/>
          <w:color w:val="0D0D0D"/>
          <w:shd w:val="clear" w:color="auto" w:fill="FFFFFF"/>
        </w:rPr>
        <w:t xml:space="preserve">gali </w:t>
      </w:r>
      <w:r w:rsidR="00B04F19">
        <w:rPr>
          <w:rFonts w:ascii="Segoe UI" w:hAnsi="Segoe UI" w:cs="Segoe UI"/>
          <w:color w:val="0D0D0D"/>
          <w:shd w:val="clear" w:color="auto" w:fill="FFFFFF"/>
        </w:rPr>
        <w:t xml:space="preserve">ir </w:t>
      </w:r>
      <w:r w:rsidR="006423A9">
        <w:rPr>
          <w:rFonts w:ascii="Segoe UI" w:hAnsi="Segoe UI" w:cs="Segoe UI"/>
          <w:color w:val="0D0D0D"/>
          <w:shd w:val="clear" w:color="auto" w:fill="FFFFFF"/>
        </w:rPr>
        <w:t xml:space="preserve">patarti </w:t>
      </w:r>
      <w:r w:rsidRPr="00C43A75">
        <w:rPr>
          <w:rFonts w:ascii="Segoe UI" w:hAnsi="Segoe UI" w:cs="Segoe UI"/>
          <w:color w:val="0D0D0D"/>
          <w:shd w:val="clear" w:color="auto" w:fill="FFFFFF"/>
        </w:rPr>
        <w:t>naudotis</w:t>
      </w:r>
      <w:r w:rsidR="00B04F19">
        <w:rPr>
          <w:rFonts w:ascii="Segoe UI" w:hAnsi="Segoe UI" w:cs="Segoe UI"/>
          <w:color w:val="0D0D0D"/>
          <w:shd w:val="clear" w:color="auto" w:fill="FFFFFF"/>
        </w:rPr>
        <w:t xml:space="preserve"> </w:t>
      </w:r>
      <w:r w:rsidRPr="00C43A75">
        <w:rPr>
          <w:rFonts w:ascii="Segoe UI" w:hAnsi="Segoe UI" w:cs="Segoe UI"/>
          <w:color w:val="0D0D0D"/>
          <w:shd w:val="clear" w:color="auto" w:fill="FFFFFF"/>
        </w:rPr>
        <w:t>specializuotomis priemonėmis, ištekliais ir investavimo strategijomis,</w:t>
      </w:r>
      <w:r w:rsidR="006423A9">
        <w:rPr>
          <w:rFonts w:ascii="Segoe UI" w:hAnsi="Segoe UI" w:cs="Segoe UI"/>
          <w:color w:val="0D0D0D"/>
          <w:shd w:val="clear" w:color="auto" w:fill="FFFFFF"/>
        </w:rPr>
        <w:t xml:space="preserve"> kurių naudos investuotojai nebuvo apsvarstę</w:t>
      </w:r>
      <w:r w:rsidRPr="00C43A75">
        <w:rPr>
          <w:rFonts w:ascii="Segoe UI" w:hAnsi="Segoe UI" w:cs="Segoe UI"/>
          <w:color w:val="0D0D0D"/>
          <w:shd w:val="clear" w:color="auto" w:fill="FFFFFF"/>
        </w:rPr>
        <w:t>. Šios priemonės gali padėti optimizuoti turto paskirstymą, diversifikavimą ir portfelio sudarymą, kad būtų pasiekta optimali pagal riziką pakoreguota grąža.</w:t>
      </w:r>
      <w:r>
        <w:rPr>
          <w:rFonts w:ascii="Segoe UI" w:hAnsi="Segoe UI" w:cs="Segoe UI"/>
          <w:color w:val="0D0D0D"/>
          <w:shd w:val="clear" w:color="auto" w:fill="FFFFFF"/>
        </w:rPr>
        <w:t xml:space="preserve"> </w:t>
      </w:r>
    </w:p>
    <w:p w14:paraId="0A04B0A3" w14:textId="77777777" w:rsidR="00335F16" w:rsidRPr="00335F16" w:rsidRDefault="00335F16" w:rsidP="00335F16">
      <w:pPr>
        <w:rPr>
          <w:rFonts w:ascii="Segoe UI" w:hAnsi="Segoe UI" w:cs="Segoe UI"/>
          <w:color w:val="000000"/>
          <w:kern w:val="2"/>
          <w:sz w:val="18"/>
          <w:szCs w:val="18"/>
          <w14:ligatures w14:val="standardContextual"/>
        </w:rPr>
      </w:pPr>
      <w:r w:rsidRPr="00335F16">
        <w:rPr>
          <w:rFonts w:ascii="Segoe UI" w:hAnsi="Segoe UI" w:cs="Segoe UI"/>
          <w:b/>
          <w:bCs/>
          <w:color w:val="000000"/>
          <w:kern w:val="2"/>
          <w:sz w:val="20"/>
          <w:szCs w:val="20"/>
          <w14:ligatures w14:val="standardContextual"/>
        </w:rPr>
        <w:t>Apie „Luminor“:</w:t>
      </w:r>
    </w:p>
    <w:p w14:paraId="70F91A94" w14:textId="77777777" w:rsidR="00335F16" w:rsidRPr="00335F16" w:rsidRDefault="00335F16" w:rsidP="00335F16">
      <w:pPr>
        <w:rPr>
          <w:rFonts w:ascii="Segoe UI" w:hAnsi="Segoe UI" w:cs="Segoe UI"/>
          <w:color w:val="000000"/>
          <w:kern w:val="2"/>
          <w:sz w:val="18"/>
          <w:szCs w:val="18"/>
          <w14:ligatures w14:val="standardContextual"/>
        </w:rPr>
      </w:pPr>
      <w:r w:rsidRPr="00335F16">
        <w:rPr>
          <w:rFonts w:ascii="Segoe UI" w:hAnsi="Segoe UI" w:cs="Segoe UI"/>
          <w:color w:val="000000"/>
          <w:kern w:val="2"/>
          <w:sz w:val="20"/>
          <w:szCs w:val="20"/>
          <w14:ligatures w14:val="standardContextual"/>
        </w:rPr>
        <w:t>„Luminor“ yra pirmaujantis nepriklausomas bankas Baltijos šalyse ir trečias pagal dydį finansinių paslaugų tiekėjas regione. Mes aptarnaujame asmenų, šeimų ir verslo finansinius poreikius. Kaip ir mūsų namų rinkos – Estija, Latvija ir Lietuva – mes esame jauni, dinamiški ir žvelgiantys į ateitį.</w:t>
      </w:r>
      <w:r w:rsidRPr="00335F16">
        <w:rPr>
          <w:rFonts w:ascii="Segoe UI" w:hAnsi="Segoe UI" w:cs="Segoe UI"/>
          <w:color w:val="000000"/>
          <w:kern w:val="2"/>
          <w:sz w:val="18"/>
          <w:szCs w:val="18"/>
          <w14:ligatures w14:val="standardContextual"/>
        </w:rPr>
        <w:t> </w:t>
      </w:r>
    </w:p>
    <w:p w14:paraId="28FF7310" w14:textId="44D7B16C" w:rsidR="0058154C" w:rsidRDefault="00335F16" w:rsidP="008F6F55">
      <w:pPr>
        <w:pStyle w:val="prastasiniatinklio"/>
        <w:shd w:val="clear" w:color="auto" w:fill="FFFFFF"/>
        <w:spacing w:before="0" w:beforeAutospacing="0" w:after="0" w:afterAutospacing="0"/>
        <w:rPr>
          <w:rFonts w:ascii="Segoe UI" w:hAnsi="Segoe UI" w:cs="Segoe UI"/>
          <w:color w:val="0563C1" w:themeColor="hyperlink"/>
          <w:kern w:val="2"/>
          <w:sz w:val="20"/>
          <w:szCs w:val="20"/>
          <w:u w:val="single"/>
          <w14:ligatures w14:val="standardContextual"/>
        </w:rPr>
      </w:pPr>
      <w:r w:rsidRPr="00335F16">
        <w:rPr>
          <w:rFonts w:ascii="Segoe UI" w:hAnsi="Segoe UI" w:cs="Segoe UI"/>
          <w:b/>
          <w:bCs/>
          <w:color w:val="000000"/>
          <w:kern w:val="2"/>
          <w:sz w:val="20"/>
          <w:szCs w:val="20"/>
          <w14:ligatures w14:val="standardContextual"/>
        </w:rPr>
        <w:t>Daugiau informacijos:</w:t>
      </w:r>
      <w:r w:rsidRPr="00335F16">
        <w:rPr>
          <w:rFonts w:ascii="Segoe UI" w:hAnsi="Segoe UI" w:cs="Segoe UI"/>
          <w:b/>
          <w:bCs/>
          <w:color w:val="000000"/>
          <w:kern w:val="2"/>
          <w:sz w:val="20"/>
          <w:szCs w:val="20"/>
          <w14:ligatures w14:val="standardContextual"/>
        </w:rPr>
        <w:br/>
      </w:r>
      <w:r w:rsidR="008F6F55">
        <w:rPr>
          <w:rFonts w:ascii="Segoe UI" w:hAnsi="Segoe UI" w:cs="Segoe UI"/>
          <w:color w:val="000000"/>
          <w:sz w:val="20"/>
          <w:szCs w:val="20"/>
          <w:shd w:val="clear" w:color="auto" w:fill="FFFFFF"/>
        </w:rPr>
        <w:t>Agnė Mažeikytė-</w:t>
      </w:r>
      <w:proofErr w:type="spellStart"/>
      <w:r w:rsidR="008F6F55">
        <w:rPr>
          <w:rFonts w:ascii="Segoe UI" w:hAnsi="Segoe UI" w:cs="Segoe UI"/>
          <w:color w:val="000000"/>
          <w:sz w:val="20"/>
          <w:szCs w:val="20"/>
          <w:shd w:val="clear" w:color="auto" w:fill="FFFFFF"/>
        </w:rPr>
        <w:t>Šmeliova</w:t>
      </w:r>
      <w:proofErr w:type="spellEnd"/>
      <w:r w:rsidR="008F6F55">
        <w:rPr>
          <w:rFonts w:ascii="Segoe UI" w:hAnsi="Segoe UI" w:cs="Segoe UI"/>
          <w:color w:val="000000"/>
          <w:sz w:val="20"/>
          <w:szCs w:val="20"/>
          <w:shd w:val="clear" w:color="auto" w:fill="FFFFFF"/>
        </w:rPr>
        <w:br/>
        <w:t>„</w:t>
      </w:r>
      <w:proofErr w:type="spellStart"/>
      <w:r w:rsidR="008F6F55">
        <w:rPr>
          <w:rStyle w:val="il"/>
          <w:rFonts w:ascii="Segoe UI" w:hAnsi="Segoe UI" w:cs="Segoe UI"/>
          <w:color w:val="000000"/>
          <w:sz w:val="20"/>
          <w:szCs w:val="20"/>
          <w:shd w:val="clear" w:color="auto" w:fill="FFFFFF"/>
        </w:rPr>
        <w:t>Luminor</w:t>
      </w:r>
      <w:proofErr w:type="spellEnd"/>
      <w:r w:rsidR="008F6F55">
        <w:rPr>
          <w:rFonts w:ascii="Segoe UI" w:hAnsi="Segoe UI" w:cs="Segoe UI"/>
          <w:color w:val="000000"/>
          <w:sz w:val="20"/>
          <w:szCs w:val="20"/>
          <w:shd w:val="clear" w:color="auto" w:fill="FFFFFF"/>
        </w:rPr>
        <w:t>“ komunikacijos projektų vadovė</w:t>
      </w:r>
      <w:r w:rsidR="008F6F55">
        <w:rPr>
          <w:rFonts w:ascii="Segoe UI" w:hAnsi="Segoe UI" w:cs="Segoe UI"/>
          <w:color w:val="000000"/>
          <w:sz w:val="20"/>
          <w:szCs w:val="20"/>
          <w:shd w:val="clear" w:color="auto" w:fill="FFFFFF"/>
        </w:rPr>
        <w:br/>
        <w:t>Tel.: +370 673 46337</w:t>
      </w:r>
      <w:r w:rsidR="008F6F55">
        <w:rPr>
          <w:rFonts w:ascii="Segoe UI" w:hAnsi="Segoe UI" w:cs="Segoe UI"/>
          <w:color w:val="000000"/>
          <w:sz w:val="20"/>
          <w:szCs w:val="20"/>
          <w:shd w:val="clear" w:color="auto" w:fill="FFFFFF"/>
        </w:rPr>
        <w:br/>
        <w:t>el. p.: </w:t>
      </w:r>
      <w:hyperlink r:id="rId8" w:tgtFrame="_blank" w:history="1">
        <w:r w:rsidR="008F6F55">
          <w:rPr>
            <w:rStyle w:val="Hipersaitas"/>
            <w:rFonts w:ascii="Segoe UI" w:hAnsi="Segoe UI" w:cs="Segoe UI"/>
            <w:color w:val="1155CC"/>
            <w:sz w:val="20"/>
            <w:szCs w:val="20"/>
            <w:shd w:val="clear" w:color="auto" w:fill="FFFFFF"/>
          </w:rPr>
          <w:t>agne.mazeikyte-smeliova@luminorgroup.com</w:t>
        </w:r>
      </w:hyperlink>
    </w:p>
    <w:p w14:paraId="123B3062" w14:textId="77777777" w:rsidR="00DC3CF7" w:rsidRPr="0058154C" w:rsidRDefault="00DC3CF7" w:rsidP="0058154C">
      <w:pPr>
        <w:spacing w:line="240" w:lineRule="auto"/>
        <w:rPr>
          <w:rFonts w:ascii="Segoe UI" w:hAnsi="Segoe UI" w:cs="Segoe UI"/>
          <w:color w:val="0563C1" w:themeColor="hyperlink"/>
          <w:kern w:val="2"/>
          <w:sz w:val="20"/>
          <w:szCs w:val="20"/>
          <w:u w:val="single"/>
          <w14:ligatures w14:val="standardContextual"/>
        </w:rPr>
      </w:pPr>
    </w:p>
    <w:sectPr w:rsidR="00DC3CF7" w:rsidRPr="0058154C" w:rsidSect="009768E0">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FF815" w14:textId="77777777" w:rsidR="00FC517A" w:rsidRDefault="00FC517A" w:rsidP="00625F4E">
      <w:pPr>
        <w:spacing w:after="0" w:line="240" w:lineRule="auto"/>
      </w:pPr>
      <w:r>
        <w:separator/>
      </w:r>
    </w:p>
  </w:endnote>
  <w:endnote w:type="continuationSeparator" w:id="0">
    <w:p w14:paraId="67F0E0C3" w14:textId="77777777" w:rsidR="00FC517A" w:rsidRDefault="00FC517A" w:rsidP="00625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70265" w14:textId="77777777" w:rsidR="00FC517A" w:rsidRDefault="00FC517A" w:rsidP="00625F4E">
      <w:pPr>
        <w:spacing w:after="0" w:line="240" w:lineRule="auto"/>
      </w:pPr>
      <w:r>
        <w:separator/>
      </w:r>
    </w:p>
  </w:footnote>
  <w:footnote w:type="continuationSeparator" w:id="0">
    <w:p w14:paraId="61013B6D" w14:textId="77777777" w:rsidR="00FC517A" w:rsidRDefault="00FC517A" w:rsidP="00625F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F5BAE" w14:textId="3535ADF7" w:rsidR="00625F4E" w:rsidRDefault="00625F4E">
    <w:pPr>
      <w:pStyle w:val="Antrats"/>
    </w:pPr>
    <w:r>
      <w:rPr>
        <w:noProof/>
        <w:lang w:val="en-US"/>
      </w:rPr>
      <w:drawing>
        <wp:anchor distT="0" distB="0" distL="114300" distR="114300" simplePos="0" relativeHeight="251659264" behindDoc="0" locked="0" layoutInCell="1" allowOverlap="1" wp14:anchorId="675FAA94" wp14:editId="0F8CB090">
          <wp:simplePos x="0" y="0"/>
          <wp:positionH relativeFrom="margin">
            <wp:posOffset>-215900</wp:posOffset>
          </wp:positionH>
          <wp:positionV relativeFrom="paragraph">
            <wp:posOffset>-127000</wp:posOffset>
          </wp:positionV>
          <wp:extent cx="1857375" cy="542925"/>
          <wp:effectExtent l="0" t="0" r="952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7375" cy="542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1B5F"/>
    <w:multiLevelType w:val="hybridMultilevel"/>
    <w:tmpl w:val="EC620A2E"/>
    <w:lvl w:ilvl="0" w:tplc="98CC716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F56311"/>
    <w:multiLevelType w:val="hybridMultilevel"/>
    <w:tmpl w:val="BF7217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C443E84"/>
    <w:multiLevelType w:val="hybridMultilevel"/>
    <w:tmpl w:val="0DE2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502AF3"/>
    <w:multiLevelType w:val="hybridMultilevel"/>
    <w:tmpl w:val="DC762896"/>
    <w:lvl w:ilvl="0" w:tplc="04270001">
      <w:start w:val="1"/>
      <w:numFmt w:val="bullet"/>
      <w:lvlText w:val=""/>
      <w:lvlJc w:val="left"/>
      <w:pPr>
        <w:ind w:left="643" w:hanging="360"/>
      </w:pPr>
      <w:rPr>
        <w:rFonts w:ascii="Symbol" w:hAnsi="Symbol"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4" w15:restartNumberingAfterBreak="0">
    <w:nsid w:val="7B8D2689"/>
    <w:multiLevelType w:val="hybridMultilevel"/>
    <w:tmpl w:val="9342ADA4"/>
    <w:lvl w:ilvl="0" w:tplc="04270001">
      <w:start w:val="1"/>
      <w:numFmt w:val="bullet"/>
      <w:lvlText w:val=""/>
      <w:lvlJc w:val="left"/>
      <w:pPr>
        <w:ind w:left="720" w:hanging="360"/>
      </w:pPr>
      <w:rPr>
        <w:rFonts w:ascii="Symbol" w:hAnsi="Symbol"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4569346">
    <w:abstractNumId w:val="3"/>
  </w:num>
  <w:num w:numId="2" w16cid:durableId="1307201634">
    <w:abstractNumId w:val="4"/>
  </w:num>
  <w:num w:numId="3" w16cid:durableId="357583925">
    <w:abstractNumId w:val="4"/>
  </w:num>
  <w:num w:numId="4" w16cid:durableId="2053263182">
    <w:abstractNumId w:val="1"/>
  </w:num>
  <w:num w:numId="5" w16cid:durableId="1284457589">
    <w:abstractNumId w:val="0"/>
  </w:num>
  <w:num w:numId="6" w16cid:durableId="384065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E25"/>
    <w:rsid w:val="000031E5"/>
    <w:rsid w:val="00005745"/>
    <w:rsid w:val="00011D7F"/>
    <w:rsid w:val="00013258"/>
    <w:rsid w:val="000147C4"/>
    <w:rsid w:val="000230E6"/>
    <w:rsid w:val="000273C4"/>
    <w:rsid w:val="00031DBB"/>
    <w:rsid w:val="00035D5E"/>
    <w:rsid w:val="00035E59"/>
    <w:rsid w:val="0003647A"/>
    <w:rsid w:val="00041976"/>
    <w:rsid w:val="00042576"/>
    <w:rsid w:val="000425AF"/>
    <w:rsid w:val="00045AC3"/>
    <w:rsid w:val="00047880"/>
    <w:rsid w:val="0005559D"/>
    <w:rsid w:val="00056D9A"/>
    <w:rsid w:val="000605A0"/>
    <w:rsid w:val="0006087B"/>
    <w:rsid w:val="00062246"/>
    <w:rsid w:val="000667CB"/>
    <w:rsid w:val="00075D96"/>
    <w:rsid w:val="00082F68"/>
    <w:rsid w:val="0008625F"/>
    <w:rsid w:val="000864FD"/>
    <w:rsid w:val="00086E4B"/>
    <w:rsid w:val="0009081F"/>
    <w:rsid w:val="000935AA"/>
    <w:rsid w:val="00093B10"/>
    <w:rsid w:val="000945A4"/>
    <w:rsid w:val="00094D9A"/>
    <w:rsid w:val="0009687B"/>
    <w:rsid w:val="00096D93"/>
    <w:rsid w:val="000A63DB"/>
    <w:rsid w:val="000B6C76"/>
    <w:rsid w:val="000B6E49"/>
    <w:rsid w:val="000C600C"/>
    <w:rsid w:val="000C7F20"/>
    <w:rsid w:val="000D0AEB"/>
    <w:rsid w:val="000D1EFD"/>
    <w:rsid w:val="000D6249"/>
    <w:rsid w:val="000E24EC"/>
    <w:rsid w:val="000E32BA"/>
    <w:rsid w:val="000E79B2"/>
    <w:rsid w:val="000F1D1B"/>
    <w:rsid w:val="000F5424"/>
    <w:rsid w:val="00100D02"/>
    <w:rsid w:val="001014DE"/>
    <w:rsid w:val="00106072"/>
    <w:rsid w:val="00106C12"/>
    <w:rsid w:val="0011233A"/>
    <w:rsid w:val="00120C83"/>
    <w:rsid w:val="00126B2B"/>
    <w:rsid w:val="001276B6"/>
    <w:rsid w:val="00133E49"/>
    <w:rsid w:val="00135ABB"/>
    <w:rsid w:val="001426E7"/>
    <w:rsid w:val="001435F9"/>
    <w:rsid w:val="0014391A"/>
    <w:rsid w:val="00145119"/>
    <w:rsid w:val="00147856"/>
    <w:rsid w:val="00150F52"/>
    <w:rsid w:val="0015378D"/>
    <w:rsid w:val="00153DAA"/>
    <w:rsid w:val="001545B8"/>
    <w:rsid w:val="00154FE9"/>
    <w:rsid w:val="00157B10"/>
    <w:rsid w:val="00162E7D"/>
    <w:rsid w:val="001677D5"/>
    <w:rsid w:val="00176171"/>
    <w:rsid w:val="00177607"/>
    <w:rsid w:val="00183B3E"/>
    <w:rsid w:val="001931AC"/>
    <w:rsid w:val="00196E38"/>
    <w:rsid w:val="001A1265"/>
    <w:rsid w:val="001A5B62"/>
    <w:rsid w:val="001A5BF1"/>
    <w:rsid w:val="001A7E49"/>
    <w:rsid w:val="001B12FB"/>
    <w:rsid w:val="001B5C5F"/>
    <w:rsid w:val="001D07AD"/>
    <w:rsid w:val="001D3D03"/>
    <w:rsid w:val="001D6A0E"/>
    <w:rsid w:val="001D71D6"/>
    <w:rsid w:val="001E3BFB"/>
    <w:rsid w:val="001E3CDA"/>
    <w:rsid w:val="001E4E73"/>
    <w:rsid w:val="001E62F7"/>
    <w:rsid w:val="001F032C"/>
    <w:rsid w:val="001F2A42"/>
    <w:rsid w:val="001F4F7B"/>
    <w:rsid w:val="001F5D8D"/>
    <w:rsid w:val="001F69EB"/>
    <w:rsid w:val="00200E80"/>
    <w:rsid w:val="002064C0"/>
    <w:rsid w:val="002115DE"/>
    <w:rsid w:val="00214C5A"/>
    <w:rsid w:val="002157B5"/>
    <w:rsid w:val="00220748"/>
    <w:rsid w:val="002232BE"/>
    <w:rsid w:val="00227B7A"/>
    <w:rsid w:val="0023190C"/>
    <w:rsid w:val="00234929"/>
    <w:rsid w:val="00235BA6"/>
    <w:rsid w:val="0023753E"/>
    <w:rsid w:val="00240C34"/>
    <w:rsid w:val="002420CB"/>
    <w:rsid w:val="002438F8"/>
    <w:rsid w:val="00250E0E"/>
    <w:rsid w:val="0025251B"/>
    <w:rsid w:val="002525D7"/>
    <w:rsid w:val="00253BC7"/>
    <w:rsid w:val="00257ECF"/>
    <w:rsid w:val="00261578"/>
    <w:rsid w:val="00262E77"/>
    <w:rsid w:val="002667FC"/>
    <w:rsid w:val="00266EC1"/>
    <w:rsid w:val="00270E3D"/>
    <w:rsid w:val="0027369E"/>
    <w:rsid w:val="002755F1"/>
    <w:rsid w:val="002803C1"/>
    <w:rsid w:val="00281263"/>
    <w:rsid w:val="0028484D"/>
    <w:rsid w:val="002852DC"/>
    <w:rsid w:val="00285A4E"/>
    <w:rsid w:val="002918CE"/>
    <w:rsid w:val="00291BD0"/>
    <w:rsid w:val="0029659E"/>
    <w:rsid w:val="002A3CC8"/>
    <w:rsid w:val="002A5719"/>
    <w:rsid w:val="002A7A36"/>
    <w:rsid w:val="002B0845"/>
    <w:rsid w:val="002B214A"/>
    <w:rsid w:val="002B3C43"/>
    <w:rsid w:val="002B3CED"/>
    <w:rsid w:val="002B5A51"/>
    <w:rsid w:val="002C64EF"/>
    <w:rsid w:val="002D1466"/>
    <w:rsid w:val="002D2CDF"/>
    <w:rsid w:val="002D6107"/>
    <w:rsid w:val="002E3AFF"/>
    <w:rsid w:val="002E5ABB"/>
    <w:rsid w:val="002E7103"/>
    <w:rsid w:val="002E7E25"/>
    <w:rsid w:val="00301ABB"/>
    <w:rsid w:val="00305E7D"/>
    <w:rsid w:val="00313F71"/>
    <w:rsid w:val="00313F99"/>
    <w:rsid w:val="00323C58"/>
    <w:rsid w:val="00327FFD"/>
    <w:rsid w:val="00332F4A"/>
    <w:rsid w:val="00332F9D"/>
    <w:rsid w:val="00335BE5"/>
    <w:rsid w:val="00335F16"/>
    <w:rsid w:val="003427FE"/>
    <w:rsid w:val="00351658"/>
    <w:rsid w:val="0035369F"/>
    <w:rsid w:val="003544C5"/>
    <w:rsid w:val="00357C6F"/>
    <w:rsid w:val="00362739"/>
    <w:rsid w:val="003628C0"/>
    <w:rsid w:val="00367186"/>
    <w:rsid w:val="0037729B"/>
    <w:rsid w:val="00384BE7"/>
    <w:rsid w:val="003855A2"/>
    <w:rsid w:val="003871F9"/>
    <w:rsid w:val="00397455"/>
    <w:rsid w:val="00397DB6"/>
    <w:rsid w:val="003A2A5F"/>
    <w:rsid w:val="003A57DA"/>
    <w:rsid w:val="003A5F68"/>
    <w:rsid w:val="003B0B30"/>
    <w:rsid w:val="003B0FBA"/>
    <w:rsid w:val="003B1866"/>
    <w:rsid w:val="003B33D8"/>
    <w:rsid w:val="003C30B2"/>
    <w:rsid w:val="003C32BA"/>
    <w:rsid w:val="003C427F"/>
    <w:rsid w:val="003C4CF0"/>
    <w:rsid w:val="003D1098"/>
    <w:rsid w:val="003D3600"/>
    <w:rsid w:val="003D5E33"/>
    <w:rsid w:val="003D73E1"/>
    <w:rsid w:val="003E08D4"/>
    <w:rsid w:val="003F3C34"/>
    <w:rsid w:val="0040051C"/>
    <w:rsid w:val="00402BB9"/>
    <w:rsid w:val="004042A7"/>
    <w:rsid w:val="00407169"/>
    <w:rsid w:val="00407C9A"/>
    <w:rsid w:val="00410AD5"/>
    <w:rsid w:val="00410BEF"/>
    <w:rsid w:val="0041160A"/>
    <w:rsid w:val="0041357E"/>
    <w:rsid w:val="004147E9"/>
    <w:rsid w:val="00424BFB"/>
    <w:rsid w:val="00425367"/>
    <w:rsid w:val="00427B38"/>
    <w:rsid w:val="00430194"/>
    <w:rsid w:val="0043044E"/>
    <w:rsid w:val="00433D4C"/>
    <w:rsid w:val="004349A4"/>
    <w:rsid w:val="00441655"/>
    <w:rsid w:val="004468A7"/>
    <w:rsid w:val="00447A36"/>
    <w:rsid w:val="00451C1A"/>
    <w:rsid w:val="00451D40"/>
    <w:rsid w:val="0045335D"/>
    <w:rsid w:val="00462163"/>
    <w:rsid w:val="0046231D"/>
    <w:rsid w:val="004642E2"/>
    <w:rsid w:val="004663A1"/>
    <w:rsid w:val="00471BA5"/>
    <w:rsid w:val="00472630"/>
    <w:rsid w:val="00480371"/>
    <w:rsid w:val="00480ABF"/>
    <w:rsid w:val="00481D2F"/>
    <w:rsid w:val="00491BC3"/>
    <w:rsid w:val="00492761"/>
    <w:rsid w:val="004A12C6"/>
    <w:rsid w:val="004B2E85"/>
    <w:rsid w:val="004B43F2"/>
    <w:rsid w:val="004C19BB"/>
    <w:rsid w:val="004C6FE1"/>
    <w:rsid w:val="004D268B"/>
    <w:rsid w:val="004D4A4F"/>
    <w:rsid w:val="004E0952"/>
    <w:rsid w:val="004F0BFF"/>
    <w:rsid w:val="004F16D9"/>
    <w:rsid w:val="004F5FA6"/>
    <w:rsid w:val="00500F03"/>
    <w:rsid w:val="00502221"/>
    <w:rsid w:val="005036FC"/>
    <w:rsid w:val="00510F80"/>
    <w:rsid w:val="0051146B"/>
    <w:rsid w:val="00521A8E"/>
    <w:rsid w:val="005228F5"/>
    <w:rsid w:val="005237C5"/>
    <w:rsid w:val="005240E3"/>
    <w:rsid w:val="005253D6"/>
    <w:rsid w:val="00535A3F"/>
    <w:rsid w:val="00536F4F"/>
    <w:rsid w:val="00542825"/>
    <w:rsid w:val="00543804"/>
    <w:rsid w:val="00545200"/>
    <w:rsid w:val="00551FDF"/>
    <w:rsid w:val="00553AE1"/>
    <w:rsid w:val="0055412E"/>
    <w:rsid w:val="00554927"/>
    <w:rsid w:val="00554C47"/>
    <w:rsid w:val="00562BE6"/>
    <w:rsid w:val="00564952"/>
    <w:rsid w:val="00564D5B"/>
    <w:rsid w:val="0057082C"/>
    <w:rsid w:val="005719DE"/>
    <w:rsid w:val="00573406"/>
    <w:rsid w:val="00573F71"/>
    <w:rsid w:val="005749B6"/>
    <w:rsid w:val="0057629A"/>
    <w:rsid w:val="00577962"/>
    <w:rsid w:val="0058154C"/>
    <w:rsid w:val="0058187F"/>
    <w:rsid w:val="005835AD"/>
    <w:rsid w:val="00584C2F"/>
    <w:rsid w:val="00587117"/>
    <w:rsid w:val="005967A7"/>
    <w:rsid w:val="005A022D"/>
    <w:rsid w:val="005A6099"/>
    <w:rsid w:val="005A6B78"/>
    <w:rsid w:val="005B1757"/>
    <w:rsid w:val="005B2525"/>
    <w:rsid w:val="005B4942"/>
    <w:rsid w:val="005B5F4D"/>
    <w:rsid w:val="005C022D"/>
    <w:rsid w:val="005C2F55"/>
    <w:rsid w:val="005C302C"/>
    <w:rsid w:val="005C7705"/>
    <w:rsid w:val="005D445F"/>
    <w:rsid w:val="005D6BAD"/>
    <w:rsid w:val="005D7BC6"/>
    <w:rsid w:val="005E0197"/>
    <w:rsid w:val="005E5346"/>
    <w:rsid w:val="005E6B95"/>
    <w:rsid w:val="005E7129"/>
    <w:rsid w:val="005F133E"/>
    <w:rsid w:val="005F5099"/>
    <w:rsid w:val="005F59ED"/>
    <w:rsid w:val="006061CA"/>
    <w:rsid w:val="00607A5F"/>
    <w:rsid w:val="006103DB"/>
    <w:rsid w:val="006133F8"/>
    <w:rsid w:val="006162C6"/>
    <w:rsid w:val="006202F8"/>
    <w:rsid w:val="006227E3"/>
    <w:rsid w:val="00622D57"/>
    <w:rsid w:val="006247A0"/>
    <w:rsid w:val="00625F4E"/>
    <w:rsid w:val="00632409"/>
    <w:rsid w:val="00636492"/>
    <w:rsid w:val="00641561"/>
    <w:rsid w:val="006423A9"/>
    <w:rsid w:val="00642F9F"/>
    <w:rsid w:val="0064337D"/>
    <w:rsid w:val="0064465B"/>
    <w:rsid w:val="006451A3"/>
    <w:rsid w:val="006503C4"/>
    <w:rsid w:val="00650976"/>
    <w:rsid w:val="00656B3C"/>
    <w:rsid w:val="00657D5E"/>
    <w:rsid w:val="00670E43"/>
    <w:rsid w:val="00680100"/>
    <w:rsid w:val="00680589"/>
    <w:rsid w:val="00686993"/>
    <w:rsid w:val="00687F24"/>
    <w:rsid w:val="00692182"/>
    <w:rsid w:val="00692537"/>
    <w:rsid w:val="00694BD0"/>
    <w:rsid w:val="006967AF"/>
    <w:rsid w:val="006A548E"/>
    <w:rsid w:val="006C0EA9"/>
    <w:rsid w:val="006C5091"/>
    <w:rsid w:val="006C53A3"/>
    <w:rsid w:val="006C57DE"/>
    <w:rsid w:val="006C7D16"/>
    <w:rsid w:val="006D13E5"/>
    <w:rsid w:val="006D495A"/>
    <w:rsid w:val="006D65F8"/>
    <w:rsid w:val="006E249D"/>
    <w:rsid w:val="006E33C1"/>
    <w:rsid w:val="006E78F4"/>
    <w:rsid w:val="006F11EA"/>
    <w:rsid w:val="006F3508"/>
    <w:rsid w:val="006F3B1F"/>
    <w:rsid w:val="006F72E4"/>
    <w:rsid w:val="00707F8A"/>
    <w:rsid w:val="00713B04"/>
    <w:rsid w:val="00717427"/>
    <w:rsid w:val="007202C3"/>
    <w:rsid w:val="007224DE"/>
    <w:rsid w:val="00725710"/>
    <w:rsid w:val="007277E7"/>
    <w:rsid w:val="007300EC"/>
    <w:rsid w:val="007319FF"/>
    <w:rsid w:val="00733AFC"/>
    <w:rsid w:val="00736B16"/>
    <w:rsid w:val="00741B70"/>
    <w:rsid w:val="00742247"/>
    <w:rsid w:val="007443B5"/>
    <w:rsid w:val="0074560A"/>
    <w:rsid w:val="007509FD"/>
    <w:rsid w:val="007512E4"/>
    <w:rsid w:val="00755704"/>
    <w:rsid w:val="007706B0"/>
    <w:rsid w:val="00776E0A"/>
    <w:rsid w:val="00780B71"/>
    <w:rsid w:val="00784A5B"/>
    <w:rsid w:val="00785240"/>
    <w:rsid w:val="00786A64"/>
    <w:rsid w:val="007877BF"/>
    <w:rsid w:val="00791F54"/>
    <w:rsid w:val="00795028"/>
    <w:rsid w:val="00796421"/>
    <w:rsid w:val="00797F94"/>
    <w:rsid w:val="007A0F4B"/>
    <w:rsid w:val="007A1ED5"/>
    <w:rsid w:val="007A22D5"/>
    <w:rsid w:val="007A468C"/>
    <w:rsid w:val="007A6748"/>
    <w:rsid w:val="007B2A5A"/>
    <w:rsid w:val="007B471D"/>
    <w:rsid w:val="007B5A96"/>
    <w:rsid w:val="007C58E0"/>
    <w:rsid w:val="007C6FC3"/>
    <w:rsid w:val="007C72E0"/>
    <w:rsid w:val="007D09D1"/>
    <w:rsid w:val="007D27C5"/>
    <w:rsid w:val="007D488F"/>
    <w:rsid w:val="007D55C0"/>
    <w:rsid w:val="007D642C"/>
    <w:rsid w:val="007D6711"/>
    <w:rsid w:val="007E0986"/>
    <w:rsid w:val="007E61D2"/>
    <w:rsid w:val="007E7E5C"/>
    <w:rsid w:val="007F0AC7"/>
    <w:rsid w:val="007F10C4"/>
    <w:rsid w:val="007F3AA6"/>
    <w:rsid w:val="007F41FE"/>
    <w:rsid w:val="007F596A"/>
    <w:rsid w:val="007F59EC"/>
    <w:rsid w:val="007F5D24"/>
    <w:rsid w:val="00816C65"/>
    <w:rsid w:val="008221D3"/>
    <w:rsid w:val="00823798"/>
    <w:rsid w:val="0082706A"/>
    <w:rsid w:val="00831E83"/>
    <w:rsid w:val="0083441B"/>
    <w:rsid w:val="00840FAB"/>
    <w:rsid w:val="00850232"/>
    <w:rsid w:val="00850C93"/>
    <w:rsid w:val="00854C1A"/>
    <w:rsid w:val="00856A42"/>
    <w:rsid w:val="00856E9C"/>
    <w:rsid w:val="00856ED3"/>
    <w:rsid w:val="00857ABF"/>
    <w:rsid w:val="008602E6"/>
    <w:rsid w:val="008606AA"/>
    <w:rsid w:val="0086210A"/>
    <w:rsid w:val="00862412"/>
    <w:rsid w:val="008657FD"/>
    <w:rsid w:val="0087005B"/>
    <w:rsid w:val="00871A2F"/>
    <w:rsid w:val="00875679"/>
    <w:rsid w:val="008779E3"/>
    <w:rsid w:val="00881DCE"/>
    <w:rsid w:val="00884333"/>
    <w:rsid w:val="00892B10"/>
    <w:rsid w:val="00892DBB"/>
    <w:rsid w:val="0089359B"/>
    <w:rsid w:val="008962C7"/>
    <w:rsid w:val="008A2BD6"/>
    <w:rsid w:val="008B3739"/>
    <w:rsid w:val="008C4611"/>
    <w:rsid w:val="008C6678"/>
    <w:rsid w:val="008C76BA"/>
    <w:rsid w:val="008D1BC3"/>
    <w:rsid w:val="008E1FCE"/>
    <w:rsid w:val="008E3DB1"/>
    <w:rsid w:val="008E40DC"/>
    <w:rsid w:val="008E7833"/>
    <w:rsid w:val="008F096E"/>
    <w:rsid w:val="008F6663"/>
    <w:rsid w:val="008F6F55"/>
    <w:rsid w:val="00902BAE"/>
    <w:rsid w:val="00903163"/>
    <w:rsid w:val="0090480E"/>
    <w:rsid w:val="00904D6B"/>
    <w:rsid w:val="00910033"/>
    <w:rsid w:val="0091315B"/>
    <w:rsid w:val="009161D9"/>
    <w:rsid w:val="00921A1E"/>
    <w:rsid w:val="009249F5"/>
    <w:rsid w:val="00930569"/>
    <w:rsid w:val="009311C0"/>
    <w:rsid w:val="0093191B"/>
    <w:rsid w:val="00931EA4"/>
    <w:rsid w:val="009323E4"/>
    <w:rsid w:val="0093352F"/>
    <w:rsid w:val="00933775"/>
    <w:rsid w:val="00935F0B"/>
    <w:rsid w:val="00940961"/>
    <w:rsid w:val="00944105"/>
    <w:rsid w:val="00950D37"/>
    <w:rsid w:val="00951725"/>
    <w:rsid w:val="00957A6C"/>
    <w:rsid w:val="00961471"/>
    <w:rsid w:val="0096153B"/>
    <w:rsid w:val="00962648"/>
    <w:rsid w:val="00970DF3"/>
    <w:rsid w:val="00973DF9"/>
    <w:rsid w:val="00975A7D"/>
    <w:rsid w:val="009768E0"/>
    <w:rsid w:val="00982003"/>
    <w:rsid w:val="00982C90"/>
    <w:rsid w:val="00982E36"/>
    <w:rsid w:val="00984572"/>
    <w:rsid w:val="0099015B"/>
    <w:rsid w:val="00997F2B"/>
    <w:rsid w:val="009A14F5"/>
    <w:rsid w:val="009A320B"/>
    <w:rsid w:val="009B1734"/>
    <w:rsid w:val="009B47DE"/>
    <w:rsid w:val="009B5874"/>
    <w:rsid w:val="009B5FDF"/>
    <w:rsid w:val="009B75E2"/>
    <w:rsid w:val="009B77AF"/>
    <w:rsid w:val="009C2F60"/>
    <w:rsid w:val="009C44C4"/>
    <w:rsid w:val="009D1FFD"/>
    <w:rsid w:val="009D26AE"/>
    <w:rsid w:val="009D6735"/>
    <w:rsid w:val="009E047C"/>
    <w:rsid w:val="009E3A5F"/>
    <w:rsid w:val="009E51DD"/>
    <w:rsid w:val="009F519F"/>
    <w:rsid w:val="009F6268"/>
    <w:rsid w:val="00A05246"/>
    <w:rsid w:val="00A05EF4"/>
    <w:rsid w:val="00A07E16"/>
    <w:rsid w:val="00A10DB6"/>
    <w:rsid w:val="00A14400"/>
    <w:rsid w:val="00A17F02"/>
    <w:rsid w:val="00A21F24"/>
    <w:rsid w:val="00A2278A"/>
    <w:rsid w:val="00A26EA7"/>
    <w:rsid w:val="00A27713"/>
    <w:rsid w:val="00A27790"/>
    <w:rsid w:val="00A31DC6"/>
    <w:rsid w:val="00A41AA7"/>
    <w:rsid w:val="00A4336F"/>
    <w:rsid w:val="00A45AF5"/>
    <w:rsid w:val="00A4672B"/>
    <w:rsid w:val="00A51193"/>
    <w:rsid w:val="00A619F1"/>
    <w:rsid w:val="00A664B7"/>
    <w:rsid w:val="00A67E44"/>
    <w:rsid w:val="00A703A9"/>
    <w:rsid w:val="00A71A9F"/>
    <w:rsid w:val="00A71F36"/>
    <w:rsid w:val="00A741D1"/>
    <w:rsid w:val="00A74392"/>
    <w:rsid w:val="00A912E8"/>
    <w:rsid w:val="00A9260A"/>
    <w:rsid w:val="00A92B18"/>
    <w:rsid w:val="00A94F5A"/>
    <w:rsid w:val="00A95121"/>
    <w:rsid w:val="00A951A1"/>
    <w:rsid w:val="00A963E4"/>
    <w:rsid w:val="00AA210B"/>
    <w:rsid w:val="00AA3A85"/>
    <w:rsid w:val="00AA51FC"/>
    <w:rsid w:val="00AA6697"/>
    <w:rsid w:val="00AB26C0"/>
    <w:rsid w:val="00AB4333"/>
    <w:rsid w:val="00AB6152"/>
    <w:rsid w:val="00AC0724"/>
    <w:rsid w:val="00AC2ADB"/>
    <w:rsid w:val="00AC466A"/>
    <w:rsid w:val="00AC5F68"/>
    <w:rsid w:val="00AD11DA"/>
    <w:rsid w:val="00AD3F8E"/>
    <w:rsid w:val="00AE051A"/>
    <w:rsid w:val="00AE15E7"/>
    <w:rsid w:val="00AE27DB"/>
    <w:rsid w:val="00AE3137"/>
    <w:rsid w:val="00AE5D5D"/>
    <w:rsid w:val="00AE636E"/>
    <w:rsid w:val="00AF1C3C"/>
    <w:rsid w:val="00AF3B12"/>
    <w:rsid w:val="00B0220B"/>
    <w:rsid w:val="00B04145"/>
    <w:rsid w:val="00B04F19"/>
    <w:rsid w:val="00B063F4"/>
    <w:rsid w:val="00B123F3"/>
    <w:rsid w:val="00B127F9"/>
    <w:rsid w:val="00B140F8"/>
    <w:rsid w:val="00B177AF"/>
    <w:rsid w:val="00B21D23"/>
    <w:rsid w:val="00B2729A"/>
    <w:rsid w:val="00B339A4"/>
    <w:rsid w:val="00B4071C"/>
    <w:rsid w:val="00B41737"/>
    <w:rsid w:val="00B421D2"/>
    <w:rsid w:val="00B4466E"/>
    <w:rsid w:val="00B45E2F"/>
    <w:rsid w:val="00B470E8"/>
    <w:rsid w:val="00B52C87"/>
    <w:rsid w:val="00B53487"/>
    <w:rsid w:val="00B54920"/>
    <w:rsid w:val="00B578DE"/>
    <w:rsid w:val="00B6146F"/>
    <w:rsid w:val="00B61FD7"/>
    <w:rsid w:val="00B706C1"/>
    <w:rsid w:val="00B73DDF"/>
    <w:rsid w:val="00B757C2"/>
    <w:rsid w:val="00B759A3"/>
    <w:rsid w:val="00B814C3"/>
    <w:rsid w:val="00B82086"/>
    <w:rsid w:val="00B851E0"/>
    <w:rsid w:val="00B907E6"/>
    <w:rsid w:val="00B94BF9"/>
    <w:rsid w:val="00BA1321"/>
    <w:rsid w:val="00BA2B5B"/>
    <w:rsid w:val="00BB1AE0"/>
    <w:rsid w:val="00BB474E"/>
    <w:rsid w:val="00BB4D12"/>
    <w:rsid w:val="00BB603C"/>
    <w:rsid w:val="00BC4A1E"/>
    <w:rsid w:val="00BC4B05"/>
    <w:rsid w:val="00BC5F24"/>
    <w:rsid w:val="00BD21EB"/>
    <w:rsid w:val="00BD7D38"/>
    <w:rsid w:val="00BD7F4C"/>
    <w:rsid w:val="00BE30A8"/>
    <w:rsid w:val="00BE4FD4"/>
    <w:rsid w:val="00BF62D0"/>
    <w:rsid w:val="00C00038"/>
    <w:rsid w:val="00C000BE"/>
    <w:rsid w:val="00C036BB"/>
    <w:rsid w:val="00C043AC"/>
    <w:rsid w:val="00C20938"/>
    <w:rsid w:val="00C255F5"/>
    <w:rsid w:val="00C260CF"/>
    <w:rsid w:val="00C33F8D"/>
    <w:rsid w:val="00C43A75"/>
    <w:rsid w:val="00C46415"/>
    <w:rsid w:val="00C465CF"/>
    <w:rsid w:val="00C51662"/>
    <w:rsid w:val="00C61B0D"/>
    <w:rsid w:val="00C63D11"/>
    <w:rsid w:val="00C65195"/>
    <w:rsid w:val="00C67E1B"/>
    <w:rsid w:val="00C8096D"/>
    <w:rsid w:val="00C84C07"/>
    <w:rsid w:val="00C925FE"/>
    <w:rsid w:val="00C94148"/>
    <w:rsid w:val="00C9588E"/>
    <w:rsid w:val="00CA265B"/>
    <w:rsid w:val="00CA57EF"/>
    <w:rsid w:val="00CA757B"/>
    <w:rsid w:val="00CB23D8"/>
    <w:rsid w:val="00CB580E"/>
    <w:rsid w:val="00CB7505"/>
    <w:rsid w:val="00CC2643"/>
    <w:rsid w:val="00CD21F9"/>
    <w:rsid w:val="00CD238E"/>
    <w:rsid w:val="00CD2BBC"/>
    <w:rsid w:val="00CD2FB3"/>
    <w:rsid w:val="00CE0D90"/>
    <w:rsid w:val="00CE2CB2"/>
    <w:rsid w:val="00CE528C"/>
    <w:rsid w:val="00CF0BF4"/>
    <w:rsid w:val="00CF49B3"/>
    <w:rsid w:val="00CF6509"/>
    <w:rsid w:val="00CF736F"/>
    <w:rsid w:val="00D00774"/>
    <w:rsid w:val="00D007B2"/>
    <w:rsid w:val="00D059CC"/>
    <w:rsid w:val="00D10117"/>
    <w:rsid w:val="00D16AD8"/>
    <w:rsid w:val="00D17196"/>
    <w:rsid w:val="00D208B6"/>
    <w:rsid w:val="00D21ABF"/>
    <w:rsid w:val="00D25CB2"/>
    <w:rsid w:val="00D2617E"/>
    <w:rsid w:val="00D2739B"/>
    <w:rsid w:val="00D27E28"/>
    <w:rsid w:val="00D415DA"/>
    <w:rsid w:val="00D5156E"/>
    <w:rsid w:val="00D51CA2"/>
    <w:rsid w:val="00D53AB1"/>
    <w:rsid w:val="00D53E75"/>
    <w:rsid w:val="00D556DB"/>
    <w:rsid w:val="00D576F0"/>
    <w:rsid w:val="00D57F20"/>
    <w:rsid w:val="00D61A57"/>
    <w:rsid w:val="00D644FE"/>
    <w:rsid w:val="00D65942"/>
    <w:rsid w:val="00D67971"/>
    <w:rsid w:val="00D71823"/>
    <w:rsid w:val="00D71E6D"/>
    <w:rsid w:val="00D736E2"/>
    <w:rsid w:val="00D75F40"/>
    <w:rsid w:val="00D75FE2"/>
    <w:rsid w:val="00D80811"/>
    <w:rsid w:val="00D9119E"/>
    <w:rsid w:val="00DA75FF"/>
    <w:rsid w:val="00DB2BA9"/>
    <w:rsid w:val="00DB345A"/>
    <w:rsid w:val="00DC3CF7"/>
    <w:rsid w:val="00DC7DF4"/>
    <w:rsid w:val="00DD5C89"/>
    <w:rsid w:val="00DD6FB4"/>
    <w:rsid w:val="00DE1C45"/>
    <w:rsid w:val="00DE527D"/>
    <w:rsid w:val="00DF4BC0"/>
    <w:rsid w:val="00DF64D8"/>
    <w:rsid w:val="00E00285"/>
    <w:rsid w:val="00E1378C"/>
    <w:rsid w:val="00E13A82"/>
    <w:rsid w:val="00E14013"/>
    <w:rsid w:val="00E216FD"/>
    <w:rsid w:val="00E30A17"/>
    <w:rsid w:val="00E33DCF"/>
    <w:rsid w:val="00E36FCE"/>
    <w:rsid w:val="00E406E7"/>
    <w:rsid w:val="00E53DDC"/>
    <w:rsid w:val="00E56FFA"/>
    <w:rsid w:val="00E6239E"/>
    <w:rsid w:val="00E63ABB"/>
    <w:rsid w:val="00E7247D"/>
    <w:rsid w:val="00E7316A"/>
    <w:rsid w:val="00E829FD"/>
    <w:rsid w:val="00E8401A"/>
    <w:rsid w:val="00E878CB"/>
    <w:rsid w:val="00E90016"/>
    <w:rsid w:val="00E93FED"/>
    <w:rsid w:val="00E94F4A"/>
    <w:rsid w:val="00EA4DA3"/>
    <w:rsid w:val="00EA53EE"/>
    <w:rsid w:val="00EA5FAB"/>
    <w:rsid w:val="00EB0081"/>
    <w:rsid w:val="00EB037D"/>
    <w:rsid w:val="00EB11C8"/>
    <w:rsid w:val="00EB58BC"/>
    <w:rsid w:val="00EC15D9"/>
    <w:rsid w:val="00EC2C2D"/>
    <w:rsid w:val="00EC2F15"/>
    <w:rsid w:val="00EC5FE8"/>
    <w:rsid w:val="00EC7FD8"/>
    <w:rsid w:val="00ED3241"/>
    <w:rsid w:val="00ED3576"/>
    <w:rsid w:val="00ED7B12"/>
    <w:rsid w:val="00EE0796"/>
    <w:rsid w:val="00EE4ACA"/>
    <w:rsid w:val="00EE5920"/>
    <w:rsid w:val="00EE6C2B"/>
    <w:rsid w:val="00EF0430"/>
    <w:rsid w:val="00EF7DCC"/>
    <w:rsid w:val="00F04E63"/>
    <w:rsid w:val="00F15404"/>
    <w:rsid w:val="00F23841"/>
    <w:rsid w:val="00F25064"/>
    <w:rsid w:val="00F260B7"/>
    <w:rsid w:val="00F377EC"/>
    <w:rsid w:val="00F44329"/>
    <w:rsid w:val="00F53BB0"/>
    <w:rsid w:val="00F54906"/>
    <w:rsid w:val="00F63A87"/>
    <w:rsid w:val="00F84B29"/>
    <w:rsid w:val="00F86BFE"/>
    <w:rsid w:val="00F91DC6"/>
    <w:rsid w:val="00F927E1"/>
    <w:rsid w:val="00F92EE6"/>
    <w:rsid w:val="00F969A0"/>
    <w:rsid w:val="00FA021E"/>
    <w:rsid w:val="00FA10B3"/>
    <w:rsid w:val="00FA4603"/>
    <w:rsid w:val="00FA5F6B"/>
    <w:rsid w:val="00FA7907"/>
    <w:rsid w:val="00FB060B"/>
    <w:rsid w:val="00FB3370"/>
    <w:rsid w:val="00FB415D"/>
    <w:rsid w:val="00FB79B6"/>
    <w:rsid w:val="00FB7D8F"/>
    <w:rsid w:val="00FC1859"/>
    <w:rsid w:val="00FC48E4"/>
    <w:rsid w:val="00FC517A"/>
    <w:rsid w:val="00FC5B36"/>
    <w:rsid w:val="00FC7138"/>
    <w:rsid w:val="00FD19D9"/>
    <w:rsid w:val="00FD1AB3"/>
    <w:rsid w:val="00FD2276"/>
    <w:rsid w:val="00FD36A2"/>
    <w:rsid w:val="00FE294E"/>
    <w:rsid w:val="00FF6BBE"/>
    <w:rsid w:val="00FF75DA"/>
    <w:rsid w:val="00FF7D95"/>
    <w:rsid w:val="00FF7E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5075E"/>
  <w15:chartTrackingRefBased/>
  <w15:docId w15:val="{87B6B144-E02D-4ADA-A735-122D8C67E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7F0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B4D12"/>
    <w:pPr>
      <w:ind w:left="720"/>
      <w:contextualSpacing/>
    </w:pPr>
  </w:style>
  <w:style w:type="paragraph" w:styleId="Antrats">
    <w:name w:val="header"/>
    <w:basedOn w:val="prastasis"/>
    <w:link w:val="AntratsDiagrama"/>
    <w:uiPriority w:val="99"/>
    <w:unhideWhenUsed/>
    <w:rsid w:val="00625F4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25F4E"/>
  </w:style>
  <w:style w:type="paragraph" w:styleId="Porat">
    <w:name w:val="footer"/>
    <w:basedOn w:val="prastasis"/>
    <w:link w:val="PoratDiagrama"/>
    <w:uiPriority w:val="99"/>
    <w:unhideWhenUsed/>
    <w:rsid w:val="00625F4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25F4E"/>
  </w:style>
  <w:style w:type="character" w:styleId="Hipersaitas">
    <w:name w:val="Hyperlink"/>
    <w:basedOn w:val="Numatytasispastraiposriftas"/>
    <w:uiPriority w:val="99"/>
    <w:unhideWhenUsed/>
    <w:rsid w:val="00625F4E"/>
    <w:rPr>
      <w:color w:val="0000FF"/>
      <w:u w:val="single"/>
    </w:rPr>
  </w:style>
  <w:style w:type="paragraph" w:styleId="Pataisymai">
    <w:name w:val="Revision"/>
    <w:hidden/>
    <w:uiPriority w:val="99"/>
    <w:semiHidden/>
    <w:rsid w:val="009D26AE"/>
    <w:pPr>
      <w:spacing w:after="0" w:line="240" w:lineRule="auto"/>
    </w:pPr>
  </w:style>
  <w:style w:type="character" w:styleId="Komentaronuoroda">
    <w:name w:val="annotation reference"/>
    <w:basedOn w:val="Numatytasispastraiposriftas"/>
    <w:uiPriority w:val="99"/>
    <w:semiHidden/>
    <w:unhideWhenUsed/>
    <w:rsid w:val="004F5FA6"/>
    <w:rPr>
      <w:sz w:val="16"/>
      <w:szCs w:val="16"/>
    </w:rPr>
  </w:style>
  <w:style w:type="paragraph" w:styleId="Komentarotekstas">
    <w:name w:val="annotation text"/>
    <w:basedOn w:val="prastasis"/>
    <w:link w:val="KomentarotekstasDiagrama"/>
    <w:uiPriority w:val="99"/>
    <w:unhideWhenUsed/>
    <w:rsid w:val="004F5FA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F5FA6"/>
    <w:rPr>
      <w:sz w:val="20"/>
      <w:szCs w:val="20"/>
    </w:rPr>
  </w:style>
  <w:style w:type="paragraph" w:styleId="Komentarotema">
    <w:name w:val="annotation subject"/>
    <w:basedOn w:val="Komentarotekstas"/>
    <w:next w:val="Komentarotekstas"/>
    <w:link w:val="KomentarotemaDiagrama"/>
    <w:uiPriority w:val="99"/>
    <w:semiHidden/>
    <w:unhideWhenUsed/>
    <w:rsid w:val="004F5FA6"/>
    <w:rPr>
      <w:b/>
      <w:bCs/>
    </w:rPr>
  </w:style>
  <w:style w:type="character" w:customStyle="1" w:styleId="KomentarotemaDiagrama">
    <w:name w:val="Komentaro tema Diagrama"/>
    <w:basedOn w:val="KomentarotekstasDiagrama"/>
    <w:link w:val="Komentarotema"/>
    <w:uiPriority w:val="99"/>
    <w:semiHidden/>
    <w:rsid w:val="004F5FA6"/>
    <w:rPr>
      <w:b/>
      <w:bCs/>
      <w:sz w:val="20"/>
      <w:szCs w:val="20"/>
    </w:rPr>
  </w:style>
  <w:style w:type="character" w:styleId="Neapdorotaspaminjimas">
    <w:name w:val="Unresolved Mention"/>
    <w:basedOn w:val="Numatytasispastraiposriftas"/>
    <w:uiPriority w:val="99"/>
    <w:semiHidden/>
    <w:unhideWhenUsed/>
    <w:rsid w:val="00EA5FAB"/>
    <w:rPr>
      <w:color w:val="605E5C"/>
      <w:shd w:val="clear" w:color="auto" w:fill="E1DFDD"/>
    </w:rPr>
  </w:style>
  <w:style w:type="character" w:styleId="Emfaz">
    <w:name w:val="Emphasis"/>
    <w:basedOn w:val="Numatytasispastraiposriftas"/>
    <w:uiPriority w:val="20"/>
    <w:qFormat/>
    <w:rsid w:val="00EA5FAB"/>
    <w:rPr>
      <w:i/>
      <w:iCs/>
    </w:rPr>
  </w:style>
  <w:style w:type="paragraph" w:styleId="prastasiniatinklio">
    <w:name w:val="Normal (Web)"/>
    <w:basedOn w:val="prastasis"/>
    <w:uiPriority w:val="99"/>
    <w:unhideWhenUsed/>
    <w:rsid w:val="0085023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B578DE"/>
    <w:rPr>
      <w:b/>
      <w:bCs/>
    </w:rPr>
  </w:style>
  <w:style w:type="character" w:styleId="Perirtashipersaitas">
    <w:name w:val="FollowedHyperlink"/>
    <w:basedOn w:val="Numatytasispastraiposriftas"/>
    <w:uiPriority w:val="99"/>
    <w:semiHidden/>
    <w:unhideWhenUsed/>
    <w:rsid w:val="001F69EB"/>
    <w:rPr>
      <w:color w:val="954F72" w:themeColor="followedHyperlink"/>
      <w:u w:val="single"/>
    </w:rPr>
  </w:style>
  <w:style w:type="character" w:customStyle="1" w:styleId="hwtze">
    <w:name w:val="hwtze"/>
    <w:basedOn w:val="Numatytasispastraiposriftas"/>
    <w:rsid w:val="00CA757B"/>
  </w:style>
  <w:style w:type="character" w:customStyle="1" w:styleId="rynqvb">
    <w:name w:val="rynqvb"/>
    <w:basedOn w:val="Numatytasispastraiposriftas"/>
    <w:rsid w:val="00CA757B"/>
  </w:style>
  <w:style w:type="character" w:customStyle="1" w:styleId="normaltextrun">
    <w:name w:val="normaltextrun"/>
    <w:basedOn w:val="Numatytasispastraiposriftas"/>
    <w:rsid w:val="00013258"/>
  </w:style>
  <w:style w:type="character" w:customStyle="1" w:styleId="eop">
    <w:name w:val="eop"/>
    <w:basedOn w:val="Numatytasispastraiposriftas"/>
    <w:rsid w:val="00013258"/>
  </w:style>
  <w:style w:type="character" w:customStyle="1" w:styleId="spellingerror">
    <w:name w:val="spellingerror"/>
    <w:basedOn w:val="Numatytasispastraiposriftas"/>
    <w:rsid w:val="00013258"/>
  </w:style>
  <w:style w:type="paragraph" w:styleId="Betarp">
    <w:name w:val="No Spacing"/>
    <w:uiPriority w:val="1"/>
    <w:qFormat/>
    <w:rsid w:val="00427B38"/>
    <w:pPr>
      <w:spacing w:after="0" w:line="240" w:lineRule="auto"/>
    </w:pPr>
    <w:rPr>
      <w:lang w:val="en-US"/>
    </w:rPr>
  </w:style>
  <w:style w:type="character" w:customStyle="1" w:styleId="il">
    <w:name w:val="il"/>
    <w:basedOn w:val="Numatytasispastraiposriftas"/>
    <w:rsid w:val="008F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87255">
      <w:bodyDiv w:val="1"/>
      <w:marLeft w:val="0"/>
      <w:marRight w:val="0"/>
      <w:marTop w:val="0"/>
      <w:marBottom w:val="0"/>
      <w:divBdr>
        <w:top w:val="none" w:sz="0" w:space="0" w:color="auto"/>
        <w:left w:val="none" w:sz="0" w:space="0" w:color="auto"/>
        <w:bottom w:val="none" w:sz="0" w:space="0" w:color="auto"/>
        <w:right w:val="none" w:sz="0" w:space="0" w:color="auto"/>
      </w:divBdr>
    </w:div>
    <w:div w:id="52387478">
      <w:bodyDiv w:val="1"/>
      <w:marLeft w:val="0"/>
      <w:marRight w:val="0"/>
      <w:marTop w:val="0"/>
      <w:marBottom w:val="0"/>
      <w:divBdr>
        <w:top w:val="none" w:sz="0" w:space="0" w:color="auto"/>
        <w:left w:val="none" w:sz="0" w:space="0" w:color="auto"/>
        <w:bottom w:val="none" w:sz="0" w:space="0" w:color="auto"/>
        <w:right w:val="none" w:sz="0" w:space="0" w:color="auto"/>
      </w:divBdr>
    </w:div>
    <w:div w:id="249629239">
      <w:bodyDiv w:val="1"/>
      <w:marLeft w:val="0"/>
      <w:marRight w:val="0"/>
      <w:marTop w:val="0"/>
      <w:marBottom w:val="0"/>
      <w:divBdr>
        <w:top w:val="none" w:sz="0" w:space="0" w:color="auto"/>
        <w:left w:val="none" w:sz="0" w:space="0" w:color="auto"/>
        <w:bottom w:val="none" w:sz="0" w:space="0" w:color="auto"/>
        <w:right w:val="none" w:sz="0" w:space="0" w:color="auto"/>
      </w:divBdr>
    </w:div>
    <w:div w:id="672149359">
      <w:bodyDiv w:val="1"/>
      <w:marLeft w:val="0"/>
      <w:marRight w:val="0"/>
      <w:marTop w:val="0"/>
      <w:marBottom w:val="0"/>
      <w:divBdr>
        <w:top w:val="none" w:sz="0" w:space="0" w:color="auto"/>
        <w:left w:val="none" w:sz="0" w:space="0" w:color="auto"/>
        <w:bottom w:val="none" w:sz="0" w:space="0" w:color="auto"/>
        <w:right w:val="none" w:sz="0" w:space="0" w:color="auto"/>
      </w:divBdr>
    </w:div>
    <w:div w:id="991376418">
      <w:bodyDiv w:val="1"/>
      <w:marLeft w:val="0"/>
      <w:marRight w:val="0"/>
      <w:marTop w:val="0"/>
      <w:marBottom w:val="0"/>
      <w:divBdr>
        <w:top w:val="none" w:sz="0" w:space="0" w:color="auto"/>
        <w:left w:val="none" w:sz="0" w:space="0" w:color="auto"/>
        <w:bottom w:val="none" w:sz="0" w:space="0" w:color="auto"/>
        <w:right w:val="none" w:sz="0" w:space="0" w:color="auto"/>
      </w:divBdr>
    </w:div>
    <w:div w:id="1198200828">
      <w:bodyDiv w:val="1"/>
      <w:marLeft w:val="0"/>
      <w:marRight w:val="0"/>
      <w:marTop w:val="0"/>
      <w:marBottom w:val="0"/>
      <w:divBdr>
        <w:top w:val="none" w:sz="0" w:space="0" w:color="auto"/>
        <w:left w:val="none" w:sz="0" w:space="0" w:color="auto"/>
        <w:bottom w:val="none" w:sz="0" w:space="0" w:color="auto"/>
        <w:right w:val="none" w:sz="0" w:space="0" w:color="auto"/>
      </w:divBdr>
    </w:div>
    <w:div w:id="1663196739">
      <w:bodyDiv w:val="1"/>
      <w:marLeft w:val="0"/>
      <w:marRight w:val="0"/>
      <w:marTop w:val="0"/>
      <w:marBottom w:val="0"/>
      <w:divBdr>
        <w:top w:val="none" w:sz="0" w:space="0" w:color="auto"/>
        <w:left w:val="none" w:sz="0" w:space="0" w:color="auto"/>
        <w:bottom w:val="none" w:sz="0" w:space="0" w:color="auto"/>
        <w:right w:val="none" w:sz="0" w:space="0" w:color="auto"/>
      </w:divBdr>
    </w:div>
    <w:div w:id="1692145381">
      <w:bodyDiv w:val="1"/>
      <w:marLeft w:val="0"/>
      <w:marRight w:val="0"/>
      <w:marTop w:val="0"/>
      <w:marBottom w:val="0"/>
      <w:divBdr>
        <w:top w:val="none" w:sz="0" w:space="0" w:color="auto"/>
        <w:left w:val="none" w:sz="0" w:space="0" w:color="auto"/>
        <w:bottom w:val="none" w:sz="0" w:space="0" w:color="auto"/>
        <w:right w:val="none" w:sz="0" w:space="0" w:color="auto"/>
      </w:divBdr>
    </w:div>
    <w:div w:id="1756515434">
      <w:bodyDiv w:val="1"/>
      <w:marLeft w:val="0"/>
      <w:marRight w:val="0"/>
      <w:marTop w:val="0"/>
      <w:marBottom w:val="0"/>
      <w:divBdr>
        <w:top w:val="none" w:sz="0" w:space="0" w:color="auto"/>
        <w:left w:val="none" w:sz="0" w:space="0" w:color="auto"/>
        <w:bottom w:val="none" w:sz="0" w:space="0" w:color="auto"/>
        <w:right w:val="none" w:sz="0" w:space="0" w:color="auto"/>
      </w:divBdr>
    </w:div>
    <w:div w:id="1920866850">
      <w:bodyDiv w:val="1"/>
      <w:marLeft w:val="0"/>
      <w:marRight w:val="0"/>
      <w:marTop w:val="0"/>
      <w:marBottom w:val="0"/>
      <w:divBdr>
        <w:top w:val="none" w:sz="0" w:space="0" w:color="auto"/>
        <w:left w:val="none" w:sz="0" w:space="0" w:color="auto"/>
        <w:bottom w:val="none" w:sz="0" w:space="0" w:color="auto"/>
        <w:right w:val="none" w:sz="0" w:space="0" w:color="auto"/>
      </w:divBdr>
      <w:divsChild>
        <w:div w:id="896011908">
          <w:marLeft w:val="0"/>
          <w:marRight w:val="0"/>
          <w:marTop w:val="0"/>
          <w:marBottom w:val="0"/>
          <w:divBdr>
            <w:top w:val="none" w:sz="0" w:space="0" w:color="auto"/>
            <w:left w:val="none" w:sz="0" w:space="0" w:color="auto"/>
            <w:bottom w:val="none" w:sz="0" w:space="0" w:color="auto"/>
            <w:right w:val="none" w:sz="0" w:space="0" w:color="auto"/>
          </w:divBdr>
        </w:div>
      </w:divsChild>
    </w:div>
    <w:div w:id="1925259589">
      <w:bodyDiv w:val="1"/>
      <w:marLeft w:val="0"/>
      <w:marRight w:val="0"/>
      <w:marTop w:val="0"/>
      <w:marBottom w:val="0"/>
      <w:divBdr>
        <w:top w:val="none" w:sz="0" w:space="0" w:color="auto"/>
        <w:left w:val="none" w:sz="0" w:space="0" w:color="auto"/>
        <w:bottom w:val="none" w:sz="0" w:space="0" w:color="auto"/>
        <w:right w:val="none" w:sz="0" w:space="0" w:color="auto"/>
      </w:divBdr>
      <w:divsChild>
        <w:div w:id="360060798">
          <w:marLeft w:val="0"/>
          <w:marRight w:val="0"/>
          <w:marTop w:val="0"/>
          <w:marBottom w:val="0"/>
          <w:divBdr>
            <w:top w:val="none" w:sz="0" w:space="0" w:color="auto"/>
            <w:left w:val="none" w:sz="0" w:space="0" w:color="auto"/>
            <w:bottom w:val="none" w:sz="0" w:space="0" w:color="auto"/>
            <w:right w:val="none" w:sz="0" w:space="0" w:color="auto"/>
          </w:divBdr>
        </w:div>
        <w:div w:id="1007175267">
          <w:marLeft w:val="0"/>
          <w:marRight w:val="0"/>
          <w:marTop w:val="0"/>
          <w:marBottom w:val="0"/>
          <w:divBdr>
            <w:top w:val="none" w:sz="0" w:space="0" w:color="auto"/>
            <w:left w:val="none" w:sz="0" w:space="0" w:color="auto"/>
            <w:bottom w:val="none" w:sz="0" w:space="0" w:color="auto"/>
            <w:right w:val="none" w:sz="0" w:space="0" w:color="auto"/>
          </w:divBdr>
          <w:divsChild>
            <w:div w:id="1065759806">
              <w:blockQuote w:val="1"/>
              <w:marLeft w:val="675"/>
              <w:marRight w:val="720"/>
              <w:marTop w:val="100"/>
              <w:marBottom w:val="480"/>
              <w:divBdr>
                <w:top w:val="none" w:sz="0" w:space="0" w:color="auto"/>
                <w:left w:val="single" w:sz="48" w:space="31" w:color="481335"/>
                <w:bottom w:val="none" w:sz="0" w:space="0" w:color="auto"/>
                <w:right w:val="none" w:sz="0" w:space="0" w:color="auto"/>
              </w:divBdr>
            </w:div>
          </w:divsChild>
        </w:div>
      </w:divsChild>
    </w:div>
    <w:div w:id="1963460995">
      <w:bodyDiv w:val="1"/>
      <w:marLeft w:val="0"/>
      <w:marRight w:val="0"/>
      <w:marTop w:val="0"/>
      <w:marBottom w:val="0"/>
      <w:divBdr>
        <w:top w:val="none" w:sz="0" w:space="0" w:color="auto"/>
        <w:left w:val="none" w:sz="0" w:space="0" w:color="auto"/>
        <w:bottom w:val="none" w:sz="0" w:space="0" w:color="auto"/>
        <w:right w:val="none" w:sz="0" w:space="0" w:color="auto"/>
      </w:divBdr>
    </w:div>
    <w:div w:id="1992829396">
      <w:bodyDiv w:val="1"/>
      <w:marLeft w:val="0"/>
      <w:marRight w:val="0"/>
      <w:marTop w:val="0"/>
      <w:marBottom w:val="0"/>
      <w:divBdr>
        <w:top w:val="none" w:sz="0" w:space="0" w:color="auto"/>
        <w:left w:val="none" w:sz="0" w:space="0" w:color="auto"/>
        <w:bottom w:val="none" w:sz="0" w:space="0" w:color="auto"/>
        <w:right w:val="none" w:sz="0" w:space="0" w:color="auto"/>
      </w:divBdr>
      <w:divsChild>
        <w:div w:id="1735860241">
          <w:marLeft w:val="0"/>
          <w:marRight w:val="0"/>
          <w:marTop w:val="0"/>
          <w:marBottom w:val="0"/>
          <w:divBdr>
            <w:top w:val="none" w:sz="0" w:space="0" w:color="auto"/>
            <w:left w:val="none" w:sz="0" w:space="0" w:color="auto"/>
            <w:bottom w:val="none" w:sz="0" w:space="0" w:color="auto"/>
            <w:right w:val="none" w:sz="0" w:space="0" w:color="auto"/>
          </w:divBdr>
        </w:div>
        <w:div w:id="756827080">
          <w:marLeft w:val="0"/>
          <w:marRight w:val="0"/>
          <w:marTop w:val="0"/>
          <w:marBottom w:val="0"/>
          <w:divBdr>
            <w:top w:val="none" w:sz="0" w:space="0" w:color="auto"/>
            <w:left w:val="none" w:sz="0" w:space="0" w:color="auto"/>
            <w:bottom w:val="none" w:sz="0" w:space="0" w:color="auto"/>
            <w:right w:val="none" w:sz="0" w:space="0" w:color="auto"/>
          </w:divBdr>
          <w:divsChild>
            <w:div w:id="1252812365">
              <w:blockQuote w:val="1"/>
              <w:marLeft w:val="675"/>
              <w:marRight w:val="720"/>
              <w:marTop w:val="100"/>
              <w:marBottom w:val="480"/>
              <w:divBdr>
                <w:top w:val="none" w:sz="0" w:space="0" w:color="auto"/>
                <w:left w:val="single" w:sz="48" w:space="31" w:color="481335"/>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e.mazeikyte@luminorgroup.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6BB85-659B-4D38-8679-D82040111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814</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Veberaite</dc:creator>
  <cp:keywords/>
  <dc:description/>
  <cp:lastModifiedBy>Simona Survilaitė</cp:lastModifiedBy>
  <cp:revision>7</cp:revision>
  <dcterms:created xsi:type="dcterms:W3CDTF">2024-04-04T12:09:00Z</dcterms:created>
  <dcterms:modified xsi:type="dcterms:W3CDTF">2024-04-08T08:09:00Z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2024-03-25T07:35:53Z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32ec22fb-3ac3-46d2-8dad-5ac3a76f31e8</vt:lpwstr>
  </property>
  <property fmtid="{D5CDD505-2E9C-101B-9397-08002B2CF9AE}" pid="8" name="MSIP_Label_fa72d981-70d3-422f-84c9-c3f8ec269a2c_ContentBits">
    <vt:lpwstr>0</vt:lpwstr>
  </property>
</Properties>
</file>