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83B1EF" w14:textId="0A4F0BF7" w:rsidR="00625F4E" w:rsidRPr="00C61B0D" w:rsidRDefault="00625F4E" w:rsidP="00707F8A">
      <w:pPr>
        <w:rPr>
          <w:rFonts w:ascii="Segoe UI" w:hAnsi="Segoe UI" w:cs="Segoe UI"/>
        </w:rPr>
      </w:pPr>
      <w:r w:rsidRPr="00C61B0D">
        <w:rPr>
          <w:rFonts w:ascii="Segoe UI" w:hAnsi="Segoe UI" w:cs="Segoe UI"/>
        </w:rPr>
        <w:t>PRANEŠIMAS ŽINIASKLAIDAI</w:t>
      </w:r>
      <w:r w:rsidR="00707F8A" w:rsidRPr="00C61B0D">
        <w:rPr>
          <w:rFonts w:ascii="Segoe UI" w:hAnsi="Segoe UI" w:cs="Segoe UI"/>
        </w:rPr>
        <w:br/>
      </w:r>
      <w:r w:rsidRPr="00C61B0D">
        <w:rPr>
          <w:rFonts w:ascii="Segoe UI" w:hAnsi="Segoe UI" w:cs="Segoe UI"/>
        </w:rPr>
        <w:t>202</w:t>
      </w:r>
      <w:r w:rsidR="00A619F1">
        <w:rPr>
          <w:rFonts w:ascii="Segoe UI" w:hAnsi="Segoe UI" w:cs="Segoe UI"/>
        </w:rPr>
        <w:t>4</w:t>
      </w:r>
      <w:r w:rsidRPr="00C61B0D">
        <w:rPr>
          <w:rFonts w:ascii="Segoe UI" w:hAnsi="Segoe UI" w:cs="Segoe UI"/>
        </w:rPr>
        <w:t xml:space="preserve"> m. </w:t>
      </w:r>
      <w:r w:rsidR="00056895">
        <w:rPr>
          <w:rFonts w:ascii="Segoe UI" w:hAnsi="Segoe UI" w:cs="Segoe UI"/>
        </w:rPr>
        <w:t xml:space="preserve">gegužės </w:t>
      </w:r>
      <w:r w:rsidR="00F539D3">
        <w:rPr>
          <w:rFonts w:ascii="Segoe UI" w:hAnsi="Segoe UI" w:cs="Segoe UI"/>
        </w:rPr>
        <w:t>10</w:t>
      </w:r>
      <w:r w:rsidR="00CD21F9" w:rsidRPr="00C61B0D">
        <w:rPr>
          <w:rFonts w:ascii="Segoe UI" w:hAnsi="Segoe UI" w:cs="Segoe UI"/>
        </w:rPr>
        <w:t xml:space="preserve"> </w:t>
      </w:r>
      <w:r w:rsidRPr="00C61B0D">
        <w:rPr>
          <w:rFonts w:ascii="Segoe UI" w:hAnsi="Segoe UI" w:cs="Segoe UI"/>
        </w:rPr>
        <w:t>d.</w:t>
      </w:r>
    </w:p>
    <w:p w14:paraId="415AE782" w14:textId="5D3BF3C4" w:rsidR="00BD3E88" w:rsidRDefault="00BD3E88" w:rsidP="00A568BD">
      <w:pPr>
        <w:rPr>
          <w:rFonts w:ascii="Segoe UI" w:eastAsia="Segoe UI" w:hAnsi="Segoe UI" w:cs="Segoe UI"/>
          <w:b/>
          <w:bCs/>
          <w:sz w:val="28"/>
          <w:szCs w:val="28"/>
          <w:lang w:eastAsia="ja-JP"/>
        </w:rPr>
      </w:pPr>
      <w:r>
        <w:rPr>
          <w:rFonts w:ascii="Segoe UI" w:eastAsia="Segoe UI" w:hAnsi="Segoe UI" w:cs="Segoe UI"/>
          <w:b/>
          <w:bCs/>
          <w:sz w:val="28"/>
          <w:szCs w:val="28"/>
          <w:lang w:eastAsia="ja-JP"/>
        </w:rPr>
        <w:t>Ekspertas atsako: jei mano būsimas sutuoktinis turi būsto paskolą, ar aš automatiškai tapsiu bendraskoliu?</w:t>
      </w:r>
    </w:p>
    <w:p w14:paraId="4203C1BE" w14:textId="52AE61C4" w:rsidR="00056895" w:rsidRDefault="004404CB" w:rsidP="00056895">
      <w:pPr>
        <w:jc w:val="both"/>
        <w:rPr>
          <w:rFonts w:ascii="Segoe UI" w:eastAsia="Segoe UI" w:hAnsi="Segoe UI" w:cs="Segoe UI"/>
          <w:b/>
          <w:bCs/>
          <w:sz w:val="24"/>
          <w:szCs w:val="24"/>
          <w:lang w:eastAsia="ja-JP"/>
        </w:rPr>
      </w:pPr>
      <w:r>
        <w:rPr>
          <w:rFonts w:ascii="Segoe UI" w:eastAsia="Segoe UI" w:hAnsi="Segoe UI" w:cs="Segoe UI"/>
          <w:b/>
          <w:bCs/>
          <w:sz w:val="24"/>
          <w:szCs w:val="24"/>
          <w:lang w:eastAsia="ja-JP"/>
        </w:rPr>
        <w:t xml:space="preserve">Vidutinis asmenų, sudarančių santuoką, amžius, anot Valstybės duomenų agentūros duomenų, pamažu didėja, tad neretai vienas iš būsimų </w:t>
      </w:r>
      <w:r w:rsidR="00056895" w:rsidRPr="00056895">
        <w:rPr>
          <w:rFonts w:ascii="Segoe UI" w:eastAsia="Segoe UI" w:hAnsi="Segoe UI" w:cs="Segoe UI"/>
          <w:b/>
          <w:bCs/>
          <w:sz w:val="24"/>
          <w:szCs w:val="24"/>
          <w:lang w:eastAsia="ja-JP"/>
        </w:rPr>
        <w:t xml:space="preserve">jaunavedžių jau </w:t>
      </w:r>
      <w:r>
        <w:rPr>
          <w:rFonts w:ascii="Segoe UI" w:eastAsia="Segoe UI" w:hAnsi="Segoe UI" w:cs="Segoe UI"/>
          <w:b/>
          <w:bCs/>
          <w:sz w:val="24"/>
          <w:szCs w:val="24"/>
          <w:lang w:eastAsia="ja-JP"/>
        </w:rPr>
        <w:t xml:space="preserve">būna žengęs pirmuosius savarankiško gyvenimo žingsnius </w:t>
      </w:r>
      <w:r w:rsidR="0034253E">
        <w:rPr>
          <w:rFonts w:ascii="Segoe UI" w:eastAsia="Segoe UI" w:hAnsi="Segoe UI" w:cs="Segoe UI"/>
          <w:b/>
          <w:bCs/>
          <w:sz w:val="24"/>
          <w:szCs w:val="24"/>
          <w:lang w:eastAsia="ja-JP"/>
        </w:rPr>
        <w:t xml:space="preserve">ir </w:t>
      </w:r>
      <w:r>
        <w:rPr>
          <w:rFonts w:ascii="Segoe UI" w:eastAsia="Segoe UI" w:hAnsi="Segoe UI" w:cs="Segoe UI"/>
          <w:b/>
          <w:bCs/>
          <w:sz w:val="24"/>
          <w:szCs w:val="24"/>
          <w:lang w:eastAsia="ja-JP"/>
        </w:rPr>
        <w:t>įsigijęs nekilnojamąjį turtą su būsto paskola</w:t>
      </w:r>
      <w:r w:rsidR="00056895" w:rsidRPr="00056895">
        <w:rPr>
          <w:rFonts w:ascii="Segoe UI" w:eastAsia="Segoe UI" w:hAnsi="Segoe UI" w:cs="Segoe UI"/>
          <w:b/>
          <w:bCs/>
          <w:sz w:val="24"/>
          <w:szCs w:val="24"/>
          <w:lang w:eastAsia="ja-JP"/>
        </w:rPr>
        <w:t xml:space="preserve">. Kas su </w:t>
      </w:r>
      <w:r w:rsidR="0082509F">
        <w:rPr>
          <w:rFonts w:ascii="Segoe UI" w:eastAsia="Segoe UI" w:hAnsi="Segoe UI" w:cs="Segoe UI"/>
          <w:b/>
          <w:bCs/>
          <w:sz w:val="24"/>
          <w:szCs w:val="24"/>
          <w:lang w:eastAsia="ja-JP"/>
        </w:rPr>
        <w:t>ja</w:t>
      </w:r>
      <w:r w:rsidR="00056895" w:rsidRPr="00056895">
        <w:rPr>
          <w:rFonts w:ascii="Segoe UI" w:eastAsia="Segoe UI" w:hAnsi="Segoe UI" w:cs="Segoe UI"/>
          <w:b/>
          <w:bCs/>
          <w:sz w:val="24"/>
          <w:szCs w:val="24"/>
          <w:lang w:eastAsia="ja-JP"/>
        </w:rPr>
        <w:t xml:space="preserve"> nutinka sudarius santuoką, galbūt abu žmonės automatiškai tampa bendraskoliais? Į šį klausimą atsako „Luminor“ banko Mažmeninės bankininkystės vadovas Edvinas Jurevičius.</w:t>
      </w:r>
    </w:p>
    <w:p w14:paraId="247DF7EB" w14:textId="77777777" w:rsidR="00056895" w:rsidRPr="00056895" w:rsidRDefault="00056895" w:rsidP="00056895">
      <w:pPr>
        <w:jc w:val="both"/>
        <w:rPr>
          <w:rFonts w:ascii="Segoe UI" w:eastAsia="Segoe UI" w:hAnsi="Segoe UI" w:cs="Segoe UI"/>
          <w:sz w:val="24"/>
          <w:szCs w:val="24"/>
          <w:lang w:eastAsia="ja-JP"/>
        </w:rPr>
      </w:pPr>
      <w:r w:rsidRPr="00056895">
        <w:rPr>
          <w:rFonts w:ascii="Segoe UI" w:eastAsia="Segoe UI" w:hAnsi="Segoe UI" w:cs="Segoe UI"/>
          <w:sz w:val="24"/>
          <w:szCs w:val="24"/>
          <w:lang w:eastAsia="ja-JP"/>
        </w:rPr>
        <w:t>Kiekvieno asmens finansiniai įsipareigojimai, prisiimti iki santuokos sudarymo, lieka jo asmenine atsakomybe.</w:t>
      </w:r>
    </w:p>
    <w:p w14:paraId="0F9CBF67" w14:textId="5D12BE7C" w:rsidR="00056895" w:rsidRPr="00056895" w:rsidRDefault="00056895" w:rsidP="00056895">
      <w:pPr>
        <w:jc w:val="both"/>
        <w:rPr>
          <w:rFonts w:ascii="Segoe UI" w:eastAsia="Segoe UI" w:hAnsi="Segoe UI" w:cs="Segoe UI"/>
          <w:sz w:val="24"/>
          <w:szCs w:val="24"/>
          <w:lang w:eastAsia="ja-JP"/>
        </w:rPr>
      </w:pPr>
      <w:r w:rsidRPr="00056895">
        <w:rPr>
          <w:rFonts w:ascii="Segoe UI" w:eastAsia="Segoe UI" w:hAnsi="Segoe UI" w:cs="Segoe UI"/>
          <w:sz w:val="24"/>
          <w:szCs w:val="24"/>
          <w:lang w:eastAsia="ja-JP"/>
        </w:rPr>
        <w:t>„Kitaip tariant, jei vienas iš sutuoktinių</w:t>
      </w:r>
      <w:r w:rsidR="0082509F">
        <w:rPr>
          <w:rFonts w:ascii="Segoe UI" w:eastAsia="Segoe UI" w:hAnsi="Segoe UI" w:cs="Segoe UI"/>
          <w:sz w:val="24"/>
          <w:szCs w:val="24"/>
          <w:lang w:eastAsia="ja-JP"/>
        </w:rPr>
        <w:t xml:space="preserve"> dar</w:t>
      </w:r>
      <w:r w:rsidRPr="00056895">
        <w:rPr>
          <w:rFonts w:ascii="Segoe UI" w:eastAsia="Segoe UI" w:hAnsi="Segoe UI" w:cs="Segoe UI"/>
          <w:sz w:val="24"/>
          <w:szCs w:val="24"/>
          <w:lang w:eastAsia="ja-JP"/>
        </w:rPr>
        <w:t xml:space="preserve"> iki santuokos pasiėmė būsto paskolą, kitas sutuoktinis, sudaręs santuoką, bendraskoliu automatiškai netampa. Įstatymas užtikrina, kad asmeninės prievolės nebūtų perkeltos kitam be oficialių teisinių procesų“, – pabrėžia ekspertas.</w:t>
      </w:r>
    </w:p>
    <w:p w14:paraId="0B677B68" w14:textId="0997D3B2" w:rsidR="00056895" w:rsidRPr="00056895" w:rsidRDefault="00056895" w:rsidP="00056895">
      <w:pPr>
        <w:jc w:val="both"/>
        <w:rPr>
          <w:rFonts w:ascii="Segoe UI" w:eastAsia="Segoe UI" w:hAnsi="Segoe UI" w:cs="Segoe UI"/>
          <w:sz w:val="24"/>
          <w:szCs w:val="24"/>
          <w:lang w:eastAsia="ja-JP"/>
        </w:rPr>
      </w:pPr>
      <w:r w:rsidRPr="00056895">
        <w:rPr>
          <w:rFonts w:ascii="Segoe UI" w:eastAsia="Segoe UI" w:hAnsi="Segoe UI" w:cs="Segoe UI"/>
          <w:sz w:val="24"/>
          <w:szCs w:val="24"/>
          <w:lang w:eastAsia="ja-JP"/>
        </w:rPr>
        <w:t xml:space="preserve">Kita vertus, reikėtų turėti omenyje, kad jei tokioje situacijoje esantys sutuoktiniai kartu nuspręstų imti naują bendrą </w:t>
      </w:r>
      <w:r w:rsidR="0082509F">
        <w:rPr>
          <w:rFonts w:ascii="Segoe UI" w:eastAsia="Segoe UI" w:hAnsi="Segoe UI" w:cs="Segoe UI"/>
          <w:sz w:val="24"/>
          <w:szCs w:val="24"/>
          <w:lang w:eastAsia="ja-JP"/>
        </w:rPr>
        <w:t>paskolą</w:t>
      </w:r>
      <w:r w:rsidRPr="00056895">
        <w:rPr>
          <w:rFonts w:ascii="Segoe UI" w:eastAsia="Segoe UI" w:hAnsi="Segoe UI" w:cs="Segoe UI"/>
          <w:sz w:val="24"/>
          <w:szCs w:val="24"/>
          <w:lang w:eastAsia="ja-JP"/>
        </w:rPr>
        <w:t>, asmeninės prievolės būtų įtraukiamos į bendrą kreditingumo vertinimą. Atsakingojo skolinimo nuostatai, kuriais vadovaujamasi suteikiant būsto paskolas Lietuvoje, nurodo, kad visi šeimos finansiniai įsipareigojimai negali sudaryti daugiau nei 40 proc. gaunamų pajamų.</w:t>
      </w:r>
    </w:p>
    <w:p w14:paraId="1BF605F9" w14:textId="6FEEE348" w:rsidR="00056895" w:rsidRPr="00056895" w:rsidRDefault="00056895" w:rsidP="00056895">
      <w:pPr>
        <w:jc w:val="both"/>
        <w:rPr>
          <w:rFonts w:ascii="Segoe UI" w:eastAsia="Segoe UI" w:hAnsi="Segoe UI" w:cs="Segoe UI"/>
          <w:sz w:val="24"/>
          <w:szCs w:val="24"/>
          <w:lang w:eastAsia="ja-JP"/>
        </w:rPr>
      </w:pPr>
      <w:r w:rsidRPr="00056895">
        <w:rPr>
          <w:rFonts w:ascii="Segoe UI" w:eastAsia="Segoe UI" w:hAnsi="Segoe UI" w:cs="Segoe UI"/>
          <w:sz w:val="24"/>
          <w:szCs w:val="24"/>
          <w:lang w:eastAsia="ja-JP"/>
        </w:rPr>
        <w:t>„Taigi, net jeigu sutuoktiniai netampa bendraskoliais, vieno iš jų turima paskola gali turėti įtakos</w:t>
      </w:r>
      <w:r w:rsidR="004404CB">
        <w:rPr>
          <w:rFonts w:ascii="Segoe UI" w:eastAsia="Segoe UI" w:hAnsi="Segoe UI" w:cs="Segoe UI"/>
          <w:sz w:val="24"/>
          <w:szCs w:val="24"/>
          <w:lang w:eastAsia="ja-JP"/>
        </w:rPr>
        <w:t xml:space="preserve"> tam, kokią sumą sutuoktiniai galės pasiskolinti ateityje</w:t>
      </w:r>
      <w:r w:rsidRPr="00056895">
        <w:rPr>
          <w:rFonts w:ascii="Segoe UI" w:eastAsia="Segoe UI" w:hAnsi="Segoe UI" w:cs="Segoe UI"/>
          <w:sz w:val="24"/>
          <w:szCs w:val="24"/>
          <w:lang w:eastAsia="ja-JP"/>
        </w:rPr>
        <w:t>“, – sako E. Jurevičius.</w:t>
      </w:r>
    </w:p>
    <w:p w14:paraId="484FD5FB" w14:textId="29FF2691" w:rsidR="00056895" w:rsidRPr="00056895" w:rsidRDefault="00056895" w:rsidP="00056895">
      <w:pPr>
        <w:jc w:val="both"/>
        <w:rPr>
          <w:rFonts w:ascii="Segoe UI" w:eastAsia="Segoe UI" w:hAnsi="Segoe UI" w:cs="Segoe UI"/>
          <w:b/>
          <w:bCs/>
          <w:sz w:val="24"/>
          <w:szCs w:val="24"/>
          <w:lang w:eastAsia="ja-JP"/>
        </w:rPr>
      </w:pPr>
      <w:r>
        <w:rPr>
          <w:rFonts w:ascii="Segoe UI" w:eastAsia="Segoe UI" w:hAnsi="Segoe UI" w:cs="Segoe UI"/>
          <w:b/>
          <w:bCs/>
          <w:sz w:val="24"/>
          <w:szCs w:val="24"/>
          <w:lang w:eastAsia="ja-JP"/>
        </w:rPr>
        <w:t>Ką daryti</w:t>
      </w:r>
      <w:r w:rsidRPr="00056895">
        <w:rPr>
          <w:rFonts w:ascii="Segoe UI" w:eastAsia="Segoe UI" w:hAnsi="Segoe UI" w:cs="Segoe UI"/>
          <w:b/>
          <w:bCs/>
          <w:sz w:val="24"/>
          <w:szCs w:val="24"/>
          <w:lang w:eastAsia="ja-JP"/>
        </w:rPr>
        <w:t xml:space="preserve"> jaunavedžiams, norintiems tapti bendraskoliais</w:t>
      </w:r>
    </w:p>
    <w:p w14:paraId="39D0E4B0" w14:textId="6F6F0BD1" w:rsidR="00056895" w:rsidRPr="00056895" w:rsidRDefault="0082509F" w:rsidP="00056895">
      <w:pPr>
        <w:jc w:val="both"/>
        <w:rPr>
          <w:rFonts w:ascii="Segoe UI" w:eastAsia="Segoe UI" w:hAnsi="Segoe UI" w:cs="Segoe UI"/>
          <w:sz w:val="24"/>
          <w:szCs w:val="24"/>
          <w:lang w:eastAsia="ja-JP"/>
        </w:rPr>
      </w:pPr>
      <w:r>
        <w:rPr>
          <w:rFonts w:ascii="Segoe UI" w:eastAsia="Segoe UI" w:hAnsi="Segoe UI" w:cs="Segoe UI"/>
          <w:sz w:val="24"/>
          <w:szCs w:val="24"/>
          <w:lang w:eastAsia="ja-JP"/>
        </w:rPr>
        <w:t>B</w:t>
      </w:r>
      <w:r w:rsidR="00056895" w:rsidRPr="00056895">
        <w:rPr>
          <w:rFonts w:ascii="Segoe UI" w:eastAsia="Segoe UI" w:hAnsi="Segoe UI" w:cs="Segoe UI"/>
          <w:sz w:val="24"/>
          <w:szCs w:val="24"/>
          <w:lang w:eastAsia="ja-JP"/>
        </w:rPr>
        <w:t xml:space="preserve">ūsto </w:t>
      </w:r>
      <w:r>
        <w:rPr>
          <w:rFonts w:ascii="Segoe UI" w:eastAsia="Segoe UI" w:hAnsi="Segoe UI" w:cs="Segoe UI"/>
          <w:sz w:val="24"/>
          <w:szCs w:val="24"/>
          <w:lang w:eastAsia="ja-JP"/>
        </w:rPr>
        <w:t>paskolos</w:t>
      </w:r>
      <w:r w:rsidR="00056895" w:rsidRPr="00056895">
        <w:rPr>
          <w:rFonts w:ascii="Segoe UI" w:eastAsia="Segoe UI" w:hAnsi="Segoe UI" w:cs="Segoe UI"/>
          <w:sz w:val="24"/>
          <w:szCs w:val="24"/>
          <w:lang w:eastAsia="ja-JP"/>
        </w:rPr>
        <w:t xml:space="preserve"> sutartis yra ne mažiau oficiali ir reglamentuojama kaip ir, pavyzdžiui, darbo sutartis, todėl nėra galimybės ją vienašališkai pakeisti. Jaunavedžiai, norintys pasidalyti atsakomybę už vieno iš sutuoktinių turimą paskolą, turi būti aktyvūs ir patys kreiptis dėl sutarties pakeitimų.</w:t>
      </w:r>
    </w:p>
    <w:p w14:paraId="1DE1F9FF" w14:textId="53326656" w:rsidR="00056895" w:rsidRPr="00056895" w:rsidRDefault="00056895" w:rsidP="00056895">
      <w:pPr>
        <w:jc w:val="both"/>
        <w:rPr>
          <w:rFonts w:ascii="Segoe UI" w:eastAsia="Segoe UI" w:hAnsi="Segoe UI" w:cs="Segoe UI"/>
          <w:sz w:val="24"/>
          <w:szCs w:val="24"/>
          <w:lang w:eastAsia="ja-JP"/>
        </w:rPr>
      </w:pPr>
      <w:r w:rsidRPr="00056895">
        <w:rPr>
          <w:rFonts w:ascii="Segoe UI" w:eastAsia="Segoe UI" w:hAnsi="Segoe UI" w:cs="Segoe UI"/>
          <w:sz w:val="24"/>
          <w:szCs w:val="24"/>
          <w:lang w:eastAsia="ja-JP"/>
        </w:rPr>
        <w:t>„Pora turėtų kreiptis į paskol</w:t>
      </w:r>
      <w:r w:rsidR="0082509F">
        <w:rPr>
          <w:rFonts w:ascii="Segoe UI" w:eastAsia="Segoe UI" w:hAnsi="Segoe UI" w:cs="Segoe UI"/>
          <w:sz w:val="24"/>
          <w:szCs w:val="24"/>
          <w:lang w:eastAsia="ja-JP"/>
        </w:rPr>
        <w:t xml:space="preserve">ą suteikusį banką </w:t>
      </w:r>
      <w:r w:rsidRPr="00056895">
        <w:rPr>
          <w:rFonts w:ascii="Segoe UI" w:eastAsia="Segoe UI" w:hAnsi="Segoe UI" w:cs="Segoe UI"/>
          <w:sz w:val="24"/>
          <w:szCs w:val="24"/>
          <w:lang w:eastAsia="ja-JP"/>
        </w:rPr>
        <w:t xml:space="preserve">ir pateikti paraišką, kurioje būtų išreikštas paskolos turėtojo prašymas įtraukti bendraskolį. Tuomet bankas įvertina gautą informaciją ir </w:t>
      </w:r>
      <w:r w:rsidR="0082509F">
        <w:rPr>
          <w:rFonts w:ascii="Segoe UI" w:eastAsia="Segoe UI" w:hAnsi="Segoe UI" w:cs="Segoe UI"/>
          <w:sz w:val="24"/>
          <w:szCs w:val="24"/>
          <w:lang w:eastAsia="ja-JP"/>
        </w:rPr>
        <w:t>nusprendžia</w:t>
      </w:r>
      <w:r w:rsidRPr="00056895">
        <w:rPr>
          <w:rFonts w:ascii="Segoe UI" w:eastAsia="Segoe UI" w:hAnsi="Segoe UI" w:cs="Segoe UI"/>
          <w:sz w:val="24"/>
          <w:szCs w:val="24"/>
          <w:lang w:eastAsia="ja-JP"/>
        </w:rPr>
        <w:t>, ar abu asmenys gali būti bendrai atsakingi už paskolą ir tvarų mėnesio įmokų mokėjimą“, – teigia ekspertas.</w:t>
      </w:r>
    </w:p>
    <w:p w14:paraId="01407F1C" w14:textId="459DECA6" w:rsidR="00056895" w:rsidRPr="00056895" w:rsidRDefault="00056895" w:rsidP="00056895">
      <w:pPr>
        <w:jc w:val="both"/>
        <w:rPr>
          <w:rFonts w:ascii="Segoe UI" w:eastAsia="Segoe UI" w:hAnsi="Segoe UI" w:cs="Segoe UI"/>
          <w:sz w:val="24"/>
          <w:szCs w:val="24"/>
          <w:lang w:eastAsia="ja-JP"/>
        </w:rPr>
      </w:pPr>
      <w:r w:rsidRPr="00056895">
        <w:rPr>
          <w:rFonts w:ascii="Segoe UI" w:eastAsia="Segoe UI" w:hAnsi="Segoe UI" w:cs="Segoe UI"/>
          <w:sz w:val="24"/>
          <w:szCs w:val="24"/>
          <w:lang w:eastAsia="ja-JP"/>
        </w:rPr>
        <w:t xml:space="preserve">Šiuo atveju, kaip ir vertindamas paraišką </w:t>
      </w:r>
      <w:r w:rsidR="004404CB">
        <w:rPr>
          <w:rFonts w:ascii="Segoe UI" w:eastAsia="Segoe UI" w:hAnsi="Segoe UI" w:cs="Segoe UI"/>
          <w:sz w:val="24"/>
          <w:szCs w:val="24"/>
          <w:lang w:eastAsia="ja-JP"/>
        </w:rPr>
        <w:t xml:space="preserve">naujai būsto </w:t>
      </w:r>
      <w:r w:rsidR="0082509F">
        <w:rPr>
          <w:rFonts w:ascii="Segoe UI" w:eastAsia="Segoe UI" w:hAnsi="Segoe UI" w:cs="Segoe UI"/>
          <w:sz w:val="24"/>
          <w:szCs w:val="24"/>
          <w:lang w:eastAsia="ja-JP"/>
        </w:rPr>
        <w:t>paskolai</w:t>
      </w:r>
      <w:r w:rsidRPr="00056895">
        <w:rPr>
          <w:rFonts w:ascii="Segoe UI" w:eastAsia="Segoe UI" w:hAnsi="Segoe UI" w:cs="Segoe UI"/>
          <w:sz w:val="24"/>
          <w:szCs w:val="24"/>
          <w:lang w:eastAsia="ja-JP"/>
        </w:rPr>
        <w:t xml:space="preserve"> suteikti, </w:t>
      </w:r>
      <w:r w:rsidR="0082509F">
        <w:rPr>
          <w:rFonts w:ascii="Segoe UI" w:eastAsia="Segoe UI" w:hAnsi="Segoe UI" w:cs="Segoe UI"/>
          <w:sz w:val="24"/>
          <w:szCs w:val="24"/>
          <w:lang w:eastAsia="ja-JP"/>
        </w:rPr>
        <w:t xml:space="preserve">bankas </w:t>
      </w:r>
      <w:r w:rsidRPr="00056895">
        <w:rPr>
          <w:rFonts w:ascii="Segoe UI" w:eastAsia="Segoe UI" w:hAnsi="Segoe UI" w:cs="Segoe UI"/>
          <w:sz w:val="24"/>
          <w:szCs w:val="24"/>
          <w:lang w:eastAsia="ja-JP"/>
        </w:rPr>
        <w:t xml:space="preserve">atsižvelgia į abiejų potencialių bendraskolių pajamų tvarumą, </w:t>
      </w:r>
      <w:r w:rsidR="0082509F">
        <w:rPr>
          <w:rFonts w:ascii="Segoe UI" w:eastAsia="Segoe UI" w:hAnsi="Segoe UI" w:cs="Segoe UI"/>
          <w:sz w:val="24"/>
          <w:szCs w:val="24"/>
          <w:lang w:eastAsia="ja-JP"/>
        </w:rPr>
        <w:t>kredito</w:t>
      </w:r>
      <w:r w:rsidRPr="00056895">
        <w:rPr>
          <w:rFonts w:ascii="Segoe UI" w:eastAsia="Segoe UI" w:hAnsi="Segoe UI" w:cs="Segoe UI"/>
          <w:sz w:val="24"/>
          <w:szCs w:val="24"/>
          <w:lang w:eastAsia="ja-JP"/>
        </w:rPr>
        <w:t xml:space="preserve"> istori</w:t>
      </w:r>
      <w:r w:rsidR="0082509F">
        <w:rPr>
          <w:rFonts w:ascii="Segoe UI" w:eastAsia="Segoe UI" w:hAnsi="Segoe UI" w:cs="Segoe UI"/>
          <w:sz w:val="24"/>
          <w:szCs w:val="24"/>
          <w:lang w:eastAsia="ja-JP"/>
        </w:rPr>
        <w:t>ją</w:t>
      </w:r>
      <w:r w:rsidRPr="00056895">
        <w:rPr>
          <w:rFonts w:ascii="Segoe UI" w:eastAsia="Segoe UI" w:hAnsi="Segoe UI" w:cs="Segoe UI"/>
          <w:sz w:val="24"/>
          <w:szCs w:val="24"/>
          <w:lang w:eastAsia="ja-JP"/>
        </w:rPr>
        <w:t>, besiskolinanči</w:t>
      </w:r>
      <w:r w:rsidR="0082509F">
        <w:rPr>
          <w:rFonts w:ascii="Segoe UI" w:eastAsia="Segoe UI" w:hAnsi="Segoe UI" w:cs="Segoe UI"/>
          <w:sz w:val="24"/>
          <w:szCs w:val="24"/>
          <w:lang w:eastAsia="ja-JP"/>
        </w:rPr>
        <w:t>ųjų</w:t>
      </w:r>
      <w:r w:rsidRPr="00056895">
        <w:rPr>
          <w:rFonts w:ascii="Segoe UI" w:eastAsia="Segoe UI" w:hAnsi="Segoe UI" w:cs="Segoe UI"/>
          <w:sz w:val="24"/>
          <w:szCs w:val="24"/>
          <w:lang w:eastAsia="ja-JP"/>
        </w:rPr>
        <w:t xml:space="preserve"> darb</w:t>
      </w:r>
      <w:r w:rsidR="0082509F">
        <w:rPr>
          <w:rFonts w:ascii="Segoe UI" w:eastAsia="Segoe UI" w:hAnsi="Segoe UI" w:cs="Segoe UI"/>
          <w:sz w:val="24"/>
          <w:szCs w:val="24"/>
          <w:lang w:eastAsia="ja-JP"/>
        </w:rPr>
        <w:t>ų</w:t>
      </w:r>
      <w:r w:rsidRPr="00056895">
        <w:rPr>
          <w:rFonts w:ascii="Segoe UI" w:eastAsia="Segoe UI" w:hAnsi="Segoe UI" w:cs="Segoe UI"/>
          <w:sz w:val="24"/>
          <w:szCs w:val="24"/>
          <w:lang w:eastAsia="ja-JP"/>
        </w:rPr>
        <w:t xml:space="preserve"> pobūd</w:t>
      </w:r>
      <w:r w:rsidR="0082509F">
        <w:rPr>
          <w:rFonts w:ascii="Segoe UI" w:eastAsia="Segoe UI" w:hAnsi="Segoe UI" w:cs="Segoe UI"/>
          <w:sz w:val="24"/>
          <w:szCs w:val="24"/>
          <w:lang w:eastAsia="ja-JP"/>
        </w:rPr>
        <w:t>į</w:t>
      </w:r>
      <w:r w:rsidRPr="00056895">
        <w:rPr>
          <w:rFonts w:ascii="Segoe UI" w:eastAsia="Segoe UI" w:hAnsi="Segoe UI" w:cs="Segoe UI"/>
          <w:sz w:val="24"/>
          <w:szCs w:val="24"/>
          <w:lang w:eastAsia="ja-JP"/>
        </w:rPr>
        <w:t>,</w:t>
      </w:r>
      <w:r w:rsidR="0082509F">
        <w:rPr>
          <w:rFonts w:ascii="Segoe UI" w:eastAsia="Segoe UI" w:hAnsi="Segoe UI" w:cs="Segoe UI"/>
          <w:sz w:val="24"/>
          <w:szCs w:val="24"/>
          <w:lang w:eastAsia="ja-JP"/>
        </w:rPr>
        <w:t xml:space="preserve"> specializaciją ir pan.</w:t>
      </w:r>
      <w:r w:rsidRPr="00056895">
        <w:rPr>
          <w:rFonts w:ascii="Segoe UI" w:eastAsia="Segoe UI" w:hAnsi="Segoe UI" w:cs="Segoe UI"/>
          <w:sz w:val="24"/>
          <w:szCs w:val="24"/>
          <w:lang w:eastAsia="ja-JP"/>
        </w:rPr>
        <w:t>, sako E. Jurevičius.</w:t>
      </w:r>
    </w:p>
    <w:p w14:paraId="7AA2BFB7" w14:textId="5647BCA7" w:rsidR="00056895" w:rsidRDefault="00056895" w:rsidP="00056895">
      <w:pPr>
        <w:jc w:val="both"/>
        <w:rPr>
          <w:rFonts w:ascii="Segoe UI" w:eastAsia="Segoe UI" w:hAnsi="Segoe UI" w:cs="Segoe UI"/>
          <w:sz w:val="24"/>
          <w:szCs w:val="24"/>
          <w:lang w:eastAsia="ja-JP"/>
        </w:rPr>
      </w:pPr>
      <w:r w:rsidRPr="00056895">
        <w:rPr>
          <w:rFonts w:ascii="Segoe UI" w:eastAsia="Segoe UI" w:hAnsi="Segoe UI" w:cs="Segoe UI"/>
          <w:sz w:val="24"/>
          <w:szCs w:val="24"/>
          <w:lang w:eastAsia="ja-JP"/>
        </w:rPr>
        <w:lastRenderedPageBreak/>
        <w:t xml:space="preserve">Tik bankui įvertinus jaunavedžių pateiktą prašymą ir sutikus įtraukti bendraskolį, </w:t>
      </w:r>
      <w:r w:rsidR="004404CB">
        <w:rPr>
          <w:rFonts w:ascii="Segoe UI" w:eastAsia="Segoe UI" w:hAnsi="Segoe UI" w:cs="Segoe UI"/>
          <w:sz w:val="24"/>
          <w:szCs w:val="24"/>
          <w:lang w:eastAsia="ja-JP"/>
        </w:rPr>
        <w:t>atliekami</w:t>
      </w:r>
      <w:r w:rsidRPr="00056895">
        <w:rPr>
          <w:rFonts w:ascii="Segoe UI" w:eastAsia="Segoe UI" w:hAnsi="Segoe UI" w:cs="Segoe UI"/>
          <w:sz w:val="24"/>
          <w:szCs w:val="24"/>
          <w:lang w:eastAsia="ja-JP"/>
        </w:rPr>
        <w:t xml:space="preserve"> sutarties pakeitimai</w:t>
      </w:r>
      <w:r w:rsidR="004404CB">
        <w:rPr>
          <w:rFonts w:ascii="Segoe UI" w:eastAsia="Segoe UI" w:hAnsi="Segoe UI" w:cs="Segoe UI"/>
          <w:sz w:val="24"/>
          <w:szCs w:val="24"/>
          <w:lang w:eastAsia="ja-JP"/>
        </w:rPr>
        <w:t>, kurie gali būti papildomai apmokestinami</w:t>
      </w:r>
      <w:r w:rsidRPr="00056895">
        <w:rPr>
          <w:rFonts w:ascii="Segoe UI" w:eastAsia="Segoe UI" w:hAnsi="Segoe UI" w:cs="Segoe UI"/>
          <w:sz w:val="24"/>
          <w:szCs w:val="24"/>
          <w:lang w:eastAsia="ja-JP"/>
        </w:rPr>
        <w:t>.</w:t>
      </w:r>
    </w:p>
    <w:p w14:paraId="3BA81894" w14:textId="77777777" w:rsidR="00A568BD" w:rsidRPr="00A568BD" w:rsidRDefault="00A568BD" w:rsidP="00A568BD">
      <w:pPr>
        <w:spacing w:line="257" w:lineRule="auto"/>
        <w:jc w:val="both"/>
        <w:rPr>
          <w:rFonts w:ascii="Segoe UI" w:eastAsia="Segoe UI" w:hAnsi="Segoe UI" w:cs="Segoe UI"/>
          <w:b/>
          <w:bCs/>
          <w:color w:val="000000"/>
          <w:sz w:val="24"/>
          <w:szCs w:val="24"/>
          <w:lang w:eastAsia="ja-JP"/>
        </w:rPr>
      </w:pPr>
      <w:bookmarkStart w:id="0" w:name="_Int_UNybTzlo"/>
      <w:r w:rsidRPr="00A568BD">
        <w:rPr>
          <w:rFonts w:ascii="Segoe UI" w:eastAsia="Segoe UI" w:hAnsi="Segoe UI" w:cs="Segoe UI"/>
          <w:b/>
          <w:bCs/>
          <w:color w:val="000000"/>
          <w:sz w:val="20"/>
          <w:szCs w:val="20"/>
          <w:lang w:eastAsia="ja-JP"/>
        </w:rPr>
        <w:t>Apie „Luminor“:</w:t>
      </w:r>
      <w:bookmarkEnd w:id="0"/>
    </w:p>
    <w:p w14:paraId="3AC3A9CD" w14:textId="77777777" w:rsidR="00A568BD" w:rsidRDefault="00A568BD" w:rsidP="00A568BD">
      <w:pPr>
        <w:spacing w:line="257" w:lineRule="auto"/>
        <w:jc w:val="both"/>
        <w:rPr>
          <w:rFonts w:ascii="Segoe UI" w:eastAsia="Segoe UI" w:hAnsi="Segoe UI" w:cs="Segoe UI"/>
          <w:color w:val="000000"/>
          <w:sz w:val="18"/>
          <w:szCs w:val="18"/>
          <w:lang w:eastAsia="ja-JP"/>
        </w:rPr>
      </w:pPr>
      <w:r w:rsidRPr="00A568BD">
        <w:rPr>
          <w:rFonts w:ascii="Segoe UI" w:eastAsia="Segoe UI" w:hAnsi="Segoe UI" w:cs="Segoe UI"/>
          <w:color w:val="000000"/>
          <w:sz w:val="20"/>
          <w:szCs w:val="20"/>
          <w:lang w:eastAsia="ja-JP"/>
        </w:rPr>
        <w:t>„Luminor“ yra pirmaujantis nepriklausomas bankas Baltijos šalyse ir trečias pagal dydį finansinių paslaugų tiekėjas regione. Mes aptarnaujame asmenų, šeimų ir verslo finansinius poreikius. Kaip ir mūsų namų rinkos – Estija, Latvija ir Lietuva – mes esame jauni, dinamiški ir žvelgiantys į ateitį.</w:t>
      </w:r>
      <w:r w:rsidRPr="00A568BD">
        <w:rPr>
          <w:rFonts w:ascii="Segoe UI" w:eastAsia="Segoe UI" w:hAnsi="Segoe UI" w:cs="Segoe UI"/>
          <w:color w:val="000000"/>
          <w:sz w:val="18"/>
          <w:szCs w:val="18"/>
          <w:lang w:eastAsia="ja-JP"/>
        </w:rPr>
        <w:t xml:space="preserve"> </w:t>
      </w:r>
    </w:p>
    <w:p w14:paraId="6E0DAE9D" w14:textId="77777777" w:rsidR="004C3C68" w:rsidRPr="00A568BD" w:rsidRDefault="004C3C68" w:rsidP="00A568BD">
      <w:pPr>
        <w:spacing w:line="257" w:lineRule="auto"/>
        <w:jc w:val="both"/>
        <w:rPr>
          <w:rFonts w:ascii="Aptos" w:eastAsia="MS Mincho" w:hAnsi="Aptos" w:cs="Arial"/>
          <w:sz w:val="24"/>
          <w:szCs w:val="24"/>
          <w:lang w:eastAsia="ja-JP"/>
        </w:rPr>
      </w:pPr>
    </w:p>
    <w:p w14:paraId="333BB14A" w14:textId="4862B598" w:rsidR="00013258" w:rsidRPr="00332B10" w:rsidRDefault="00A568BD" w:rsidP="00332B10">
      <w:pPr>
        <w:spacing w:line="279" w:lineRule="auto"/>
        <w:rPr>
          <w:rFonts w:ascii="Segoe UI" w:eastAsia="MS Mincho" w:hAnsi="Segoe UI" w:cs="Segoe UI"/>
          <w:sz w:val="20"/>
          <w:szCs w:val="20"/>
          <w:lang w:eastAsia="ja-JP"/>
        </w:rPr>
      </w:pPr>
      <w:r w:rsidRPr="00A568BD">
        <w:rPr>
          <w:rFonts w:ascii="Segoe UI" w:eastAsia="Segoe UI" w:hAnsi="Segoe UI" w:cs="Segoe UI"/>
          <w:b/>
          <w:bCs/>
          <w:color w:val="000000"/>
          <w:sz w:val="20"/>
          <w:szCs w:val="20"/>
          <w:lang w:eastAsia="ja-JP"/>
        </w:rPr>
        <w:t>Daugiau informacijos:</w:t>
      </w:r>
      <w:r w:rsidRPr="00A568BD">
        <w:rPr>
          <w:rFonts w:ascii="Aptos" w:eastAsia="MS Mincho" w:hAnsi="Aptos" w:cs="Arial"/>
          <w:sz w:val="24"/>
          <w:szCs w:val="24"/>
          <w:lang w:eastAsia="ja-JP"/>
        </w:rPr>
        <w:br/>
      </w:r>
      <w:r w:rsidR="00DB37C2" w:rsidRPr="00DB37C2">
        <w:rPr>
          <w:rFonts w:ascii="Segoe UI" w:eastAsia="MS Mincho" w:hAnsi="Segoe UI" w:cs="Segoe UI"/>
          <w:sz w:val="20"/>
          <w:szCs w:val="20"/>
          <w:lang w:eastAsia="ja-JP"/>
        </w:rPr>
        <w:t>Agnė Mažeikytė-Šmeliova</w:t>
      </w:r>
      <w:r w:rsidR="00332B10">
        <w:rPr>
          <w:rFonts w:ascii="Segoe UI" w:eastAsia="MS Mincho" w:hAnsi="Segoe UI" w:cs="Segoe UI"/>
          <w:sz w:val="20"/>
          <w:szCs w:val="20"/>
          <w:lang w:eastAsia="ja-JP"/>
        </w:rPr>
        <w:br/>
      </w:r>
      <w:r w:rsidR="00DB37C2" w:rsidRPr="00DB37C2">
        <w:rPr>
          <w:rFonts w:ascii="Segoe UI" w:eastAsia="MS Mincho" w:hAnsi="Segoe UI" w:cs="Segoe UI"/>
          <w:sz w:val="20"/>
          <w:szCs w:val="20"/>
          <w:lang w:eastAsia="ja-JP"/>
        </w:rPr>
        <w:t>„Luminor“ komunikacijos projektų vadovė</w:t>
      </w:r>
      <w:r w:rsidR="00332B10">
        <w:rPr>
          <w:rFonts w:ascii="Segoe UI" w:eastAsia="MS Mincho" w:hAnsi="Segoe UI" w:cs="Segoe UI"/>
          <w:sz w:val="20"/>
          <w:szCs w:val="20"/>
          <w:lang w:eastAsia="ja-JP"/>
        </w:rPr>
        <w:br/>
      </w:r>
      <w:r w:rsidR="00DB37C2" w:rsidRPr="00DB37C2">
        <w:rPr>
          <w:rFonts w:ascii="Segoe UI" w:eastAsia="MS Mincho" w:hAnsi="Segoe UI" w:cs="Segoe UI"/>
          <w:sz w:val="20"/>
          <w:szCs w:val="20"/>
          <w:lang w:eastAsia="ja-JP"/>
        </w:rPr>
        <w:t>Tel.: +370 673 46337</w:t>
      </w:r>
      <w:r w:rsidR="00332B10">
        <w:rPr>
          <w:rFonts w:ascii="Segoe UI" w:eastAsia="MS Mincho" w:hAnsi="Segoe UI" w:cs="Segoe UI"/>
          <w:sz w:val="20"/>
          <w:szCs w:val="20"/>
          <w:lang w:eastAsia="ja-JP"/>
        </w:rPr>
        <w:br/>
      </w:r>
      <w:r w:rsidR="00DB37C2" w:rsidRPr="00DB37C2">
        <w:rPr>
          <w:rFonts w:ascii="Segoe UI" w:eastAsia="MS Mincho" w:hAnsi="Segoe UI" w:cs="Segoe UI"/>
          <w:sz w:val="20"/>
          <w:szCs w:val="20"/>
          <w:lang w:eastAsia="ja-JP"/>
        </w:rPr>
        <w:t>el. p.: agne.mazeikyte-smeliova@luminorgroup.com</w:t>
      </w:r>
    </w:p>
    <w:sectPr w:rsidR="00013258" w:rsidRPr="00332B10" w:rsidSect="00901818">
      <w:headerReference w:type="defaul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C4D968" w14:textId="77777777" w:rsidR="00901818" w:rsidRDefault="00901818" w:rsidP="00625F4E">
      <w:pPr>
        <w:spacing w:after="0" w:line="240" w:lineRule="auto"/>
      </w:pPr>
      <w:r>
        <w:separator/>
      </w:r>
    </w:p>
  </w:endnote>
  <w:endnote w:type="continuationSeparator" w:id="0">
    <w:p w14:paraId="238BBDE8" w14:textId="77777777" w:rsidR="00901818" w:rsidRDefault="00901818" w:rsidP="00625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DBB0C4" w14:textId="77777777" w:rsidR="00901818" w:rsidRDefault="00901818" w:rsidP="00625F4E">
      <w:pPr>
        <w:spacing w:after="0" w:line="240" w:lineRule="auto"/>
      </w:pPr>
      <w:r>
        <w:separator/>
      </w:r>
    </w:p>
  </w:footnote>
  <w:footnote w:type="continuationSeparator" w:id="0">
    <w:p w14:paraId="1A8E5EA0" w14:textId="77777777" w:rsidR="00901818" w:rsidRDefault="00901818" w:rsidP="00625F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F5BAE" w14:textId="3535ADF7" w:rsidR="00625F4E" w:rsidRDefault="00625F4E">
    <w:pPr>
      <w:pStyle w:val="Antrats"/>
    </w:pPr>
    <w:r>
      <w:rPr>
        <w:noProof/>
        <w:lang w:val="en-US"/>
      </w:rPr>
      <w:drawing>
        <wp:anchor distT="0" distB="0" distL="114300" distR="114300" simplePos="0" relativeHeight="251659264" behindDoc="0" locked="0" layoutInCell="1" allowOverlap="1" wp14:anchorId="675FAA94" wp14:editId="0F8CB090">
          <wp:simplePos x="0" y="0"/>
          <wp:positionH relativeFrom="margin">
            <wp:posOffset>-215900</wp:posOffset>
          </wp:positionH>
          <wp:positionV relativeFrom="paragraph">
            <wp:posOffset>-127000</wp:posOffset>
          </wp:positionV>
          <wp:extent cx="1857375" cy="542925"/>
          <wp:effectExtent l="0" t="0" r="9525"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737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1B5F"/>
    <w:multiLevelType w:val="hybridMultilevel"/>
    <w:tmpl w:val="EC620A2E"/>
    <w:lvl w:ilvl="0" w:tplc="98CC716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AF56311"/>
    <w:multiLevelType w:val="hybridMultilevel"/>
    <w:tmpl w:val="BF72172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502AF3"/>
    <w:multiLevelType w:val="hybridMultilevel"/>
    <w:tmpl w:val="DC762896"/>
    <w:lvl w:ilvl="0" w:tplc="04270001">
      <w:start w:val="1"/>
      <w:numFmt w:val="bullet"/>
      <w:lvlText w:val=""/>
      <w:lvlJc w:val="left"/>
      <w:pPr>
        <w:ind w:left="643" w:hanging="360"/>
      </w:pPr>
      <w:rPr>
        <w:rFonts w:ascii="Symbol" w:hAnsi="Symbol" w:hint="default"/>
      </w:rPr>
    </w:lvl>
    <w:lvl w:ilvl="1" w:tplc="04270003" w:tentative="1">
      <w:start w:val="1"/>
      <w:numFmt w:val="bullet"/>
      <w:lvlText w:val="o"/>
      <w:lvlJc w:val="left"/>
      <w:pPr>
        <w:ind w:left="1363" w:hanging="360"/>
      </w:pPr>
      <w:rPr>
        <w:rFonts w:ascii="Courier New" w:hAnsi="Courier New" w:cs="Courier New" w:hint="default"/>
      </w:rPr>
    </w:lvl>
    <w:lvl w:ilvl="2" w:tplc="04270005" w:tentative="1">
      <w:start w:val="1"/>
      <w:numFmt w:val="bullet"/>
      <w:lvlText w:val=""/>
      <w:lvlJc w:val="left"/>
      <w:pPr>
        <w:ind w:left="2083" w:hanging="360"/>
      </w:pPr>
      <w:rPr>
        <w:rFonts w:ascii="Wingdings" w:hAnsi="Wingdings" w:hint="default"/>
      </w:rPr>
    </w:lvl>
    <w:lvl w:ilvl="3" w:tplc="04270001" w:tentative="1">
      <w:start w:val="1"/>
      <w:numFmt w:val="bullet"/>
      <w:lvlText w:val=""/>
      <w:lvlJc w:val="left"/>
      <w:pPr>
        <w:ind w:left="2803" w:hanging="360"/>
      </w:pPr>
      <w:rPr>
        <w:rFonts w:ascii="Symbol" w:hAnsi="Symbol" w:hint="default"/>
      </w:rPr>
    </w:lvl>
    <w:lvl w:ilvl="4" w:tplc="04270003" w:tentative="1">
      <w:start w:val="1"/>
      <w:numFmt w:val="bullet"/>
      <w:lvlText w:val="o"/>
      <w:lvlJc w:val="left"/>
      <w:pPr>
        <w:ind w:left="3523" w:hanging="360"/>
      </w:pPr>
      <w:rPr>
        <w:rFonts w:ascii="Courier New" w:hAnsi="Courier New" w:cs="Courier New" w:hint="default"/>
      </w:rPr>
    </w:lvl>
    <w:lvl w:ilvl="5" w:tplc="04270005" w:tentative="1">
      <w:start w:val="1"/>
      <w:numFmt w:val="bullet"/>
      <w:lvlText w:val=""/>
      <w:lvlJc w:val="left"/>
      <w:pPr>
        <w:ind w:left="4243" w:hanging="360"/>
      </w:pPr>
      <w:rPr>
        <w:rFonts w:ascii="Wingdings" w:hAnsi="Wingdings" w:hint="default"/>
      </w:rPr>
    </w:lvl>
    <w:lvl w:ilvl="6" w:tplc="04270001" w:tentative="1">
      <w:start w:val="1"/>
      <w:numFmt w:val="bullet"/>
      <w:lvlText w:val=""/>
      <w:lvlJc w:val="left"/>
      <w:pPr>
        <w:ind w:left="4963" w:hanging="360"/>
      </w:pPr>
      <w:rPr>
        <w:rFonts w:ascii="Symbol" w:hAnsi="Symbol" w:hint="default"/>
      </w:rPr>
    </w:lvl>
    <w:lvl w:ilvl="7" w:tplc="04270003" w:tentative="1">
      <w:start w:val="1"/>
      <w:numFmt w:val="bullet"/>
      <w:lvlText w:val="o"/>
      <w:lvlJc w:val="left"/>
      <w:pPr>
        <w:ind w:left="5683" w:hanging="360"/>
      </w:pPr>
      <w:rPr>
        <w:rFonts w:ascii="Courier New" w:hAnsi="Courier New" w:cs="Courier New" w:hint="default"/>
      </w:rPr>
    </w:lvl>
    <w:lvl w:ilvl="8" w:tplc="04270005" w:tentative="1">
      <w:start w:val="1"/>
      <w:numFmt w:val="bullet"/>
      <w:lvlText w:val=""/>
      <w:lvlJc w:val="left"/>
      <w:pPr>
        <w:ind w:left="6403" w:hanging="360"/>
      </w:pPr>
      <w:rPr>
        <w:rFonts w:ascii="Wingdings" w:hAnsi="Wingdings" w:hint="default"/>
      </w:rPr>
    </w:lvl>
  </w:abstractNum>
  <w:abstractNum w:abstractNumId="3" w15:restartNumberingAfterBreak="0">
    <w:nsid w:val="7B8D2689"/>
    <w:multiLevelType w:val="hybridMultilevel"/>
    <w:tmpl w:val="9342ADA4"/>
    <w:lvl w:ilvl="0" w:tplc="04270001">
      <w:start w:val="1"/>
      <w:numFmt w:val="bullet"/>
      <w:lvlText w:val=""/>
      <w:lvlJc w:val="left"/>
      <w:pPr>
        <w:ind w:left="720" w:hanging="360"/>
      </w:pPr>
      <w:rPr>
        <w:rFonts w:ascii="Symbol" w:hAnsi="Symbol" w:hint="default"/>
        <w:b/>
        <w:b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114569346">
    <w:abstractNumId w:val="2"/>
  </w:num>
  <w:num w:numId="2" w16cid:durableId="1307201634">
    <w:abstractNumId w:val="3"/>
  </w:num>
  <w:num w:numId="3" w16cid:durableId="357583925">
    <w:abstractNumId w:val="3"/>
  </w:num>
  <w:num w:numId="4" w16cid:durableId="2053263182">
    <w:abstractNumId w:val="1"/>
  </w:num>
  <w:num w:numId="5" w16cid:durableId="12844575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E25"/>
    <w:rsid w:val="000031E5"/>
    <w:rsid w:val="000046E9"/>
    <w:rsid w:val="000108EF"/>
    <w:rsid w:val="00011B8A"/>
    <w:rsid w:val="00013258"/>
    <w:rsid w:val="000147C4"/>
    <w:rsid w:val="000230E6"/>
    <w:rsid w:val="000273C4"/>
    <w:rsid w:val="00031DBB"/>
    <w:rsid w:val="0003647A"/>
    <w:rsid w:val="00041976"/>
    <w:rsid w:val="00042576"/>
    <w:rsid w:val="000425AF"/>
    <w:rsid w:val="00045AC3"/>
    <w:rsid w:val="000515CF"/>
    <w:rsid w:val="00052C1A"/>
    <w:rsid w:val="00056895"/>
    <w:rsid w:val="000605A0"/>
    <w:rsid w:val="0006087B"/>
    <w:rsid w:val="00062246"/>
    <w:rsid w:val="000667CB"/>
    <w:rsid w:val="000729FA"/>
    <w:rsid w:val="00072FA7"/>
    <w:rsid w:val="00075D96"/>
    <w:rsid w:val="00082F68"/>
    <w:rsid w:val="0009081F"/>
    <w:rsid w:val="000935AA"/>
    <w:rsid w:val="00093B10"/>
    <w:rsid w:val="000945A4"/>
    <w:rsid w:val="0009687B"/>
    <w:rsid w:val="00096D93"/>
    <w:rsid w:val="000A63DB"/>
    <w:rsid w:val="000B28B1"/>
    <w:rsid w:val="000B6C76"/>
    <w:rsid w:val="000C7F20"/>
    <w:rsid w:val="000D1EFD"/>
    <w:rsid w:val="000E79B2"/>
    <w:rsid w:val="000F0974"/>
    <w:rsid w:val="000F5424"/>
    <w:rsid w:val="00100D02"/>
    <w:rsid w:val="001014DE"/>
    <w:rsid w:val="00101B18"/>
    <w:rsid w:val="00102657"/>
    <w:rsid w:val="00106072"/>
    <w:rsid w:val="00106C12"/>
    <w:rsid w:val="0011233A"/>
    <w:rsid w:val="001276B6"/>
    <w:rsid w:val="0014391A"/>
    <w:rsid w:val="00144329"/>
    <w:rsid w:val="00145119"/>
    <w:rsid w:val="001533C3"/>
    <w:rsid w:val="00157B10"/>
    <w:rsid w:val="00160B13"/>
    <w:rsid w:val="001677D5"/>
    <w:rsid w:val="00170B4D"/>
    <w:rsid w:val="00176171"/>
    <w:rsid w:val="00183B3E"/>
    <w:rsid w:val="001931AC"/>
    <w:rsid w:val="001931F4"/>
    <w:rsid w:val="001A1265"/>
    <w:rsid w:val="001A5B62"/>
    <w:rsid w:val="001A7E49"/>
    <w:rsid w:val="001D07AD"/>
    <w:rsid w:val="001D2A90"/>
    <w:rsid w:val="001E0A41"/>
    <w:rsid w:val="001E3BFB"/>
    <w:rsid w:val="001E3CDA"/>
    <w:rsid w:val="001F032C"/>
    <w:rsid w:val="001F4F7B"/>
    <w:rsid w:val="001F69EB"/>
    <w:rsid w:val="00200E80"/>
    <w:rsid w:val="002115DE"/>
    <w:rsid w:val="002143D4"/>
    <w:rsid w:val="00214C5A"/>
    <w:rsid w:val="002234FC"/>
    <w:rsid w:val="00227BE1"/>
    <w:rsid w:val="0023190C"/>
    <w:rsid w:val="002346BD"/>
    <w:rsid w:val="00234929"/>
    <w:rsid w:val="0023753E"/>
    <w:rsid w:val="00240C34"/>
    <w:rsid w:val="002424CC"/>
    <w:rsid w:val="002438F8"/>
    <w:rsid w:val="00250E0E"/>
    <w:rsid w:val="0025232F"/>
    <w:rsid w:val="0025251B"/>
    <w:rsid w:val="002525D7"/>
    <w:rsid w:val="00253BC7"/>
    <w:rsid w:val="00261578"/>
    <w:rsid w:val="00262E77"/>
    <w:rsid w:val="00266EC1"/>
    <w:rsid w:val="002736A0"/>
    <w:rsid w:val="002803C1"/>
    <w:rsid w:val="002814C8"/>
    <w:rsid w:val="0028484D"/>
    <w:rsid w:val="00296789"/>
    <w:rsid w:val="002A3CC8"/>
    <w:rsid w:val="002A5719"/>
    <w:rsid w:val="002B214A"/>
    <w:rsid w:val="002B3FB9"/>
    <w:rsid w:val="002C3E2D"/>
    <w:rsid w:val="002C64EF"/>
    <w:rsid w:val="002D1466"/>
    <w:rsid w:val="002D2CDF"/>
    <w:rsid w:val="002E5ABB"/>
    <w:rsid w:val="002E7E25"/>
    <w:rsid w:val="00301ABB"/>
    <w:rsid w:val="00310989"/>
    <w:rsid w:val="00313153"/>
    <w:rsid w:val="00313F71"/>
    <w:rsid w:val="0031539D"/>
    <w:rsid w:val="00327FFD"/>
    <w:rsid w:val="00332B10"/>
    <w:rsid w:val="00332F4A"/>
    <w:rsid w:val="00335F16"/>
    <w:rsid w:val="0034253E"/>
    <w:rsid w:val="0035369F"/>
    <w:rsid w:val="003544C5"/>
    <w:rsid w:val="00362739"/>
    <w:rsid w:val="003628C0"/>
    <w:rsid w:val="0037729B"/>
    <w:rsid w:val="00384BE7"/>
    <w:rsid w:val="003A2A5F"/>
    <w:rsid w:val="003A5F68"/>
    <w:rsid w:val="003B1866"/>
    <w:rsid w:val="003C17F4"/>
    <w:rsid w:val="003C30B2"/>
    <w:rsid w:val="003D1098"/>
    <w:rsid w:val="003D40BB"/>
    <w:rsid w:val="00402BB9"/>
    <w:rsid w:val="0040407D"/>
    <w:rsid w:val="004042A7"/>
    <w:rsid w:val="00407169"/>
    <w:rsid w:val="00407C9A"/>
    <w:rsid w:val="00410BEF"/>
    <w:rsid w:val="0041160A"/>
    <w:rsid w:val="0041357E"/>
    <w:rsid w:val="0041457E"/>
    <w:rsid w:val="0042150F"/>
    <w:rsid w:val="00424134"/>
    <w:rsid w:val="00424BFB"/>
    <w:rsid w:val="00425367"/>
    <w:rsid w:val="00427B38"/>
    <w:rsid w:val="00430194"/>
    <w:rsid w:val="004324E8"/>
    <w:rsid w:val="00433D4C"/>
    <w:rsid w:val="004349A4"/>
    <w:rsid w:val="004404CB"/>
    <w:rsid w:val="004468A7"/>
    <w:rsid w:val="00451D40"/>
    <w:rsid w:val="0045335D"/>
    <w:rsid w:val="0046205E"/>
    <w:rsid w:val="00462163"/>
    <w:rsid w:val="004642E2"/>
    <w:rsid w:val="00471BA5"/>
    <w:rsid w:val="00492761"/>
    <w:rsid w:val="004B2E85"/>
    <w:rsid w:val="004C01E3"/>
    <w:rsid w:val="004C3C68"/>
    <w:rsid w:val="004C78E6"/>
    <w:rsid w:val="004D268B"/>
    <w:rsid w:val="004D7BB0"/>
    <w:rsid w:val="004E0952"/>
    <w:rsid w:val="004F0BFF"/>
    <w:rsid w:val="004F16D9"/>
    <w:rsid w:val="004F50A1"/>
    <w:rsid w:val="004F5FA6"/>
    <w:rsid w:val="00502221"/>
    <w:rsid w:val="005036FC"/>
    <w:rsid w:val="00510F80"/>
    <w:rsid w:val="00520643"/>
    <w:rsid w:val="005228F5"/>
    <w:rsid w:val="005237C5"/>
    <w:rsid w:val="005240E3"/>
    <w:rsid w:val="005253D6"/>
    <w:rsid w:val="00536F4F"/>
    <w:rsid w:val="00541616"/>
    <w:rsid w:val="00542825"/>
    <w:rsid w:val="00553AE1"/>
    <w:rsid w:val="00560A74"/>
    <w:rsid w:val="00562AE2"/>
    <w:rsid w:val="00562BE6"/>
    <w:rsid w:val="00564D5B"/>
    <w:rsid w:val="005717A3"/>
    <w:rsid w:val="0057182B"/>
    <w:rsid w:val="005719DE"/>
    <w:rsid w:val="00573F71"/>
    <w:rsid w:val="00574C92"/>
    <w:rsid w:val="0057629A"/>
    <w:rsid w:val="00577962"/>
    <w:rsid w:val="005835AD"/>
    <w:rsid w:val="005A0B72"/>
    <w:rsid w:val="005A58F2"/>
    <w:rsid w:val="005A7029"/>
    <w:rsid w:val="005B4942"/>
    <w:rsid w:val="005B5F4D"/>
    <w:rsid w:val="005B7960"/>
    <w:rsid w:val="005C1DC4"/>
    <w:rsid w:val="005C7705"/>
    <w:rsid w:val="005D0347"/>
    <w:rsid w:val="005D1FA2"/>
    <w:rsid w:val="005D445F"/>
    <w:rsid w:val="005D6BAD"/>
    <w:rsid w:val="005D7BC6"/>
    <w:rsid w:val="005E524C"/>
    <w:rsid w:val="005E6B95"/>
    <w:rsid w:val="005E7129"/>
    <w:rsid w:val="005F133E"/>
    <w:rsid w:val="005F59ED"/>
    <w:rsid w:val="00607A5F"/>
    <w:rsid w:val="00611BDD"/>
    <w:rsid w:val="00615CAD"/>
    <w:rsid w:val="006162C6"/>
    <w:rsid w:val="00616E08"/>
    <w:rsid w:val="006202F8"/>
    <w:rsid w:val="006227E3"/>
    <w:rsid w:val="00622D57"/>
    <w:rsid w:val="006247A0"/>
    <w:rsid w:val="006249F3"/>
    <w:rsid w:val="00625F4E"/>
    <w:rsid w:val="0062724B"/>
    <w:rsid w:val="006311AE"/>
    <w:rsid w:val="00632409"/>
    <w:rsid w:val="006379D5"/>
    <w:rsid w:val="006411FA"/>
    <w:rsid w:val="00642F9F"/>
    <w:rsid w:val="0064337D"/>
    <w:rsid w:val="0064465B"/>
    <w:rsid w:val="006503C4"/>
    <w:rsid w:val="006638C1"/>
    <w:rsid w:val="00665E07"/>
    <w:rsid w:val="00670E43"/>
    <w:rsid w:val="00673DB2"/>
    <w:rsid w:val="00680589"/>
    <w:rsid w:val="00683D05"/>
    <w:rsid w:val="00686993"/>
    <w:rsid w:val="00687F24"/>
    <w:rsid w:val="00692537"/>
    <w:rsid w:val="00696326"/>
    <w:rsid w:val="006C53A3"/>
    <w:rsid w:val="006C57DE"/>
    <w:rsid w:val="006D13E5"/>
    <w:rsid w:val="006D495A"/>
    <w:rsid w:val="006D65F8"/>
    <w:rsid w:val="006E249D"/>
    <w:rsid w:val="006F11EA"/>
    <w:rsid w:val="006F3508"/>
    <w:rsid w:val="006F3B1F"/>
    <w:rsid w:val="00706928"/>
    <w:rsid w:val="00707F8A"/>
    <w:rsid w:val="00711710"/>
    <w:rsid w:val="00712211"/>
    <w:rsid w:val="00713B04"/>
    <w:rsid w:val="00717427"/>
    <w:rsid w:val="007202C3"/>
    <w:rsid w:val="007277E7"/>
    <w:rsid w:val="007319FF"/>
    <w:rsid w:val="00733AFC"/>
    <w:rsid w:val="00736B16"/>
    <w:rsid w:val="00742247"/>
    <w:rsid w:val="007443B5"/>
    <w:rsid w:val="007509FD"/>
    <w:rsid w:val="00755704"/>
    <w:rsid w:val="00762A30"/>
    <w:rsid w:val="00772C9D"/>
    <w:rsid w:val="00784A27"/>
    <w:rsid w:val="00786A64"/>
    <w:rsid w:val="007877BF"/>
    <w:rsid w:val="00787F09"/>
    <w:rsid w:val="00795028"/>
    <w:rsid w:val="007A0F4B"/>
    <w:rsid w:val="007A6748"/>
    <w:rsid w:val="007B2A5A"/>
    <w:rsid w:val="007B2D5C"/>
    <w:rsid w:val="007C6FC3"/>
    <w:rsid w:val="007D09D1"/>
    <w:rsid w:val="007D488F"/>
    <w:rsid w:val="007D55C0"/>
    <w:rsid w:val="007D642C"/>
    <w:rsid w:val="007D6711"/>
    <w:rsid w:val="007E1542"/>
    <w:rsid w:val="007E61D2"/>
    <w:rsid w:val="007E7E5C"/>
    <w:rsid w:val="007F0AC7"/>
    <w:rsid w:val="007F10C4"/>
    <w:rsid w:val="007F3AA6"/>
    <w:rsid w:val="007F41FE"/>
    <w:rsid w:val="007F59EC"/>
    <w:rsid w:val="007F5D24"/>
    <w:rsid w:val="00816C65"/>
    <w:rsid w:val="008221D3"/>
    <w:rsid w:val="00822F8B"/>
    <w:rsid w:val="00823798"/>
    <w:rsid w:val="0082509F"/>
    <w:rsid w:val="0082706A"/>
    <w:rsid w:val="00831E83"/>
    <w:rsid w:val="0083441B"/>
    <w:rsid w:val="00840FAB"/>
    <w:rsid w:val="00843786"/>
    <w:rsid w:val="00850232"/>
    <w:rsid w:val="00853DAE"/>
    <w:rsid w:val="00856E9C"/>
    <w:rsid w:val="008606AA"/>
    <w:rsid w:val="0086210A"/>
    <w:rsid w:val="008657FD"/>
    <w:rsid w:val="008678F0"/>
    <w:rsid w:val="0087005B"/>
    <w:rsid w:val="008779E3"/>
    <w:rsid w:val="00882492"/>
    <w:rsid w:val="00892DBB"/>
    <w:rsid w:val="008C4611"/>
    <w:rsid w:val="008C76BA"/>
    <w:rsid w:val="008D1BC3"/>
    <w:rsid w:val="008D57F4"/>
    <w:rsid w:val="008E1FCE"/>
    <w:rsid w:val="008E3DB1"/>
    <w:rsid w:val="008E40DC"/>
    <w:rsid w:val="008E53E1"/>
    <w:rsid w:val="008E63AA"/>
    <w:rsid w:val="008E7833"/>
    <w:rsid w:val="008F2204"/>
    <w:rsid w:val="008F6663"/>
    <w:rsid w:val="00901818"/>
    <w:rsid w:val="00902BAE"/>
    <w:rsid w:val="0090480E"/>
    <w:rsid w:val="00904D6B"/>
    <w:rsid w:val="009161D9"/>
    <w:rsid w:val="00921A1E"/>
    <w:rsid w:val="009226B2"/>
    <w:rsid w:val="00922ADC"/>
    <w:rsid w:val="00930569"/>
    <w:rsid w:val="009311C0"/>
    <w:rsid w:val="00931EA4"/>
    <w:rsid w:val="0093352F"/>
    <w:rsid w:val="00933775"/>
    <w:rsid w:val="00935F0B"/>
    <w:rsid w:val="00950D37"/>
    <w:rsid w:val="00961471"/>
    <w:rsid w:val="0096153B"/>
    <w:rsid w:val="00970DF3"/>
    <w:rsid w:val="00975A7D"/>
    <w:rsid w:val="00977A74"/>
    <w:rsid w:val="00982C90"/>
    <w:rsid w:val="00982E36"/>
    <w:rsid w:val="00997F2B"/>
    <w:rsid w:val="009A14F5"/>
    <w:rsid w:val="009A320B"/>
    <w:rsid w:val="009A36F0"/>
    <w:rsid w:val="009B47DE"/>
    <w:rsid w:val="009B75E2"/>
    <w:rsid w:val="009B77AF"/>
    <w:rsid w:val="009C44C4"/>
    <w:rsid w:val="009D26AE"/>
    <w:rsid w:val="009D5E16"/>
    <w:rsid w:val="009D6735"/>
    <w:rsid w:val="009E3408"/>
    <w:rsid w:val="009E51DD"/>
    <w:rsid w:val="009F519F"/>
    <w:rsid w:val="00A07E16"/>
    <w:rsid w:val="00A10DB6"/>
    <w:rsid w:val="00A14400"/>
    <w:rsid w:val="00A17F02"/>
    <w:rsid w:val="00A21F24"/>
    <w:rsid w:val="00A27406"/>
    <w:rsid w:val="00A27790"/>
    <w:rsid w:val="00A33581"/>
    <w:rsid w:val="00A34D4B"/>
    <w:rsid w:val="00A367CB"/>
    <w:rsid w:val="00A41AA7"/>
    <w:rsid w:val="00A51193"/>
    <w:rsid w:val="00A568BD"/>
    <w:rsid w:val="00A619F1"/>
    <w:rsid w:val="00A67F30"/>
    <w:rsid w:val="00A741D1"/>
    <w:rsid w:val="00A7629F"/>
    <w:rsid w:val="00A9260A"/>
    <w:rsid w:val="00A92B18"/>
    <w:rsid w:val="00A95121"/>
    <w:rsid w:val="00A963E4"/>
    <w:rsid w:val="00AA210B"/>
    <w:rsid w:val="00AA3A85"/>
    <w:rsid w:val="00AB26C0"/>
    <w:rsid w:val="00AB6152"/>
    <w:rsid w:val="00AB712C"/>
    <w:rsid w:val="00AC0724"/>
    <w:rsid w:val="00AC5F68"/>
    <w:rsid w:val="00AD11DA"/>
    <w:rsid w:val="00AD3F8E"/>
    <w:rsid w:val="00AE15E7"/>
    <w:rsid w:val="00AE27DB"/>
    <w:rsid w:val="00AE3137"/>
    <w:rsid w:val="00AE636E"/>
    <w:rsid w:val="00AF1C3C"/>
    <w:rsid w:val="00AF7B07"/>
    <w:rsid w:val="00B04145"/>
    <w:rsid w:val="00B123F3"/>
    <w:rsid w:val="00B12F25"/>
    <w:rsid w:val="00B138A0"/>
    <w:rsid w:val="00B140F8"/>
    <w:rsid w:val="00B21D23"/>
    <w:rsid w:val="00B239B5"/>
    <w:rsid w:val="00B240DD"/>
    <w:rsid w:val="00B36F63"/>
    <w:rsid w:val="00B41737"/>
    <w:rsid w:val="00B4466E"/>
    <w:rsid w:val="00B46981"/>
    <w:rsid w:val="00B470E8"/>
    <w:rsid w:val="00B54920"/>
    <w:rsid w:val="00B578DE"/>
    <w:rsid w:val="00B6146F"/>
    <w:rsid w:val="00B6152D"/>
    <w:rsid w:val="00B63F8D"/>
    <w:rsid w:val="00B706C1"/>
    <w:rsid w:val="00B73DDF"/>
    <w:rsid w:val="00B759A3"/>
    <w:rsid w:val="00B82086"/>
    <w:rsid w:val="00B907E6"/>
    <w:rsid w:val="00B9248F"/>
    <w:rsid w:val="00B937E8"/>
    <w:rsid w:val="00B94BF9"/>
    <w:rsid w:val="00B9600A"/>
    <w:rsid w:val="00BA1321"/>
    <w:rsid w:val="00BA2B5B"/>
    <w:rsid w:val="00BB1AE0"/>
    <w:rsid w:val="00BB474E"/>
    <w:rsid w:val="00BB4D12"/>
    <w:rsid w:val="00BC4B05"/>
    <w:rsid w:val="00BD1661"/>
    <w:rsid w:val="00BD3E88"/>
    <w:rsid w:val="00BD7D38"/>
    <w:rsid w:val="00BD7F4C"/>
    <w:rsid w:val="00BE2E11"/>
    <w:rsid w:val="00BE30A8"/>
    <w:rsid w:val="00BE4FD4"/>
    <w:rsid w:val="00C040E3"/>
    <w:rsid w:val="00C043AC"/>
    <w:rsid w:val="00C10D57"/>
    <w:rsid w:val="00C142EC"/>
    <w:rsid w:val="00C20938"/>
    <w:rsid w:val="00C260CF"/>
    <w:rsid w:val="00C33F8D"/>
    <w:rsid w:val="00C46415"/>
    <w:rsid w:val="00C465CF"/>
    <w:rsid w:val="00C46AFC"/>
    <w:rsid w:val="00C61416"/>
    <w:rsid w:val="00C61B0D"/>
    <w:rsid w:val="00C639C9"/>
    <w:rsid w:val="00C65195"/>
    <w:rsid w:val="00C67E1B"/>
    <w:rsid w:val="00C76D09"/>
    <w:rsid w:val="00C84C07"/>
    <w:rsid w:val="00C925FE"/>
    <w:rsid w:val="00C9396D"/>
    <w:rsid w:val="00C94148"/>
    <w:rsid w:val="00C9588E"/>
    <w:rsid w:val="00CA265B"/>
    <w:rsid w:val="00CA57EF"/>
    <w:rsid w:val="00CA701A"/>
    <w:rsid w:val="00CA757B"/>
    <w:rsid w:val="00CB16E8"/>
    <w:rsid w:val="00CB580E"/>
    <w:rsid w:val="00CC2643"/>
    <w:rsid w:val="00CC7BC6"/>
    <w:rsid w:val="00CD21F9"/>
    <w:rsid w:val="00CD238E"/>
    <w:rsid w:val="00CD2BBC"/>
    <w:rsid w:val="00CD6045"/>
    <w:rsid w:val="00CE2CB2"/>
    <w:rsid w:val="00CE3FA4"/>
    <w:rsid w:val="00CE528C"/>
    <w:rsid w:val="00CF0BF4"/>
    <w:rsid w:val="00CF6509"/>
    <w:rsid w:val="00D00774"/>
    <w:rsid w:val="00D007B2"/>
    <w:rsid w:val="00D034FA"/>
    <w:rsid w:val="00D059CC"/>
    <w:rsid w:val="00D208B6"/>
    <w:rsid w:val="00D25CB2"/>
    <w:rsid w:val="00D2617E"/>
    <w:rsid w:val="00D2739B"/>
    <w:rsid w:val="00D27E28"/>
    <w:rsid w:val="00D32C74"/>
    <w:rsid w:val="00D415DA"/>
    <w:rsid w:val="00D5156E"/>
    <w:rsid w:val="00D515CA"/>
    <w:rsid w:val="00D52EFE"/>
    <w:rsid w:val="00D53AB1"/>
    <w:rsid w:val="00D576F0"/>
    <w:rsid w:val="00D61A57"/>
    <w:rsid w:val="00D644FE"/>
    <w:rsid w:val="00D67971"/>
    <w:rsid w:val="00D80811"/>
    <w:rsid w:val="00D90B56"/>
    <w:rsid w:val="00DA75FF"/>
    <w:rsid w:val="00DA7B80"/>
    <w:rsid w:val="00DB2BA9"/>
    <w:rsid w:val="00DB345A"/>
    <w:rsid w:val="00DB37C2"/>
    <w:rsid w:val="00DC7127"/>
    <w:rsid w:val="00DD4325"/>
    <w:rsid w:val="00DE527D"/>
    <w:rsid w:val="00DF3151"/>
    <w:rsid w:val="00DF4BC0"/>
    <w:rsid w:val="00E00285"/>
    <w:rsid w:val="00E071EC"/>
    <w:rsid w:val="00E1378C"/>
    <w:rsid w:val="00E216FD"/>
    <w:rsid w:val="00E30A17"/>
    <w:rsid w:val="00E33DCF"/>
    <w:rsid w:val="00E406E7"/>
    <w:rsid w:val="00E56FFA"/>
    <w:rsid w:val="00E7247D"/>
    <w:rsid w:val="00E829FD"/>
    <w:rsid w:val="00E8401A"/>
    <w:rsid w:val="00E87201"/>
    <w:rsid w:val="00E878CB"/>
    <w:rsid w:val="00E920D0"/>
    <w:rsid w:val="00E94F4A"/>
    <w:rsid w:val="00EA49B4"/>
    <w:rsid w:val="00EA53EE"/>
    <w:rsid w:val="00EA5FAB"/>
    <w:rsid w:val="00EB037D"/>
    <w:rsid w:val="00EB1D7F"/>
    <w:rsid w:val="00ED3241"/>
    <w:rsid w:val="00ED3576"/>
    <w:rsid w:val="00ED7B12"/>
    <w:rsid w:val="00EE0796"/>
    <w:rsid w:val="00EE401E"/>
    <w:rsid w:val="00EE4ACA"/>
    <w:rsid w:val="00EE5920"/>
    <w:rsid w:val="00EE6C2B"/>
    <w:rsid w:val="00EE707D"/>
    <w:rsid w:val="00EF0430"/>
    <w:rsid w:val="00F04E63"/>
    <w:rsid w:val="00F15404"/>
    <w:rsid w:val="00F2030D"/>
    <w:rsid w:val="00F23841"/>
    <w:rsid w:val="00F260B7"/>
    <w:rsid w:val="00F32D34"/>
    <w:rsid w:val="00F539D3"/>
    <w:rsid w:val="00F53BB0"/>
    <w:rsid w:val="00F673FD"/>
    <w:rsid w:val="00F67D44"/>
    <w:rsid w:val="00F84B29"/>
    <w:rsid w:val="00F86BFE"/>
    <w:rsid w:val="00F91DC6"/>
    <w:rsid w:val="00F951A2"/>
    <w:rsid w:val="00F969A0"/>
    <w:rsid w:val="00FA021E"/>
    <w:rsid w:val="00FA4603"/>
    <w:rsid w:val="00FA7907"/>
    <w:rsid w:val="00FB060B"/>
    <w:rsid w:val="00FB415D"/>
    <w:rsid w:val="00FB7D8F"/>
    <w:rsid w:val="00FC5B36"/>
    <w:rsid w:val="00FD19D9"/>
    <w:rsid w:val="00FD1A0F"/>
    <w:rsid w:val="00FD1AB3"/>
    <w:rsid w:val="00FD2276"/>
    <w:rsid w:val="00FF42F0"/>
    <w:rsid w:val="00FF6B07"/>
    <w:rsid w:val="00FF6BB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5075E"/>
  <w15:chartTrackingRefBased/>
  <w15:docId w15:val="{87B6B144-E02D-4ADA-A735-122D8C67E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17F0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BB4D12"/>
    <w:pPr>
      <w:ind w:left="720"/>
      <w:contextualSpacing/>
    </w:pPr>
  </w:style>
  <w:style w:type="paragraph" w:styleId="Antrats">
    <w:name w:val="header"/>
    <w:basedOn w:val="prastasis"/>
    <w:link w:val="AntratsDiagrama"/>
    <w:uiPriority w:val="99"/>
    <w:unhideWhenUsed/>
    <w:rsid w:val="00625F4E"/>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625F4E"/>
  </w:style>
  <w:style w:type="paragraph" w:styleId="Porat">
    <w:name w:val="footer"/>
    <w:basedOn w:val="prastasis"/>
    <w:link w:val="PoratDiagrama"/>
    <w:uiPriority w:val="99"/>
    <w:unhideWhenUsed/>
    <w:rsid w:val="00625F4E"/>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625F4E"/>
  </w:style>
  <w:style w:type="character" w:styleId="Hipersaitas">
    <w:name w:val="Hyperlink"/>
    <w:basedOn w:val="Numatytasispastraiposriftas"/>
    <w:uiPriority w:val="99"/>
    <w:unhideWhenUsed/>
    <w:rsid w:val="00625F4E"/>
    <w:rPr>
      <w:color w:val="0000FF"/>
      <w:u w:val="single"/>
    </w:rPr>
  </w:style>
  <w:style w:type="paragraph" w:styleId="Pataisymai">
    <w:name w:val="Revision"/>
    <w:hidden/>
    <w:uiPriority w:val="99"/>
    <w:semiHidden/>
    <w:rsid w:val="009D26AE"/>
    <w:pPr>
      <w:spacing w:after="0" w:line="240" w:lineRule="auto"/>
    </w:pPr>
  </w:style>
  <w:style w:type="character" w:styleId="Komentaronuoroda">
    <w:name w:val="annotation reference"/>
    <w:basedOn w:val="Numatytasispastraiposriftas"/>
    <w:uiPriority w:val="99"/>
    <w:semiHidden/>
    <w:unhideWhenUsed/>
    <w:rsid w:val="004F5FA6"/>
    <w:rPr>
      <w:sz w:val="16"/>
      <w:szCs w:val="16"/>
    </w:rPr>
  </w:style>
  <w:style w:type="paragraph" w:styleId="Komentarotekstas">
    <w:name w:val="annotation text"/>
    <w:basedOn w:val="prastasis"/>
    <w:link w:val="KomentarotekstasDiagrama"/>
    <w:uiPriority w:val="99"/>
    <w:unhideWhenUsed/>
    <w:rsid w:val="004F5FA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F5FA6"/>
    <w:rPr>
      <w:sz w:val="20"/>
      <w:szCs w:val="20"/>
    </w:rPr>
  </w:style>
  <w:style w:type="paragraph" w:styleId="Komentarotema">
    <w:name w:val="annotation subject"/>
    <w:basedOn w:val="Komentarotekstas"/>
    <w:next w:val="Komentarotekstas"/>
    <w:link w:val="KomentarotemaDiagrama"/>
    <w:uiPriority w:val="99"/>
    <w:semiHidden/>
    <w:unhideWhenUsed/>
    <w:rsid w:val="004F5FA6"/>
    <w:rPr>
      <w:b/>
      <w:bCs/>
    </w:rPr>
  </w:style>
  <w:style w:type="character" w:customStyle="1" w:styleId="KomentarotemaDiagrama">
    <w:name w:val="Komentaro tema Diagrama"/>
    <w:basedOn w:val="KomentarotekstasDiagrama"/>
    <w:link w:val="Komentarotema"/>
    <w:uiPriority w:val="99"/>
    <w:semiHidden/>
    <w:rsid w:val="004F5FA6"/>
    <w:rPr>
      <w:b/>
      <w:bCs/>
      <w:sz w:val="20"/>
      <w:szCs w:val="20"/>
    </w:rPr>
  </w:style>
  <w:style w:type="character" w:styleId="Neapdorotaspaminjimas">
    <w:name w:val="Unresolved Mention"/>
    <w:basedOn w:val="Numatytasispastraiposriftas"/>
    <w:uiPriority w:val="99"/>
    <w:semiHidden/>
    <w:unhideWhenUsed/>
    <w:rsid w:val="00EA5FAB"/>
    <w:rPr>
      <w:color w:val="605E5C"/>
      <w:shd w:val="clear" w:color="auto" w:fill="E1DFDD"/>
    </w:rPr>
  </w:style>
  <w:style w:type="character" w:styleId="Emfaz">
    <w:name w:val="Emphasis"/>
    <w:basedOn w:val="Numatytasispastraiposriftas"/>
    <w:uiPriority w:val="20"/>
    <w:qFormat/>
    <w:rsid w:val="00EA5FAB"/>
    <w:rPr>
      <w:i/>
      <w:iCs/>
    </w:rPr>
  </w:style>
  <w:style w:type="paragraph" w:styleId="prastasiniatinklio">
    <w:name w:val="Normal (Web)"/>
    <w:basedOn w:val="prastasis"/>
    <w:uiPriority w:val="99"/>
    <w:semiHidden/>
    <w:unhideWhenUsed/>
    <w:rsid w:val="00850232"/>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Grietas">
    <w:name w:val="Strong"/>
    <w:basedOn w:val="Numatytasispastraiposriftas"/>
    <w:uiPriority w:val="22"/>
    <w:qFormat/>
    <w:rsid w:val="00B578DE"/>
    <w:rPr>
      <w:b/>
      <w:bCs/>
    </w:rPr>
  </w:style>
  <w:style w:type="character" w:styleId="Perirtashipersaitas">
    <w:name w:val="FollowedHyperlink"/>
    <w:basedOn w:val="Numatytasispastraiposriftas"/>
    <w:uiPriority w:val="99"/>
    <w:semiHidden/>
    <w:unhideWhenUsed/>
    <w:rsid w:val="001F69EB"/>
    <w:rPr>
      <w:color w:val="954F72" w:themeColor="followedHyperlink"/>
      <w:u w:val="single"/>
    </w:rPr>
  </w:style>
  <w:style w:type="character" w:customStyle="1" w:styleId="hwtze">
    <w:name w:val="hwtze"/>
    <w:basedOn w:val="Numatytasispastraiposriftas"/>
    <w:rsid w:val="00CA757B"/>
  </w:style>
  <w:style w:type="character" w:customStyle="1" w:styleId="rynqvb">
    <w:name w:val="rynqvb"/>
    <w:basedOn w:val="Numatytasispastraiposriftas"/>
    <w:rsid w:val="00CA757B"/>
  </w:style>
  <w:style w:type="character" w:customStyle="1" w:styleId="normaltextrun">
    <w:name w:val="normaltextrun"/>
    <w:basedOn w:val="Numatytasispastraiposriftas"/>
    <w:rsid w:val="00013258"/>
  </w:style>
  <w:style w:type="character" w:customStyle="1" w:styleId="eop">
    <w:name w:val="eop"/>
    <w:basedOn w:val="Numatytasispastraiposriftas"/>
    <w:rsid w:val="00013258"/>
  </w:style>
  <w:style w:type="character" w:customStyle="1" w:styleId="spellingerror">
    <w:name w:val="spellingerror"/>
    <w:basedOn w:val="Numatytasispastraiposriftas"/>
    <w:rsid w:val="00013258"/>
  </w:style>
  <w:style w:type="paragraph" w:styleId="Betarp">
    <w:name w:val="No Spacing"/>
    <w:uiPriority w:val="1"/>
    <w:qFormat/>
    <w:rsid w:val="00427B38"/>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687255">
      <w:bodyDiv w:val="1"/>
      <w:marLeft w:val="0"/>
      <w:marRight w:val="0"/>
      <w:marTop w:val="0"/>
      <w:marBottom w:val="0"/>
      <w:divBdr>
        <w:top w:val="none" w:sz="0" w:space="0" w:color="auto"/>
        <w:left w:val="none" w:sz="0" w:space="0" w:color="auto"/>
        <w:bottom w:val="none" w:sz="0" w:space="0" w:color="auto"/>
        <w:right w:val="none" w:sz="0" w:space="0" w:color="auto"/>
      </w:divBdr>
    </w:div>
    <w:div w:id="218976869">
      <w:bodyDiv w:val="1"/>
      <w:marLeft w:val="0"/>
      <w:marRight w:val="0"/>
      <w:marTop w:val="0"/>
      <w:marBottom w:val="0"/>
      <w:divBdr>
        <w:top w:val="none" w:sz="0" w:space="0" w:color="auto"/>
        <w:left w:val="none" w:sz="0" w:space="0" w:color="auto"/>
        <w:bottom w:val="none" w:sz="0" w:space="0" w:color="auto"/>
        <w:right w:val="none" w:sz="0" w:space="0" w:color="auto"/>
      </w:divBdr>
    </w:div>
    <w:div w:id="249629239">
      <w:bodyDiv w:val="1"/>
      <w:marLeft w:val="0"/>
      <w:marRight w:val="0"/>
      <w:marTop w:val="0"/>
      <w:marBottom w:val="0"/>
      <w:divBdr>
        <w:top w:val="none" w:sz="0" w:space="0" w:color="auto"/>
        <w:left w:val="none" w:sz="0" w:space="0" w:color="auto"/>
        <w:bottom w:val="none" w:sz="0" w:space="0" w:color="auto"/>
        <w:right w:val="none" w:sz="0" w:space="0" w:color="auto"/>
      </w:divBdr>
    </w:div>
    <w:div w:id="606042854">
      <w:bodyDiv w:val="1"/>
      <w:marLeft w:val="0"/>
      <w:marRight w:val="0"/>
      <w:marTop w:val="0"/>
      <w:marBottom w:val="0"/>
      <w:divBdr>
        <w:top w:val="none" w:sz="0" w:space="0" w:color="auto"/>
        <w:left w:val="none" w:sz="0" w:space="0" w:color="auto"/>
        <w:bottom w:val="none" w:sz="0" w:space="0" w:color="auto"/>
        <w:right w:val="none" w:sz="0" w:space="0" w:color="auto"/>
      </w:divBdr>
    </w:div>
    <w:div w:id="672149359">
      <w:bodyDiv w:val="1"/>
      <w:marLeft w:val="0"/>
      <w:marRight w:val="0"/>
      <w:marTop w:val="0"/>
      <w:marBottom w:val="0"/>
      <w:divBdr>
        <w:top w:val="none" w:sz="0" w:space="0" w:color="auto"/>
        <w:left w:val="none" w:sz="0" w:space="0" w:color="auto"/>
        <w:bottom w:val="none" w:sz="0" w:space="0" w:color="auto"/>
        <w:right w:val="none" w:sz="0" w:space="0" w:color="auto"/>
      </w:divBdr>
    </w:div>
    <w:div w:id="976566332">
      <w:bodyDiv w:val="1"/>
      <w:marLeft w:val="0"/>
      <w:marRight w:val="0"/>
      <w:marTop w:val="0"/>
      <w:marBottom w:val="0"/>
      <w:divBdr>
        <w:top w:val="none" w:sz="0" w:space="0" w:color="auto"/>
        <w:left w:val="none" w:sz="0" w:space="0" w:color="auto"/>
        <w:bottom w:val="none" w:sz="0" w:space="0" w:color="auto"/>
        <w:right w:val="none" w:sz="0" w:space="0" w:color="auto"/>
      </w:divBdr>
    </w:div>
    <w:div w:id="991376418">
      <w:bodyDiv w:val="1"/>
      <w:marLeft w:val="0"/>
      <w:marRight w:val="0"/>
      <w:marTop w:val="0"/>
      <w:marBottom w:val="0"/>
      <w:divBdr>
        <w:top w:val="none" w:sz="0" w:space="0" w:color="auto"/>
        <w:left w:val="none" w:sz="0" w:space="0" w:color="auto"/>
        <w:bottom w:val="none" w:sz="0" w:space="0" w:color="auto"/>
        <w:right w:val="none" w:sz="0" w:space="0" w:color="auto"/>
      </w:divBdr>
    </w:div>
    <w:div w:id="1198200828">
      <w:bodyDiv w:val="1"/>
      <w:marLeft w:val="0"/>
      <w:marRight w:val="0"/>
      <w:marTop w:val="0"/>
      <w:marBottom w:val="0"/>
      <w:divBdr>
        <w:top w:val="none" w:sz="0" w:space="0" w:color="auto"/>
        <w:left w:val="none" w:sz="0" w:space="0" w:color="auto"/>
        <w:bottom w:val="none" w:sz="0" w:space="0" w:color="auto"/>
        <w:right w:val="none" w:sz="0" w:space="0" w:color="auto"/>
      </w:divBdr>
    </w:div>
    <w:div w:id="1221596843">
      <w:bodyDiv w:val="1"/>
      <w:marLeft w:val="0"/>
      <w:marRight w:val="0"/>
      <w:marTop w:val="0"/>
      <w:marBottom w:val="0"/>
      <w:divBdr>
        <w:top w:val="none" w:sz="0" w:space="0" w:color="auto"/>
        <w:left w:val="none" w:sz="0" w:space="0" w:color="auto"/>
        <w:bottom w:val="none" w:sz="0" w:space="0" w:color="auto"/>
        <w:right w:val="none" w:sz="0" w:space="0" w:color="auto"/>
      </w:divBdr>
    </w:div>
    <w:div w:id="1448743483">
      <w:bodyDiv w:val="1"/>
      <w:marLeft w:val="0"/>
      <w:marRight w:val="0"/>
      <w:marTop w:val="0"/>
      <w:marBottom w:val="0"/>
      <w:divBdr>
        <w:top w:val="none" w:sz="0" w:space="0" w:color="auto"/>
        <w:left w:val="none" w:sz="0" w:space="0" w:color="auto"/>
        <w:bottom w:val="none" w:sz="0" w:space="0" w:color="auto"/>
        <w:right w:val="none" w:sz="0" w:space="0" w:color="auto"/>
      </w:divBdr>
    </w:div>
    <w:div w:id="1534538920">
      <w:bodyDiv w:val="1"/>
      <w:marLeft w:val="0"/>
      <w:marRight w:val="0"/>
      <w:marTop w:val="0"/>
      <w:marBottom w:val="0"/>
      <w:divBdr>
        <w:top w:val="none" w:sz="0" w:space="0" w:color="auto"/>
        <w:left w:val="none" w:sz="0" w:space="0" w:color="auto"/>
        <w:bottom w:val="none" w:sz="0" w:space="0" w:color="auto"/>
        <w:right w:val="none" w:sz="0" w:space="0" w:color="auto"/>
      </w:divBdr>
      <w:divsChild>
        <w:div w:id="187529582">
          <w:marLeft w:val="0"/>
          <w:marRight w:val="0"/>
          <w:marTop w:val="0"/>
          <w:marBottom w:val="0"/>
          <w:divBdr>
            <w:top w:val="none" w:sz="0" w:space="0" w:color="auto"/>
            <w:left w:val="none" w:sz="0" w:space="0" w:color="auto"/>
            <w:bottom w:val="none" w:sz="0" w:space="0" w:color="auto"/>
            <w:right w:val="none" w:sz="0" w:space="0" w:color="auto"/>
          </w:divBdr>
        </w:div>
        <w:div w:id="753169388">
          <w:marLeft w:val="0"/>
          <w:marRight w:val="0"/>
          <w:marTop w:val="0"/>
          <w:marBottom w:val="0"/>
          <w:divBdr>
            <w:top w:val="none" w:sz="0" w:space="0" w:color="auto"/>
            <w:left w:val="none" w:sz="0" w:space="0" w:color="auto"/>
            <w:bottom w:val="none" w:sz="0" w:space="0" w:color="auto"/>
            <w:right w:val="none" w:sz="0" w:space="0" w:color="auto"/>
          </w:divBdr>
        </w:div>
      </w:divsChild>
    </w:div>
    <w:div w:id="1663196739">
      <w:bodyDiv w:val="1"/>
      <w:marLeft w:val="0"/>
      <w:marRight w:val="0"/>
      <w:marTop w:val="0"/>
      <w:marBottom w:val="0"/>
      <w:divBdr>
        <w:top w:val="none" w:sz="0" w:space="0" w:color="auto"/>
        <w:left w:val="none" w:sz="0" w:space="0" w:color="auto"/>
        <w:bottom w:val="none" w:sz="0" w:space="0" w:color="auto"/>
        <w:right w:val="none" w:sz="0" w:space="0" w:color="auto"/>
      </w:divBdr>
    </w:div>
    <w:div w:id="1756515434">
      <w:bodyDiv w:val="1"/>
      <w:marLeft w:val="0"/>
      <w:marRight w:val="0"/>
      <w:marTop w:val="0"/>
      <w:marBottom w:val="0"/>
      <w:divBdr>
        <w:top w:val="none" w:sz="0" w:space="0" w:color="auto"/>
        <w:left w:val="none" w:sz="0" w:space="0" w:color="auto"/>
        <w:bottom w:val="none" w:sz="0" w:space="0" w:color="auto"/>
        <w:right w:val="none" w:sz="0" w:space="0" w:color="auto"/>
      </w:divBdr>
    </w:div>
    <w:div w:id="1920866850">
      <w:bodyDiv w:val="1"/>
      <w:marLeft w:val="0"/>
      <w:marRight w:val="0"/>
      <w:marTop w:val="0"/>
      <w:marBottom w:val="0"/>
      <w:divBdr>
        <w:top w:val="none" w:sz="0" w:space="0" w:color="auto"/>
        <w:left w:val="none" w:sz="0" w:space="0" w:color="auto"/>
        <w:bottom w:val="none" w:sz="0" w:space="0" w:color="auto"/>
        <w:right w:val="none" w:sz="0" w:space="0" w:color="auto"/>
      </w:divBdr>
      <w:divsChild>
        <w:div w:id="896011908">
          <w:marLeft w:val="0"/>
          <w:marRight w:val="0"/>
          <w:marTop w:val="0"/>
          <w:marBottom w:val="0"/>
          <w:divBdr>
            <w:top w:val="none" w:sz="0" w:space="0" w:color="auto"/>
            <w:left w:val="none" w:sz="0" w:space="0" w:color="auto"/>
            <w:bottom w:val="none" w:sz="0" w:space="0" w:color="auto"/>
            <w:right w:val="none" w:sz="0" w:space="0" w:color="auto"/>
          </w:divBdr>
        </w:div>
      </w:divsChild>
    </w:div>
    <w:div w:id="1963460995">
      <w:bodyDiv w:val="1"/>
      <w:marLeft w:val="0"/>
      <w:marRight w:val="0"/>
      <w:marTop w:val="0"/>
      <w:marBottom w:val="0"/>
      <w:divBdr>
        <w:top w:val="none" w:sz="0" w:space="0" w:color="auto"/>
        <w:left w:val="none" w:sz="0" w:space="0" w:color="auto"/>
        <w:bottom w:val="none" w:sz="0" w:space="0" w:color="auto"/>
        <w:right w:val="none" w:sz="0" w:space="0" w:color="auto"/>
      </w:divBdr>
    </w:div>
    <w:div w:id="2001809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6BB85-659B-4D38-8679-D82040111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460</Words>
  <Characters>2622</Characters>
  <Application>Microsoft Office Word</Application>
  <DocSecurity>0</DocSecurity>
  <Lines>21</Lines>
  <Paragraphs>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Aiste Veberaite</dc:creator>
  <cp:keywords/>
  <dc:description/>
  <cp:lastModifiedBy>Simona Survilaitė</cp:lastModifiedBy>
  <cp:revision>9</cp:revision>
  <dcterms:created xsi:type="dcterms:W3CDTF">2024-05-09T09:14:00Z</dcterms:created>
  <dcterms:modified xsi:type="dcterms:W3CDTF">2024-05-09T10:47:00Z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51a3f4-5440-48e0-81ef-71bc59f99318_Enabled">
    <vt:lpwstr>true</vt:lpwstr>
  </property>
  <property fmtid="{D5CDD505-2E9C-101B-9397-08002B2CF9AE}" pid="3" name="MSIP_Label_2851a3f4-5440-48e0-81ef-71bc59f99318_SetDate">
    <vt:lpwstr>2024-05-08T13:24:04Z</vt:lpwstr>
  </property>
  <property fmtid="{D5CDD505-2E9C-101B-9397-08002B2CF9AE}" pid="4" name="MSIP_Label_2851a3f4-5440-48e0-81ef-71bc59f99318_Method">
    <vt:lpwstr>Privileged</vt:lpwstr>
  </property>
  <property fmtid="{D5CDD505-2E9C-101B-9397-08002B2CF9AE}" pid="5" name="MSIP_Label_2851a3f4-5440-48e0-81ef-71bc59f99318_Name">
    <vt:lpwstr>2851a3f4-5440-48e0-81ef-71bc59f99318</vt:lpwstr>
  </property>
  <property fmtid="{D5CDD505-2E9C-101B-9397-08002B2CF9AE}" pid="6" name="MSIP_Label_2851a3f4-5440-48e0-81ef-71bc59f99318_SiteId">
    <vt:lpwstr>5bdfb231-1958-42c0-8a9b-0cda186703b2</vt:lpwstr>
  </property>
  <property fmtid="{D5CDD505-2E9C-101B-9397-08002B2CF9AE}" pid="7" name="MSIP_Label_2851a3f4-5440-48e0-81ef-71bc59f99318_ActionId">
    <vt:lpwstr>9dbe5748-e5ed-446e-9d30-3c860aeff4c9</vt:lpwstr>
  </property>
  <property fmtid="{D5CDD505-2E9C-101B-9397-08002B2CF9AE}" pid="8" name="MSIP_Label_2851a3f4-5440-48e0-81ef-71bc59f99318_ContentBits">
    <vt:lpwstr>0</vt:lpwstr>
  </property>
</Properties>
</file>