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F0726" w14:textId="4457D4D9"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E13B0C">
        <w:rPr>
          <w:rFonts w:ascii="Arial" w:hAnsi="Arial" w:cs="Arial"/>
          <w:i/>
          <w:color w:val="000000" w:themeColor="text1"/>
        </w:rPr>
        <w:t>4</w:t>
      </w:r>
      <w:r w:rsidRPr="00E552B9">
        <w:rPr>
          <w:rFonts w:ascii="Arial" w:hAnsi="Arial" w:cs="Arial"/>
          <w:i/>
          <w:color w:val="000000" w:themeColor="text1"/>
        </w:rPr>
        <w:t xml:space="preserve"> m. </w:t>
      </w:r>
      <w:r w:rsidR="00E13B0C">
        <w:rPr>
          <w:rFonts w:ascii="Arial" w:hAnsi="Arial" w:cs="Arial"/>
          <w:i/>
          <w:color w:val="000000" w:themeColor="text1"/>
        </w:rPr>
        <w:t>gegužės</w:t>
      </w:r>
      <w:r w:rsidRPr="00E552B9">
        <w:rPr>
          <w:rFonts w:ascii="Arial" w:hAnsi="Arial" w:cs="Arial"/>
          <w:i/>
          <w:color w:val="000000" w:themeColor="text1"/>
        </w:rPr>
        <w:t xml:space="preserve"> </w:t>
      </w:r>
      <w:r w:rsidR="00EC0436">
        <w:rPr>
          <w:rFonts w:ascii="Arial" w:hAnsi="Arial" w:cs="Arial"/>
          <w:i/>
          <w:color w:val="000000" w:themeColor="text1"/>
        </w:rPr>
        <w:t>14</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44DBD309" w14:textId="1186C8EA" w:rsidR="00030A91" w:rsidRPr="00692569" w:rsidRDefault="00030A91" w:rsidP="00520319">
      <w:pPr>
        <w:jc w:val="center"/>
        <w:rPr>
          <w:rFonts w:ascii="Arial" w:hAnsi="Arial" w:cs="Arial"/>
          <w:b/>
          <w:bCs/>
          <w:sz w:val="28"/>
          <w:szCs w:val="28"/>
        </w:rPr>
      </w:pPr>
      <w:r>
        <w:rPr>
          <w:rFonts w:ascii="Arial" w:hAnsi="Arial" w:cs="Arial"/>
          <w:b/>
          <w:bCs/>
          <w:sz w:val="28"/>
          <w:szCs w:val="28"/>
        </w:rPr>
        <w:t xml:space="preserve">Desertas automobilių entuziastams – </w:t>
      </w:r>
      <w:r w:rsidR="00F91DD1">
        <w:rPr>
          <w:rFonts w:ascii="Arial" w:hAnsi="Arial" w:cs="Arial"/>
          <w:b/>
          <w:bCs/>
          <w:sz w:val="28"/>
          <w:szCs w:val="28"/>
        </w:rPr>
        <w:t>naujas kultinės laidos</w:t>
      </w:r>
      <w:r>
        <w:rPr>
          <w:rFonts w:ascii="Arial" w:hAnsi="Arial" w:cs="Arial"/>
          <w:b/>
          <w:bCs/>
          <w:sz w:val="28"/>
          <w:szCs w:val="28"/>
        </w:rPr>
        <w:t xml:space="preserve"> „Ratų asai“ </w:t>
      </w:r>
      <w:r w:rsidR="00F91DD1">
        <w:rPr>
          <w:rFonts w:ascii="Arial" w:hAnsi="Arial" w:cs="Arial"/>
          <w:b/>
          <w:bCs/>
          <w:sz w:val="28"/>
          <w:szCs w:val="28"/>
        </w:rPr>
        <w:t>sezonas</w:t>
      </w:r>
    </w:p>
    <w:p w14:paraId="2EF9CF32" w14:textId="74D0C752" w:rsidR="00AD04D3" w:rsidRPr="00840A6E" w:rsidRDefault="000C279A" w:rsidP="00692569">
      <w:pPr>
        <w:jc w:val="both"/>
        <w:rPr>
          <w:rFonts w:ascii="Arial" w:hAnsi="Arial" w:cs="Arial"/>
          <w:b/>
          <w:bCs/>
        </w:rPr>
      </w:pPr>
      <w:r>
        <w:rPr>
          <w:rFonts w:ascii="Arial" w:hAnsi="Arial" w:cs="Arial"/>
          <w:b/>
          <w:bCs/>
        </w:rPr>
        <w:t xml:space="preserve">Legendinės laidos „Ratų asai“ </w:t>
      </w:r>
      <w:r w:rsidR="009D0835">
        <w:rPr>
          <w:rFonts w:ascii="Arial" w:hAnsi="Arial" w:cs="Arial"/>
          <w:b/>
          <w:bCs/>
        </w:rPr>
        <w:t>(angl. „</w:t>
      </w:r>
      <w:proofErr w:type="spellStart"/>
      <w:r w:rsidR="009D0835">
        <w:rPr>
          <w:rFonts w:ascii="Arial" w:hAnsi="Arial" w:cs="Arial"/>
          <w:b/>
          <w:bCs/>
        </w:rPr>
        <w:t>Wheeler</w:t>
      </w:r>
      <w:proofErr w:type="spellEnd"/>
      <w:r w:rsidR="009D0835">
        <w:rPr>
          <w:rFonts w:ascii="Arial" w:hAnsi="Arial" w:cs="Arial"/>
          <w:b/>
          <w:bCs/>
        </w:rPr>
        <w:t xml:space="preserve"> </w:t>
      </w:r>
      <w:proofErr w:type="spellStart"/>
      <w:r w:rsidR="009D0835">
        <w:rPr>
          <w:rFonts w:ascii="Arial" w:hAnsi="Arial" w:cs="Arial"/>
          <w:b/>
          <w:bCs/>
        </w:rPr>
        <w:t>Dealers</w:t>
      </w:r>
      <w:proofErr w:type="spellEnd"/>
      <w:r w:rsidR="0078660B">
        <w:rPr>
          <w:rFonts w:ascii="Arial" w:hAnsi="Arial" w:cs="Arial"/>
          <w:b/>
          <w:bCs/>
        </w:rPr>
        <w:t>“</w:t>
      </w:r>
      <w:r w:rsidR="009D0835">
        <w:rPr>
          <w:rFonts w:ascii="Arial" w:hAnsi="Arial" w:cs="Arial"/>
          <w:b/>
          <w:bCs/>
        </w:rPr>
        <w:t xml:space="preserve">) </w:t>
      </w:r>
      <w:r>
        <w:rPr>
          <w:rFonts w:ascii="Arial" w:hAnsi="Arial" w:cs="Arial"/>
          <w:b/>
          <w:bCs/>
        </w:rPr>
        <w:t xml:space="preserve">profesionalai sugrįžta, atnešdami tikrą šventę visiems automobilių entuziastams. Automobilių </w:t>
      </w:r>
      <w:r w:rsidR="009D0835">
        <w:rPr>
          <w:rFonts w:ascii="Arial" w:hAnsi="Arial" w:cs="Arial"/>
          <w:b/>
          <w:bCs/>
        </w:rPr>
        <w:t xml:space="preserve">pardavimo </w:t>
      </w:r>
      <w:r>
        <w:rPr>
          <w:rFonts w:ascii="Arial" w:hAnsi="Arial" w:cs="Arial"/>
          <w:b/>
          <w:bCs/>
        </w:rPr>
        <w:t xml:space="preserve">profesionalas </w:t>
      </w:r>
      <w:proofErr w:type="spellStart"/>
      <w:r>
        <w:rPr>
          <w:rFonts w:ascii="Arial" w:hAnsi="Arial" w:cs="Arial"/>
          <w:b/>
          <w:bCs/>
        </w:rPr>
        <w:t>M</w:t>
      </w:r>
      <w:r w:rsidR="009D0835">
        <w:rPr>
          <w:rFonts w:ascii="Arial" w:hAnsi="Arial" w:cs="Arial"/>
          <w:b/>
          <w:bCs/>
        </w:rPr>
        <w:t>aikas</w:t>
      </w:r>
      <w:proofErr w:type="spellEnd"/>
      <w:r>
        <w:rPr>
          <w:rFonts w:ascii="Arial" w:hAnsi="Arial" w:cs="Arial"/>
          <w:b/>
          <w:bCs/>
        </w:rPr>
        <w:t xml:space="preserve"> </w:t>
      </w:r>
      <w:proofErr w:type="spellStart"/>
      <w:r>
        <w:rPr>
          <w:rFonts w:ascii="Arial" w:hAnsi="Arial" w:cs="Arial"/>
          <w:b/>
          <w:bCs/>
        </w:rPr>
        <w:t>Breweris</w:t>
      </w:r>
      <w:proofErr w:type="spellEnd"/>
      <w:r>
        <w:rPr>
          <w:rFonts w:ascii="Arial" w:hAnsi="Arial" w:cs="Arial"/>
          <w:b/>
          <w:bCs/>
        </w:rPr>
        <w:t xml:space="preserve"> bei mechanikas </w:t>
      </w:r>
      <w:proofErr w:type="spellStart"/>
      <w:r>
        <w:rPr>
          <w:rFonts w:ascii="Arial" w:hAnsi="Arial" w:cs="Arial"/>
          <w:b/>
          <w:bCs/>
        </w:rPr>
        <w:t>Marcas</w:t>
      </w:r>
      <w:proofErr w:type="spellEnd"/>
      <w:r>
        <w:rPr>
          <w:rFonts w:ascii="Arial" w:hAnsi="Arial" w:cs="Arial"/>
          <w:b/>
          <w:bCs/>
        </w:rPr>
        <w:t xml:space="preserve"> „Elvis“ </w:t>
      </w:r>
      <w:proofErr w:type="spellStart"/>
      <w:r>
        <w:rPr>
          <w:rFonts w:ascii="Arial" w:hAnsi="Arial" w:cs="Arial"/>
          <w:b/>
          <w:bCs/>
        </w:rPr>
        <w:t>Pr</w:t>
      </w:r>
      <w:r w:rsidR="001C1595">
        <w:rPr>
          <w:rFonts w:ascii="Arial" w:hAnsi="Arial" w:cs="Arial"/>
          <w:b/>
          <w:bCs/>
        </w:rPr>
        <w:t>ie</w:t>
      </w:r>
      <w:r>
        <w:rPr>
          <w:rFonts w:ascii="Arial" w:hAnsi="Arial" w:cs="Arial"/>
          <w:b/>
          <w:bCs/>
        </w:rPr>
        <w:t>stley</w:t>
      </w:r>
      <w:proofErr w:type="spellEnd"/>
      <w:r>
        <w:rPr>
          <w:rFonts w:ascii="Arial" w:hAnsi="Arial" w:cs="Arial"/>
          <w:b/>
          <w:bCs/>
        </w:rPr>
        <w:t xml:space="preserve"> ir toliau atnaujina </w:t>
      </w:r>
      <w:r w:rsidR="009D0835">
        <w:rPr>
          <w:rFonts w:ascii="Arial" w:hAnsi="Arial" w:cs="Arial"/>
          <w:b/>
          <w:bCs/>
        </w:rPr>
        <w:t>apleistus</w:t>
      </w:r>
      <w:r>
        <w:rPr>
          <w:rFonts w:ascii="Arial" w:hAnsi="Arial" w:cs="Arial"/>
          <w:b/>
          <w:bCs/>
        </w:rPr>
        <w:t xml:space="preserve"> legendinius automobilius, tačiau šį kartą tai daro ne savo dirbtuvėse. Automobilių fanatikai leidžiasi į pasaulinį turą, kurio metu automobilius remontuoja net tr</w:t>
      </w:r>
      <w:r w:rsidR="00520319">
        <w:rPr>
          <w:rFonts w:ascii="Arial" w:hAnsi="Arial" w:cs="Arial"/>
          <w:b/>
          <w:bCs/>
        </w:rPr>
        <w:t>i</w:t>
      </w:r>
      <w:r>
        <w:rPr>
          <w:rFonts w:ascii="Arial" w:hAnsi="Arial" w:cs="Arial"/>
          <w:b/>
          <w:bCs/>
        </w:rPr>
        <w:t xml:space="preserve">juose pasaulio žemynuose. </w:t>
      </w:r>
    </w:p>
    <w:p w14:paraId="59946C83" w14:textId="13A4F0B4" w:rsidR="00747D5E" w:rsidRDefault="009D0835" w:rsidP="00692569">
      <w:pPr>
        <w:jc w:val="both"/>
        <w:rPr>
          <w:rFonts w:ascii="Arial" w:hAnsi="Arial" w:cs="Arial"/>
        </w:rPr>
      </w:pPr>
      <w:r>
        <w:rPr>
          <w:rFonts w:ascii="Arial" w:hAnsi="Arial" w:cs="Arial"/>
        </w:rPr>
        <w:t xml:space="preserve">M. </w:t>
      </w:r>
      <w:proofErr w:type="spellStart"/>
      <w:r>
        <w:rPr>
          <w:rFonts w:ascii="Arial" w:hAnsi="Arial" w:cs="Arial"/>
        </w:rPr>
        <w:t>Breweris</w:t>
      </w:r>
      <w:proofErr w:type="spellEnd"/>
      <w:r>
        <w:rPr>
          <w:rFonts w:ascii="Arial" w:hAnsi="Arial" w:cs="Arial"/>
        </w:rPr>
        <w:t xml:space="preserve"> ir M. </w:t>
      </w:r>
      <w:proofErr w:type="spellStart"/>
      <w:r>
        <w:rPr>
          <w:rFonts w:ascii="Arial" w:hAnsi="Arial" w:cs="Arial"/>
        </w:rPr>
        <w:t>Priestley</w:t>
      </w:r>
      <w:proofErr w:type="spellEnd"/>
      <w:r>
        <w:rPr>
          <w:rFonts w:ascii="Arial" w:hAnsi="Arial" w:cs="Arial"/>
        </w:rPr>
        <w:t xml:space="preserve"> jau daugiau nei 20 metų naujam gyvenimui prikelia nebevažiuojančius, senus ir iš pirmo žvilgsnio </w:t>
      </w:r>
      <w:r w:rsidR="00520319">
        <w:rPr>
          <w:rFonts w:ascii="Arial" w:hAnsi="Arial" w:cs="Arial"/>
        </w:rPr>
        <w:t>neremontuojamus</w:t>
      </w:r>
      <w:r>
        <w:rPr>
          <w:rFonts w:ascii="Arial" w:hAnsi="Arial" w:cs="Arial"/>
        </w:rPr>
        <w:t xml:space="preserve"> automobilius. </w:t>
      </w:r>
      <w:r w:rsidR="00520319">
        <w:rPr>
          <w:rFonts w:ascii="Arial" w:hAnsi="Arial" w:cs="Arial"/>
        </w:rPr>
        <w:t xml:space="preserve">Kiekvienas </w:t>
      </w:r>
      <w:r>
        <w:rPr>
          <w:rFonts w:ascii="Arial" w:hAnsi="Arial" w:cs="Arial"/>
        </w:rPr>
        <w:t>profesionala</w:t>
      </w:r>
      <w:r w:rsidR="00520319">
        <w:rPr>
          <w:rFonts w:ascii="Arial" w:hAnsi="Arial" w:cs="Arial"/>
        </w:rPr>
        <w:t>s</w:t>
      </w:r>
      <w:r>
        <w:rPr>
          <w:rFonts w:ascii="Arial" w:hAnsi="Arial" w:cs="Arial"/>
        </w:rPr>
        <w:t xml:space="preserve"> turi išskirtinį talentą</w:t>
      </w:r>
      <w:r w:rsidR="00D422C2">
        <w:rPr>
          <w:rFonts w:ascii="Arial" w:hAnsi="Arial" w:cs="Arial"/>
        </w:rPr>
        <w:t xml:space="preserve"> – neįtikėtini M. </w:t>
      </w:r>
      <w:proofErr w:type="spellStart"/>
      <w:r w:rsidR="00D422C2">
        <w:rPr>
          <w:rFonts w:ascii="Arial" w:hAnsi="Arial" w:cs="Arial"/>
        </w:rPr>
        <w:t>Brewerio</w:t>
      </w:r>
      <w:proofErr w:type="spellEnd"/>
      <w:r w:rsidR="00D422C2">
        <w:rPr>
          <w:rFonts w:ascii="Arial" w:hAnsi="Arial" w:cs="Arial"/>
        </w:rPr>
        <w:t xml:space="preserve"> pardavimo įgūdžiai bei M. </w:t>
      </w:r>
      <w:proofErr w:type="spellStart"/>
      <w:r w:rsidR="00D422C2">
        <w:rPr>
          <w:rFonts w:ascii="Arial" w:hAnsi="Arial" w:cs="Arial"/>
        </w:rPr>
        <w:t>Priestley</w:t>
      </w:r>
      <w:proofErr w:type="spellEnd"/>
      <w:r w:rsidR="00D422C2">
        <w:rPr>
          <w:rFonts w:ascii="Arial" w:hAnsi="Arial" w:cs="Arial"/>
        </w:rPr>
        <w:t xml:space="preserve"> sugebėjimas suremontuoti net ir labiausiai apleistą automobilį – </w:t>
      </w:r>
      <w:r w:rsidR="00D422C2" w:rsidRPr="00D422C2">
        <w:rPr>
          <w:rFonts w:ascii="Arial" w:hAnsi="Arial" w:cs="Arial"/>
        </w:rPr>
        <w:t xml:space="preserve">būtent tai juos padaro nepakeičiama komanda. </w:t>
      </w:r>
    </w:p>
    <w:p w14:paraId="44100E26" w14:textId="0BB0C29D" w:rsidR="00B85E36" w:rsidRPr="00B85E36" w:rsidRDefault="00D10BE7" w:rsidP="00692569">
      <w:pPr>
        <w:jc w:val="both"/>
        <w:rPr>
          <w:rFonts w:ascii="Arial" w:hAnsi="Arial" w:cs="Arial"/>
        </w:rPr>
      </w:pPr>
      <w:r>
        <w:rPr>
          <w:rFonts w:ascii="Arial" w:hAnsi="Arial" w:cs="Arial"/>
        </w:rPr>
        <w:t>Kaip</w:t>
      </w:r>
      <w:r w:rsidR="009D0835">
        <w:rPr>
          <w:rFonts w:ascii="Arial" w:hAnsi="Arial" w:cs="Arial"/>
        </w:rPr>
        <w:t xml:space="preserve"> atgimsta legendiniai automobiliai bus</w:t>
      </w:r>
      <w:r w:rsidR="000E1252">
        <w:rPr>
          <w:rFonts w:ascii="Arial" w:hAnsi="Arial" w:cs="Arial"/>
        </w:rPr>
        <w:t xml:space="preserve"> galima išvysti</w:t>
      </w:r>
      <w:r w:rsidR="00B85E36">
        <w:rPr>
          <w:rFonts w:ascii="Arial" w:hAnsi="Arial" w:cs="Arial"/>
        </w:rPr>
        <w:t xml:space="preserve"> </w:t>
      </w:r>
      <w:r w:rsidR="0082119A">
        <w:rPr>
          <w:rFonts w:ascii="Arial" w:hAnsi="Arial" w:cs="Arial"/>
        </w:rPr>
        <w:t xml:space="preserve">naujame „Ratų asai: pasaulinis turas“ sezone nuo </w:t>
      </w:r>
      <w:r w:rsidR="009D0835">
        <w:rPr>
          <w:rFonts w:ascii="Arial" w:hAnsi="Arial" w:cs="Arial"/>
        </w:rPr>
        <w:t xml:space="preserve">gegužės 15 d. </w:t>
      </w:r>
      <w:r w:rsidR="00B85E36">
        <w:rPr>
          <w:rFonts w:ascii="Arial" w:hAnsi="Arial" w:cs="Arial"/>
        </w:rPr>
        <w:t>„</w:t>
      </w:r>
      <w:proofErr w:type="spellStart"/>
      <w:r w:rsidR="00B85E36">
        <w:rPr>
          <w:rFonts w:ascii="Arial" w:hAnsi="Arial" w:cs="Arial"/>
        </w:rPr>
        <w:t>discovery</w:t>
      </w:r>
      <w:proofErr w:type="spellEnd"/>
      <w:r w:rsidR="00B85E36" w:rsidRPr="00692569">
        <w:rPr>
          <w:rFonts w:ascii="Arial" w:hAnsi="Arial" w:cs="Arial"/>
        </w:rPr>
        <w:t>+</w:t>
      </w:r>
      <w:r w:rsidR="00B85E36">
        <w:rPr>
          <w:rFonts w:ascii="Arial" w:hAnsi="Arial" w:cs="Arial"/>
        </w:rPr>
        <w:t>“ platformoje, Lietuvoje pasiekiamoje per „Go</w:t>
      </w:r>
      <w:r w:rsidR="00B85E36" w:rsidRPr="00692569">
        <w:rPr>
          <w:rFonts w:ascii="Arial" w:hAnsi="Arial" w:cs="Arial"/>
        </w:rPr>
        <w:t>3</w:t>
      </w:r>
      <w:r w:rsidR="00B85E36">
        <w:rPr>
          <w:rFonts w:ascii="Arial" w:hAnsi="Arial" w:cs="Arial"/>
        </w:rPr>
        <w:t xml:space="preserve">“ televiziją, „MEGOGO“ ir „Telia </w:t>
      </w:r>
      <w:proofErr w:type="spellStart"/>
      <w:r w:rsidR="00B85E36">
        <w:rPr>
          <w:rFonts w:ascii="Arial" w:hAnsi="Arial" w:cs="Arial"/>
        </w:rPr>
        <w:t>Play</w:t>
      </w:r>
      <w:proofErr w:type="spellEnd"/>
      <w:r w:rsidR="00B85E36">
        <w:rPr>
          <w:rFonts w:ascii="Arial" w:hAnsi="Arial" w:cs="Arial"/>
        </w:rPr>
        <w:t>“.</w:t>
      </w:r>
    </w:p>
    <w:p w14:paraId="1846B5B1" w14:textId="2BA6EBFE" w:rsidR="00701548" w:rsidRPr="00747D5E" w:rsidRDefault="001479F1" w:rsidP="00692569">
      <w:pPr>
        <w:jc w:val="both"/>
        <w:rPr>
          <w:rFonts w:ascii="Arial" w:hAnsi="Arial" w:cs="Arial"/>
          <w:b/>
          <w:bCs/>
        </w:rPr>
      </w:pPr>
      <w:r>
        <w:rPr>
          <w:rFonts w:ascii="Arial" w:hAnsi="Arial" w:cs="Arial"/>
          <w:b/>
          <w:bCs/>
        </w:rPr>
        <w:t>Nuo itališkos klasikos iki vokiškos kokybės</w:t>
      </w:r>
    </w:p>
    <w:p w14:paraId="0AECFF5F" w14:textId="0C32DD4F" w:rsidR="00187633" w:rsidRDefault="0082119A" w:rsidP="00692569">
      <w:pPr>
        <w:jc w:val="both"/>
        <w:rPr>
          <w:rFonts w:ascii="Arial" w:hAnsi="Arial" w:cs="Arial"/>
        </w:rPr>
      </w:pPr>
      <w:r>
        <w:rPr>
          <w:rFonts w:ascii="Arial" w:hAnsi="Arial" w:cs="Arial"/>
        </w:rPr>
        <w:t>„Ratų asai: pasaulinis turas“ serijose</w:t>
      </w:r>
      <w:r w:rsidR="00CF3287">
        <w:rPr>
          <w:rFonts w:ascii="Arial" w:hAnsi="Arial" w:cs="Arial"/>
        </w:rPr>
        <w:t xml:space="preserve"> M. </w:t>
      </w:r>
      <w:proofErr w:type="spellStart"/>
      <w:r w:rsidR="00CF3287">
        <w:rPr>
          <w:rFonts w:ascii="Arial" w:hAnsi="Arial" w:cs="Arial"/>
        </w:rPr>
        <w:t>Breweris</w:t>
      </w:r>
      <w:proofErr w:type="spellEnd"/>
      <w:r w:rsidR="00CF3287">
        <w:rPr>
          <w:rFonts w:ascii="Arial" w:hAnsi="Arial" w:cs="Arial"/>
        </w:rPr>
        <w:t xml:space="preserve"> ir M. </w:t>
      </w:r>
      <w:proofErr w:type="spellStart"/>
      <w:r w:rsidR="00CF3287">
        <w:rPr>
          <w:rFonts w:ascii="Arial" w:hAnsi="Arial" w:cs="Arial"/>
        </w:rPr>
        <w:t>Priestley</w:t>
      </w:r>
      <w:proofErr w:type="spellEnd"/>
      <w:r w:rsidR="00CF3287">
        <w:rPr>
          <w:rFonts w:ascii="Arial" w:hAnsi="Arial" w:cs="Arial"/>
        </w:rPr>
        <w:t xml:space="preserve"> leidžiasi į naujus nuotykius – automobilius perka ir remontuoja įvairiausiuose pasaulio kampeliuose. Trys žemynai, 7 pasaulio šalys jiems leis susipažinti su įvairiausiais legendiniais automobiliais – nuo „Ferrari 348“ Italijoje iki „BMW E30 M3“ Vokietijoje. </w:t>
      </w:r>
    </w:p>
    <w:p w14:paraId="724DC71E" w14:textId="30CB74AC" w:rsidR="00CF3287" w:rsidRDefault="00CF3287" w:rsidP="00692569">
      <w:pPr>
        <w:jc w:val="both"/>
        <w:rPr>
          <w:rFonts w:ascii="Arial" w:hAnsi="Arial" w:cs="Arial"/>
        </w:rPr>
      </w:pPr>
      <w:r>
        <w:rPr>
          <w:rFonts w:ascii="Arial" w:hAnsi="Arial" w:cs="Arial"/>
        </w:rPr>
        <w:t>Visgi, ši</w:t>
      </w:r>
      <w:r w:rsidR="0082119A">
        <w:rPr>
          <w:rFonts w:ascii="Arial" w:hAnsi="Arial" w:cs="Arial"/>
        </w:rPr>
        <w:t xml:space="preserve">ame nuotykyje netrūks iš iššūkių – kiekvienoje šalyje automobilių entuziastai turės įkurti dirbtuves ir atlikti sudėtingus darbus, kad </w:t>
      </w:r>
      <w:r w:rsidR="00F9401E">
        <w:rPr>
          <w:rFonts w:ascii="Arial" w:hAnsi="Arial" w:cs="Arial"/>
        </w:rPr>
        <w:t xml:space="preserve">atkurtų šių kultinių automobilių šlovę bei pelningai juos parduotų. </w:t>
      </w:r>
    </w:p>
    <w:p w14:paraId="08DD9346" w14:textId="74D05C20" w:rsidR="00802F14" w:rsidRPr="00AE328F" w:rsidRDefault="00F22BAE" w:rsidP="00692569">
      <w:pPr>
        <w:jc w:val="both"/>
        <w:rPr>
          <w:rFonts w:ascii="Arial" w:hAnsi="Arial" w:cs="Arial"/>
        </w:rPr>
      </w:pPr>
      <w:r>
        <w:rPr>
          <w:rFonts w:ascii="Arial" w:hAnsi="Arial" w:cs="Arial"/>
        </w:rPr>
        <w:t>Kurioje pasaulio šalyje laidos vedėjų lauks didžiausias nuotykis</w:t>
      </w:r>
      <w:r w:rsidR="000C6F93">
        <w:rPr>
          <w:rFonts w:ascii="Arial" w:hAnsi="Arial" w:cs="Arial"/>
        </w:rPr>
        <w:t>?</w:t>
      </w:r>
      <w:r w:rsidR="00010FFA">
        <w:rPr>
          <w:rFonts w:ascii="Arial" w:hAnsi="Arial" w:cs="Arial"/>
        </w:rPr>
        <w:t xml:space="preserve"> </w:t>
      </w:r>
      <w:r w:rsidR="00EC7524">
        <w:rPr>
          <w:rFonts w:ascii="Arial" w:hAnsi="Arial" w:cs="Arial"/>
        </w:rPr>
        <w:t>Nauj</w:t>
      </w:r>
      <w:r w:rsidR="008B39C3">
        <w:rPr>
          <w:rFonts w:ascii="Arial" w:hAnsi="Arial" w:cs="Arial"/>
        </w:rPr>
        <w:t>ą</w:t>
      </w:r>
      <w:r w:rsidR="00EC7524">
        <w:rPr>
          <w:rFonts w:ascii="Arial" w:hAnsi="Arial" w:cs="Arial"/>
        </w:rPr>
        <w:t xml:space="preserve"> </w:t>
      </w:r>
      <w:r>
        <w:rPr>
          <w:rFonts w:ascii="Arial" w:hAnsi="Arial" w:cs="Arial"/>
        </w:rPr>
        <w:t>laidos „Ratų asai: pasaulinis turas“ galima žiūrėti nuo gegužės 15 d.</w:t>
      </w:r>
      <w:r w:rsidR="008B39C3">
        <w:rPr>
          <w:rFonts w:ascii="Arial" w:hAnsi="Arial" w:cs="Arial"/>
        </w:rPr>
        <w:t xml:space="preserve"> </w:t>
      </w:r>
      <w:r w:rsidR="00EC7524" w:rsidRPr="00EC7524">
        <w:rPr>
          <w:rFonts w:ascii="Arial" w:hAnsi="Arial" w:cs="Arial"/>
        </w:rPr>
        <w:t>„</w:t>
      </w:r>
      <w:proofErr w:type="spellStart"/>
      <w:r w:rsidR="00EC7524" w:rsidRPr="00EC7524">
        <w:rPr>
          <w:rFonts w:ascii="Arial" w:hAnsi="Arial" w:cs="Arial"/>
        </w:rPr>
        <w:t>discovery</w:t>
      </w:r>
      <w:proofErr w:type="spellEnd"/>
      <w:r w:rsidR="00EC7524" w:rsidRPr="00EC7524">
        <w:rPr>
          <w:rFonts w:ascii="Arial" w:hAnsi="Arial" w:cs="Arial"/>
        </w:rPr>
        <w:t xml:space="preserve">+“ platformoje, Lietuvoje pasiekiamoje per „Go3“ televiziją, „MEGOGO“ ir „Telia </w:t>
      </w:r>
      <w:proofErr w:type="spellStart"/>
      <w:r w:rsidR="00EC7524" w:rsidRPr="00EC7524">
        <w:rPr>
          <w:rFonts w:ascii="Arial" w:hAnsi="Arial" w:cs="Arial"/>
        </w:rPr>
        <w:t>Play</w:t>
      </w:r>
      <w:proofErr w:type="spellEnd"/>
      <w:r w:rsidR="00EC7524" w:rsidRPr="00EC7524">
        <w:rPr>
          <w:rFonts w:ascii="Arial" w:hAnsi="Arial" w:cs="Arial"/>
        </w:rPr>
        <w:t>“.</w:t>
      </w:r>
    </w:p>
    <w:p w14:paraId="6EDBCCF5" w14:textId="6A7CF502" w:rsidR="00F22BAE" w:rsidRPr="00F22BAE" w:rsidRDefault="00F22BAE" w:rsidP="00F22BAE">
      <w:pPr>
        <w:jc w:val="both"/>
        <w:rPr>
          <w:rFonts w:ascii="Arial" w:hAnsi="Arial" w:cs="Arial"/>
          <w:b/>
          <w:bCs/>
        </w:rPr>
      </w:pPr>
      <w:r w:rsidRPr="00F22BAE">
        <w:rPr>
          <w:rFonts w:ascii="Arial" w:hAnsi="Arial" w:cs="Arial"/>
          <w:b/>
          <w:bCs/>
        </w:rPr>
        <w:t>Apie „</w:t>
      </w:r>
      <w:proofErr w:type="spellStart"/>
      <w:r w:rsidRPr="00F22BAE">
        <w:rPr>
          <w:rFonts w:ascii="Arial" w:hAnsi="Arial" w:cs="Arial"/>
          <w:b/>
          <w:bCs/>
        </w:rPr>
        <w:t>Warner</w:t>
      </w:r>
      <w:proofErr w:type="spellEnd"/>
      <w:r w:rsidRPr="00F22BAE">
        <w:rPr>
          <w:rFonts w:ascii="Arial" w:hAnsi="Arial" w:cs="Arial"/>
          <w:b/>
          <w:bCs/>
        </w:rPr>
        <w:t xml:space="preserve"> </w:t>
      </w:r>
      <w:proofErr w:type="spellStart"/>
      <w:r w:rsidRPr="00F22BAE">
        <w:rPr>
          <w:rFonts w:ascii="Arial" w:hAnsi="Arial" w:cs="Arial"/>
          <w:b/>
          <w:bCs/>
        </w:rPr>
        <w:t>Bros</w:t>
      </w:r>
      <w:proofErr w:type="spellEnd"/>
      <w:r w:rsidRPr="00F22BAE">
        <w:rPr>
          <w:rFonts w:ascii="Arial" w:hAnsi="Arial" w:cs="Arial"/>
          <w:b/>
          <w:bCs/>
        </w:rPr>
        <w:t xml:space="preserve">. </w:t>
      </w:r>
      <w:proofErr w:type="spellStart"/>
      <w:r w:rsidRPr="00F22BAE">
        <w:rPr>
          <w:rFonts w:ascii="Arial" w:hAnsi="Arial" w:cs="Arial"/>
          <w:b/>
          <w:bCs/>
        </w:rPr>
        <w:t>Discovery</w:t>
      </w:r>
      <w:proofErr w:type="spellEnd"/>
      <w:r w:rsidRPr="00F22BAE">
        <w:rPr>
          <w:rFonts w:ascii="Arial" w:hAnsi="Arial" w:cs="Arial"/>
          <w:b/>
          <w:bCs/>
        </w:rPr>
        <w:t>“:</w:t>
      </w:r>
    </w:p>
    <w:p w14:paraId="0DE070F1" w14:textId="77777777" w:rsidR="00F22BAE" w:rsidRPr="00F22BAE" w:rsidRDefault="00F22BAE" w:rsidP="00F22BAE">
      <w:pPr>
        <w:jc w:val="both"/>
        <w:rPr>
          <w:rFonts w:ascii="Arial" w:hAnsi="Arial" w:cs="Arial"/>
        </w:rPr>
      </w:pPr>
      <w:r w:rsidRPr="00F22BAE">
        <w:rPr>
          <w:rFonts w:ascii="Arial" w:hAnsi="Arial" w:cs="Arial"/>
        </w:rPr>
        <w:t>„</w:t>
      </w:r>
      <w:proofErr w:type="spellStart"/>
      <w:r w:rsidRPr="00F22BAE">
        <w:rPr>
          <w:rFonts w:ascii="Arial" w:hAnsi="Arial" w:cs="Arial"/>
        </w:rPr>
        <w:t>Warner</w:t>
      </w:r>
      <w:proofErr w:type="spellEnd"/>
      <w:r w:rsidRPr="00F22BAE">
        <w:rPr>
          <w:rFonts w:ascii="Arial" w:hAnsi="Arial" w:cs="Arial"/>
        </w:rPr>
        <w:t xml:space="preserve"> </w:t>
      </w:r>
      <w:proofErr w:type="spellStart"/>
      <w:r w:rsidRPr="00F22BAE">
        <w:rPr>
          <w:rFonts w:ascii="Arial" w:hAnsi="Arial" w:cs="Arial"/>
        </w:rPr>
        <w:t>Bros</w:t>
      </w:r>
      <w:proofErr w:type="spellEnd"/>
      <w:r w:rsidRPr="00F22BAE">
        <w:rPr>
          <w:rFonts w:ascii="Arial" w:hAnsi="Arial" w:cs="Arial"/>
        </w:rPr>
        <w:t xml:space="preserve">. </w:t>
      </w:r>
      <w:proofErr w:type="spellStart"/>
      <w:r w:rsidRPr="00F22BAE">
        <w:rPr>
          <w:rFonts w:ascii="Arial" w:hAnsi="Arial" w:cs="Arial"/>
        </w:rPr>
        <w:t>Discovery</w:t>
      </w:r>
      <w:proofErr w:type="spellEnd"/>
      <w:r w:rsidRPr="00F22BAE">
        <w:rPr>
          <w:rFonts w:ascii="Arial" w:hAnsi="Arial" w:cs="Arial"/>
        </w:rPr>
        <w:t>“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w:t>
      </w:r>
      <w:proofErr w:type="spellStart"/>
      <w:r w:rsidRPr="00F22BAE">
        <w:rPr>
          <w:rFonts w:ascii="Arial" w:hAnsi="Arial" w:cs="Arial"/>
        </w:rPr>
        <w:t>Discovery</w:t>
      </w:r>
      <w:proofErr w:type="spellEnd"/>
      <w:r w:rsidRPr="00F22BAE">
        <w:rPr>
          <w:rFonts w:ascii="Arial" w:hAnsi="Arial" w:cs="Arial"/>
        </w:rPr>
        <w:t xml:space="preserve"> </w:t>
      </w:r>
      <w:proofErr w:type="spellStart"/>
      <w:r w:rsidRPr="00F22BAE">
        <w:rPr>
          <w:rFonts w:ascii="Arial" w:hAnsi="Arial" w:cs="Arial"/>
        </w:rPr>
        <w:t>Channel</w:t>
      </w:r>
      <w:proofErr w:type="spellEnd"/>
      <w:r w:rsidRPr="00F22BAE">
        <w:rPr>
          <w:rFonts w:ascii="Arial" w:hAnsi="Arial" w:cs="Arial"/>
        </w:rPr>
        <w:t>“, „</w:t>
      </w:r>
      <w:proofErr w:type="spellStart"/>
      <w:r w:rsidRPr="00F22BAE">
        <w:rPr>
          <w:rFonts w:ascii="Arial" w:hAnsi="Arial" w:cs="Arial"/>
        </w:rPr>
        <w:t>Max</w:t>
      </w:r>
      <w:proofErr w:type="spellEnd"/>
      <w:r w:rsidRPr="00F22BAE">
        <w:rPr>
          <w:rFonts w:ascii="Arial" w:hAnsi="Arial" w:cs="Arial"/>
        </w:rPr>
        <w:t>“, „</w:t>
      </w:r>
      <w:proofErr w:type="spellStart"/>
      <w:r w:rsidRPr="00F22BAE">
        <w:rPr>
          <w:rFonts w:ascii="Arial" w:hAnsi="Arial" w:cs="Arial"/>
        </w:rPr>
        <w:t>discovery</w:t>
      </w:r>
      <w:proofErr w:type="spellEnd"/>
      <w:r w:rsidRPr="00F22BAE">
        <w:rPr>
          <w:rFonts w:ascii="Arial" w:hAnsi="Arial" w:cs="Arial"/>
        </w:rPr>
        <w:t xml:space="preserve">+“, CNN, DC, „TNT </w:t>
      </w:r>
      <w:proofErr w:type="spellStart"/>
      <w:r w:rsidRPr="00F22BAE">
        <w:rPr>
          <w:rFonts w:ascii="Arial" w:hAnsi="Arial" w:cs="Arial"/>
        </w:rPr>
        <w:t>Sports</w:t>
      </w:r>
      <w:proofErr w:type="spellEnd"/>
      <w:r w:rsidRPr="00F22BAE">
        <w:rPr>
          <w:rFonts w:ascii="Arial" w:hAnsi="Arial" w:cs="Arial"/>
        </w:rPr>
        <w:t>“, „</w:t>
      </w:r>
      <w:proofErr w:type="spellStart"/>
      <w:r w:rsidRPr="00F22BAE">
        <w:rPr>
          <w:rFonts w:ascii="Arial" w:hAnsi="Arial" w:cs="Arial"/>
        </w:rPr>
        <w:t>Eurosport</w:t>
      </w:r>
      <w:proofErr w:type="spellEnd"/>
      <w:r w:rsidRPr="00F22BAE">
        <w:rPr>
          <w:rFonts w:ascii="Arial" w:hAnsi="Arial" w:cs="Arial"/>
        </w:rPr>
        <w:t>“, HBO, HGTV, „</w:t>
      </w:r>
      <w:proofErr w:type="spellStart"/>
      <w:r w:rsidRPr="00F22BAE">
        <w:rPr>
          <w:rFonts w:ascii="Arial" w:hAnsi="Arial" w:cs="Arial"/>
        </w:rPr>
        <w:t>Food</w:t>
      </w:r>
      <w:proofErr w:type="spellEnd"/>
      <w:r w:rsidRPr="00F22BAE">
        <w:rPr>
          <w:rFonts w:ascii="Arial" w:hAnsi="Arial" w:cs="Arial"/>
        </w:rPr>
        <w:t xml:space="preserve"> Network“, „OWN“, „</w:t>
      </w:r>
      <w:proofErr w:type="spellStart"/>
      <w:r w:rsidRPr="00F22BAE">
        <w:rPr>
          <w:rFonts w:ascii="Arial" w:hAnsi="Arial" w:cs="Arial"/>
        </w:rPr>
        <w:t>Investigation</w:t>
      </w:r>
      <w:proofErr w:type="spellEnd"/>
      <w:r w:rsidRPr="00F22BAE">
        <w:rPr>
          <w:rFonts w:ascii="Arial" w:hAnsi="Arial" w:cs="Arial"/>
        </w:rPr>
        <w:t xml:space="preserve"> </w:t>
      </w:r>
      <w:proofErr w:type="spellStart"/>
      <w:r w:rsidRPr="00F22BAE">
        <w:rPr>
          <w:rFonts w:ascii="Arial" w:hAnsi="Arial" w:cs="Arial"/>
        </w:rPr>
        <w:t>Discovery</w:t>
      </w:r>
      <w:proofErr w:type="spellEnd"/>
      <w:r w:rsidRPr="00F22BAE">
        <w:rPr>
          <w:rFonts w:ascii="Arial" w:hAnsi="Arial" w:cs="Arial"/>
        </w:rPr>
        <w:t>“, TLC, „</w:t>
      </w:r>
      <w:proofErr w:type="spellStart"/>
      <w:r w:rsidRPr="00F22BAE">
        <w:rPr>
          <w:rFonts w:ascii="Arial" w:hAnsi="Arial" w:cs="Arial"/>
        </w:rPr>
        <w:t>Magnolia</w:t>
      </w:r>
      <w:proofErr w:type="spellEnd"/>
      <w:r w:rsidRPr="00F22BAE">
        <w:rPr>
          <w:rFonts w:ascii="Arial" w:hAnsi="Arial" w:cs="Arial"/>
        </w:rPr>
        <w:t xml:space="preserve"> Network“, TNT, TBS, „</w:t>
      </w:r>
      <w:proofErr w:type="spellStart"/>
      <w:r w:rsidRPr="00F22BAE">
        <w:rPr>
          <w:rFonts w:ascii="Arial" w:hAnsi="Arial" w:cs="Arial"/>
        </w:rPr>
        <w:t>truTV</w:t>
      </w:r>
      <w:proofErr w:type="spellEnd"/>
      <w:r w:rsidRPr="00F22BAE">
        <w:rPr>
          <w:rFonts w:ascii="Arial" w:hAnsi="Arial" w:cs="Arial"/>
        </w:rPr>
        <w:t>“, „</w:t>
      </w:r>
      <w:proofErr w:type="spellStart"/>
      <w:r w:rsidRPr="00F22BAE">
        <w:rPr>
          <w:rFonts w:ascii="Arial" w:hAnsi="Arial" w:cs="Arial"/>
        </w:rPr>
        <w:t>Travel</w:t>
      </w:r>
      <w:proofErr w:type="spellEnd"/>
      <w:r w:rsidRPr="00F22BAE">
        <w:rPr>
          <w:rFonts w:ascii="Arial" w:hAnsi="Arial" w:cs="Arial"/>
        </w:rPr>
        <w:t xml:space="preserve"> </w:t>
      </w:r>
      <w:proofErr w:type="spellStart"/>
      <w:r w:rsidRPr="00F22BAE">
        <w:rPr>
          <w:rFonts w:ascii="Arial" w:hAnsi="Arial" w:cs="Arial"/>
        </w:rPr>
        <w:t>Channel</w:t>
      </w:r>
      <w:proofErr w:type="spellEnd"/>
      <w:r w:rsidRPr="00F22BAE">
        <w:rPr>
          <w:rFonts w:ascii="Arial" w:hAnsi="Arial" w:cs="Arial"/>
        </w:rPr>
        <w:t>“, „</w:t>
      </w:r>
      <w:proofErr w:type="spellStart"/>
      <w:r w:rsidRPr="00F22BAE">
        <w:rPr>
          <w:rFonts w:ascii="Arial" w:hAnsi="Arial" w:cs="Arial"/>
        </w:rPr>
        <w:t>MotorTrend</w:t>
      </w:r>
      <w:proofErr w:type="spellEnd"/>
      <w:r w:rsidRPr="00F22BAE">
        <w:rPr>
          <w:rFonts w:ascii="Arial" w:hAnsi="Arial" w:cs="Arial"/>
        </w:rPr>
        <w:t>“, „</w:t>
      </w:r>
      <w:proofErr w:type="spellStart"/>
      <w:r w:rsidRPr="00F22BAE">
        <w:rPr>
          <w:rFonts w:ascii="Arial" w:hAnsi="Arial" w:cs="Arial"/>
        </w:rPr>
        <w:t>Animal</w:t>
      </w:r>
      <w:proofErr w:type="spellEnd"/>
      <w:r w:rsidRPr="00F22BAE">
        <w:rPr>
          <w:rFonts w:ascii="Arial" w:hAnsi="Arial" w:cs="Arial"/>
        </w:rPr>
        <w:t xml:space="preserve"> </w:t>
      </w:r>
      <w:proofErr w:type="spellStart"/>
      <w:r w:rsidRPr="00F22BAE">
        <w:rPr>
          <w:rFonts w:ascii="Arial" w:hAnsi="Arial" w:cs="Arial"/>
        </w:rPr>
        <w:t>Planet</w:t>
      </w:r>
      <w:proofErr w:type="spellEnd"/>
      <w:r w:rsidRPr="00F22BAE">
        <w:rPr>
          <w:rFonts w:ascii="Arial" w:hAnsi="Arial" w:cs="Arial"/>
        </w:rPr>
        <w:t>“, „</w:t>
      </w:r>
      <w:proofErr w:type="spellStart"/>
      <w:r w:rsidRPr="00F22BAE">
        <w:rPr>
          <w:rFonts w:ascii="Arial" w:hAnsi="Arial" w:cs="Arial"/>
        </w:rPr>
        <w:t>Science</w:t>
      </w:r>
      <w:proofErr w:type="spellEnd"/>
      <w:r w:rsidRPr="00F22BAE">
        <w:rPr>
          <w:rFonts w:ascii="Arial" w:hAnsi="Arial" w:cs="Arial"/>
        </w:rPr>
        <w:t xml:space="preserve"> </w:t>
      </w:r>
      <w:proofErr w:type="spellStart"/>
      <w:r w:rsidRPr="00F22BAE">
        <w:rPr>
          <w:rFonts w:ascii="Arial" w:hAnsi="Arial" w:cs="Arial"/>
        </w:rPr>
        <w:t>Channel</w:t>
      </w:r>
      <w:proofErr w:type="spellEnd"/>
      <w:r w:rsidRPr="00F22BAE">
        <w:rPr>
          <w:rFonts w:ascii="Arial" w:hAnsi="Arial" w:cs="Arial"/>
        </w:rPr>
        <w:t>“, „</w:t>
      </w:r>
      <w:proofErr w:type="spellStart"/>
      <w:r w:rsidRPr="00F22BAE">
        <w:rPr>
          <w:rFonts w:ascii="Arial" w:hAnsi="Arial" w:cs="Arial"/>
        </w:rPr>
        <w:t>Warner</w:t>
      </w:r>
      <w:proofErr w:type="spellEnd"/>
      <w:r w:rsidRPr="00F22BAE">
        <w:rPr>
          <w:rFonts w:ascii="Arial" w:hAnsi="Arial" w:cs="Arial"/>
        </w:rPr>
        <w:t xml:space="preserve"> </w:t>
      </w:r>
      <w:proofErr w:type="spellStart"/>
      <w:r w:rsidRPr="00F22BAE">
        <w:rPr>
          <w:rFonts w:ascii="Arial" w:hAnsi="Arial" w:cs="Arial"/>
        </w:rPr>
        <w:t>Bros</w:t>
      </w:r>
      <w:proofErr w:type="spellEnd"/>
      <w:r w:rsidRPr="00F22BAE">
        <w:rPr>
          <w:rFonts w:ascii="Arial" w:hAnsi="Arial" w:cs="Arial"/>
        </w:rPr>
        <w:t xml:space="preserve">. </w:t>
      </w:r>
      <w:proofErr w:type="spellStart"/>
      <w:r w:rsidRPr="00F22BAE">
        <w:rPr>
          <w:rFonts w:ascii="Arial" w:hAnsi="Arial" w:cs="Arial"/>
        </w:rPr>
        <w:t>Motion</w:t>
      </w:r>
      <w:proofErr w:type="spellEnd"/>
      <w:r w:rsidRPr="00F22BAE">
        <w:rPr>
          <w:rFonts w:ascii="Arial" w:hAnsi="Arial" w:cs="Arial"/>
        </w:rPr>
        <w:t xml:space="preserve"> Picture Group“, „</w:t>
      </w:r>
      <w:proofErr w:type="spellStart"/>
      <w:r w:rsidRPr="00F22BAE">
        <w:rPr>
          <w:rFonts w:ascii="Arial" w:hAnsi="Arial" w:cs="Arial"/>
        </w:rPr>
        <w:t>Warner</w:t>
      </w:r>
      <w:proofErr w:type="spellEnd"/>
      <w:r w:rsidRPr="00F22BAE">
        <w:rPr>
          <w:rFonts w:ascii="Arial" w:hAnsi="Arial" w:cs="Arial"/>
        </w:rPr>
        <w:t xml:space="preserve"> </w:t>
      </w:r>
      <w:proofErr w:type="spellStart"/>
      <w:r w:rsidRPr="00F22BAE">
        <w:rPr>
          <w:rFonts w:ascii="Arial" w:hAnsi="Arial" w:cs="Arial"/>
        </w:rPr>
        <w:t>Bros</w:t>
      </w:r>
      <w:proofErr w:type="spellEnd"/>
      <w:r w:rsidRPr="00F22BAE">
        <w:rPr>
          <w:rFonts w:ascii="Arial" w:hAnsi="Arial" w:cs="Arial"/>
        </w:rPr>
        <w:t xml:space="preserve">. </w:t>
      </w:r>
      <w:proofErr w:type="spellStart"/>
      <w:r w:rsidRPr="00F22BAE">
        <w:rPr>
          <w:rFonts w:ascii="Arial" w:hAnsi="Arial" w:cs="Arial"/>
        </w:rPr>
        <w:t>Television</w:t>
      </w:r>
      <w:proofErr w:type="spellEnd"/>
      <w:r w:rsidRPr="00F22BAE">
        <w:rPr>
          <w:rFonts w:ascii="Arial" w:hAnsi="Arial" w:cs="Arial"/>
        </w:rPr>
        <w:t xml:space="preserve"> Group“, „</w:t>
      </w:r>
      <w:proofErr w:type="spellStart"/>
      <w:r w:rsidRPr="00F22BAE">
        <w:rPr>
          <w:rFonts w:ascii="Arial" w:hAnsi="Arial" w:cs="Arial"/>
        </w:rPr>
        <w:t>Warner</w:t>
      </w:r>
      <w:proofErr w:type="spellEnd"/>
      <w:r w:rsidRPr="00F22BAE">
        <w:rPr>
          <w:rFonts w:ascii="Arial" w:hAnsi="Arial" w:cs="Arial"/>
        </w:rPr>
        <w:t xml:space="preserve"> </w:t>
      </w:r>
      <w:proofErr w:type="spellStart"/>
      <w:r w:rsidRPr="00F22BAE">
        <w:rPr>
          <w:rFonts w:ascii="Arial" w:hAnsi="Arial" w:cs="Arial"/>
        </w:rPr>
        <w:t>Bros</w:t>
      </w:r>
      <w:proofErr w:type="spellEnd"/>
      <w:r w:rsidRPr="00F22BAE">
        <w:rPr>
          <w:rFonts w:ascii="Arial" w:hAnsi="Arial" w:cs="Arial"/>
        </w:rPr>
        <w:t xml:space="preserve">. </w:t>
      </w:r>
      <w:proofErr w:type="spellStart"/>
      <w:r w:rsidRPr="00F22BAE">
        <w:rPr>
          <w:rFonts w:ascii="Arial" w:hAnsi="Arial" w:cs="Arial"/>
        </w:rPr>
        <w:t>Pictures</w:t>
      </w:r>
      <w:proofErr w:type="spellEnd"/>
      <w:r w:rsidRPr="00F22BAE">
        <w:rPr>
          <w:rFonts w:ascii="Arial" w:hAnsi="Arial" w:cs="Arial"/>
        </w:rPr>
        <w:t xml:space="preserve"> </w:t>
      </w:r>
      <w:proofErr w:type="spellStart"/>
      <w:r w:rsidRPr="00F22BAE">
        <w:rPr>
          <w:rFonts w:ascii="Arial" w:hAnsi="Arial" w:cs="Arial"/>
        </w:rPr>
        <w:t>Animation</w:t>
      </w:r>
      <w:proofErr w:type="spellEnd"/>
      <w:r w:rsidRPr="00F22BAE">
        <w:rPr>
          <w:rFonts w:ascii="Arial" w:hAnsi="Arial" w:cs="Arial"/>
        </w:rPr>
        <w:t>“, „</w:t>
      </w:r>
      <w:proofErr w:type="spellStart"/>
      <w:r w:rsidRPr="00F22BAE">
        <w:rPr>
          <w:rFonts w:ascii="Arial" w:hAnsi="Arial" w:cs="Arial"/>
        </w:rPr>
        <w:t>Warner</w:t>
      </w:r>
      <w:proofErr w:type="spellEnd"/>
      <w:r w:rsidRPr="00F22BAE">
        <w:rPr>
          <w:rFonts w:ascii="Arial" w:hAnsi="Arial" w:cs="Arial"/>
        </w:rPr>
        <w:t xml:space="preserve"> </w:t>
      </w:r>
      <w:proofErr w:type="spellStart"/>
      <w:r w:rsidRPr="00F22BAE">
        <w:rPr>
          <w:rFonts w:ascii="Arial" w:hAnsi="Arial" w:cs="Arial"/>
        </w:rPr>
        <w:t>Bros</w:t>
      </w:r>
      <w:proofErr w:type="spellEnd"/>
      <w:r w:rsidRPr="00F22BAE">
        <w:rPr>
          <w:rFonts w:ascii="Arial" w:hAnsi="Arial" w:cs="Arial"/>
        </w:rPr>
        <w:t xml:space="preserve">. </w:t>
      </w:r>
      <w:proofErr w:type="spellStart"/>
      <w:r w:rsidRPr="00F22BAE">
        <w:rPr>
          <w:rFonts w:ascii="Arial" w:hAnsi="Arial" w:cs="Arial"/>
        </w:rPr>
        <w:t>Games</w:t>
      </w:r>
      <w:proofErr w:type="spellEnd"/>
      <w:r w:rsidRPr="00F22BAE">
        <w:rPr>
          <w:rFonts w:ascii="Arial" w:hAnsi="Arial" w:cs="Arial"/>
        </w:rPr>
        <w:t>“, „</w:t>
      </w:r>
      <w:proofErr w:type="spellStart"/>
      <w:r w:rsidRPr="00F22BAE">
        <w:rPr>
          <w:rFonts w:ascii="Arial" w:hAnsi="Arial" w:cs="Arial"/>
        </w:rPr>
        <w:t>New</w:t>
      </w:r>
      <w:proofErr w:type="spellEnd"/>
      <w:r w:rsidRPr="00F22BAE">
        <w:rPr>
          <w:rFonts w:ascii="Arial" w:hAnsi="Arial" w:cs="Arial"/>
        </w:rPr>
        <w:t xml:space="preserve"> Line </w:t>
      </w:r>
      <w:proofErr w:type="spellStart"/>
      <w:r w:rsidRPr="00F22BAE">
        <w:rPr>
          <w:rFonts w:ascii="Arial" w:hAnsi="Arial" w:cs="Arial"/>
        </w:rPr>
        <w:t>Cinema</w:t>
      </w:r>
      <w:proofErr w:type="spellEnd"/>
      <w:r w:rsidRPr="00F22BAE">
        <w:rPr>
          <w:rFonts w:ascii="Arial" w:hAnsi="Arial" w:cs="Arial"/>
        </w:rPr>
        <w:t>“, „</w:t>
      </w:r>
      <w:proofErr w:type="spellStart"/>
      <w:r w:rsidRPr="00F22BAE">
        <w:rPr>
          <w:rFonts w:ascii="Arial" w:hAnsi="Arial" w:cs="Arial"/>
        </w:rPr>
        <w:t>Cartoon</w:t>
      </w:r>
      <w:proofErr w:type="spellEnd"/>
      <w:r w:rsidRPr="00F22BAE">
        <w:rPr>
          <w:rFonts w:ascii="Arial" w:hAnsi="Arial" w:cs="Arial"/>
        </w:rPr>
        <w:t xml:space="preserve"> Network“, „</w:t>
      </w:r>
      <w:proofErr w:type="spellStart"/>
      <w:r w:rsidRPr="00F22BAE">
        <w:rPr>
          <w:rFonts w:ascii="Arial" w:hAnsi="Arial" w:cs="Arial"/>
        </w:rPr>
        <w:t>Adult</w:t>
      </w:r>
      <w:proofErr w:type="spellEnd"/>
      <w:r w:rsidRPr="00F22BAE">
        <w:rPr>
          <w:rFonts w:ascii="Arial" w:hAnsi="Arial" w:cs="Arial"/>
        </w:rPr>
        <w:t xml:space="preserve"> </w:t>
      </w:r>
      <w:proofErr w:type="spellStart"/>
      <w:r w:rsidRPr="00F22BAE">
        <w:rPr>
          <w:rFonts w:ascii="Arial" w:hAnsi="Arial" w:cs="Arial"/>
        </w:rPr>
        <w:t>Swim</w:t>
      </w:r>
      <w:proofErr w:type="spellEnd"/>
      <w:r w:rsidRPr="00F22BAE">
        <w:rPr>
          <w:rFonts w:ascii="Arial" w:hAnsi="Arial" w:cs="Arial"/>
        </w:rPr>
        <w:t>“, „</w:t>
      </w:r>
      <w:proofErr w:type="spellStart"/>
      <w:r w:rsidRPr="00F22BAE">
        <w:rPr>
          <w:rFonts w:ascii="Arial" w:hAnsi="Arial" w:cs="Arial"/>
        </w:rPr>
        <w:t>Turner</w:t>
      </w:r>
      <w:proofErr w:type="spellEnd"/>
      <w:r w:rsidRPr="00F22BAE">
        <w:rPr>
          <w:rFonts w:ascii="Arial" w:hAnsi="Arial" w:cs="Arial"/>
        </w:rPr>
        <w:t xml:space="preserve"> </w:t>
      </w:r>
      <w:proofErr w:type="spellStart"/>
      <w:r w:rsidRPr="00F22BAE">
        <w:rPr>
          <w:rFonts w:ascii="Arial" w:hAnsi="Arial" w:cs="Arial"/>
        </w:rPr>
        <w:t>Classic</w:t>
      </w:r>
      <w:proofErr w:type="spellEnd"/>
      <w:r w:rsidRPr="00F22BAE">
        <w:rPr>
          <w:rFonts w:ascii="Arial" w:hAnsi="Arial" w:cs="Arial"/>
        </w:rPr>
        <w:t xml:space="preserve"> </w:t>
      </w:r>
      <w:proofErr w:type="spellStart"/>
      <w:r w:rsidRPr="00F22BAE">
        <w:rPr>
          <w:rFonts w:ascii="Arial" w:hAnsi="Arial" w:cs="Arial"/>
        </w:rPr>
        <w:t>Movies</w:t>
      </w:r>
      <w:proofErr w:type="spellEnd"/>
      <w:r w:rsidRPr="00F22BAE">
        <w:rPr>
          <w:rFonts w:ascii="Arial" w:hAnsi="Arial" w:cs="Arial"/>
        </w:rPr>
        <w:t xml:space="preserve">“ ir kiti. Norėdami gauti daugiau informacijos, apsilankykite www.wbd.com. </w:t>
      </w:r>
    </w:p>
    <w:p w14:paraId="49349CD5" w14:textId="582D7F31" w:rsidR="00F22BAE" w:rsidRPr="00F22BAE" w:rsidRDefault="00F22BAE" w:rsidP="00F22BAE">
      <w:pPr>
        <w:jc w:val="both"/>
        <w:rPr>
          <w:rFonts w:ascii="Arial" w:hAnsi="Arial" w:cs="Arial"/>
          <w:b/>
          <w:bCs/>
        </w:rPr>
      </w:pPr>
      <w:r w:rsidRPr="00F22BAE">
        <w:rPr>
          <w:rFonts w:ascii="Arial" w:hAnsi="Arial" w:cs="Arial"/>
          <w:b/>
          <w:bCs/>
        </w:rPr>
        <w:t>Apie „</w:t>
      </w:r>
      <w:proofErr w:type="spellStart"/>
      <w:r w:rsidRPr="00F22BAE">
        <w:rPr>
          <w:rFonts w:ascii="Arial" w:hAnsi="Arial" w:cs="Arial"/>
          <w:b/>
          <w:bCs/>
        </w:rPr>
        <w:t>discovery</w:t>
      </w:r>
      <w:proofErr w:type="spellEnd"/>
      <w:r w:rsidRPr="00F22BAE">
        <w:rPr>
          <w:rFonts w:ascii="Arial" w:hAnsi="Arial" w:cs="Arial"/>
          <w:b/>
          <w:bCs/>
        </w:rPr>
        <w:t>+“:</w:t>
      </w:r>
    </w:p>
    <w:p w14:paraId="6D7FAAAA" w14:textId="027185FA" w:rsidR="00FF1E41" w:rsidRPr="00F22BAE" w:rsidRDefault="00F22BAE" w:rsidP="00F22BAE">
      <w:pPr>
        <w:jc w:val="both"/>
        <w:rPr>
          <w:rFonts w:ascii="Arial" w:hAnsi="Arial" w:cs="Arial"/>
        </w:rPr>
      </w:pPr>
      <w:r w:rsidRPr="00F22BAE">
        <w:rPr>
          <w:rFonts w:ascii="Arial" w:hAnsi="Arial" w:cs="Arial"/>
        </w:rPr>
        <w:lastRenderedPageBreak/>
        <w:t>„</w:t>
      </w:r>
      <w:proofErr w:type="spellStart"/>
      <w:r w:rsidRPr="00F22BAE">
        <w:rPr>
          <w:rFonts w:ascii="Arial" w:hAnsi="Arial" w:cs="Arial"/>
        </w:rPr>
        <w:t>discovery</w:t>
      </w:r>
      <w:proofErr w:type="spellEnd"/>
      <w:r w:rsidRPr="00F22BAE">
        <w:rPr>
          <w:rFonts w:ascii="Arial" w:hAnsi="Arial" w:cs="Arial"/>
        </w:rPr>
        <w:t>+“ yra „</w:t>
      </w:r>
      <w:proofErr w:type="spellStart"/>
      <w:r w:rsidRPr="00F22BAE">
        <w:rPr>
          <w:rFonts w:ascii="Arial" w:hAnsi="Arial" w:cs="Arial"/>
        </w:rPr>
        <w:t>Warner</w:t>
      </w:r>
      <w:proofErr w:type="spellEnd"/>
      <w:r w:rsidRPr="00F22BAE">
        <w:rPr>
          <w:rFonts w:ascii="Arial" w:hAnsi="Arial" w:cs="Arial"/>
        </w:rPr>
        <w:t xml:space="preserve"> </w:t>
      </w:r>
      <w:proofErr w:type="spellStart"/>
      <w:r w:rsidRPr="00F22BAE">
        <w:rPr>
          <w:rFonts w:ascii="Arial" w:hAnsi="Arial" w:cs="Arial"/>
        </w:rPr>
        <w:t>Bros</w:t>
      </w:r>
      <w:proofErr w:type="spellEnd"/>
      <w:r w:rsidRPr="00F22BAE">
        <w:rPr>
          <w:rFonts w:ascii="Arial" w:hAnsi="Arial" w:cs="Arial"/>
        </w:rPr>
        <w:t xml:space="preserve">. </w:t>
      </w:r>
      <w:proofErr w:type="spellStart"/>
      <w:r w:rsidRPr="00F22BAE">
        <w:rPr>
          <w:rFonts w:ascii="Arial" w:hAnsi="Arial" w:cs="Arial"/>
        </w:rPr>
        <w:t>Discovery</w:t>
      </w:r>
      <w:proofErr w:type="spellEnd"/>
      <w:r w:rsidRPr="00F22BAE">
        <w:rPr>
          <w:rFonts w:ascii="Arial" w:hAnsi="Arial" w:cs="Arial"/>
        </w:rPr>
        <w:t>“ teikiama negrožinio ir realaus gyvenimo turinio srautinio transliavimo paslauga, veikimo pradžioje pasiūliusi plačiausią turinio katalogą. „</w:t>
      </w:r>
      <w:proofErr w:type="spellStart"/>
      <w:r w:rsidRPr="00F22BAE">
        <w:rPr>
          <w:rFonts w:ascii="Arial" w:hAnsi="Arial" w:cs="Arial"/>
        </w:rPr>
        <w:t>discovery</w:t>
      </w:r>
      <w:proofErr w:type="spellEnd"/>
      <w:r w:rsidRPr="00F22BAE">
        <w:rPr>
          <w:rFonts w:ascii="Arial" w:hAnsi="Arial" w:cs="Arial"/>
        </w:rPr>
        <w:t>+“ siūlo daugybę išskirtinių, originalių serialų skirtingiems skoniams, įskaitant gyvenimo būdą ir santykius, namus ir maistą, tikrus nusikaltimus, paranormalius reiškinius, nuotykius ir gamtos istoriją, taip pat mokslą, technologijas ir gamtą, bei aukštos kokybės dokumentinius filmus. Lietuvoje „</w:t>
      </w:r>
      <w:proofErr w:type="spellStart"/>
      <w:r w:rsidRPr="00F22BAE">
        <w:rPr>
          <w:rFonts w:ascii="Arial" w:hAnsi="Arial" w:cs="Arial"/>
        </w:rPr>
        <w:t>discovery</w:t>
      </w:r>
      <w:proofErr w:type="spellEnd"/>
      <w:r w:rsidRPr="00F22BAE">
        <w:rPr>
          <w:rFonts w:ascii="Arial" w:hAnsi="Arial" w:cs="Arial"/>
        </w:rPr>
        <w:t xml:space="preserve">+“ yra pasiekiama per „Go3“ televiziją, „MEGOGO“ ir „Telia </w:t>
      </w:r>
      <w:proofErr w:type="spellStart"/>
      <w:r w:rsidRPr="00F22BAE">
        <w:rPr>
          <w:rFonts w:ascii="Arial" w:hAnsi="Arial" w:cs="Arial"/>
        </w:rPr>
        <w:t>Play</w:t>
      </w:r>
      <w:proofErr w:type="spellEnd"/>
      <w:r w:rsidRPr="00F22BAE">
        <w:rPr>
          <w:rFonts w:ascii="Arial" w:hAnsi="Arial" w:cs="Arial"/>
        </w:rPr>
        <w:t>“.</w:t>
      </w:r>
    </w:p>
    <w:sectPr w:rsidR="00FF1E41" w:rsidRPr="00F22BAE" w:rsidSect="0021415D">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C6AAA" w14:textId="77777777" w:rsidR="0021415D" w:rsidRDefault="0021415D" w:rsidP="003D5C52">
      <w:pPr>
        <w:spacing w:after="0" w:line="240" w:lineRule="auto"/>
      </w:pPr>
      <w:r>
        <w:separator/>
      </w:r>
    </w:p>
  </w:endnote>
  <w:endnote w:type="continuationSeparator" w:id="0">
    <w:p w14:paraId="150BAF77" w14:textId="77777777" w:rsidR="0021415D" w:rsidRDefault="0021415D"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B8D63" w14:textId="77777777" w:rsidR="0021415D" w:rsidRDefault="0021415D" w:rsidP="003D5C52">
      <w:pPr>
        <w:spacing w:after="0" w:line="240" w:lineRule="auto"/>
      </w:pPr>
      <w:r>
        <w:separator/>
      </w:r>
    </w:p>
  </w:footnote>
  <w:footnote w:type="continuationSeparator" w:id="0">
    <w:p w14:paraId="4ACA1691" w14:textId="77777777" w:rsidR="0021415D" w:rsidRDefault="0021415D"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30A91"/>
    <w:rsid w:val="000310FD"/>
    <w:rsid w:val="00047E69"/>
    <w:rsid w:val="00061932"/>
    <w:rsid w:val="000B5F53"/>
    <w:rsid w:val="000C279A"/>
    <w:rsid w:val="000C6D3A"/>
    <w:rsid w:val="000C6F93"/>
    <w:rsid w:val="000E1252"/>
    <w:rsid w:val="000E6504"/>
    <w:rsid w:val="000F1A0F"/>
    <w:rsid w:val="001408B9"/>
    <w:rsid w:val="001479F1"/>
    <w:rsid w:val="00187633"/>
    <w:rsid w:val="00193B09"/>
    <w:rsid w:val="001B157A"/>
    <w:rsid w:val="001C1595"/>
    <w:rsid w:val="001D77CC"/>
    <w:rsid w:val="001E3B09"/>
    <w:rsid w:val="00200AD0"/>
    <w:rsid w:val="002054FB"/>
    <w:rsid w:val="00205631"/>
    <w:rsid w:val="0021415D"/>
    <w:rsid w:val="0023266B"/>
    <w:rsid w:val="00267B89"/>
    <w:rsid w:val="002810B5"/>
    <w:rsid w:val="002828B5"/>
    <w:rsid w:val="002C4AE8"/>
    <w:rsid w:val="002D6DEA"/>
    <w:rsid w:val="002E53CA"/>
    <w:rsid w:val="003229AA"/>
    <w:rsid w:val="003468AB"/>
    <w:rsid w:val="00351263"/>
    <w:rsid w:val="0036389A"/>
    <w:rsid w:val="003859B5"/>
    <w:rsid w:val="003D5C52"/>
    <w:rsid w:val="00450F45"/>
    <w:rsid w:val="004649FA"/>
    <w:rsid w:val="00482AF1"/>
    <w:rsid w:val="004B58B8"/>
    <w:rsid w:val="004D2AB1"/>
    <w:rsid w:val="004F1928"/>
    <w:rsid w:val="00512860"/>
    <w:rsid w:val="00520319"/>
    <w:rsid w:val="0053166A"/>
    <w:rsid w:val="005C129E"/>
    <w:rsid w:val="005E5591"/>
    <w:rsid w:val="00613DAF"/>
    <w:rsid w:val="00615E2A"/>
    <w:rsid w:val="00644981"/>
    <w:rsid w:val="00652817"/>
    <w:rsid w:val="00674852"/>
    <w:rsid w:val="00692569"/>
    <w:rsid w:val="006A15AF"/>
    <w:rsid w:val="006A3B5F"/>
    <w:rsid w:val="006A5793"/>
    <w:rsid w:val="006D66D8"/>
    <w:rsid w:val="00701548"/>
    <w:rsid w:val="00747D5E"/>
    <w:rsid w:val="00760D8C"/>
    <w:rsid w:val="0078660B"/>
    <w:rsid w:val="00790A72"/>
    <w:rsid w:val="007A41F1"/>
    <w:rsid w:val="007D040E"/>
    <w:rsid w:val="00802F14"/>
    <w:rsid w:val="00805E1A"/>
    <w:rsid w:val="0082119A"/>
    <w:rsid w:val="008344F7"/>
    <w:rsid w:val="0083559C"/>
    <w:rsid w:val="00840A6E"/>
    <w:rsid w:val="008859FC"/>
    <w:rsid w:val="008B39C3"/>
    <w:rsid w:val="008C54C4"/>
    <w:rsid w:val="0095596A"/>
    <w:rsid w:val="009976EB"/>
    <w:rsid w:val="009A6626"/>
    <w:rsid w:val="009B3569"/>
    <w:rsid w:val="009D0835"/>
    <w:rsid w:val="00A14CB5"/>
    <w:rsid w:val="00A4304F"/>
    <w:rsid w:val="00A83EEF"/>
    <w:rsid w:val="00AB5B96"/>
    <w:rsid w:val="00AD04D3"/>
    <w:rsid w:val="00AE328F"/>
    <w:rsid w:val="00B73CA0"/>
    <w:rsid w:val="00B85E36"/>
    <w:rsid w:val="00BA6394"/>
    <w:rsid w:val="00BF1242"/>
    <w:rsid w:val="00C159F2"/>
    <w:rsid w:val="00C72A93"/>
    <w:rsid w:val="00CC44C1"/>
    <w:rsid w:val="00CC4D40"/>
    <w:rsid w:val="00CE17B6"/>
    <w:rsid w:val="00CF3287"/>
    <w:rsid w:val="00CF34B5"/>
    <w:rsid w:val="00CF3B2B"/>
    <w:rsid w:val="00D04AC3"/>
    <w:rsid w:val="00D10BE7"/>
    <w:rsid w:val="00D422C2"/>
    <w:rsid w:val="00D46D89"/>
    <w:rsid w:val="00D65A85"/>
    <w:rsid w:val="00D91200"/>
    <w:rsid w:val="00D946D8"/>
    <w:rsid w:val="00DC63BB"/>
    <w:rsid w:val="00DF1871"/>
    <w:rsid w:val="00E13B0C"/>
    <w:rsid w:val="00E2051A"/>
    <w:rsid w:val="00E41D71"/>
    <w:rsid w:val="00E5257E"/>
    <w:rsid w:val="00E64F61"/>
    <w:rsid w:val="00E6516E"/>
    <w:rsid w:val="00E92ADE"/>
    <w:rsid w:val="00EA2DC0"/>
    <w:rsid w:val="00EB15F5"/>
    <w:rsid w:val="00EC0436"/>
    <w:rsid w:val="00EC7524"/>
    <w:rsid w:val="00ED2E9E"/>
    <w:rsid w:val="00ED4E20"/>
    <w:rsid w:val="00F22BAE"/>
    <w:rsid w:val="00F467A6"/>
    <w:rsid w:val="00F57DF4"/>
    <w:rsid w:val="00F91DD1"/>
    <w:rsid w:val="00F92890"/>
    <w:rsid w:val="00F9401E"/>
    <w:rsid w:val="00FF1E41"/>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7A41F1"/>
    <w:rPr>
      <w:color w:val="0563C1" w:themeColor="hyperlink"/>
      <w:u w:val="single"/>
    </w:rPr>
  </w:style>
  <w:style w:type="character" w:styleId="Neapdorotaspaminjimas">
    <w:name w:val="Unresolved Mention"/>
    <w:basedOn w:val="Numatytasispastraiposriftas"/>
    <w:uiPriority w:val="99"/>
    <w:semiHidden/>
    <w:unhideWhenUsed/>
    <w:rsid w:val="007A41F1"/>
    <w:rPr>
      <w:color w:val="605E5C"/>
      <w:shd w:val="clear" w:color="auto" w:fill="E1DFDD"/>
    </w:rPr>
  </w:style>
  <w:style w:type="paragraph" w:styleId="Antrats">
    <w:name w:val="header"/>
    <w:basedOn w:val="prastasis"/>
    <w:link w:val="AntratsDiagrama"/>
    <w:uiPriority w:val="99"/>
    <w:unhideWhenUsed/>
    <w:rsid w:val="003D5C5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D5C52"/>
  </w:style>
  <w:style w:type="paragraph" w:styleId="Porat">
    <w:name w:val="footer"/>
    <w:basedOn w:val="prastasis"/>
    <w:link w:val="PoratDiagrama"/>
    <w:uiPriority w:val="99"/>
    <w:unhideWhenUsed/>
    <w:rsid w:val="003D5C5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D5C52"/>
  </w:style>
  <w:style w:type="character" w:styleId="Komentaronuoroda">
    <w:name w:val="annotation reference"/>
    <w:basedOn w:val="Numatytasispastraiposriftas"/>
    <w:uiPriority w:val="99"/>
    <w:semiHidden/>
    <w:unhideWhenUsed/>
    <w:rsid w:val="00747D5E"/>
    <w:rPr>
      <w:sz w:val="16"/>
      <w:szCs w:val="16"/>
    </w:rPr>
  </w:style>
  <w:style w:type="paragraph" w:styleId="Komentarotekstas">
    <w:name w:val="annotation text"/>
    <w:basedOn w:val="prastasis"/>
    <w:link w:val="KomentarotekstasDiagrama"/>
    <w:uiPriority w:val="99"/>
    <w:semiHidden/>
    <w:unhideWhenUsed/>
    <w:rsid w:val="00747D5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747D5E"/>
    <w:rPr>
      <w:sz w:val="20"/>
      <w:szCs w:val="20"/>
    </w:rPr>
  </w:style>
  <w:style w:type="paragraph" w:styleId="Komentarotema">
    <w:name w:val="annotation subject"/>
    <w:basedOn w:val="Komentarotekstas"/>
    <w:next w:val="Komentarotekstas"/>
    <w:link w:val="KomentarotemaDiagrama"/>
    <w:uiPriority w:val="99"/>
    <w:semiHidden/>
    <w:unhideWhenUsed/>
    <w:rsid w:val="00747D5E"/>
    <w:rPr>
      <w:b/>
      <w:bCs/>
    </w:rPr>
  </w:style>
  <w:style w:type="character" w:customStyle="1" w:styleId="KomentarotemaDiagrama">
    <w:name w:val="Komentaro tema Diagrama"/>
    <w:basedOn w:val="KomentarotekstasDiagrama"/>
    <w:link w:val="Komentarotema"/>
    <w:uiPriority w:val="99"/>
    <w:semiHidden/>
    <w:rsid w:val="00747D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0575834">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2</Pages>
  <Words>530</Words>
  <Characters>3022</Characters>
  <Application>Microsoft Office Word</Application>
  <DocSecurity>0</DocSecurity>
  <Lines>25</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 Coagency</dc:creator>
  <cp:keywords/>
  <dc:description/>
  <cp:lastModifiedBy>Simona Survilaitė</cp:lastModifiedBy>
  <cp:revision>58</cp:revision>
  <dcterms:created xsi:type="dcterms:W3CDTF">2023-05-24T11:12:00Z</dcterms:created>
  <dcterms:modified xsi:type="dcterms:W3CDTF">2024-05-13T12:41:00Z</dcterms:modified>
</cp:coreProperties>
</file>