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FF2AC" w14:textId="04D15CD8" w:rsidR="00B945A2" w:rsidRPr="00B945A2" w:rsidRDefault="000D17B4" w:rsidP="0094455A">
      <w:pPr>
        <w:spacing w:before="240" w:after="0" w:line="240" w:lineRule="auto"/>
        <w:rPr>
          <w:rFonts w:ascii="Times New Roman" w:eastAsia="Times New Roman" w:hAnsi="Times New Roman" w:cs="Times New Roman"/>
          <w:b/>
          <w:bCs/>
          <w:color w:val="000000" w:themeColor="text1"/>
          <w:lang w:val="en-US" w:eastAsia="en-GB"/>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sidRPr="000D17B4">
        <w:rPr>
          <w:rFonts w:ascii="Times New Roman" w:eastAsia="Times New Roman" w:hAnsi="Times New Roman" w:cs="Times New Roman"/>
          <w:b/>
          <w:bCs/>
          <w:color w:val="000000" w:themeColor="text1"/>
          <w:lang w:eastAsia="en-GB"/>
        </w:rPr>
        <w:t>„</w:t>
      </w:r>
      <w:proofErr w:type="spellStart"/>
      <w:r w:rsidRPr="000D17B4">
        <w:rPr>
          <w:rFonts w:ascii="Times New Roman" w:eastAsia="Times New Roman" w:hAnsi="Times New Roman" w:cs="Times New Roman"/>
          <w:b/>
          <w:bCs/>
          <w:color w:val="000000" w:themeColor="text1"/>
          <w:lang w:eastAsia="en-GB"/>
        </w:rPr>
        <w:t>Elektrum</w:t>
      </w:r>
      <w:proofErr w:type="spellEnd"/>
      <w:r w:rsidRPr="000D17B4">
        <w:rPr>
          <w:rFonts w:ascii="Times New Roman" w:eastAsia="Times New Roman" w:hAnsi="Times New Roman" w:cs="Times New Roman"/>
          <w:b/>
          <w:bCs/>
          <w:color w:val="000000" w:themeColor="text1"/>
          <w:lang w:eastAsia="en-GB"/>
        </w:rPr>
        <w:t xml:space="preserve"> Lietuva“: p</w:t>
      </w:r>
      <w:r w:rsidR="00B945A2" w:rsidRPr="000D17B4">
        <w:rPr>
          <w:rFonts w:ascii="Times New Roman" w:eastAsia="Times New Roman" w:hAnsi="Times New Roman" w:cs="Times New Roman"/>
          <w:b/>
          <w:bCs/>
          <w:color w:val="000000" w:themeColor="text1"/>
          <w:lang w:eastAsia="en-GB"/>
        </w:rPr>
        <w:t>raėjusią savaitę Baltijos šalys pagamino 81 proc. joms reikalingos elektros energijos</w:t>
      </w:r>
    </w:p>
    <w:p w14:paraId="7D3951D3" w14:textId="77777777"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b/>
          <w:bCs/>
          <w:color w:val="212121"/>
          <w:lang w:eastAsia="en-GB"/>
        </w:rPr>
        <w:t>Praėjusią savaitę didmeninė elektros kaina Lietuvoje krito 14 proc. ir vidutiniškai siekė 70,20 Eur/MWh. Toks pat kainos pokytis fiksuotas ir Latvijoje bei Estijoje.</w:t>
      </w:r>
      <w:r w:rsidRPr="0094455A">
        <w:rPr>
          <w:rFonts w:ascii="Times New Roman" w:eastAsia="Times New Roman" w:hAnsi="Times New Roman" w:cs="Times New Roman"/>
          <w:color w:val="212121"/>
          <w:lang w:eastAsia="en-GB"/>
        </w:rPr>
        <w:t xml:space="preserve"> </w:t>
      </w:r>
    </w:p>
    <w:p w14:paraId="1B051406" w14:textId="77777777"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Kitose Europos šalyse elektra taip pat pigo: Lenkijoje savaitės vidutinė kaina siekė 74,22 Eur/MWh, Vokietijoje – 49,13 Eur/MWh.</w:t>
      </w:r>
    </w:p>
    <w:p w14:paraId="2CDDF423" w14:textId="337F4434"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Tuo metu nepriklausomų elektros tiekėjų Lietuvos gyventojams siūlomos kainos išliko panašiame lygyje. „</w:t>
      </w:r>
      <w:proofErr w:type="spellStart"/>
      <w:r w:rsidRPr="0094455A">
        <w:rPr>
          <w:rFonts w:ascii="Times New Roman" w:eastAsia="Times New Roman" w:hAnsi="Times New Roman" w:cs="Times New Roman"/>
          <w:color w:val="212121"/>
          <w:lang w:eastAsia="en-GB"/>
        </w:rPr>
        <w:t>Elektrum</w:t>
      </w:r>
      <w:proofErr w:type="spellEnd"/>
      <w:r w:rsidRPr="0094455A">
        <w:rPr>
          <w:rFonts w:ascii="Times New Roman" w:eastAsia="Times New Roman" w:hAnsi="Times New Roman" w:cs="Times New Roman"/>
          <w:color w:val="212121"/>
          <w:lang w:eastAsia="en-GB"/>
        </w:rPr>
        <w:t xml:space="preserve"> Lietuva“ žemiausia fiksuota kaina siekė 23,9</w:t>
      </w:r>
      <w:r>
        <w:rPr>
          <w:rFonts w:ascii="Times New Roman" w:eastAsia="Times New Roman" w:hAnsi="Times New Roman" w:cs="Times New Roman"/>
          <w:color w:val="212121"/>
          <w:lang w:eastAsia="en-GB"/>
        </w:rPr>
        <w:t>38</w:t>
      </w:r>
      <w:r w:rsidRPr="0094455A">
        <w:rPr>
          <w:rFonts w:ascii="Times New Roman" w:eastAsia="Times New Roman" w:hAnsi="Times New Roman" w:cs="Times New Roman"/>
          <w:color w:val="212121"/>
          <w:lang w:eastAsia="en-GB"/>
        </w:rPr>
        <w:t xml:space="preserve"> ct/kWh, fiksuojant ją 6 mėnesiams.</w:t>
      </w:r>
    </w:p>
    <w:p w14:paraId="59EBA0E7" w14:textId="77777777"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„Praėjusią savaitę elektros kainos mažėjimui Baltijos šalyse įtakos turėjo mažesnė elektros paklausa, tačiau kartu sumenko ir jos gamybos apimtys. Vėjo jėgainių gamyba sumažėjo 64 proc., hidroelektrinių gamyba – 32 proc., tik saulės elektrinių gamyba buvo 14 proc. didesnė nei ankstesnę savaitę“, – sako energetikos sprendimų bendrovės „</w:t>
      </w:r>
      <w:proofErr w:type="spellStart"/>
      <w:r w:rsidRPr="0094455A">
        <w:rPr>
          <w:rFonts w:ascii="Times New Roman" w:eastAsia="Times New Roman" w:hAnsi="Times New Roman" w:cs="Times New Roman"/>
          <w:color w:val="212121"/>
          <w:lang w:eastAsia="en-GB"/>
        </w:rPr>
        <w:t>Elektrum</w:t>
      </w:r>
      <w:proofErr w:type="spellEnd"/>
      <w:r w:rsidRPr="0094455A">
        <w:rPr>
          <w:rFonts w:ascii="Times New Roman" w:eastAsia="Times New Roman" w:hAnsi="Times New Roman" w:cs="Times New Roman"/>
          <w:color w:val="212121"/>
          <w:lang w:eastAsia="en-GB"/>
        </w:rPr>
        <w:t xml:space="preserve"> Lietuva“ produktų vystymo vadovas Mantas Kavaliauskas.</w:t>
      </w:r>
    </w:p>
    <w:p w14:paraId="3F88B4FB" w14:textId="77777777"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 xml:space="preserve">Vidutinė „Nord </w:t>
      </w:r>
      <w:proofErr w:type="spellStart"/>
      <w:r w:rsidRPr="0094455A">
        <w:rPr>
          <w:rFonts w:ascii="Times New Roman" w:eastAsia="Times New Roman" w:hAnsi="Times New Roman" w:cs="Times New Roman"/>
          <w:color w:val="212121"/>
          <w:lang w:eastAsia="en-GB"/>
        </w:rPr>
        <w:t>Pool</w:t>
      </w:r>
      <w:proofErr w:type="spellEnd"/>
      <w:r w:rsidRPr="0094455A">
        <w:rPr>
          <w:rFonts w:ascii="Times New Roman" w:eastAsia="Times New Roman" w:hAnsi="Times New Roman" w:cs="Times New Roman"/>
          <w:color w:val="212121"/>
          <w:lang w:eastAsia="en-GB"/>
        </w:rPr>
        <w:t>“ elektros biržos kaina, palyginti su ankstesne savaite, mažėjo 67 proc. iki 13,08 Eur/MWh. Tam įtakos taip pat turėjo mažesnis energijos vartojimas ir priešingai nei Baltijos šalyse didesnė gamyba iš atsinaujinančių energijos šaltinių: vėjo jėgainių gamyba padidėjo 37 proc., saulės jėgainių – 34 proc.</w:t>
      </w:r>
    </w:p>
    <w:p w14:paraId="7A93CCB5" w14:textId="77777777"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 xml:space="preserve">Elektros vartojimas „Nord </w:t>
      </w:r>
      <w:proofErr w:type="spellStart"/>
      <w:r w:rsidRPr="0094455A">
        <w:rPr>
          <w:rFonts w:ascii="Times New Roman" w:eastAsia="Times New Roman" w:hAnsi="Times New Roman" w:cs="Times New Roman"/>
          <w:color w:val="212121"/>
          <w:lang w:eastAsia="en-GB"/>
        </w:rPr>
        <w:t>Pool</w:t>
      </w:r>
      <w:proofErr w:type="spellEnd"/>
      <w:r w:rsidRPr="0094455A">
        <w:rPr>
          <w:rFonts w:ascii="Times New Roman" w:eastAsia="Times New Roman" w:hAnsi="Times New Roman" w:cs="Times New Roman"/>
          <w:color w:val="212121"/>
          <w:lang w:eastAsia="en-GB"/>
        </w:rPr>
        <w:t xml:space="preserve">“ regione ankstesnę savaitę smuko iki 6 498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 xml:space="preserve">, bendros gamybos apimtys beveik nepakito ir siekė 7 661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w:t>
      </w:r>
    </w:p>
    <w:p w14:paraId="13213F8E" w14:textId="77777777" w:rsidR="0094455A" w:rsidRPr="0094455A" w:rsidRDefault="0094455A" w:rsidP="0094455A">
      <w:pPr>
        <w:spacing w:before="240" w:after="0" w:line="240" w:lineRule="auto"/>
        <w:rPr>
          <w:rFonts w:ascii="Times New Roman" w:eastAsia="Times New Roman" w:hAnsi="Times New Roman" w:cs="Times New Roman"/>
          <w:b/>
          <w:bCs/>
          <w:color w:val="212121"/>
          <w:lang w:eastAsia="en-GB"/>
        </w:rPr>
      </w:pPr>
      <w:r w:rsidRPr="0094455A">
        <w:rPr>
          <w:rFonts w:ascii="Times New Roman" w:eastAsia="Times New Roman" w:hAnsi="Times New Roman" w:cs="Times New Roman"/>
          <w:b/>
          <w:bCs/>
          <w:color w:val="212121"/>
          <w:lang w:eastAsia="en-GB"/>
        </w:rPr>
        <w:t>Lietuvoje mažėjo ir vartojimas, ir gamyba</w:t>
      </w:r>
    </w:p>
    <w:p w14:paraId="7D8FF18A" w14:textId="77777777"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 xml:space="preserve">Baltijos šalyse elektros vartojimas per savaitę sumažėjo 3 proc. ir siekė 438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 xml:space="preserve">. Lietuvoje elektros suvartota 1 proc. mažiau nei ankstesnę savaitę, 199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 xml:space="preserve">, Latvijoje – 2 proc. mažiau, 107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 xml:space="preserve">, o Estijoje vartojimas smuko 7 proc. iki 132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w:t>
      </w:r>
    </w:p>
    <w:p w14:paraId="16323BDD" w14:textId="77777777" w:rsidR="0094455A"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 xml:space="preserve">Elektros energijos bendros gamybos apimtys Baltijos šalyse praėjusią savaitę krito 20 proc. ir siekė 292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 xml:space="preserve">. Lietuvoje elektros energijos pagaminta 18 proc. mažiau nei ankstesnę savaitę, 122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 xml:space="preserve">,  Latvijoje – 33 proc. mažiau, 79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 xml:space="preserve">, Estijoje – 9 proc. mažiau, 91 </w:t>
      </w:r>
      <w:proofErr w:type="spellStart"/>
      <w:r w:rsidRPr="0094455A">
        <w:rPr>
          <w:rFonts w:ascii="Times New Roman" w:eastAsia="Times New Roman" w:hAnsi="Times New Roman" w:cs="Times New Roman"/>
          <w:color w:val="212121"/>
          <w:lang w:eastAsia="en-GB"/>
        </w:rPr>
        <w:t>GWh</w:t>
      </w:r>
      <w:proofErr w:type="spellEnd"/>
      <w:r w:rsidRPr="0094455A">
        <w:rPr>
          <w:rFonts w:ascii="Times New Roman" w:eastAsia="Times New Roman" w:hAnsi="Times New Roman" w:cs="Times New Roman"/>
          <w:color w:val="212121"/>
          <w:lang w:eastAsia="en-GB"/>
        </w:rPr>
        <w:t>.</w:t>
      </w:r>
    </w:p>
    <w:p w14:paraId="71E585BB" w14:textId="202F4329" w:rsidR="001027CE" w:rsidRPr="0094455A" w:rsidRDefault="0094455A" w:rsidP="0094455A">
      <w:pPr>
        <w:spacing w:before="240" w:after="0" w:line="240" w:lineRule="auto"/>
        <w:rPr>
          <w:rFonts w:ascii="Times New Roman" w:eastAsia="Times New Roman" w:hAnsi="Times New Roman" w:cs="Times New Roman"/>
          <w:color w:val="212121"/>
          <w:lang w:eastAsia="en-GB"/>
        </w:rPr>
      </w:pPr>
      <w:r w:rsidRPr="0094455A">
        <w:rPr>
          <w:rFonts w:ascii="Times New Roman" w:eastAsia="Times New Roman" w:hAnsi="Times New Roman" w:cs="Times New Roman"/>
          <w:color w:val="212121"/>
          <w:lang w:eastAsia="en-GB"/>
        </w:rPr>
        <w:t>Per savaitę visos trys Baltijos šalys kartu pagamino 81 proc. joms reikalingos elektros energijos. Lietuvoje pagaminta 61 proc., Latvijoje – 74 proc., Estijoje – 70 proc. šaliai reikalingos elektros energijos.</w:t>
      </w:r>
    </w:p>
    <w:p w14:paraId="221DEFBD" w14:textId="77777777" w:rsidR="0094455A" w:rsidRDefault="0094455A" w:rsidP="001E64C8">
      <w:pPr>
        <w:spacing w:before="240" w:after="0" w:line="240" w:lineRule="auto"/>
        <w:rPr>
          <w:rFonts w:ascii="Times New Roman" w:eastAsia="Times New Roman" w:hAnsi="Times New Roman" w:cs="Times New Roman"/>
          <w:b/>
          <w:bCs/>
          <w:color w:val="212121"/>
          <w:lang w:eastAsia="en-GB"/>
        </w:rPr>
      </w:pPr>
    </w:p>
    <w:p w14:paraId="41493876" w14:textId="346858A8"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0"/>
    <w:bookmarkEnd w:id="1"/>
    <w:bookmarkEnd w:id="2"/>
    <w:bookmarkEnd w:id="3"/>
    <w:bookmarkEnd w:id="4"/>
    <w:bookmarkEnd w:id="5"/>
    <w:bookmarkEnd w:id="6"/>
    <w:bookmarkEnd w:id="7"/>
    <w:bookmarkEnd w:id="8"/>
    <w:p w14:paraId="5C41EF72" w14:textId="3704A0A1"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w:t>
      </w:r>
      <w:proofErr w:type="spellStart"/>
      <w:r w:rsidRPr="000E4846">
        <w:rPr>
          <w:rFonts w:ascii="Times New Roman" w:eastAsia="Times New Roman" w:hAnsi="Times New Roman" w:cs="Times New Roman"/>
          <w:i/>
          <w:iCs/>
          <w:color w:val="2F2F2F"/>
          <w:lang w:eastAsia="en-GB"/>
        </w:rPr>
        <w:t>Elektrum</w:t>
      </w:r>
      <w:proofErr w:type="spellEnd"/>
      <w:r w:rsidRPr="000E4846">
        <w:rPr>
          <w:rFonts w:ascii="Times New Roman" w:eastAsia="Times New Roman" w:hAnsi="Times New Roman" w:cs="Times New Roman"/>
          <w:i/>
          <w:iCs/>
          <w:color w:val="2F2F2F"/>
          <w:lang w:eastAsia="en-GB"/>
        </w:rPr>
        <w:t xml:space="preserve"> Lietuva“ yra didžiausios Baltijos šalyse žaliosios elektros gamintojos „</w:t>
      </w:r>
      <w:proofErr w:type="spellStart"/>
      <w:r w:rsidRPr="000E4846">
        <w:rPr>
          <w:rFonts w:ascii="Times New Roman" w:eastAsia="Times New Roman" w:hAnsi="Times New Roman" w:cs="Times New Roman"/>
          <w:i/>
          <w:iCs/>
          <w:color w:val="2F2F2F"/>
          <w:lang w:eastAsia="en-GB"/>
        </w:rPr>
        <w:t>Latvenergo</w:t>
      </w:r>
      <w:proofErr w:type="spellEnd"/>
      <w:r w:rsidRPr="000E4846">
        <w:rPr>
          <w:rFonts w:ascii="Times New Roman" w:eastAsia="Times New Roman" w:hAnsi="Times New Roman" w:cs="Times New Roman"/>
          <w:i/>
          <w:iCs/>
          <w:color w:val="2F2F2F"/>
          <w:lang w:eastAsia="en-GB"/>
        </w:rPr>
        <w:t>“ (Latvija) antrinė įmonė, teikianti įvairius energetikos sprendimus buitiniams ir verslo klientams Lietuvoje. Daugiau nei 70 proc. „</w:t>
      </w:r>
      <w:proofErr w:type="spellStart"/>
      <w:r w:rsidRPr="000E4846">
        <w:rPr>
          <w:rFonts w:ascii="Times New Roman" w:eastAsia="Times New Roman" w:hAnsi="Times New Roman" w:cs="Times New Roman"/>
          <w:i/>
          <w:iCs/>
          <w:color w:val="2F2F2F"/>
          <w:lang w:eastAsia="en-GB"/>
        </w:rPr>
        <w:t>Latvenergo</w:t>
      </w:r>
      <w:proofErr w:type="spellEnd"/>
      <w:r w:rsidRPr="000E4846">
        <w:rPr>
          <w:rFonts w:ascii="Times New Roman" w:eastAsia="Times New Roman" w:hAnsi="Times New Roman" w:cs="Times New Roman"/>
          <w:i/>
          <w:iCs/>
          <w:color w:val="2F2F2F"/>
          <w:lang w:eastAsia="en-GB"/>
        </w:rPr>
        <w:t>“ pagamintos elektros energijos yra iš atsinaujinančių šaltinių. Bendrovė „</w:t>
      </w:r>
      <w:proofErr w:type="spellStart"/>
      <w:r w:rsidRPr="000E4846">
        <w:rPr>
          <w:rFonts w:ascii="Times New Roman" w:eastAsia="Times New Roman" w:hAnsi="Times New Roman" w:cs="Times New Roman"/>
          <w:i/>
          <w:iCs/>
          <w:color w:val="2F2F2F"/>
          <w:lang w:eastAsia="en-GB"/>
        </w:rPr>
        <w:t>Elektrum</w:t>
      </w:r>
      <w:proofErr w:type="spellEnd"/>
      <w:r w:rsidRPr="000E4846">
        <w:rPr>
          <w:rFonts w:ascii="Times New Roman" w:eastAsia="Times New Roman" w:hAnsi="Times New Roman" w:cs="Times New Roman"/>
          <w:i/>
          <w:iCs/>
          <w:color w:val="2F2F2F"/>
          <w:lang w:eastAsia="en-GB"/>
        </w:rPr>
        <w:t xml:space="preserve"> Lietuva“ šiuo metu tiekia elektrą daugiau nei 12 tūkst. įmonių, savo elektros tiekėju įmonę pasirinko daugiau kaip 2</w:t>
      </w:r>
      <w:r w:rsidR="00F617B0">
        <w:rPr>
          <w:rFonts w:ascii="Times New Roman" w:eastAsia="Times New Roman" w:hAnsi="Times New Roman" w:cs="Times New Roman"/>
          <w:i/>
          <w:iCs/>
          <w:color w:val="2F2F2F"/>
          <w:lang w:eastAsia="en-GB"/>
        </w:rPr>
        <w:t>1</w:t>
      </w:r>
      <w:r w:rsidR="006A1723">
        <w:rPr>
          <w:rFonts w:ascii="Times New Roman" w:eastAsia="Times New Roman" w:hAnsi="Times New Roman" w:cs="Times New Roman"/>
          <w:i/>
          <w:iCs/>
          <w:color w:val="2F2F2F"/>
          <w:lang w:eastAsia="en-GB"/>
        </w:rPr>
        <w:t>2</w:t>
      </w:r>
      <w:r w:rsidRPr="000E4846">
        <w:rPr>
          <w:rFonts w:ascii="Times New Roman" w:eastAsia="Times New Roman" w:hAnsi="Times New Roman" w:cs="Times New Roman"/>
          <w:i/>
          <w:iCs/>
          <w:color w:val="2F2F2F"/>
          <w:lang w:eastAsia="en-GB"/>
        </w:rPr>
        <w:t xml:space="preserve">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AACC" w14:textId="77777777" w:rsidR="009B38F5" w:rsidRDefault="009B38F5" w:rsidP="00EC2055">
      <w:pPr>
        <w:spacing w:after="0" w:line="240" w:lineRule="auto"/>
      </w:pPr>
      <w:r>
        <w:separator/>
      </w:r>
    </w:p>
  </w:endnote>
  <w:endnote w:type="continuationSeparator" w:id="0">
    <w:p w14:paraId="1E9994E5" w14:textId="77777777" w:rsidR="009B38F5" w:rsidRDefault="009B38F5"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422F4" w14:textId="77777777" w:rsidR="009B38F5" w:rsidRDefault="009B38F5" w:rsidP="00EC2055">
      <w:pPr>
        <w:spacing w:after="0" w:line="240" w:lineRule="auto"/>
      </w:pPr>
      <w:r>
        <w:separator/>
      </w:r>
    </w:p>
  </w:footnote>
  <w:footnote w:type="continuationSeparator" w:id="0">
    <w:p w14:paraId="2CEFDE0E" w14:textId="77777777" w:rsidR="009B38F5" w:rsidRDefault="009B38F5"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6DD5A216"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FB7D25">
      <w:rPr>
        <w:rFonts w:ascii="Times New Roman" w:hAnsi="Times New Roman" w:cs="Times New Roman"/>
        <w:i/>
        <w:iCs/>
        <w:sz w:val="24"/>
        <w:szCs w:val="24"/>
      </w:rPr>
      <w:t xml:space="preserve">gegužės </w:t>
    </w:r>
    <w:r w:rsidR="0094455A">
      <w:rPr>
        <w:rFonts w:ascii="Times New Roman" w:hAnsi="Times New Roman" w:cs="Times New Roman"/>
        <w:i/>
        <w:iCs/>
        <w:sz w:val="24"/>
        <w:szCs w:val="24"/>
        <w:lang w:val="lv-LV"/>
      </w:rPr>
      <w:t>21</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542"/>
    <w:rsid w:val="00021F0D"/>
    <w:rsid w:val="00032836"/>
    <w:rsid w:val="00041578"/>
    <w:rsid w:val="00085242"/>
    <w:rsid w:val="000D17B4"/>
    <w:rsid w:val="000D64F1"/>
    <w:rsid w:val="000E4846"/>
    <w:rsid w:val="000F51D9"/>
    <w:rsid w:val="001027CE"/>
    <w:rsid w:val="00132D0E"/>
    <w:rsid w:val="00136A31"/>
    <w:rsid w:val="00144951"/>
    <w:rsid w:val="00147A39"/>
    <w:rsid w:val="0016366E"/>
    <w:rsid w:val="001A0460"/>
    <w:rsid w:val="001B0A0A"/>
    <w:rsid w:val="001C7668"/>
    <w:rsid w:val="001D3D49"/>
    <w:rsid w:val="001E5D0C"/>
    <w:rsid w:val="001E64C8"/>
    <w:rsid w:val="00200C3C"/>
    <w:rsid w:val="0021395F"/>
    <w:rsid w:val="00215D6B"/>
    <w:rsid w:val="00227CB2"/>
    <w:rsid w:val="00253922"/>
    <w:rsid w:val="00272865"/>
    <w:rsid w:val="002745C1"/>
    <w:rsid w:val="002A59A9"/>
    <w:rsid w:val="002B18A6"/>
    <w:rsid w:val="002C6417"/>
    <w:rsid w:val="002D218F"/>
    <w:rsid w:val="002D50E7"/>
    <w:rsid w:val="002F4C14"/>
    <w:rsid w:val="002F74DB"/>
    <w:rsid w:val="00314FC6"/>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105E8"/>
    <w:rsid w:val="00511D60"/>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1723"/>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45BFF"/>
    <w:rsid w:val="00854FE5"/>
    <w:rsid w:val="00882FED"/>
    <w:rsid w:val="008849DE"/>
    <w:rsid w:val="008A487A"/>
    <w:rsid w:val="008A7754"/>
    <w:rsid w:val="008D2D3B"/>
    <w:rsid w:val="008E36AA"/>
    <w:rsid w:val="008F3452"/>
    <w:rsid w:val="008F588F"/>
    <w:rsid w:val="009120C4"/>
    <w:rsid w:val="00941218"/>
    <w:rsid w:val="0094455A"/>
    <w:rsid w:val="00947BFD"/>
    <w:rsid w:val="00953CA2"/>
    <w:rsid w:val="00965FCD"/>
    <w:rsid w:val="00966798"/>
    <w:rsid w:val="009B38F5"/>
    <w:rsid w:val="009B65CA"/>
    <w:rsid w:val="009C2A13"/>
    <w:rsid w:val="009D3E72"/>
    <w:rsid w:val="009D614D"/>
    <w:rsid w:val="009E233C"/>
    <w:rsid w:val="009E2460"/>
    <w:rsid w:val="009E4191"/>
    <w:rsid w:val="009E5B9E"/>
    <w:rsid w:val="009E64DE"/>
    <w:rsid w:val="00A21F96"/>
    <w:rsid w:val="00A23C98"/>
    <w:rsid w:val="00A23EBD"/>
    <w:rsid w:val="00A26F75"/>
    <w:rsid w:val="00A35512"/>
    <w:rsid w:val="00A86799"/>
    <w:rsid w:val="00A876A7"/>
    <w:rsid w:val="00AA749E"/>
    <w:rsid w:val="00B1065B"/>
    <w:rsid w:val="00B16E16"/>
    <w:rsid w:val="00B208A8"/>
    <w:rsid w:val="00B451F3"/>
    <w:rsid w:val="00B55FA9"/>
    <w:rsid w:val="00B61293"/>
    <w:rsid w:val="00B61BA6"/>
    <w:rsid w:val="00B82EE3"/>
    <w:rsid w:val="00B945A2"/>
    <w:rsid w:val="00BB5314"/>
    <w:rsid w:val="00BC2B18"/>
    <w:rsid w:val="00BC754C"/>
    <w:rsid w:val="00BE3EC5"/>
    <w:rsid w:val="00BF1FD3"/>
    <w:rsid w:val="00C01D18"/>
    <w:rsid w:val="00C12E45"/>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C2055"/>
    <w:rsid w:val="00EF00A4"/>
    <w:rsid w:val="00EF04C0"/>
    <w:rsid w:val="00EF1EB6"/>
    <w:rsid w:val="00EF2540"/>
    <w:rsid w:val="00F0197F"/>
    <w:rsid w:val="00F03C0B"/>
    <w:rsid w:val="00F274B4"/>
    <w:rsid w:val="00F5155C"/>
    <w:rsid w:val="00F55678"/>
    <w:rsid w:val="00F617B0"/>
    <w:rsid w:val="00F61EA9"/>
    <w:rsid w:val="00F7499B"/>
    <w:rsid w:val="00F75D7F"/>
    <w:rsid w:val="00FA1FBF"/>
    <w:rsid w:val="00FB7D25"/>
    <w:rsid w:val="00FC7151"/>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Lina Vasilevskė</cp:lastModifiedBy>
  <cp:revision>75</cp:revision>
  <dcterms:created xsi:type="dcterms:W3CDTF">2023-12-11T08:44:00Z</dcterms:created>
  <dcterms:modified xsi:type="dcterms:W3CDTF">2024-05-21T06:44:00Z</dcterms:modified>
</cp:coreProperties>
</file>