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71AC0" w14:textId="2A4C7FC2" w:rsidR="0046765B" w:rsidRPr="0046765B" w:rsidRDefault="0046765B" w:rsidP="00FB2B14">
      <w:pPr>
        <w:jc w:val="both"/>
        <w:rPr>
          <w:rFonts w:ascii="Arial" w:eastAsia="Times New Roman" w:hAnsi="Arial" w:cs="Arial"/>
          <w:b/>
          <w:bCs/>
          <w:color w:val="1C1E21"/>
          <w:kern w:val="0"/>
          <w:sz w:val="24"/>
          <w:szCs w:val="24"/>
          <w:lang w:eastAsia="lt-LT"/>
          <w14:ligatures w14:val="none"/>
        </w:rPr>
      </w:pPr>
      <w:r w:rsidRPr="0046765B">
        <w:rPr>
          <w:rFonts w:ascii="Arial" w:eastAsia="Times New Roman" w:hAnsi="Arial" w:cs="Arial"/>
          <w:b/>
          <w:bCs/>
          <w:color w:val="1C1E21"/>
          <w:kern w:val="0"/>
          <w:sz w:val="24"/>
          <w:szCs w:val="24"/>
          <w:lang w:eastAsia="lt-LT"/>
          <w14:ligatures w14:val="none"/>
        </w:rPr>
        <w:t>„Augustin“ terasoje – vasaros sutiktuvių šventė: patiekalais iš daržovių dalinosi būrys garsenybių</w:t>
      </w:r>
    </w:p>
    <w:p w14:paraId="7E4BF056" w14:textId="77777777" w:rsidR="0046765B" w:rsidRDefault="0046765B" w:rsidP="00FB2B14">
      <w:pPr>
        <w:jc w:val="both"/>
        <w:rPr>
          <w:rFonts w:ascii="Arial" w:eastAsia="Times New Roman" w:hAnsi="Arial" w:cs="Arial"/>
          <w:b/>
          <w:bCs/>
          <w:color w:val="1C1E21"/>
          <w:kern w:val="0"/>
          <w:sz w:val="20"/>
          <w:szCs w:val="20"/>
          <w:lang w:eastAsia="lt-LT"/>
          <w14:ligatures w14:val="none"/>
        </w:rPr>
      </w:pPr>
    </w:p>
    <w:p w14:paraId="5BF1E0A6" w14:textId="7C578F73" w:rsidR="0046765B" w:rsidRPr="0046765B" w:rsidRDefault="0046765B" w:rsidP="00FB2B14">
      <w:pPr>
        <w:jc w:val="both"/>
        <w:rPr>
          <w:rFonts w:ascii="Arial" w:eastAsia="Times New Roman" w:hAnsi="Arial" w:cs="Arial"/>
          <w:b/>
          <w:bCs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b/>
          <w:bCs/>
          <w:color w:val="1C1E21"/>
          <w:kern w:val="0"/>
          <w:sz w:val="20"/>
          <w:szCs w:val="20"/>
          <w:lang w:eastAsia="lt-LT"/>
          <w14:ligatures w14:val="none"/>
        </w:rPr>
        <w:t xml:space="preserve">Vilniaus širdyje įsikūręs restoranas „Augustin“ trečiadienio vakarą surengė vasaros sutiktuvių šventę – būrį garsių svečių pakvietė į restorano terasos atidarymą, kurio metu garsenybės dalinosi netradiciškais, pagrinde iš daržovių pagamintais patiekalais ir skanavo unikalių kulinarinių improvizacijų. </w:t>
      </w:r>
    </w:p>
    <w:p w14:paraId="403D8CF7" w14:textId="03E4D1F6" w:rsidR="0046765B" w:rsidRPr="0046765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Patekti į geriausių Lietuvos restoranų sąrašą šįmet pretenduojantis restoranas „Augustin“ duris lankytojams atvėrė praėjusios vasaros pabaigoje, taigi apsilankyti nuosavoje, unikalaus interjero terasoje svečius kviečia pirmą sezoną.</w:t>
      </w:r>
    </w:p>
    <w:p w14:paraId="483AC051" w14:textId="147A276E" w:rsidR="004C0A54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„</w:t>
      </w:r>
      <w:r w:rsidR="00EF553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Norėjau sukurti tokį restoraną, kuriame žmonės galėtų mėgautis maistu juo dalindamiesi. Kai pirmąkart apsilankiau čia, pamačiau šalia esančią bažnyčią, vienuolyną. Tuomet man viskas tarsi susidėliojo į savo vietas – senovėje vienuoliai valgydavo daug šakniavaisių, kitų daržovių, augino avis, šamus, upėtakius, dalindavosi maistu. Taip ir aš norėjau sukurti – restoraną, kuriame galėtume dalintis maistu, šiluma ir dėmesiu. Tikiuosi, puikiai praleisite laiką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“, - pasitikęs pirmuosius „Augustin“ terasos svečius gero vakaro linkėjo restorano šeimininkas Vytautas </w:t>
      </w:r>
      <w:proofErr w:type="spellStart"/>
      <w:r w:rsidR="00CD5D30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Samavičius</w:t>
      </w:r>
      <w:proofErr w:type="spellEnd"/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. </w:t>
      </w:r>
    </w:p>
    <w:p w14:paraId="36CB7293" w14:textId="71EAED48" w:rsidR="0046765B" w:rsidRDefault="00F75B43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Susirinkusius</w:t>
      </w:r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svečius jis</w:t>
      </w:r>
      <w:r w:rsidR="007B150F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pakvietė prisėsti prie šeimyninio, specialiai vasaros sutiktuvėms papuošto stalo</w:t>
      </w:r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, kurį klaipėdiečių studija „</w:t>
      </w:r>
      <w:proofErr w:type="spellStart"/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MAMin</w:t>
      </w:r>
      <w:proofErr w:type="spellEnd"/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“ dekoravo arti puse tūkstančio vasariškų ramunėlių šakelių, siekiant atspindėti vasaros gaivą ir lengvumą, taip pat minimalistinį „Augustin“ interjerą.  </w:t>
      </w:r>
    </w:p>
    <w:p w14:paraId="1D83EC92" w14:textId="7C76BE5B" w:rsidR="0046765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Prie šventinės vakarienės stal</w:t>
      </w:r>
      <w:r w:rsidR="004C0A5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o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sėdo visa eilė kokybišką maistą mėgstančių garsenybių. Tarp jų – gurmanė ir </w:t>
      </w:r>
      <w:r w:rsidR="006D39C9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maisto gamybos entuziastė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Neringa </w:t>
      </w:r>
      <w:proofErr w:type="spellStart"/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Zeleniūtė</w:t>
      </w:r>
      <w:proofErr w:type="spellEnd"/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, verslininkė Daina Bosas, geram maistui neabejingas dizaineris ir nuomonės formuotojas Robertas Kalinkinas, sveikos mitybos šalininkė, modelis Simona Starkutė, atlikėjos ir nuomonės formuotojos Natalija Bunkė ir Simona Nainė, </w:t>
      </w:r>
      <w:r w:rsidR="005C325F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dietistė ir tinklaraštininkė Indrė Trusovė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ir kiti. </w:t>
      </w:r>
    </w:p>
    <w:p w14:paraId="72E7AF56" w14:textId="70A55FC8" w:rsidR="000470E1" w:rsidRPr="0046765B" w:rsidRDefault="000470E1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„Augustin“ – unikalios koncepcijos restoranas, kuris, nors siūlo ne vien vegetarinius patiekalus, savo meniu pagrinde akcentuoja 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sezonines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daržoves ir propaguoja maisto dalinimosi kultūrą. Todėl ir šventės svečiai</w:t>
      </w:r>
      <w:r w:rsidR="00F20952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šefų Vytauto </w:t>
      </w:r>
      <w:r w:rsidR="00FD0BB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Samavičiaus</w:t>
      </w:r>
      <w:r w:rsidR="00F20952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ir Dariaus Med</w:t>
      </w:r>
      <w:r w:rsidR="00574983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vedevo pagamintų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patiekalų </w:t>
      </w:r>
      <w:r w:rsidR="00E65BE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iš restorano meniu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ragavo it susėdę prie šeimyninio stalo, iš rankų į rankas perduodami netikėtai paruoštų patiekalų lėkštes.  </w:t>
      </w:r>
    </w:p>
    <w:p w14:paraId="1EBBAA66" w14:textId="1490A30D" w:rsidR="00FD0BB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Atidarant „Augustin“ terasą 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ir pasitinkant vasarą garsūs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svečiai pirmiausia vaišinosi </w:t>
      </w:r>
      <w:r w:rsidR="000470E1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šaltais </w:t>
      </w:r>
      <w:r w:rsidR="00FD0BB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ir karštais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užkandžiais, kurių pagrindinis ingredientas – įvairios sezoninės daržovės</w:t>
      </w:r>
      <w:r w:rsidR="00FD0BB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. Pasak restorano šeimininko V. Samavičiaus, „Augustin“ siūlomi paragauti užkandžiai pasižymi plačia skonių įvairove, todėl neretai restorano svečiai lieka itin nustebinti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</w:t>
      </w:r>
      <w:r w:rsidR="00FD0BB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– rodos, ragavo tiek daug, o skoniai tokie skirtingi. </w:t>
      </w:r>
    </w:p>
    <w:p w14:paraId="265C45ED" w14:textId="2606962B" w:rsidR="00FD0BBB" w:rsidRDefault="00FD0BB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Bemaž didžiausią svečių nuostabą sukėlė kaliaropės šimtalapis su vėžių uodegėlėmis, dan dan padažu, kalendra ir lazdyno riešutais – vasariškas, lengvai aštraus skonio užkandis su azijietišku poskoniu, ir kepti moliūgai su jogurtu, abrikosais, pistacijomis, dukkah ir žolelėmis – užkandis tiems, kas ieško pažįstamų, bet neatrastų skonių junginio, vienijančio aštrumą, kreminį gaivumą ir saldų poskonį. </w:t>
      </w:r>
    </w:p>
    <w:p w14:paraId="480BBFD0" w14:textId="27976478" w:rsidR="009122B8" w:rsidRDefault="009122B8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Ne ką mažiau svečius stebino ir karštieji užkandžiai. Tikru hitu vakaro metu tapo kepti baklažanai su shiitake grybais, gravy padažu, bruknėmis ir kedro riešutais: lengvas patiekalas, kurio paslaptis ir pagrindinis akcentas – beveik tris paras verdamas jautienos sultinys. Tuo tarpu vaišindamiesi sluoksniuotu kopūstu su shimeji ir shiitake grybais, čili-česnakų sirupu, jautienos sultinio-sojos padažu ir dukkah svečiai tarsi pasileido į skonių kelionę, kurios metu trumpam sugrįžo į vaikystę.</w:t>
      </w:r>
    </w:p>
    <w:p w14:paraId="2FA3F400" w14:textId="3D36D550" w:rsidR="0046765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Įspūdį susirinkusiems paliko pagrindiniai vakarienės patiekalai: </w:t>
      </w:r>
      <w:r w:rsidR="006B3978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jautienos nugarinė su marinuotų pipirų padažu, bulvių blyneliu, varškės-agurkų padažu ir čorizo dešra, </w:t>
      </w:r>
      <w:r w:rsidR="00D373E4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menkės nugarinė su baravykų-dashi padažu, saliero gumbo pyragu ir lazdyno riešutais bei </w:t>
      </w:r>
      <w:r w:rsidR="00277167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antienos krūtinėlės iešmeliai su chimchuri padažu, pita, marinuotais raudonaisiais svogūnais ir česnako confit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. Galiausiai, garsūs svečiai vaišinosi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lastRenderedPageBreak/>
        <w:t>desert</w:t>
      </w:r>
      <w:r w:rsidR="00872A0C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ais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– </w:t>
      </w:r>
      <w:r w:rsidR="00872A0C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aviečių putėsiais su vaniliniais ledais, pasiflorų pyragu ir karštais obuoliais su vaniliniais ledais. </w:t>
      </w:r>
    </w:p>
    <w:p w14:paraId="4E12F324" w14:textId="193380F0" w:rsidR="0046765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Meniu reguliariai atnaujinantis „Augustin“ restoranas lankytojams siūlo dalintis arti 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20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-ia</w:t>
      </w:r>
      <w:r w:rsidRPr="0046765B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skirtingų šaltų ir karštų pirmųjų patiekalų, pagamintų iš šviežių, naujo derliaus ingredientų ir pasižyminčių netikėtais skonių deriniais bei akcentais. Į restorano meniu taip pat įtraukiami nuolat kintantys pagrindiniai patiekalai, </w:t>
      </w:r>
      <w:r w:rsidRPr="0076347D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pritaikyti sveikesnio gyvenimo būdo šalininkams.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</w:t>
      </w:r>
    </w:p>
    <w:p w14:paraId="15476D8F" w14:textId="7BA23EF1" w:rsidR="00872A0C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„Augustin“ terasa įsikūrusi vidiniame restorano kieme, ties Didžiosios ir Savičiaus </w:t>
      </w:r>
      <w:r w:rsidRPr="009122B8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gatvių Vilni</w:t>
      </w:r>
      <w:r w:rsidR="00FD0BBB" w:rsidRPr="009122B8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u</w:t>
      </w:r>
      <w:r w:rsidRPr="009122B8"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>je</w:t>
      </w:r>
      <w:r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  <w:t xml:space="preserve"> sankirta. </w:t>
      </w:r>
    </w:p>
    <w:p w14:paraId="5091B044" w14:textId="77777777" w:rsidR="0046765B" w:rsidRPr="0046765B" w:rsidRDefault="0046765B" w:rsidP="00FB2B14">
      <w:pPr>
        <w:jc w:val="both"/>
        <w:rPr>
          <w:rFonts w:ascii="Arial" w:eastAsia="Times New Roman" w:hAnsi="Arial" w:cs="Arial"/>
          <w:color w:val="1C1E21"/>
          <w:kern w:val="0"/>
          <w:sz w:val="20"/>
          <w:szCs w:val="20"/>
          <w:lang w:eastAsia="lt-LT"/>
          <w14:ligatures w14:val="none"/>
        </w:rPr>
      </w:pPr>
    </w:p>
    <w:sectPr w:rsidR="0046765B" w:rsidRPr="0046765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C2D"/>
    <w:multiLevelType w:val="hybridMultilevel"/>
    <w:tmpl w:val="3DC88A1A"/>
    <w:lvl w:ilvl="0" w:tplc="04BCFD5C"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  <w:color w:val="1C1E21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97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98D"/>
    <w:rsid w:val="0002098D"/>
    <w:rsid w:val="00021EC3"/>
    <w:rsid w:val="000470E1"/>
    <w:rsid w:val="00057F3E"/>
    <w:rsid w:val="000D0538"/>
    <w:rsid w:val="000F00A2"/>
    <w:rsid w:val="000F26BA"/>
    <w:rsid w:val="00144CA8"/>
    <w:rsid w:val="00237FB6"/>
    <w:rsid w:val="00243DDD"/>
    <w:rsid w:val="00277167"/>
    <w:rsid w:val="00284E12"/>
    <w:rsid w:val="002C73AC"/>
    <w:rsid w:val="00374A79"/>
    <w:rsid w:val="003B4958"/>
    <w:rsid w:val="00403E75"/>
    <w:rsid w:val="0046765B"/>
    <w:rsid w:val="00471ED1"/>
    <w:rsid w:val="004C0A54"/>
    <w:rsid w:val="0054038D"/>
    <w:rsid w:val="00574983"/>
    <w:rsid w:val="005A71B6"/>
    <w:rsid w:val="005C325F"/>
    <w:rsid w:val="00664F9F"/>
    <w:rsid w:val="00676C98"/>
    <w:rsid w:val="0068790B"/>
    <w:rsid w:val="006B3978"/>
    <w:rsid w:val="006D39C9"/>
    <w:rsid w:val="006D6BE8"/>
    <w:rsid w:val="006F51ED"/>
    <w:rsid w:val="0076347D"/>
    <w:rsid w:val="00787219"/>
    <w:rsid w:val="00792B7F"/>
    <w:rsid w:val="007A645D"/>
    <w:rsid w:val="007B150F"/>
    <w:rsid w:val="007D78A0"/>
    <w:rsid w:val="008477F5"/>
    <w:rsid w:val="00872A0C"/>
    <w:rsid w:val="008843E2"/>
    <w:rsid w:val="008A48B7"/>
    <w:rsid w:val="008B2444"/>
    <w:rsid w:val="009122B8"/>
    <w:rsid w:val="00966096"/>
    <w:rsid w:val="009B39F9"/>
    <w:rsid w:val="009E2967"/>
    <w:rsid w:val="00AA615C"/>
    <w:rsid w:val="00B51049"/>
    <w:rsid w:val="00BF6107"/>
    <w:rsid w:val="00CD5D30"/>
    <w:rsid w:val="00D373E4"/>
    <w:rsid w:val="00D727F6"/>
    <w:rsid w:val="00D941CD"/>
    <w:rsid w:val="00E65BE4"/>
    <w:rsid w:val="00E713DE"/>
    <w:rsid w:val="00EF553B"/>
    <w:rsid w:val="00F20952"/>
    <w:rsid w:val="00F23465"/>
    <w:rsid w:val="00F40CA3"/>
    <w:rsid w:val="00F5431A"/>
    <w:rsid w:val="00F557DE"/>
    <w:rsid w:val="00F75B43"/>
    <w:rsid w:val="00F77772"/>
    <w:rsid w:val="00F91FE6"/>
    <w:rsid w:val="00FB2B14"/>
    <w:rsid w:val="00FD0BBB"/>
    <w:rsid w:val="00FE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A09F"/>
  <w15:docId w15:val="{EEB691C2-71B6-43AB-95C9-A5110E49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0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9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9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9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09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9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9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9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9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9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9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9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0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0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0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9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09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09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9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9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098D"/>
    <w:rPr>
      <w:b/>
      <w:bCs/>
      <w:smallCaps/>
      <w:color w:val="0F4761" w:themeColor="accent1" w:themeShade="BF"/>
      <w:spacing w:val="5"/>
    </w:rPr>
  </w:style>
  <w:style w:type="paragraph" w:customStyle="1" w:styleId="gmail-msolistparagraph">
    <w:name w:val="gmail-msolistparagraph"/>
    <w:basedOn w:val="Normal"/>
    <w:rsid w:val="0002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4676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65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91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FE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5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3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6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7902">
              <w:marLeft w:val="0"/>
              <w:marRight w:val="0"/>
              <w:marTop w:val="0"/>
              <w:marBottom w:val="0"/>
              <w:divBdr>
                <w:top w:val="single" w:sz="24" w:space="6" w:color="auto"/>
                <w:left w:val="single" w:sz="24" w:space="9" w:color="auto"/>
                <w:bottom w:val="single" w:sz="24" w:space="6" w:color="auto"/>
                <w:right w:val="single" w:sz="24" w:space="9" w:color="auto"/>
              </w:divBdr>
              <w:divsChild>
                <w:div w:id="13514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47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0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2966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Navickaitė</dc:creator>
  <cp:keywords/>
  <dc:description/>
  <cp:lastModifiedBy>Viktorija Navickaitė</cp:lastModifiedBy>
  <cp:revision>15</cp:revision>
  <dcterms:created xsi:type="dcterms:W3CDTF">2024-05-22T15:11:00Z</dcterms:created>
  <dcterms:modified xsi:type="dcterms:W3CDTF">2024-05-23T04:59:00Z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2024-05-12T12:04:37Z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e0605bfa-0050-41cd-a4a5-927ea44e8a48</vt:lpwstr>
  </property>
  <property fmtid="{D5CDD505-2E9C-101B-9397-08002B2CF9AE}" pid="8" name="MSIP_Label_97c4f187-5e78-4ccc-ba06-bd72f8c5cc80_ContentBits">
    <vt:lpwstr>0</vt:lpwstr>
  </property>
</Properties>
</file>