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B05A0" w14:textId="49B7C4E2" w:rsidR="007F7B19" w:rsidRPr="00AB5CB4" w:rsidRDefault="00C56F32" w:rsidP="00C56F32">
      <w:pPr>
        <w:jc w:val="both"/>
        <w:rPr>
          <w:rFonts w:ascii="Times New Roman" w:hAnsi="Times New Roman" w:cs="Times New Roman"/>
          <w:b/>
          <w:bCs/>
          <w:sz w:val="24"/>
          <w:szCs w:val="24"/>
        </w:rPr>
      </w:pPr>
      <w:r w:rsidRPr="2493B24C">
        <w:rPr>
          <w:rFonts w:ascii="Times New Roman" w:hAnsi="Times New Roman" w:cs="Times New Roman"/>
          <w:b/>
          <w:bCs/>
          <w:sz w:val="24"/>
          <w:szCs w:val="24"/>
        </w:rPr>
        <w:t xml:space="preserve">M. Gudauskas: </w:t>
      </w:r>
      <w:r w:rsidR="002B5BBB" w:rsidRPr="2493B24C">
        <w:rPr>
          <w:rFonts w:ascii="Times New Roman" w:hAnsi="Times New Roman" w:cs="Times New Roman"/>
          <w:b/>
          <w:bCs/>
          <w:sz w:val="24"/>
          <w:szCs w:val="24"/>
        </w:rPr>
        <w:t>Nuosavas saulės elektrinių parkas ir mažinama</w:t>
      </w:r>
      <w:r w:rsidR="77A1A3B0" w:rsidRPr="2493B24C">
        <w:rPr>
          <w:rFonts w:ascii="Times New Roman" w:hAnsi="Times New Roman" w:cs="Times New Roman"/>
          <w:b/>
          <w:bCs/>
          <w:sz w:val="24"/>
          <w:szCs w:val="24"/>
        </w:rPr>
        <w:t>s poveikis</w:t>
      </w:r>
      <w:r w:rsidR="002B5BBB" w:rsidRPr="2493B24C">
        <w:rPr>
          <w:rFonts w:ascii="Times New Roman" w:hAnsi="Times New Roman" w:cs="Times New Roman"/>
          <w:b/>
          <w:bCs/>
          <w:sz w:val="24"/>
          <w:szCs w:val="24"/>
        </w:rPr>
        <w:t xml:space="preserve"> aplink</w:t>
      </w:r>
      <w:r w:rsidR="73251B4A" w:rsidRPr="2493B24C">
        <w:rPr>
          <w:rFonts w:ascii="Times New Roman" w:hAnsi="Times New Roman" w:cs="Times New Roman"/>
          <w:b/>
          <w:bCs/>
          <w:sz w:val="24"/>
          <w:szCs w:val="24"/>
        </w:rPr>
        <w:t xml:space="preserve">ai </w:t>
      </w:r>
      <w:r w:rsidR="002B5BBB" w:rsidRPr="2493B24C">
        <w:rPr>
          <w:rFonts w:ascii="Times New Roman" w:hAnsi="Times New Roman" w:cs="Times New Roman"/>
          <w:b/>
          <w:bCs/>
          <w:sz w:val="24"/>
          <w:szCs w:val="24"/>
        </w:rPr>
        <w:t>– „Eckes-Granini Baltic“ pristato tvarumo tikslus 2024 metams</w:t>
      </w:r>
      <w:r w:rsidR="00697111">
        <w:rPr>
          <w:rFonts w:ascii="Times New Roman" w:hAnsi="Times New Roman" w:cs="Times New Roman"/>
          <w:b/>
          <w:bCs/>
          <w:sz w:val="24"/>
          <w:szCs w:val="24"/>
        </w:rPr>
        <w:t xml:space="preserve"> </w:t>
      </w:r>
    </w:p>
    <w:p w14:paraId="39C62ADD" w14:textId="77777777" w:rsidR="003A1539" w:rsidRPr="00AB5CB4" w:rsidRDefault="003A1539" w:rsidP="003A1539">
      <w:pPr>
        <w:rPr>
          <w:rFonts w:ascii="Times New Roman" w:hAnsi="Times New Roman" w:cs="Times New Roman"/>
          <w:i/>
          <w:iCs/>
          <w:sz w:val="24"/>
          <w:szCs w:val="24"/>
          <w:lang w:eastAsia="lt-LT"/>
        </w:rPr>
      </w:pPr>
      <w:r w:rsidRPr="00AB5CB4">
        <w:rPr>
          <w:rFonts w:ascii="Times New Roman" w:hAnsi="Times New Roman" w:cs="Times New Roman"/>
          <w:i/>
          <w:iCs/>
          <w:sz w:val="24"/>
          <w:szCs w:val="24"/>
          <w:lang w:eastAsia="lt-LT"/>
        </w:rPr>
        <w:t>Marius Gudauskas, didžiausios Lietuvoje sulčių, nektarų ir vaisių gėrimų gamintojos „Eckes-Granini Baltic“ vadovas</w:t>
      </w:r>
    </w:p>
    <w:p w14:paraId="72962721" w14:textId="2370DF1A" w:rsidR="007F7B19" w:rsidRPr="00AB5CB4" w:rsidRDefault="00CB0948" w:rsidP="00924DAC">
      <w:pPr>
        <w:jc w:val="both"/>
        <w:rPr>
          <w:rFonts w:ascii="Times New Roman" w:hAnsi="Times New Roman" w:cs="Times New Roman"/>
          <w:b/>
          <w:bCs/>
          <w:sz w:val="24"/>
          <w:szCs w:val="24"/>
        </w:rPr>
      </w:pPr>
      <w:r w:rsidRPr="00AB5CB4">
        <w:rPr>
          <w:rFonts w:ascii="Times New Roman" w:hAnsi="Times New Roman" w:cs="Times New Roman"/>
          <w:b/>
          <w:bCs/>
          <w:sz w:val="24"/>
          <w:szCs w:val="24"/>
        </w:rPr>
        <w:t>Verslo pasiekimai tvarumo atžvilgiu tampa kasdienybe</w:t>
      </w:r>
      <w:r w:rsidR="00675ED5" w:rsidRPr="00AB5CB4">
        <w:rPr>
          <w:rFonts w:ascii="Times New Roman" w:hAnsi="Times New Roman" w:cs="Times New Roman"/>
          <w:b/>
          <w:bCs/>
          <w:sz w:val="24"/>
          <w:szCs w:val="24"/>
        </w:rPr>
        <w:t>: t</w:t>
      </w:r>
      <w:r w:rsidR="00681157" w:rsidRPr="00AB5CB4">
        <w:rPr>
          <w:rFonts w:ascii="Times New Roman" w:hAnsi="Times New Roman" w:cs="Times New Roman"/>
          <w:b/>
          <w:bCs/>
          <w:sz w:val="24"/>
          <w:szCs w:val="24"/>
        </w:rPr>
        <w:t xml:space="preserve">varumo strategijos, tvarumo pažangos ataskaitos, </w:t>
      </w:r>
      <w:r w:rsidR="00840127" w:rsidRPr="00AB5CB4">
        <w:rPr>
          <w:rFonts w:ascii="Times New Roman" w:hAnsi="Times New Roman" w:cs="Times New Roman"/>
          <w:b/>
          <w:bCs/>
          <w:sz w:val="24"/>
          <w:szCs w:val="24"/>
        </w:rPr>
        <w:t>aplinkai daromo poveikio vertinimas</w:t>
      </w:r>
      <w:r w:rsidR="008E2DE5" w:rsidRPr="00AB5CB4">
        <w:rPr>
          <w:rFonts w:ascii="Times New Roman" w:hAnsi="Times New Roman" w:cs="Times New Roman"/>
          <w:b/>
          <w:bCs/>
          <w:sz w:val="24"/>
          <w:szCs w:val="24"/>
        </w:rPr>
        <w:t xml:space="preserve"> ir </w:t>
      </w:r>
      <w:r w:rsidR="00840127" w:rsidRPr="00AB5CB4">
        <w:rPr>
          <w:rFonts w:ascii="Times New Roman" w:hAnsi="Times New Roman" w:cs="Times New Roman"/>
          <w:b/>
          <w:bCs/>
          <w:sz w:val="24"/>
          <w:szCs w:val="24"/>
        </w:rPr>
        <w:t>išsikeltų tikslų</w:t>
      </w:r>
      <w:r w:rsidR="008E2DE5" w:rsidRPr="00AB5CB4">
        <w:rPr>
          <w:rFonts w:ascii="Times New Roman" w:hAnsi="Times New Roman" w:cs="Times New Roman"/>
          <w:b/>
          <w:bCs/>
          <w:sz w:val="24"/>
          <w:szCs w:val="24"/>
        </w:rPr>
        <w:t xml:space="preserve"> siekimas</w:t>
      </w:r>
      <w:r w:rsidR="00675ED5" w:rsidRPr="00AB5CB4">
        <w:rPr>
          <w:rFonts w:ascii="Times New Roman" w:hAnsi="Times New Roman" w:cs="Times New Roman"/>
          <w:b/>
          <w:bCs/>
          <w:sz w:val="24"/>
          <w:szCs w:val="24"/>
        </w:rPr>
        <w:t>... Būtų</w:t>
      </w:r>
      <w:r w:rsidR="00BA4FA3" w:rsidRPr="00AB5CB4">
        <w:rPr>
          <w:rFonts w:ascii="Times New Roman" w:hAnsi="Times New Roman" w:cs="Times New Roman"/>
          <w:b/>
          <w:bCs/>
          <w:sz w:val="24"/>
          <w:szCs w:val="24"/>
        </w:rPr>
        <w:t xml:space="preserve"> galima vardinti be </w:t>
      </w:r>
      <w:r w:rsidR="00675ED5" w:rsidRPr="00AB5CB4">
        <w:rPr>
          <w:rFonts w:ascii="Times New Roman" w:hAnsi="Times New Roman" w:cs="Times New Roman"/>
          <w:b/>
          <w:bCs/>
          <w:sz w:val="24"/>
          <w:szCs w:val="24"/>
        </w:rPr>
        <w:t>pabaigos</w:t>
      </w:r>
      <w:r w:rsidR="00740E72" w:rsidRPr="00AB5CB4">
        <w:rPr>
          <w:rFonts w:ascii="Times New Roman" w:hAnsi="Times New Roman" w:cs="Times New Roman"/>
          <w:b/>
          <w:bCs/>
          <w:sz w:val="24"/>
          <w:szCs w:val="24"/>
        </w:rPr>
        <w:t xml:space="preserve">. </w:t>
      </w:r>
      <w:r w:rsidR="00675ED5" w:rsidRPr="00AB5CB4">
        <w:rPr>
          <w:rFonts w:ascii="Times New Roman" w:hAnsi="Times New Roman" w:cs="Times New Roman"/>
          <w:b/>
          <w:bCs/>
          <w:sz w:val="24"/>
          <w:szCs w:val="24"/>
        </w:rPr>
        <w:t>Vis dėlto, k</w:t>
      </w:r>
      <w:r w:rsidR="007E5286" w:rsidRPr="00AB5CB4">
        <w:rPr>
          <w:rFonts w:ascii="Times New Roman" w:hAnsi="Times New Roman" w:cs="Times New Roman"/>
          <w:b/>
          <w:bCs/>
          <w:sz w:val="24"/>
          <w:szCs w:val="24"/>
        </w:rPr>
        <w:t xml:space="preserve">aip greitai pamiršome, kad dar prieš 10 metų stebėjomės, kai didžiausios pasaulio ekonomikos – Kinija ir JAV – paskelbė </w:t>
      </w:r>
      <w:r w:rsidR="00924DAC" w:rsidRPr="00AB5CB4">
        <w:rPr>
          <w:rFonts w:ascii="Times New Roman" w:hAnsi="Times New Roman" w:cs="Times New Roman"/>
          <w:b/>
          <w:bCs/>
          <w:sz w:val="24"/>
          <w:szCs w:val="24"/>
        </w:rPr>
        <w:t>bendrą susitarimą dėl klimato kaitos.</w:t>
      </w:r>
      <w:r w:rsidR="001F203C" w:rsidRPr="00AB5CB4">
        <w:rPr>
          <w:rFonts w:ascii="Times New Roman" w:hAnsi="Times New Roman" w:cs="Times New Roman"/>
          <w:b/>
          <w:bCs/>
          <w:sz w:val="24"/>
          <w:szCs w:val="24"/>
        </w:rPr>
        <w:t xml:space="preserve"> Tai</w:t>
      </w:r>
      <w:r w:rsidR="00081B13" w:rsidRPr="00AB5CB4">
        <w:rPr>
          <w:rFonts w:ascii="Times New Roman" w:hAnsi="Times New Roman" w:cs="Times New Roman"/>
          <w:b/>
          <w:bCs/>
          <w:sz w:val="24"/>
          <w:szCs w:val="24"/>
        </w:rPr>
        <w:t xml:space="preserve"> buvo itin reikšmingas postūmis</w:t>
      </w:r>
      <w:r w:rsidR="00E875B0" w:rsidRPr="00AB5CB4">
        <w:rPr>
          <w:rFonts w:ascii="Times New Roman" w:hAnsi="Times New Roman" w:cs="Times New Roman"/>
          <w:b/>
          <w:bCs/>
          <w:sz w:val="24"/>
          <w:szCs w:val="24"/>
        </w:rPr>
        <w:t xml:space="preserve"> ne tik pasaulio lyderiams, bet ir verslui imtis konkrečių veiksmų</w:t>
      </w:r>
      <w:r w:rsidR="00BE57C7" w:rsidRPr="00AB5CB4">
        <w:rPr>
          <w:rFonts w:ascii="Times New Roman" w:hAnsi="Times New Roman" w:cs="Times New Roman"/>
          <w:b/>
          <w:bCs/>
          <w:sz w:val="24"/>
          <w:szCs w:val="24"/>
        </w:rPr>
        <w:t>, kad tvari veikla taptų kiekvienos organizacijos siekiamyb</w:t>
      </w:r>
      <w:r w:rsidR="00C718C0" w:rsidRPr="00AB5CB4">
        <w:rPr>
          <w:rFonts w:ascii="Times New Roman" w:hAnsi="Times New Roman" w:cs="Times New Roman"/>
          <w:b/>
          <w:bCs/>
          <w:sz w:val="24"/>
          <w:szCs w:val="24"/>
        </w:rPr>
        <w:t>ė.</w:t>
      </w:r>
    </w:p>
    <w:p w14:paraId="6B226869" w14:textId="79E42BA6" w:rsidR="00AB5CB4" w:rsidRPr="00AB5CB4" w:rsidRDefault="00AB5CB4" w:rsidP="00AB5CB4">
      <w:pPr>
        <w:jc w:val="both"/>
        <w:rPr>
          <w:rFonts w:ascii="Times New Roman" w:hAnsi="Times New Roman" w:cs="Times New Roman"/>
          <w:sz w:val="24"/>
          <w:szCs w:val="24"/>
        </w:rPr>
      </w:pPr>
      <w:r w:rsidRPr="00AB5CB4">
        <w:rPr>
          <w:rFonts w:ascii="Times New Roman" w:hAnsi="Times New Roman" w:cs="Times New Roman"/>
          <w:sz w:val="24"/>
          <w:szCs w:val="24"/>
        </w:rPr>
        <w:t xml:space="preserve">2015-aisiais metais JAV </w:t>
      </w:r>
      <w:r>
        <w:rPr>
          <w:rFonts w:ascii="Times New Roman" w:hAnsi="Times New Roman" w:cs="Times New Roman"/>
          <w:sz w:val="24"/>
          <w:szCs w:val="24"/>
        </w:rPr>
        <w:t xml:space="preserve">prezidentas Barakas Obama </w:t>
      </w:r>
      <w:r w:rsidRPr="00AB5CB4">
        <w:rPr>
          <w:rFonts w:ascii="Times New Roman" w:hAnsi="Times New Roman" w:cs="Times New Roman"/>
          <w:sz w:val="24"/>
          <w:szCs w:val="24"/>
        </w:rPr>
        <w:t>paskelbė</w:t>
      </w:r>
      <w:r>
        <w:rPr>
          <w:rFonts w:ascii="Times New Roman" w:hAnsi="Times New Roman" w:cs="Times New Roman"/>
          <w:sz w:val="24"/>
          <w:szCs w:val="24"/>
        </w:rPr>
        <w:t xml:space="preserve">, kad </w:t>
      </w:r>
      <w:r w:rsidRPr="00AB5CB4">
        <w:rPr>
          <w:rFonts w:ascii="Times New Roman" w:hAnsi="Times New Roman" w:cs="Times New Roman"/>
          <w:sz w:val="24"/>
          <w:szCs w:val="24"/>
        </w:rPr>
        <w:t>iki 2025 m. išmetamųjų teršalų kiek</w:t>
      </w:r>
      <w:r w:rsidR="00697111">
        <w:rPr>
          <w:rFonts w:ascii="Times New Roman" w:hAnsi="Times New Roman" w:cs="Times New Roman"/>
          <w:sz w:val="24"/>
          <w:szCs w:val="24"/>
        </w:rPr>
        <w:t>is</w:t>
      </w:r>
      <w:r w:rsidRPr="00AB5CB4">
        <w:rPr>
          <w:rFonts w:ascii="Times New Roman" w:hAnsi="Times New Roman" w:cs="Times New Roman"/>
          <w:sz w:val="24"/>
          <w:szCs w:val="24"/>
        </w:rPr>
        <w:t xml:space="preserve"> </w:t>
      </w:r>
      <w:r>
        <w:rPr>
          <w:rFonts w:ascii="Times New Roman" w:hAnsi="Times New Roman" w:cs="Times New Roman"/>
          <w:sz w:val="24"/>
          <w:szCs w:val="24"/>
        </w:rPr>
        <w:t xml:space="preserve">bus </w:t>
      </w:r>
      <w:r w:rsidRPr="00AB5CB4">
        <w:rPr>
          <w:rFonts w:ascii="Times New Roman" w:hAnsi="Times New Roman" w:cs="Times New Roman"/>
          <w:sz w:val="24"/>
          <w:szCs w:val="24"/>
        </w:rPr>
        <w:t>sumažint</w:t>
      </w:r>
      <w:r>
        <w:rPr>
          <w:rFonts w:ascii="Times New Roman" w:hAnsi="Times New Roman" w:cs="Times New Roman"/>
          <w:sz w:val="24"/>
          <w:szCs w:val="24"/>
        </w:rPr>
        <w:t>as</w:t>
      </w:r>
      <w:r w:rsidRPr="00AB5CB4">
        <w:rPr>
          <w:rFonts w:ascii="Times New Roman" w:hAnsi="Times New Roman" w:cs="Times New Roman"/>
          <w:sz w:val="24"/>
          <w:szCs w:val="24"/>
        </w:rPr>
        <w:t xml:space="preserve"> 26-28 proc.</w:t>
      </w:r>
      <w:r>
        <w:rPr>
          <w:rFonts w:ascii="Times New Roman" w:hAnsi="Times New Roman" w:cs="Times New Roman"/>
          <w:sz w:val="24"/>
          <w:szCs w:val="24"/>
        </w:rPr>
        <w:t xml:space="preserve"> Tuo tarpu Kinijos prezidentas </w:t>
      </w:r>
      <w:proofErr w:type="spellStart"/>
      <w:r>
        <w:rPr>
          <w:rFonts w:ascii="Times New Roman" w:hAnsi="Times New Roman" w:cs="Times New Roman"/>
          <w:sz w:val="24"/>
          <w:szCs w:val="24"/>
        </w:rPr>
        <w:t>Xi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Jinpingas</w:t>
      </w:r>
      <w:proofErr w:type="spellEnd"/>
      <w:r>
        <w:rPr>
          <w:rFonts w:ascii="Times New Roman" w:hAnsi="Times New Roman" w:cs="Times New Roman"/>
          <w:sz w:val="24"/>
          <w:szCs w:val="24"/>
        </w:rPr>
        <w:t xml:space="preserve"> </w:t>
      </w:r>
      <w:r w:rsidRPr="00AB5CB4">
        <w:rPr>
          <w:rFonts w:ascii="Times New Roman" w:hAnsi="Times New Roman" w:cs="Times New Roman"/>
          <w:sz w:val="24"/>
          <w:szCs w:val="24"/>
        </w:rPr>
        <w:t>įsipareigojo</w:t>
      </w:r>
      <w:r>
        <w:rPr>
          <w:rFonts w:ascii="Times New Roman" w:hAnsi="Times New Roman" w:cs="Times New Roman"/>
          <w:sz w:val="24"/>
          <w:szCs w:val="24"/>
        </w:rPr>
        <w:t>, kad</w:t>
      </w:r>
      <w:r w:rsidRPr="00AB5CB4">
        <w:rPr>
          <w:rFonts w:ascii="Times New Roman" w:hAnsi="Times New Roman" w:cs="Times New Roman"/>
          <w:sz w:val="24"/>
          <w:szCs w:val="24"/>
        </w:rPr>
        <w:t xml:space="preserve"> iki 2030 m. </w:t>
      </w:r>
      <w:r>
        <w:rPr>
          <w:rFonts w:ascii="Times New Roman" w:hAnsi="Times New Roman" w:cs="Times New Roman"/>
          <w:sz w:val="24"/>
          <w:szCs w:val="24"/>
        </w:rPr>
        <w:t xml:space="preserve">šalis bent </w:t>
      </w:r>
      <w:r w:rsidRPr="00AB5CB4">
        <w:rPr>
          <w:rFonts w:ascii="Times New Roman" w:hAnsi="Times New Roman" w:cs="Times New Roman"/>
          <w:sz w:val="24"/>
          <w:szCs w:val="24"/>
        </w:rPr>
        <w:t>20 proc. energijos gau</w:t>
      </w:r>
      <w:r>
        <w:rPr>
          <w:rFonts w:ascii="Times New Roman" w:hAnsi="Times New Roman" w:cs="Times New Roman"/>
          <w:sz w:val="24"/>
          <w:szCs w:val="24"/>
        </w:rPr>
        <w:t>s</w:t>
      </w:r>
      <w:r w:rsidRPr="00AB5CB4">
        <w:rPr>
          <w:rFonts w:ascii="Times New Roman" w:hAnsi="Times New Roman" w:cs="Times New Roman"/>
          <w:sz w:val="24"/>
          <w:szCs w:val="24"/>
        </w:rPr>
        <w:t xml:space="preserve"> iš anglies dioksido neišskiriančių šaltinių.</w:t>
      </w:r>
    </w:p>
    <w:p w14:paraId="3F95585D" w14:textId="4147798F" w:rsidR="003A1539" w:rsidRPr="00AB5CB4" w:rsidRDefault="0010399E" w:rsidP="004F087A">
      <w:pPr>
        <w:jc w:val="both"/>
        <w:rPr>
          <w:rFonts w:ascii="Times New Roman" w:hAnsi="Times New Roman" w:cs="Times New Roman"/>
          <w:sz w:val="24"/>
          <w:szCs w:val="24"/>
        </w:rPr>
      </w:pPr>
      <w:r w:rsidRPr="00AB5CB4">
        <w:rPr>
          <w:rFonts w:ascii="Times New Roman" w:hAnsi="Times New Roman" w:cs="Times New Roman"/>
          <w:sz w:val="24"/>
          <w:szCs w:val="24"/>
        </w:rPr>
        <w:t>Per tą dešimtmetį</w:t>
      </w:r>
      <w:r w:rsidR="006126D0" w:rsidRPr="00AB5CB4">
        <w:rPr>
          <w:rFonts w:ascii="Times New Roman" w:hAnsi="Times New Roman" w:cs="Times New Roman"/>
          <w:sz w:val="24"/>
          <w:szCs w:val="24"/>
        </w:rPr>
        <w:t xml:space="preserve"> pasaulyje išties įvyko daugiau, nei galėjome planuoti – </w:t>
      </w:r>
      <w:r w:rsidR="003A184F" w:rsidRPr="00AB5CB4">
        <w:rPr>
          <w:rFonts w:ascii="Times New Roman" w:hAnsi="Times New Roman" w:cs="Times New Roman"/>
          <w:sz w:val="24"/>
          <w:szCs w:val="24"/>
        </w:rPr>
        <w:t xml:space="preserve">sparčiai augusią ekonomiką staiga pakirtusi </w:t>
      </w:r>
      <w:r w:rsidR="00EA6FFD" w:rsidRPr="00AB5CB4">
        <w:rPr>
          <w:rFonts w:ascii="Times New Roman" w:hAnsi="Times New Roman" w:cs="Times New Roman"/>
          <w:sz w:val="24"/>
          <w:szCs w:val="24"/>
        </w:rPr>
        <w:t xml:space="preserve">ir įprastą gyvenimą gerokai suparalyžiavusi </w:t>
      </w:r>
      <w:r w:rsidR="003A184F" w:rsidRPr="00AB5CB4">
        <w:rPr>
          <w:rFonts w:ascii="Times New Roman" w:hAnsi="Times New Roman" w:cs="Times New Roman"/>
          <w:sz w:val="24"/>
          <w:szCs w:val="24"/>
        </w:rPr>
        <w:t>COVID-19 pandemija</w:t>
      </w:r>
      <w:r w:rsidR="003E17F7" w:rsidRPr="00AB5CB4">
        <w:rPr>
          <w:rFonts w:ascii="Times New Roman" w:hAnsi="Times New Roman" w:cs="Times New Roman"/>
          <w:sz w:val="24"/>
          <w:szCs w:val="24"/>
        </w:rPr>
        <w:t>. V</w:t>
      </w:r>
      <w:r w:rsidR="0062287A" w:rsidRPr="00AB5CB4">
        <w:rPr>
          <w:rFonts w:ascii="Times New Roman" w:hAnsi="Times New Roman" w:cs="Times New Roman"/>
          <w:sz w:val="24"/>
          <w:szCs w:val="24"/>
        </w:rPr>
        <w:t>ėliau</w:t>
      </w:r>
      <w:r w:rsidR="003E17F7" w:rsidRPr="00AB5CB4">
        <w:rPr>
          <w:rFonts w:ascii="Times New Roman" w:hAnsi="Times New Roman" w:cs="Times New Roman"/>
          <w:sz w:val="24"/>
          <w:szCs w:val="24"/>
        </w:rPr>
        <w:t xml:space="preserve"> –</w:t>
      </w:r>
      <w:r w:rsidR="0062287A" w:rsidRPr="00AB5CB4">
        <w:rPr>
          <w:rFonts w:ascii="Times New Roman" w:hAnsi="Times New Roman" w:cs="Times New Roman"/>
          <w:sz w:val="24"/>
          <w:szCs w:val="24"/>
        </w:rPr>
        <w:t xml:space="preserve"> </w:t>
      </w:r>
      <w:r w:rsidR="009129C9" w:rsidRPr="00AB5CB4">
        <w:rPr>
          <w:rFonts w:ascii="Times New Roman" w:hAnsi="Times New Roman" w:cs="Times New Roman"/>
          <w:sz w:val="24"/>
          <w:szCs w:val="24"/>
        </w:rPr>
        <w:t>energetikos ka</w:t>
      </w:r>
      <w:r w:rsidR="009D4917">
        <w:rPr>
          <w:rFonts w:ascii="Times New Roman" w:hAnsi="Times New Roman" w:cs="Times New Roman"/>
          <w:sz w:val="24"/>
          <w:szCs w:val="24"/>
        </w:rPr>
        <w:t>in</w:t>
      </w:r>
      <w:r w:rsidR="009129C9" w:rsidRPr="00AB5CB4">
        <w:rPr>
          <w:rFonts w:ascii="Times New Roman" w:hAnsi="Times New Roman" w:cs="Times New Roman"/>
          <w:sz w:val="24"/>
          <w:szCs w:val="24"/>
        </w:rPr>
        <w:t xml:space="preserve">ų </w:t>
      </w:r>
      <w:r w:rsidR="004F087A" w:rsidRPr="00AB5CB4">
        <w:rPr>
          <w:rFonts w:ascii="Times New Roman" w:hAnsi="Times New Roman" w:cs="Times New Roman"/>
          <w:sz w:val="24"/>
          <w:szCs w:val="24"/>
        </w:rPr>
        <w:t xml:space="preserve">šoką sukėlęs </w:t>
      </w:r>
      <w:r w:rsidR="009129C9" w:rsidRPr="00AB5CB4">
        <w:rPr>
          <w:rFonts w:ascii="Times New Roman" w:hAnsi="Times New Roman" w:cs="Times New Roman"/>
          <w:sz w:val="24"/>
          <w:szCs w:val="24"/>
        </w:rPr>
        <w:t>Rusijos</w:t>
      </w:r>
      <w:r w:rsidR="004F087A" w:rsidRPr="00AB5CB4">
        <w:rPr>
          <w:rFonts w:ascii="Times New Roman" w:hAnsi="Times New Roman" w:cs="Times New Roman"/>
          <w:sz w:val="24"/>
          <w:szCs w:val="24"/>
        </w:rPr>
        <w:t xml:space="preserve"> pradėtas karas Ukrainoje</w:t>
      </w:r>
      <w:r w:rsidR="003E17F7" w:rsidRPr="00AB5CB4">
        <w:rPr>
          <w:rFonts w:ascii="Times New Roman" w:hAnsi="Times New Roman" w:cs="Times New Roman"/>
          <w:sz w:val="24"/>
          <w:szCs w:val="24"/>
        </w:rPr>
        <w:t xml:space="preserve"> ir visos iš to</w:t>
      </w:r>
      <w:r w:rsidR="00A10488" w:rsidRPr="00AB5CB4">
        <w:rPr>
          <w:rFonts w:ascii="Times New Roman" w:hAnsi="Times New Roman" w:cs="Times New Roman"/>
          <w:sz w:val="24"/>
          <w:szCs w:val="24"/>
        </w:rPr>
        <w:t xml:space="preserve"> iki šiol kylančios pasekmės</w:t>
      </w:r>
      <w:r w:rsidR="003B6768" w:rsidRPr="00AB5CB4">
        <w:rPr>
          <w:rFonts w:ascii="Times New Roman" w:hAnsi="Times New Roman" w:cs="Times New Roman"/>
          <w:sz w:val="24"/>
          <w:szCs w:val="24"/>
        </w:rPr>
        <w:t>.</w:t>
      </w:r>
    </w:p>
    <w:p w14:paraId="2E1E57D5" w14:textId="77777777" w:rsidR="00382263" w:rsidRPr="00AB5CB4" w:rsidRDefault="004804A7" w:rsidP="004F087A">
      <w:pPr>
        <w:jc w:val="both"/>
        <w:rPr>
          <w:rFonts w:ascii="Times New Roman" w:hAnsi="Times New Roman" w:cs="Times New Roman"/>
          <w:sz w:val="24"/>
          <w:szCs w:val="24"/>
        </w:rPr>
      </w:pPr>
      <w:r w:rsidRPr="00AB5CB4">
        <w:rPr>
          <w:rFonts w:ascii="Times New Roman" w:hAnsi="Times New Roman" w:cs="Times New Roman"/>
          <w:sz w:val="24"/>
          <w:szCs w:val="24"/>
        </w:rPr>
        <w:t>Nepaisant visų geopolitinių ir ekonominių iššūkių,</w:t>
      </w:r>
      <w:r w:rsidR="006A7AAE" w:rsidRPr="00AB5CB4">
        <w:rPr>
          <w:rFonts w:ascii="Times New Roman" w:hAnsi="Times New Roman" w:cs="Times New Roman"/>
          <w:sz w:val="24"/>
          <w:szCs w:val="24"/>
        </w:rPr>
        <w:t xml:space="preserve"> </w:t>
      </w:r>
      <w:r w:rsidR="00CC486B" w:rsidRPr="00AB5CB4">
        <w:rPr>
          <w:rFonts w:ascii="Times New Roman" w:hAnsi="Times New Roman" w:cs="Times New Roman"/>
          <w:sz w:val="24"/>
          <w:szCs w:val="24"/>
        </w:rPr>
        <w:t>ne visos įmonės</w:t>
      </w:r>
      <w:r w:rsidR="007C0315" w:rsidRPr="00AB5CB4">
        <w:rPr>
          <w:rFonts w:ascii="Times New Roman" w:hAnsi="Times New Roman" w:cs="Times New Roman"/>
          <w:sz w:val="24"/>
          <w:szCs w:val="24"/>
        </w:rPr>
        <w:t xml:space="preserve"> imasi mažinti ambicijų tvarumo srityje.</w:t>
      </w:r>
      <w:r w:rsidR="00E50D5D" w:rsidRPr="00AB5CB4">
        <w:rPr>
          <w:rFonts w:ascii="Times New Roman" w:hAnsi="Times New Roman" w:cs="Times New Roman"/>
          <w:sz w:val="24"/>
          <w:szCs w:val="24"/>
        </w:rPr>
        <w:t xml:space="preserve"> Atvirkščiai – neapibrėžtumo sąlygomis veikian</w:t>
      </w:r>
      <w:r w:rsidR="003B10A5" w:rsidRPr="00AB5CB4">
        <w:rPr>
          <w:rFonts w:ascii="Times New Roman" w:hAnsi="Times New Roman" w:cs="Times New Roman"/>
          <w:sz w:val="24"/>
          <w:szCs w:val="24"/>
        </w:rPr>
        <w:t xml:space="preserve">čiam verslui tai tampa lakmuso popierėliu, parodančiu, kiek </w:t>
      </w:r>
      <w:r w:rsidR="009E3261" w:rsidRPr="00AB5CB4">
        <w:rPr>
          <w:rFonts w:ascii="Times New Roman" w:hAnsi="Times New Roman" w:cs="Times New Roman"/>
          <w:sz w:val="24"/>
          <w:szCs w:val="24"/>
        </w:rPr>
        <w:t>ryžtingai yra apsispręsta</w:t>
      </w:r>
      <w:r w:rsidR="00382263" w:rsidRPr="00AB5CB4">
        <w:rPr>
          <w:rFonts w:ascii="Times New Roman" w:hAnsi="Times New Roman" w:cs="Times New Roman"/>
          <w:sz w:val="24"/>
          <w:szCs w:val="24"/>
        </w:rPr>
        <w:t xml:space="preserve"> nenukrypti nuo siekiamo tikslo.</w:t>
      </w:r>
    </w:p>
    <w:p w14:paraId="744F0FA7" w14:textId="30F70219" w:rsidR="00344380" w:rsidRPr="00AB5CB4" w:rsidRDefault="00382263" w:rsidP="004F087A">
      <w:pPr>
        <w:jc w:val="both"/>
        <w:rPr>
          <w:rFonts w:ascii="Times New Roman" w:hAnsi="Times New Roman" w:cs="Times New Roman"/>
          <w:sz w:val="24"/>
          <w:szCs w:val="24"/>
        </w:rPr>
      </w:pPr>
      <w:r w:rsidRPr="2493B24C">
        <w:rPr>
          <w:rFonts w:ascii="Times New Roman" w:hAnsi="Times New Roman" w:cs="Times New Roman"/>
          <w:sz w:val="24"/>
          <w:szCs w:val="24"/>
        </w:rPr>
        <w:t xml:space="preserve">Didžiausia Lietuvoje sulčių, nektarų ir vaisių gėrimų gamintoja </w:t>
      </w:r>
      <w:r w:rsidR="007C0315" w:rsidRPr="2493B24C">
        <w:rPr>
          <w:rFonts w:ascii="Times New Roman" w:hAnsi="Times New Roman" w:cs="Times New Roman"/>
          <w:sz w:val="24"/>
          <w:szCs w:val="24"/>
        </w:rPr>
        <w:t xml:space="preserve">„Eckes-Granini </w:t>
      </w:r>
      <w:r w:rsidR="006D4BEF" w:rsidRPr="2493B24C">
        <w:rPr>
          <w:rFonts w:ascii="Times New Roman" w:hAnsi="Times New Roman" w:cs="Times New Roman"/>
          <w:sz w:val="24"/>
          <w:szCs w:val="24"/>
        </w:rPr>
        <w:t>Baltic</w:t>
      </w:r>
      <w:r w:rsidR="007C0315" w:rsidRPr="2493B24C">
        <w:rPr>
          <w:rFonts w:ascii="Times New Roman" w:hAnsi="Times New Roman" w:cs="Times New Roman"/>
          <w:sz w:val="24"/>
          <w:szCs w:val="24"/>
        </w:rPr>
        <w:t>“</w:t>
      </w:r>
      <w:r w:rsidR="006D4BEF" w:rsidRPr="2493B24C">
        <w:rPr>
          <w:rFonts w:ascii="Times New Roman" w:hAnsi="Times New Roman" w:cs="Times New Roman"/>
          <w:sz w:val="24"/>
          <w:szCs w:val="24"/>
        </w:rPr>
        <w:t xml:space="preserve"> šiemet jau 10-ąjį kartą </w:t>
      </w:r>
      <w:r w:rsidR="00E70A5F" w:rsidRPr="2493B24C">
        <w:rPr>
          <w:rFonts w:ascii="Times New Roman" w:hAnsi="Times New Roman" w:cs="Times New Roman"/>
          <w:sz w:val="24"/>
          <w:szCs w:val="24"/>
        </w:rPr>
        <w:t>paskelbė</w:t>
      </w:r>
      <w:r w:rsidR="006D4BEF" w:rsidRPr="2493B24C">
        <w:rPr>
          <w:rFonts w:ascii="Times New Roman" w:hAnsi="Times New Roman" w:cs="Times New Roman"/>
          <w:sz w:val="24"/>
          <w:szCs w:val="24"/>
        </w:rPr>
        <w:t xml:space="preserve"> aplinkosaugos ataskait</w:t>
      </w:r>
      <w:r w:rsidR="00C718C0" w:rsidRPr="2493B24C">
        <w:rPr>
          <w:rFonts w:ascii="Times New Roman" w:hAnsi="Times New Roman" w:cs="Times New Roman"/>
          <w:sz w:val="24"/>
          <w:szCs w:val="24"/>
        </w:rPr>
        <w:t>ą ir pratęsė EMAS (Europos Sąjungos aplinkosaugos vadybos ir audito sistemos) sertifika</w:t>
      </w:r>
      <w:r w:rsidR="5594F40A" w:rsidRPr="2493B24C">
        <w:rPr>
          <w:rFonts w:ascii="Times New Roman" w:hAnsi="Times New Roman" w:cs="Times New Roman"/>
          <w:sz w:val="24"/>
          <w:szCs w:val="24"/>
        </w:rPr>
        <w:t>vimą</w:t>
      </w:r>
      <w:r w:rsidR="00C718C0" w:rsidRPr="2493B24C">
        <w:rPr>
          <w:rFonts w:ascii="Times New Roman" w:hAnsi="Times New Roman" w:cs="Times New Roman"/>
          <w:sz w:val="24"/>
          <w:szCs w:val="24"/>
        </w:rPr>
        <w:t>.</w:t>
      </w:r>
    </w:p>
    <w:p w14:paraId="5392274C" w14:textId="37E63C1F" w:rsidR="008F6689" w:rsidRDefault="007734A1" w:rsidP="008F6689">
      <w:pPr>
        <w:jc w:val="both"/>
        <w:rPr>
          <w:rFonts w:ascii="Times New Roman" w:hAnsi="Times New Roman" w:cs="Times New Roman"/>
          <w:sz w:val="24"/>
          <w:szCs w:val="24"/>
        </w:rPr>
      </w:pPr>
      <w:r w:rsidRPr="00AB5CB4">
        <w:rPr>
          <w:rFonts w:ascii="Times New Roman" w:hAnsi="Times New Roman" w:cs="Times New Roman"/>
          <w:sz w:val="24"/>
          <w:szCs w:val="24"/>
        </w:rPr>
        <w:t xml:space="preserve">Šiuo metu galime pasidžiaugti, kad </w:t>
      </w:r>
      <w:r w:rsidR="00014F78" w:rsidRPr="00AB5CB4">
        <w:rPr>
          <w:rFonts w:ascii="Times New Roman" w:hAnsi="Times New Roman" w:cs="Times New Roman"/>
          <w:sz w:val="24"/>
          <w:szCs w:val="24"/>
        </w:rPr>
        <w:t xml:space="preserve">per visus šiuos metus pasiekėme išties daug – </w:t>
      </w:r>
      <w:r w:rsidR="00BD52D0" w:rsidRPr="00AB5CB4">
        <w:rPr>
          <w:rFonts w:ascii="Times New Roman" w:hAnsi="Times New Roman" w:cs="Times New Roman"/>
          <w:sz w:val="24"/>
          <w:szCs w:val="24"/>
        </w:rPr>
        <w:t xml:space="preserve">reikšmingai </w:t>
      </w:r>
      <w:r w:rsidR="00014F78" w:rsidRPr="00AB5CB4">
        <w:rPr>
          <w:rFonts w:ascii="Times New Roman" w:hAnsi="Times New Roman" w:cs="Times New Roman"/>
          <w:sz w:val="24"/>
          <w:szCs w:val="24"/>
        </w:rPr>
        <w:t>mažinome poveikį aplinkai,</w:t>
      </w:r>
      <w:r w:rsidR="00522FD8" w:rsidRPr="00AB5CB4">
        <w:rPr>
          <w:rFonts w:ascii="Times New Roman" w:hAnsi="Times New Roman" w:cs="Times New Roman"/>
          <w:sz w:val="24"/>
          <w:szCs w:val="24"/>
        </w:rPr>
        <w:t xml:space="preserve"> plėtėme sulčių iš tvariai užaugintų vaisių krepšelį.</w:t>
      </w:r>
      <w:r w:rsidR="008F6689" w:rsidRPr="00AB5CB4">
        <w:rPr>
          <w:rFonts w:ascii="Times New Roman" w:hAnsi="Times New Roman" w:cs="Times New Roman"/>
          <w:sz w:val="24"/>
          <w:szCs w:val="24"/>
        </w:rPr>
        <w:t xml:space="preserve"> Esame užsibrėžę aiškų tikslą – būti tvariais sulčių gamintojais. Šiam tikslui pasiekti koncentruojamės ties šešiomis veiklos kryptimis: tvariomis sultimis, klimato apsauga, pakuote, socialine atsakomybe, darbuotojais bei mityba.</w:t>
      </w:r>
    </w:p>
    <w:p w14:paraId="31113BD8" w14:textId="1519BAAE" w:rsidR="00AB5CB4" w:rsidRPr="00E971DB" w:rsidRDefault="00AB5CB4" w:rsidP="008F6689">
      <w:pPr>
        <w:jc w:val="both"/>
        <w:rPr>
          <w:rFonts w:ascii="Times New Roman" w:hAnsi="Times New Roman" w:cs="Times New Roman"/>
          <w:sz w:val="24"/>
          <w:szCs w:val="24"/>
        </w:rPr>
      </w:pPr>
      <w:r w:rsidRPr="00AB5CB4">
        <w:rPr>
          <w:rFonts w:ascii="Times New Roman" w:hAnsi="Times New Roman" w:cs="Times New Roman"/>
          <w:sz w:val="24"/>
          <w:szCs w:val="24"/>
        </w:rPr>
        <w:t xml:space="preserve">2023 </w:t>
      </w:r>
      <w:r>
        <w:rPr>
          <w:rFonts w:ascii="Times New Roman" w:hAnsi="Times New Roman" w:cs="Times New Roman"/>
          <w:sz w:val="24"/>
          <w:szCs w:val="24"/>
        </w:rPr>
        <w:t xml:space="preserve">metais </w:t>
      </w:r>
      <w:r w:rsidR="00697111">
        <w:rPr>
          <w:rFonts w:ascii="Times New Roman" w:hAnsi="Times New Roman" w:cs="Times New Roman"/>
          <w:sz w:val="24"/>
          <w:szCs w:val="24"/>
        </w:rPr>
        <w:t>pra</w:t>
      </w:r>
      <w:r w:rsidR="009D4917">
        <w:rPr>
          <w:rFonts w:ascii="Times New Roman" w:hAnsi="Times New Roman" w:cs="Times New Roman"/>
          <w:sz w:val="24"/>
          <w:szCs w:val="24"/>
        </w:rPr>
        <w:t>d</w:t>
      </w:r>
      <w:r w:rsidR="00697111">
        <w:rPr>
          <w:rFonts w:ascii="Times New Roman" w:hAnsi="Times New Roman" w:cs="Times New Roman"/>
          <w:sz w:val="24"/>
          <w:szCs w:val="24"/>
        </w:rPr>
        <w:t>ėjo</w:t>
      </w:r>
      <w:r w:rsidR="009D4917">
        <w:rPr>
          <w:rFonts w:ascii="Times New Roman" w:hAnsi="Times New Roman" w:cs="Times New Roman"/>
          <w:sz w:val="24"/>
          <w:szCs w:val="24"/>
        </w:rPr>
        <w:t>me</w:t>
      </w:r>
      <w:r w:rsidR="00697111">
        <w:rPr>
          <w:rFonts w:ascii="Times New Roman" w:hAnsi="Times New Roman" w:cs="Times New Roman"/>
          <w:sz w:val="24"/>
          <w:szCs w:val="24"/>
        </w:rPr>
        <w:t xml:space="preserve"> </w:t>
      </w:r>
      <w:r>
        <w:rPr>
          <w:rFonts w:ascii="Times New Roman" w:hAnsi="Times New Roman" w:cs="Times New Roman"/>
          <w:sz w:val="24"/>
          <w:szCs w:val="24"/>
        </w:rPr>
        <w:t>nuosav</w:t>
      </w:r>
      <w:r w:rsidR="00697111">
        <w:rPr>
          <w:rFonts w:ascii="Times New Roman" w:hAnsi="Times New Roman" w:cs="Times New Roman"/>
          <w:sz w:val="24"/>
          <w:szCs w:val="24"/>
        </w:rPr>
        <w:t xml:space="preserve">ų </w:t>
      </w:r>
      <w:r>
        <w:rPr>
          <w:rFonts w:ascii="Times New Roman" w:hAnsi="Times New Roman" w:cs="Times New Roman"/>
          <w:sz w:val="24"/>
          <w:szCs w:val="24"/>
        </w:rPr>
        <w:t>nuotekų valymo įrengini</w:t>
      </w:r>
      <w:r w:rsidR="00697111">
        <w:rPr>
          <w:rFonts w:ascii="Times New Roman" w:hAnsi="Times New Roman" w:cs="Times New Roman"/>
          <w:sz w:val="24"/>
          <w:szCs w:val="24"/>
        </w:rPr>
        <w:t>ų</w:t>
      </w:r>
      <w:r>
        <w:rPr>
          <w:rFonts w:ascii="Times New Roman" w:hAnsi="Times New Roman" w:cs="Times New Roman"/>
          <w:sz w:val="24"/>
          <w:szCs w:val="24"/>
        </w:rPr>
        <w:t xml:space="preserve"> ir saulės elektr</w:t>
      </w:r>
      <w:r w:rsidR="00697111">
        <w:rPr>
          <w:rFonts w:ascii="Times New Roman" w:hAnsi="Times New Roman" w:cs="Times New Roman"/>
          <w:sz w:val="24"/>
          <w:szCs w:val="24"/>
        </w:rPr>
        <w:t>inių parko įrengimo projektus</w:t>
      </w:r>
      <w:r>
        <w:rPr>
          <w:rFonts w:ascii="Times New Roman" w:hAnsi="Times New Roman" w:cs="Times New Roman"/>
          <w:sz w:val="24"/>
          <w:szCs w:val="24"/>
        </w:rPr>
        <w:t xml:space="preserve">. </w:t>
      </w:r>
      <w:r w:rsidR="00697111">
        <w:rPr>
          <w:rFonts w:ascii="Times New Roman" w:hAnsi="Times New Roman" w:cs="Times New Roman"/>
          <w:sz w:val="24"/>
          <w:szCs w:val="24"/>
        </w:rPr>
        <w:t xml:space="preserve">Parke </w:t>
      </w:r>
      <w:r w:rsidR="00E971DB">
        <w:rPr>
          <w:rFonts w:ascii="Times New Roman" w:hAnsi="Times New Roman" w:cs="Times New Roman"/>
          <w:sz w:val="24"/>
          <w:szCs w:val="24"/>
        </w:rPr>
        <w:t xml:space="preserve">esanti </w:t>
      </w:r>
      <w:r w:rsidR="00E971DB" w:rsidRPr="00E971DB">
        <w:rPr>
          <w:rFonts w:ascii="Times New Roman" w:hAnsi="Times New Roman" w:cs="Times New Roman"/>
          <w:sz w:val="24"/>
          <w:szCs w:val="24"/>
        </w:rPr>
        <w:t>500</w:t>
      </w:r>
      <w:r w:rsidR="00E971DB">
        <w:rPr>
          <w:rFonts w:ascii="Times New Roman" w:hAnsi="Times New Roman" w:cs="Times New Roman"/>
          <w:sz w:val="24"/>
          <w:szCs w:val="24"/>
        </w:rPr>
        <w:t xml:space="preserve"> kilovatų (kW) galios elektrinė turėtų patenkinti pusę elektros energijos gamybos poreikių. </w:t>
      </w:r>
      <w:r w:rsidR="00BC3358">
        <w:rPr>
          <w:rFonts w:ascii="Times New Roman" w:hAnsi="Times New Roman" w:cs="Times New Roman"/>
          <w:sz w:val="24"/>
          <w:szCs w:val="24"/>
        </w:rPr>
        <w:t xml:space="preserve">Tai mums yra dar vienas svarbus žingsnis į priekį, nes </w:t>
      </w:r>
      <w:r w:rsidR="009D4917">
        <w:rPr>
          <w:rFonts w:ascii="Times New Roman" w:hAnsi="Times New Roman" w:cs="Times New Roman"/>
          <w:sz w:val="24"/>
          <w:szCs w:val="24"/>
        </w:rPr>
        <w:t xml:space="preserve">jau </w:t>
      </w:r>
      <w:r w:rsidR="00E971DB">
        <w:rPr>
          <w:rFonts w:ascii="Times New Roman" w:hAnsi="Times New Roman" w:cs="Times New Roman"/>
          <w:sz w:val="24"/>
          <w:szCs w:val="24"/>
        </w:rPr>
        <w:t xml:space="preserve">nuo </w:t>
      </w:r>
      <w:r w:rsidR="00E971DB" w:rsidRPr="009D4917">
        <w:rPr>
          <w:rFonts w:ascii="Times New Roman" w:hAnsi="Times New Roman" w:cs="Times New Roman"/>
          <w:sz w:val="24"/>
          <w:szCs w:val="24"/>
        </w:rPr>
        <w:t xml:space="preserve">2015 </w:t>
      </w:r>
      <w:r w:rsidR="00E971DB">
        <w:rPr>
          <w:rFonts w:ascii="Times New Roman" w:hAnsi="Times New Roman" w:cs="Times New Roman"/>
          <w:sz w:val="24"/>
          <w:szCs w:val="24"/>
        </w:rPr>
        <w:t>metų perkame ir naudojame žaliąją elektros energiją.</w:t>
      </w:r>
    </w:p>
    <w:p w14:paraId="277ECF8B" w14:textId="6A206DE1" w:rsidR="009A0792" w:rsidRDefault="0086391B" w:rsidP="00E971DB">
      <w:pPr>
        <w:jc w:val="both"/>
        <w:rPr>
          <w:rFonts w:ascii="Times New Roman" w:hAnsi="Times New Roman" w:cs="Times New Roman"/>
          <w:sz w:val="24"/>
          <w:szCs w:val="24"/>
        </w:rPr>
      </w:pPr>
      <w:r w:rsidRPr="00AB5CB4">
        <w:rPr>
          <w:rFonts w:ascii="Times New Roman" w:hAnsi="Times New Roman" w:cs="Times New Roman"/>
          <w:sz w:val="24"/>
          <w:szCs w:val="24"/>
        </w:rPr>
        <w:t xml:space="preserve">Toliau sėkmingai </w:t>
      </w:r>
      <w:r w:rsidR="009A0792" w:rsidRPr="00AB5CB4">
        <w:rPr>
          <w:rFonts w:ascii="Times New Roman" w:hAnsi="Times New Roman" w:cs="Times New Roman"/>
          <w:sz w:val="24"/>
          <w:szCs w:val="24"/>
        </w:rPr>
        <w:t>mažinome išmetamo anglies dvideginio (CO₂) bei atliekų</w:t>
      </w:r>
      <w:r w:rsidR="001E1B5D" w:rsidRPr="00AB5CB4">
        <w:rPr>
          <w:rFonts w:ascii="Times New Roman" w:hAnsi="Times New Roman" w:cs="Times New Roman"/>
          <w:sz w:val="24"/>
          <w:szCs w:val="24"/>
        </w:rPr>
        <w:t xml:space="preserve"> kiekį</w:t>
      </w:r>
      <w:r w:rsidR="009A0792" w:rsidRPr="00AB5CB4">
        <w:rPr>
          <w:rFonts w:ascii="Times New Roman" w:hAnsi="Times New Roman" w:cs="Times New Roman"/>
          <w:sz w:val="24"/>
          <w:szCs w:val="24"/>
        </w:rPr>
        <w:t>. 202</w:t>
      </w:r>
      <w:r w:rsidR="001E1B5D" w:rsidRPr="00AB5CB4">
        <w:rPr>
          <w:rFonts w:ascii="Times New Roman" w:hAnsi="Times New Roman" w:cs="Times New Roman"/>
          <w:sz w:val="24"/>
          <w:szCs w:val="24"/>
        </w:rPr>
        <w:t>3</w:t>
      </w:r>
      <w:r w:rsidR="009A0792" w:rsidRPr="00AB5CB4">
        <w:rPr>
          <w:rFonts w:ascii="Times New Roman" w:hAnsi="Times New Roman" w:cs="Times New Roman"/>
          <w:sz w:val="24"/>
          <w:szCs w:val="24"/>
        </w:rPr>
        <w:t xml:space="preserve"> metais CO₂ emisijos 1000 litrų pagamintos produkcijos mažėjo nuo 0</w:t>
      </w:r>
      <w:r w:rsidR="009A0792" w:rsidRPr="00E971DB">
        <w:rPr>
          <w:rFonts w:ascii="Times New Roman" w:hAnsi="Times New Roman" w:cs="Times New Roman"/>
          <w:sz w:val="24"/>
          <w:szCs w:val="24"/>
        </w:rPr>
        <w:t xml:space="preserve">,01493 </w:t>
      </w:r>
      <w:r w:rsidR="00316EF7" w:rsidRPr="00E971DB">
        <w:rPr>
          <w:rFonts w:ascii="Times New Roman" w:hAnsi="Times New Roman" w:cs="Times New Roman"/>
          <w:sz w:val="24"/>
          <w:szCs w:val="24"/>
        </w:rPr>
        <w:t>iki</w:t>
      </w:r>
      <w:r w:rsidR="00E971DB" w:rsidRPr="00E971DB">
        <w:rPr>
          <w:rFonts w:ascii="Times New Roman" w:hAnsi="Times New Roman" w:cs="Times New Roman"/>
          <w:sz w:val="24"/>
          <w:szCs w:val="24"/>
        </w:rPr>
        <w:t xml:space="preserve"> 0,01421 tonų.</w:t>
      </w:r>
      <w:r w:rsidR="009A0792" w:rsidRPr="00AB5CB4">
        <w:rPr>
          <w:rFonts w:ascii="Times New Roman" w:hAnsi="Times New Roman" w:cs="Times New Roman"/>
          <w:sz w:val="24"/>
          <w:szCs w:val="24"/>
        </w:rPr>
        <w:t xml:space="preserve"> Atitinkamai sumažėjo ir atliekų – </w:t>
      </w:r>
      <w:r w:rsidR="009A0792" w:rsidRPr="00E971DB">
        <w:rPr>
          <w:rFonts w:ascii="Times New Roman" w:hAnsi="Times New Roman" w:cs="Times New Roman"/>
          <w:sz w:val="24"/>
          <w:szCs w:val="24"/>
        </w:rPr>
        <w:t xml:space="preserve">nuo 0,0072 t/1000 </w:t>
      </w:r>
      <w:r w:rsidR="00316EF7" w:rsidRPr="00E971DB">
        <w:rPr>
          <w:rFonts w:ascii="Times New Roman" w:hAnsi="Times New Roman" w:cs="Times New Roman"/>
          <w:sz w:val="24"/>
          <w:szCs w:val="24"/>
        </w:rPr>
        <w:t xml:space="preserve">iki </w:t>
      </w:r>
      <w:r w:rsidR="00E971DB" w:rsidRPr="00E971DB">
        <w:rPr>
          <w:rFonts w:ascii="Times New Roman" w:hAnsi="Times New Roman" w:cs="Times New Roman"/>
          <w:sz w:val="24"/>
          <w:szCs w:val="24"/>
        </w:rPr>
        <w:t>0,0055 t/1000 litrų produkcijos</w:t>
      </w:r>
      <w:r w:rsidR="009D4917">
        <w:rPr>
          <w:rFonts w:ascii="Times New Roman" w:hAnsi="Times New Roman" w:cs="Times New Roman"/>
          <w:sz w:val="24"/>
          <w:szCs w:val="24"/>
        </w:rPr>
        <w:t>.</w:t>
      </w:r>
    </w:p>
    <w:p w14:paraId="7C543B9D" w14:textId="20227F7B" w:rsidR="0089721B" w:rsidRPr="00AB5CB4" w:rsidRDefault="00BC3358" w:rsidP="00E971DB">
      <w:pPr>
        <w:jc w:val="both"/>
        <w:rPr>
          <w:rFonts w:ascii="Times New Roman" w:hAnsi="Times New Roman" w:cs="Times New Roman"/>
          <w:sz w:val="24"/>
          <w:szCs w:val="24"/>
        </w:rPr>
      </w:pPr>
      <w:r>
        <w:rPr>
          <w:rFonts w:ascii="Times New Roman" w:hAnsi="Times New Roman" w:cs="Times New Roman"/>
          <w:sz w:val="24"/>
          <w:szCs w:val="24"/>
        </w:rPr>
        <w:t>E</w:t>
      </w:r>
      <w:r w:rsidR="00E971DB">
        <w:rPr>
          <w:rFonts w:ascii="Times New Roman" w:hAnsi="Times New Roman" w:cs="Times New Roman"/>
          <w:sz w:val="24"/>
          <w:szCs w:val="24"/>
        </w:rPr>
        <w:t xml:space="preserve">fektyvesnės gamybos užtikrinimas ir bendradarbiavimas su tiekėjais bei partneriais, kurie taip pat siekia mažinti </w:t>
      </w:r>
      <w:r w:rsidR="00E971DB" w:rsidRPr="00AB5CB4">
        <w:rPr>
          <w:rFonts w:ascii="Times New Roman" w:hAnsi="Times New Roman" w:cs="Times New Roman"/>
          <w:sz w:val="24"/>
          <w:szCs w:val="24"/>
        </w:rPr>
        <w:t>CO₂</w:t>
      </w:r>
      <w:r w:rsidR="00E971DB">
        <w:rPr>
          <w:rFonts w:ascii="Times New Roman" w:hAnsi="Times New Roman" w:cs="Times New Roman"/>
          <w:sz w:val="24"/>
          <w:szCs w:val="24"/>
        </w:rPr>
        <w:t xml:space="preserve"> emisijas savo veikloje – visa tai reiškia, kad išmetamo anglies dioksido mažinimas užtikrinamas ne tik tiesioginėje veikloje, bet ir tiekimo grandinėje</w:t>
      </w:r>
      <w:r w:rsidR="00697111">
        <w:rPr>
          <w:rFonts w:ascii="Times New Roman" w:hAnsi="Times New Roman" w:cs="Times New Roman"/>
          <w:sz w:val="24"/>
          <w:szCs w:val="24"/>
        </w:rPr>
        <w:t>.</w:t>
      </w:r>
    </w:p>
    <w:p w14:paraId="5B18E319" w14:textId="34668892" w:rsidR="003303F5" w:rsidRPr="002B5BBB" w:rsidRDefault="008463B7" w:rsidP="002B5BBB">
      <w:pPr>
        <w:jc w:val="both"/>
        <w:rPr>
          <w:rFonts w:ascii="Times New Roman" w:hAnsi="Times New Roman" w:cs="Times New Roman"/>
          <w:sz w:val="24"/>
          <w:szCs w:val="24"/>
        </w:rPr>
      </w:pPr>
      <w:r w:rsidRPr="2493B24C">
        <w:rPr>
          <w:rFonts w:ascii="Times New Roman" w:hAnsi="Times New Roman" w:cs="Times New Roman"/>
          <w:sz w:val="24"/>
          <w:szCs w:val="24"/>
        </w:rPr>
        <w:lastRenderedPageBreak/>
        <w:t xml:space="preserve">Šiems metams keliame ne mažiau ambicingus tikslus </w:t>
      </w:r>
      <w:r w:rsidR="00175943" w:rsidRPr="2493B24C">
        <w:rPr>
          <w:rFonts w:ascii="Times New Roman" w:hAnsi="Times New Roman" w:cs="Times New Roman"/>
          <w:sz w:val="24"/>
          <w:szCs w:val="24"/>
        </w:rPr>
        <w:t>–</w:t>
      </w:r>
      <w:r w:rsidRPr="2493B24C">
        <w:rPr>
          <w:rFonts w:ascii="Times New Roman" w:hAnsi="Times New Roman" w:cs="Times New Roman"/>
          <w:sz w:val="24"/>
          <w:szCs w:val="24"/>
        </w:rPr>
        <w:t xml:space="preserve"> </w:t>
      </w:r>
      <w:r w:rsidR="00E971DB" w:rsidRPr="2493B24C">
        <w:rPr>
          <w:rFonts w:ascii="Times New Roman" w:hAnsi="Times New Roman" w:cs="Times New Roman"/>
          <w:sz w:val="24"/>
          <w:szCs w:val="24"/>
        </w:rPr>
        <w:t>sieksime mažinti į s</w:t>
      </w:r>
      <w:r w:rsidR="4BEAA23C" w:rsidRPr="2493B24C">
        <w:rPr>
          <w:rFonts w:ascii="Times New Roman" w:hAnsi="Times New Roman" w:cs="Times New Roman"/>
          <w:sz w:val="24"/>
          <w:szCs w:val="24"/>
        </w:rPr>
        <w:t>ą</w:t>
      </w:r>
      <w:r w:rsidR="00E971DB" w:rsidRPr="2493B24C">
        <w:rPr>
          <w:rFonts w:ascii="Times New Roman" w:hAnsi="Times New Roman" w:cs="Times New Roman"/>
          <w:sz w:val="24"/>
          <w:szCs w:val="24"/>
        </w:rPr>
        <w:t>vartynus patenkantį atliekų kiekį,</w:t>
      </w:r>
      <w:r w:rsidR="002B5BBB" w:rsidRPr="2493B24C">
        <w:rPr>
          <w:rFonts w:ascii="Times New Roman" w:hAnsi="Times New Roman" w:cs="Times New Roman"/>
          <w:sz w:val="24"/>
          <w:szCs w:val="24"/>
        </w:rPr>
        <w:t xml:space="preserve"> užtikrinant, kad neviršysime 1 kilogramų atliekų 1000 litrų produkcijos.</w:t>
      </w:r>
      <w:r w:rsidR="00E971DB" w:rsidRPr="2493B24C">
        <w:rPr>
          <w:rFonts w:ascii="Times New Roman" w:hAnsi="Times New Roman" w:cs="Times New Roman"/>
          <w:sz w:val="24"/>
          <w:szCs w:val="24"/>
        </w:rPr>
        <w:t xml:space="preserve"> </w:t>
      </w:r>
      <w:r w:rsidR="002B5BBB" w:rsidRPr="2493B24C">
        <w:rPr>
          <w:rFonts w:ascii="Times New Roman" w:hAnsi="Times New Roman" w:cs="Times New Roman"/>
          <w:sz w:val="24"/>
          <w:szCs w:val="24"/>
        </w:rPr>
        <w:t xml:space="preserve">Mažinsime ir </w:t>
      </w:r>
      <w:r w:rsidR="00E971DB" w:rsidRPr="2493B24C">
        <w:rPr>
          <w:rFonts w:ascii="Times New Roman" w:hAnsi="Times New Roman" w:cs="Times New Roman"/>
          <w:sz w:val="24"/>
          <w:szCs w:val="24"/>
        </w:rPr>
        <w:t>aplinkos taršą dėl nuotekų susidarymo</w:t>
      </w:r>
      <w:r w:rsidR="002B5BBB" w:rsidRPr="2493B24C">
        <w:rPr>
          <w:rFonts w:ascii="Times New Roman" w:hAnsi="Times New Roman" w:cs="Times New Roman"/>
          <w:sz w:val="24"/>
          <w:szCs w:val="24"/>
        </w:rPr>
        <w:t xml:space="preserve"> – ketiname neviršyti 1,4 m</w:t>
      </w:r>
      <w:r w:rsidR="002B5BBB" w:rsidRPr="2493B24C">
        <w:rPr>
          <w:rFonts w:ascii="Times New Roman" w:hAnsi="Times New Roman" w:cs="Times New Roman"/>
          <w:sz w:val="24"/>
          <w:szCs w:val="24"/>
          <w:vertAlign w:val="superscript"/>
        </w:rPr>
        <w:t>3</w:t>
      </w:r>
      <w:r w:rsidR="002B5BBB" w:rsidRPr="2493B24C">
        <w:rPr>
          <w:rFonts w:ascii="Times New Roman" w:hAnsi="Times New Roman" w:cs="Times New Roman"/>
          <w:sz w:val="24"/>
          <w:szCs w:val="24"/>
        </w:rPr>
        <w:t xml:space="preserve"> nuotekų kiekio 1000 litrų.</w:t>
      </w:r>
      <w:r w:rsidR="00E971DB" w:rsidRPr="2493B24C">
        <w:rPr>
          <w:rFonts w:ascii="Times New Roman" w:hAnsi="Times New Roman" w:cs="Times New Roman"/>
          <w:sz w:val="24"/>
          <w:szCs w:val="24"/>
        </w:rPr>
        <w:t xml:space="preserve"> </w:t>
      </w:r>
      <w:r w:rsidR="002B5BBB" w:rsidRPr="2493B24C">
        <w:rPr>
          <w:rFonts w:ascii="Times New Roman" w:hAnsi="Times New Roman" w:cs="Times New Roman"/>
          <w:sz w:val="24"/>
          <w:szCs w:val="24"/>
        </w:rPr>
        <w:t>T</w:t>
      </w:r>
      <w:r w:rsidR="00E971DB" w:rsidRPr="2493B24C">
        <w:rPr>
          <w:rFonts w:ascii="Times New Roman" w:hAnsi="Times New Roman" w:cs="Times New Roman"/>
          <w:sz w:val="24"/>
          <w:szCs w:val="24"/>
        </w:rPr>
        <w:t>a</w:t>
      </w:r>
      <w:r w:rsidR="002B5BBB" w:rsidRPr="2493B24C">
        <w:rPr>
          <w:rFonts w:ascii="Times New Roman" w:hAnsi="Times New Roman" w:cs="Times New Roman"/>
          <w:sz w:val="24"/>
          <w:szCs w:val="24"/>
        </w:rPr>
        <w:t>ip pat taupysime</w:t>
      </w:r>
      <w:r w:rsidR="00E971DB" w:rsidRPr="2493B24C">
        <w:rPr>
          <w:rFonts w:ascii="Times New Roman" w:hAnsi="Times New Roman" w:cs="Times New Roman"/>
          <w:sz w:val="24"/>
          <w:szCs w:val="24"/>
        </w:rPr>
        <w:t xml:space="preserve"> gamtinius išteklius ir efektyviau </w:t>
      </w:r>
      <w:r w:rsidR="002B5BBB" w:rsidRPr="2493B24C">
        <w:rPr>
          <w:rFonts w:ascii="Times New Roman" w:hAnsi="Times New Roman" w:cs="Times New Roman"/>
          <w:sz w:val="24"/>
          <w:szCs w:val="24"/>
        </w:rPr>
        <w:t>naudosime elektros bei dujų energiją, optimizuojant garo paruošimo gamyb</w:t>
      </w:r>
      <w:r w:rsidR="009D4917">
        <w:rPr>
          <w:rFonts w:ascii="Times New Roman" w:hAnsi="Times New Roman" w:cs="Times New Roman"/>
          <w:sz w:val="24"/>
          <w:szCs w:val="24"/>
        </w:rPr>
        <w:t>ą</w:t>
      </w:r>
      <w:r w:rsidR="002B5BBB" w:rsidRPr="2493B24C">
        <w:rPr>
          <w:rFonts w:ascii="Times New Roman" w:hAnsi="Times New Roman" w:cs="Times New Roman"/>
          <w:sz w:val="24"/>
          <w:szCs w:val="24"/>
        </w:rPr>
        <w:t>. Tai reiškia, kad ir toliau 100 proc. elektros energijos naudosime iš atsinaujinančių energijos šaltinių. Galiausiai, išanalizuosime galimą elektros energijos gamybą iš 500 kW galios saulės elektrinių parko ir galimą elektrinių kasečių įrengimą katiluose, siekiant sumažinti dujų suvartojimą net 70 proc.</w:t>
      </w:r>
    </w:p>
    <w:p w14:paraId="2D227B6C" w14:textId="18E89E1B" w:rsidR="003C2DCD" w:rsidRPr="004A14E9" w:rsidRDefault="31CC2C5F" w:rsidP="00AC5D92">
      <w:pPr>
        <w:jc w:val="both"/>
        <w:rPr>
          <w:rFonts w:ascii="Times New Roman" w:hAnsi="Times New Roman" w:cs="Times New Roman"/>
          <w:sz w:val="24"/>
          <w:szCs w:val="24"/>
        </w:rPr>
      </w:pPr>
      <w:r w:rsidRPr="2493B24C">
        <w:rPr>
          <w:rFonts w:ascii="Times New Roman" w:hAnsi="Times New Roman" w:cs="Times New Roman"/>
          <w:sz w:val="24"/>
          <w:szCs w:val="24"/>
        </w:rPr>
        <w:t xml:space="preserve">Tvarumo įsipareigojimai tampa konkrečiais veiksmais atskleisdami, kiek daug kiekvienas verslas turi potencialo persitvarkyti ir prisitaikyti prie </w:t>
      </w:r>
      <w:r w:rsidR="5EC990FA" w:rsidRPr="2493B24C">
        <w:rPr>
          <w:rFonts w:ascii="Times New Roman" w:hAnsi="Times New Roman" w:cs="Times New Roman"/>
          <w:sz w:val="24"/>
          <w:szCs w:val="24"/>
        </w:rPr>
        <w:t>naujos realybės. Dideli verslai savo veikla tik patvirtina taisyklę, kad patiekalas valgomas po kąsnelį, o ne visas iš karto</w:t>
      </w:r>
      <w:r w:rsidR="7DB7E992" w:rsidRPr="2493B24C">
        <w:rPr>
          <w:rFonts w:ascii="Times New Roman" w:hAnsi="Times New Roman" w:cs="Times New Roman"/>
          <w:sz w:val="24"/>
          <w:szCs w:val="24"/>
        </w:rPr>
        <w:t>. Todėl k</w:t>
      </w:r>
      <w:r w:rsidR="00C05517" w:rsidRPr="2493B24C">
        <w:rPr>
          <w:rFonts w:ascii="Times New Roman" w:hAnsi="Times New Roman" w:cs="Times New Roman"/>
          <w:sz w:val="24"/>
          <w:szCs w:val="24"/>
        </w:rPr>
        <w:t>iekvienas, net ir mažiausio tikslo</w:t>
      </w:r>
      <w:r w:rsidR="00826E7A" w:rsidRPr="2493B24C">
        <w:rPr>
          <w:rFonts w:ascii="Times New Roman" w:hAnsi="Times New Roman" w:cs="Times New Roman"/>
          <w:sz w:val="24"/>
          <w:szCs w:val="24"/>
        </w:rPr>
        <w:t>,</w:t>
      </w:r>
      <w:r w:rsidR="00C05517" w:rsidRPr="2493B24C">
        <w:rPr>
          <w:rFonts w:ascii="Times New Roman" w:hAnsi="Times New Roman" w:cs="Times New Roman"/>
          <w:sz w:val="24"/>
          <w:szCs w:val="24"/>
        </w:rPr>
        <w:t xml:space="preserve"> pasiekimas</w:t>
      </w:r>
      <w:r w:rsidR="00826E7A" w:rsidRPr="2493B24C">
        <w:rPr>
          <w:rFonts w:ascii="Times New Roman" w:hAnsi="Times New Roman" w:cs="Times New Roman"/>
          <w:sz w:val="24"/>
          <w:szCs w:val="24"/>
        </w:rPr>
        <w:t xml:space="preserve"> tvarumo srityje</w:t>
      </w:r>
      <w:r w:rsidR="00C05517" w:rsidRPr="2493B24C">
        <w:rPr>
          <w:rFonts w:ascii="Times New Roman" w:hAnsi="Times New Roman" w:cs="Times New Roman"/>
          <w:sz w:val="24"/>
          <w:szCs w:val="24"/>
        </w:rPr>
        <w:t xml:space="preserve"> yra svarbus. </w:t>
      </w:r>
    </w:p>
    <w:sectPr w:rsidR="003C2DCD" w:rsidRPr="004A14E9">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42161"/>
    <w:multiLevelType w:val="hybridMultilevel"/>
    <w:tmpl w:val="772E7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74442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921"/>
    <w:rsid w:val="000073E6"/>
    <w:rsid w:val="00014F78"/>
    <w:rsid w:val="000335CC"/>
    <w:rsid w:val="000376F9"/>
    <w:rsid w:val="00053FD1"/>
    <w:rsid w:val="00081B13"/>
    <w:rsid w:val="000F632D"/>
    <w:rsid w:val="0010399E"/>
    <w:rsid w:val="001129FE"/>
    <w:rsid w:val="00163A6F"/>
    <w:rsid w:val="00175943"/>
    <w:rsid w:val="00180CE2"/>
    <w:rsid w:val="00193E87"/>
    <w:rsid w:val="001D261E"/>
    <w:rsid w:val="001D2C70"/>
    <w:rsid w:val="001E1B5D"/>
    <w:rsid w:val="001F203C"/>
    <w:rsid w:val="00202801"/>
    <w:rsid w:val="00220CB5"/>
    <w:rsid w:val="002503CA"/>
    <w:rsid w:val="00251C27"/>
    <w:rsid w:val="00287440"/>
    <w:rsid w:val="002A793C"/>
    <w:rsid w:val="002B5BBB"/>
    <w:rsid w:val="00316EF7"/>
    <w:rsid w:val="003303F5"/>
    <w:rsid w:val="00344380"/>
    <w:rsid w:val="00382263"/>
    <w:rsid w:val="003877C7"/>
    <w:rsid w:val="003A1539"/>
    <w:rsid w:val="003A184F"/>
    <w:rsid w:val="003B10A5"/>
    <w:rsid w:val="003B5429"/>
    <w:rsid w:val="003B6768"/>
    <w:rsid w:val="003C2DCD"/>
    <w:rsid w:val="003C73A1"/>
    <w:rsid w:val="003C7804"/>
    <w:rsid w:val="003D0297"/>
    <w:rsid w:val="003E17F7"/>
    <w:rsid w:val="003E6DB9"/>
    <w:rsid w:val="00444772"/>
    <w:rsid w:val="004804A7"/>
    <w:rsid w:val="004A14E9"/>
    <w:rsid w:val="004C52C3"/>
    <w:rsid w:val="004F087A"/>
    <w:rsid w:val="00517F3D"/>
    <w:rsid w:val="00522FD8"/>
    <w:rsid w:val="005B4AF5"/>
    <w:rsid w:val="006126D0"/>
    <w:rsid w:val="0062287A"/>
    <w:rsid w:val="00675ED5"/>
    <w:rsid w:val="00681157"/>
    <w:rsid w:val="0068419A"/>
    <w:rsid w:val="0069312A"/>
    <w:rsid w:val="00697111"/>
    <w:rsid w:val="006A7AAE"/>
    <w:rsid w:val="006B7C61"/>
    <w:rsid w:val="006C5B68"/>
    <w:rsid w:val="006C770B"/>
    <w:rsid w:val="006D4BEF"/>
    <w:rsid w:val="007175F8"/>
    <w:rsid w:val="00740E72"/>
    <w:rsid w:val="00763151"/>
    <w:rsid w:val="007734A1"/>
    <w:rsid w:val="00780218"/>
    <w:rsid w:val="0079149A"/>
    <w:rsid w:val="007C0315"/>
    <w:rsid w:val="007E5286"/>
    <w:rsid w:val="007E5B44"/>
    <w:rsid w:val="007F25B9"/>
    <w:rsid w:val="007F7B19"/>
    <w:rsid w:val="00803B7A"/>
    <w:rsid w:val="00826E7A"/>
    <w:rsid w:val="00840127"/>
    <w:rsid w:val="00843CEA"/>
    <w:rsid w:val="008463B7"/>
    <w:rsid w:val="00855CAC"/>
    <w:rsid w:val="00860E29"/>
    <w:rsid w:val="0086391B"/>
    <w:rsid w:val="0089721B"/>
    <w:rsid w:val="008B552D"/>
    <w:rsid w:val="008C0221"/>
    <w:rsid w:val="008D5E22"/>
    <w:rsid w:val="008E2DE5"/>
    <w:rsid w:val="008E333C"/>
    <w:rsid w:val="008F6689"/>
    <w:rsid w:val="009129C9"/>
    <w:rsid w:val="00924DAC"/>
    <w:rsid w:val="009A0792"/>
    <w:rsid w:val="009D4917"/>
    <w:rsid w:val="009E3261"/>
    <w:rsid w:val="00A10488"/>
    <w:rsid w:val="00A43C7B"/>
    <w:rsid w:val="00A830F3"/>
    <w:rsid w:val="00AB5CB4"/>
    <w:rsid w:val="00AC5D92"/>
    <w:rsid w:val="00B77483"/>
    <w:rsid w:val="00B86B80"/>
    <w:rsid w:val="00BA4FA3"/>
    <w:rsid w:val="00BC3358"/>
    <w:rsid w:val="00BD52D0"/>
    <w:rsid w:val="00BE57C7"/>
    <w:rsid w:val="00C05517"/>
    <w:rsid w:val="00C07989"/>
    <w:rsid w:val="00C26192"/>
    <w:rsid w:val="00C4636A"/>
    <w:rsid w:val="00C56F32"/>
    <w:rsid w:val="00C63509"/>
    <w:rsid w:val="00C718C0"/>
    <w:rsid w:val="00C823DD"/>
    <w:rsid w:val="00CB0948"/>
    <w:rsid w:val="00CB178C"/>
    <w:rsid w:val="00CC486B"/>
    <w:rsid w:val="00CE7FEB"/>
    <w:rsid w:val="00D02B01"/>
    <w:rsid w:val="00D76D47"/>
    <w:rsid w:val="00DC6425"/>
    <w:rsid w:val="00E31068"/>
    <w:rsid w:val="00E50D5D"/>
    <w:rsid w:val="00E70A5F"/>
    <w:rsid w:val="00E8591B"/>
    <w:rsid w:val="00E875B0"/>
    <w:rsid w:val="00E94003"/>
    <w:rsid w:val="00E95EBB"/>
    <w:rsid w:val="00E971DB"/>
    <w:rsid w:val="00EA6FFD"/>
    <w:rsid w:val="00ED0E12"/>
    <w:rsid w:val="00F03921"/>
    <w:rsid w:val="00F25E53"/>
    <w:rsid w:val="00F55966"/>
    <w:rsid w:val="00FB5BA8"/>
    <w:rsid w:val="00FE019C"/>
    <w:rsid w:val="019267FD"/>
    <w:rsid w:val="139A0819"/>
    <w:rsid w:val="16BEAE37"/>
    <w:rsid w:val="1F72332C"/>
    <w:rsid w:val="2241DB96"/>
    <w:rsid w:val="22C42786"/>
    <w:rsid w:val="2493B24C"/>
    <w:rsid w:val="2A956F02"/>
    <w:rsid w:val="2BEDE7E0"/>
    <w:rsid w:val="2C378DD7"/>
    <w:rsid w:val="2CF414C2"/>
    <w:rsid w:val="301DCC39"/>
    <w:rsid w:val="31CC2C5F"/>
    <w:rsid w:val="320B3520"/>
    <w:rsid w:val="3BE50BEB"/>
    <w:rsid w:val="4529E4EB"/>
    <w:rsid w:val="46C45451"/>
    <w:rsid w:val="4BEAA23C"/>
    <w:rsid w:val="5594F40A"/>
    <w:rsid w:val="5690E6E9"/>
    <w:rsid w:val="5EC990FA"/>
    <w:rsid w:val="66077E28"/>
    <w:rsid w:val="6ADCB172"/>
    <w:rsid w:val="710C4B22"/>
    <w:rsid w:val="73251B4A"/>
    <w:rsid w:val="7368B370"/>
    <w:rsid w:val="77A1A3B0"/>
    <w:rsid w:val="7DB7E99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49404"/>
  <w15:chartTrackingRefBased/>
  <w15:docId w15:val="{7D6654A3-DAD8-454A-9A4C-EE85C9AB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3921"/>
    <w:rPr>
      <w:color w:val="0000FF"/>
      <w:u w:val="single"/>
    </w:rPr>
  </w:style>
  <w:style w:type="paragraph" w:styleId="ListParagraph">
    <w:name w:val="List Paragraph"/>
    <w:basedOn w:val="Normal"/>
    <w:uiPriority w:val="34"/>
    <w:qFormat/>
    <w:rsid w:val="00180CE2"/>
    <w:pPr>
      <w:spacing w:after="0" w:line="240" w:lineRule="auto"/>
      <w:ind w:left="720"/>
    </w:pPr>
    <w:rPr>
      <w:rFonts w:ascii="Calibri" w:hAnsi="Calibri" w:cs="Calibri"/>
      <w:kern w:val="0"/>
      <w:lang w:eastAsia="lt-LT"/>
    </w:rPr>
  </w:style>
  <w:style w:type="character" w:styleId="PlaceholderText">
    <w:name w:val="Placeholder Text"/>
    <w:basedOn w:val="DefaultParagraphFont"/>
    <w:uiPriority w:val="99"/>
    <w:semiHidden/>
    <w:rsid w:val="00C4636A"/>
    <w:rPr>
      <w:color w:val="808080"/>
    </w:rPr>
  </w:style>
  <w:style w:type="character" w:styleId="UnresolvedMention">
    <w:name w:val="Unresolved Mention"/>
    <w:basedOn w:val="DefaultParagraphFont"/>
    <w:uiPriority w:val="99"/>
    <w:semiHidden/>
    <w:unhideWhenUsed/>
    <w:rsid w:val="00EA6FFD"/>
    <w:rPr>
      <w:color w:val="605E5C"/>
      <w:shd w:val="clear" w:color="auto" w:fill="E1DFDD"/>
    </w:rPr>
  </w:style>
  <w:style w:type="character" w:styleId="FollowedHyperlink">
    <w:name w:val="FollowedHyperlink"/>
    <w:basedOn w:val="DefaultParagraphFont"/>
    <w:uiPriority w:val="99"/>
    <w:semiHidden/>
    <w:unhideWhenUsed/>
    <w:rsid w:val="00AB5CB4"/>
    <w:rPr>
      <w:color w:val="954F72" w:themeColor="followedHyperlink"/>
      <w:u w:val="single"/>
    </w:rPr>
  </w:style>
  <w:style w:type="character" w:styleId="CommentReference">
    <w:name w:val="annotation reference"/>
    <w:basedOn w:val="DefaultParagraphFont"/>
    <w:uiPriority w:val="99"/>
    <w:semiHidden/>
    <w:unhideWhenUsed/>
    <w:rsid w:val="00AB5CB4"/>
    <w:rPr>
      <w:sz w:val="16"/>
      <w:szCs w:val="16"/>
    </w:rPr>
  </w:style>
  <w:style w:type="paragraph" w:styleId="CommentText">
    <w:name w:val="annotation text"/>
    <w:basedOn w:val="Normal"/>
    <w:link w:val="CommentTextChar"/>
    <w:uiPriority w:val="99"/>
    <w:unhideWhenUsed/>
    <w:rsid w:val="00AB5CB4"/>
    <w:pPr>
      <w:spacing w:line="240" w:lineRule="auto"/>
    </w:pPr>
    <w:rPr>
      <w:sz w:val="20"/>
      <w:szCs w:val="20"/>
    </w:rPr>
  </w:style>
  <w:style w:type="character" w:customStyle="1" w:styleId="CommentTextChar">
    <w:name w:val="Comment Text Char"/>
    <w:basedOn w:val="DefaultParagraphFont"/>
    <w:link w:val="CommentText"/>
    <w:uiPriority w:val="99"/>
    <w:rsid w:val="00AB5CB4"/>
    <w:rPr>
      <w:sz w:val="20"/>
      <w:szCs w:val="20"/>
    </w:rPr>
  </w:style>
  <w:style w:type="paragraph" w:styleId="CommentSubject">
    <w:name w:val="annotation subject"/>
    <w:basedOn w:val="CommentText"/>
    <w:next w:val="CommentText"/>
    <w:link w:val="CommentSubjectChar"/>
    <w:uiPriority w:val="99"/>
    <w:semiHidden/>
    <w:unhideWhenUsed/>
    <w:rsid w:val="00AB5CB4"/>
    <w:rPr>
      <w:b/>
      <w:bCs/>
    </w:rPr>
  </w:style>
  <w:style w:type="character" w:customStyle="1" w:styleId="CommentSubjectChar">
    <w:name w:val="Comment Subject Char"/>
    <w:basedOn w:val="CommentTextChar"/>
    <w:link w:val="CommentSubject"/>
    <w:uiPriority w:val="99"/>
    <w:semiHidden/>
    <w:rsid w:val="00AB5CB4"/>
    <w:rPr>
      <w:b/>
      <w:bCs/>
      <w:sz w:val="20"/>
      <w:szCs w:val="20"/>
    </w:rPr>
  </w:style>
  <w:style w:type="paragraph" w:styleId="Revision">
    <w:name w:val="Revision"/>
    <w:hidden/>
    <w:uiPriority w:val="99"/>
    <w:semiHidden/>
    <w:rsid w:val="006971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6478822">
      <w:bodyDiv w:val="1"/>
      <w:marLeft w:val="0"/>
      <w:marRight w:val="0"/>
      <w:marTop w:val="0"/>
      <w:marBottom w:val="0"/>
      <w:divBdr>
        <w:top w:val="none" w:sz="0" w:space="0" w:color="auto"/>
        <w:left w:val="none" w:sz="0" w:space="0" w:color="auto"/>
        <w:bottom w:val="none" w:sz="0" w:space="0" w:color="auto"/>
        <w:right w:val="none" w:sz="0" w:space="0" w:color="auto"/>
      </w:divBdr>
      <w:divsChild>
        <w:div w:id="846678250">
          <w:marLeft w:val="0"/>
          <w:marRight w:val="0"/>
          <w:marTop w:val="0"/>
          <w:marBottom w:val="0"/>
          <w:divBdr>
            <w:top w:val="none" w:sz="0" w:space="0" w:color="auto"/>
            <w:left w:val="none" w:sz="0" w:space="0" w:color="auto"/>
            <w:bottom w:val="none" w:sz="0" w:space="0" w:color="auto"/>
            <w:right w:val="none" w:sz="0" w:space="0" w:color="auto"/>
          </w:divBdr>
        </w:div>
        <w:div w:id="1559198373">
          <w:marLeft w:val="0"/>
          <w:marRight w:val="0"/>
          <w:marTop w:val="0"/>
          <w:marBottom w:val="0"/>
          <w:divBdr>
            <w:top w:val="none" w:sz="0" w:space="0" w:color="auto"/>
            <w:left w:val="none" w:sz="0" w:space="0" w:color="auto"/>
            <w:bottom w:val="none" w:sz="0" w:space="0" w:color="auto"/>
            <w:right w:val="none" w:sz="0" w:space="0" w:color="auto"/>
          </w:divBdr>
        </w:div>
        <w:div w:id="871117437">
          <w:marLeft w:val="0"/>
          <w:marRight w:val="0"/>
          <w:marTop w:val="0"/>
          <w:marBottom w:val="0"/>
          <w:divBdr>
            <w:top w:val="none" w:sz="0" w:space="0" w:color="auto"/>
            <w:left w:val="none" w:sz="0" w:space="0" w:color="auto"/>
            <w:bottom w:val="none" w:sz="0" w:space="0" w:color="auto"/>
            <w:right w:val="none" w:sz="0" w:space="0" w:color="auto"/>
          </w:divBdr>
        </w:div>
        <w:div w:id="2018385728">
          <w:marLeft w:val="0"/>
          <w:marRight w:val="0"/>
          <w:marTop w:val="0"/>
          <w:marBottom w:val="0"/>
          <w:divBdr>
            <w:top w:val="none" w:sz="0" w:space="0" w:color="auto"/>
            <w:left w:val="none" w:sz="0" w:space="0" w:color="auto"/>
            <w:bottom w:val="none" w:sz="0" w:space="0" w:color="auto"/>
            <w:right w:val="none" w:sz="0" w:space="0" w:color="auto"/>
          </w:divBdr>
        </w:div>
      </w:divsChild>
    </w:div>
    <w:div w:id="160426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7CD7BE-451F-486C-9091-E549C325BDE9}">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741671C6-2C59-426A-8F43-9207B8546998}">
  <ds:schemaRefs>
    <ds:schemaRef ds:uri="http://schemas.microsoft.com/sharepoint/v3/contenttype/forms"/>
  </ds:schemaRefs>
</ds:datastoreItem>
</file>

<file path=customXml/itemProps3.xml><?xml version="1.0" encoding="utf-8"?>
<ds:datastoreItem xmlns:ds="http://schemas.openxmlformats.org/officeDocument/2006/customXml" ds:itemID="{2A2DD8DE-4C82-4141-9D1C-5B5736D1A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2691</Words>
  <Characters>1534</Characters>
  <Application>Microsoft Office Word</Application>
  <DocSecurity>0</DocSecurity>
  <Lines>12</Lines>
  <Paragraphs>8</Paragraphs>
  <ScaleCrop>false</ScaleCrop>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Lina Mišeikė</cp:lastModifiedBy>
  <cp:revision>3</cp:revision>
  <dcterms:created xsi:type="dcterms:W3CDTF">2024-05-31T10:34:00Z</dcterms:created>
  <dcterms:modified xsi:type="dcterms:W3CDTF">2024-05-31T10:39:00Z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de03ddc8318d428c8dd7e1d9f552f8f76badb2781d472e373a26329fed47e5a7</vt:lpwstr>
  </property>
  <property fmtid="{D5CDD505-2E9C-101B-9397-08002B2CF9AE}" pid="4" name="MediaServiceImageTags">
    <vt:lpwstr/>
  </property>
</Properties>
</file>