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529F3" w14:textId="77777777" w:rsidR="00423158" w:rsidRPr="0008650E" w:rsidRDefault="00423158" w:rsidP="00423158">
      <w:pPr>
        <w:spacing w:after="0"/>
        <w:rPr>
          <w:rFonts w:ascii="Calibri" w:hAnsi="Calibri" w:cs="Calibri"/>
        </w:rPr>
      </w:pPr>
      <w:r w:rsidRPr="0008650E">
        <w:rPr>
          <w:rFonts w:ascii="Calibri" w:hAnsi="Calibri" w:cs="Calibri"/>
        </w:rPr>
        <w:t>Pranešimas žiniasklaidai:</w:t>
      </w:r>
    </w:p>
    <w:p w14:paraId="09527319" w14:textId="0D00E0AB" w:rsidR="00423158" w:rsidRPr="0008650E" w:rsidRDefault="00423158" w:rsidP="00423158">
      <w:pPr>
        <w:rPr>
          <w:rFonts w:ascii="Calibri" w:hAnsi="Calibri" w:cs="Calibri"/>
          <w:lang w:val="en-GB"/>
        </w:rPr>
      </w:pPr>
      <w:r w:rsidRPr="0008650E">
        <w:rPr>
          <w:rFonts w:ascii="Calibri" w:hAnsi="Calibri" w:cs="Calibri"/>
          <w:lang w:val="en-GB"/>
        </w:rPr>
        <w:t>2024-06-</w:t>
      </w:r>
      <w:r w:rsidR="006514F9">
        <w:rPr>
          <w:rFonts w:ascii="Calibri" w:hAnsi="Calibri" w:cs="Calibri"/>
          <w:lang w:val="en-GB"/>
        </w:rPr>
        <w:t>11</w:t>
      </w:r>
    </w:p>
    <w:p w14:paraId="317E62F2" w14:textId="4A5B03BF" w:rsidR="00EC3F43" w:rsidRPr="0008650E" w:rsidRDefault="00EC3F43" w:rsidP="00EC3F43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08650E">
        <w:rPr>
          <w:rFonts w:ascii="Calibri" w:hAnsi="Calibri" w:cs="Calibri"/>
          <w:b/>
          <w:bCs/>
          <w:sz w:val="28"/>
          <w:szCs w:val="28"/>
        </w:rPr>
        <w:t xml:space="preserve">Kaip </w:t>
      </w:r>
      <w:r w:rsidR="0022393F" w:rsidRPr="0008650E">
        <w:rPr>
          <w:rFonts w:ascii="Calibri" w:hAnsi="Calibri" w:cs="Calibri"/>
          <w:b/>
          <w:bCs/>
          <w:sz w:val="28"/>
          <w:szCs w:val="28"/>
        </w:rPr>
        <w:t>gydom</w:t>
      </w:r>
      <w:r w:rsidR="0022393F">
        <w:rPr>
          <w:rFonts w:ascii="Calibri" w:hAnsi="Calibri" w:cs="Calibri"/>
          <w:b/>
          <w:bCs/>
          <w:sz w:val="28"/>
          <w:szCs w:val="28"/>
        </w:rPr>
        <w:t>as</w:t>
      </w:r>
      <w:r w:rsidR="0022393F" w:rsidRPr="0008650E">
        <w:rPr>
          <w:rFonts w:ascii="Calibri" w:hAnsi="Calibri" w:cs="Calibri"/>
          <w:b/>
          <w:bCs/>
          <w:sz w:val="28"/>
          <w:szCs w:val="28"/>
        </w:rPr>
        <w:t xml:space="preserve"> vien</w:t>
      </w:r>
      <w:r w:rsidR="0022393F">
        <w:rPr>
          <w:rFonts w:ascii="Calibri" w:hAnsi="Calibri" w:cs="Calibri"/>
          <w:b/>
          <w:bCs/>
          <w:sz w:val="28"/>
          <w:szCs w:val="28"/>
        </w:rPr>
        <w:t>as</w:t>
      </w:r>
      <w:r w:rsidR="000D7700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423158" w:rsidRPr="0008650E">
        <w:rPr>
          <w:rFonts w:ascii="Calibri" w:hAnsi="Calibri" w:cs="Calibri"/>
          <w:b/>
          <w:bCs/>
          <w:sz w:val="28"/>
          <w:szCs w:val="28"/>
        </w:rPr>
        <w:t>da</w:t>
      </w:r>
      <w:r w:rsidRPr="0008650E">
        <w:rPr>
          <w:rFonts w:ascii="Calibri" w:hAnsi="Calibri" w:cs="Calibri"/>
          <w:b/>
          <w:bCs/>
          <w:sz w:val="28"/>
          <w:szCs w:val="28"/>
        </w:rPr>
        <w:t xml:space="preserve">žniausių kelio sąnario sužeidimų – menisko </w:t>
      </w:r>
      <w:r w:rsidR="0022393F" w:rsidRPr="0008650E">
        <w:rPr>
          <w:rFonts w:ascii="Calibri" w:hAnsi="Calibri" w:cs="Calibri"/>
          <w:b/>
          <w:bCs/>
          <w:sz w:val="28"/>
          <w:szCs w:val="28"/>
        </w:rPr>
        <w:t>plyšima</w:t>
      </w:r>
      <w:r w:rsidR="0022393F">
        <w:rPr>
          <w:rFonts w:ascii="Calibri" w:hAnsi="Calibri" w:cs="Calibri"/>
          <w:b/>
          <w:bCs/>
          <w:sz w:val="28"/>
          <w:szCs w:val="28"/>
        </w:rPr>
        <w:t>s</w:t>
      </w:r>
      <w:r w:rsidRPr="0008650E">
        <w:rPr>
          <w:rFonts w:ascii="Calibri" w:hAnsi="Calibri" w:cs="Calibri"/>
          <w:b/>
          <w:bCs/>
          <w:sz w:val="28"/>
          <w:szCs w:val="28"/>
        </w:rPr>
        <w:t>?</w:t>
      </w:r>
    </w:p>
    <w:p w14:paraId="1FC73AD4" w14:textId="51190406" w:rsidR="00646432" w:rsidRPr="00D7342B" w:rsidRDefault="00A64403" w:rsidP="00D7342B">
      <w:pPr>
        <w:jc w:val="both"/>
        <w:rPr>
          <w:rFonts w:ascii="Calibri" w:hAnsi="Calibri" w:cs="Calibri"/>
          <w:b/>
          <w:bCs/>
        </w:rPr>
      </w:pPr>
      <w:r w:rsidRPr="00D7342B">
        <w:rPr>
          <w:rFonts w:ascii="Calibri" w:hAnsi="Calibri" w:cs="Calibri"/>
          <w:b/>
          <w:bCs/>
        </w:rPr>
        <w:t>Kelio sąnary</w:t>
      </w:r>
      <w:r w:rsidR="00640484" w:rsidRPr="00D7342B">
        <w:rPr>
          <w:rFonts w:ascii="Calibri" w:hAnsi="Calibri" w:cs="Calibri"/>
          <w:b/>
          <w:bCs/>
        </w:rPr>
        <w:t xml:space="preserve">s </w:t>
      </w:r>
      <w:r w:rsidR="00646432" w:rsidRPr="00D7342B">
        <w:rPr>
          <w:rFonts w:ascii="Calibri" w:hAnsi="Calibri" w:cs="Calibri"/>
          <w:b/>
          <w:bCs/>
        </w:rPr>
        <w:t>–</w:t>
      </w:r>
      <w:r w:rsidR="00640484" w:rsidRPr="00D7342B">
        <w:rPr>
          <w:rFonts w:ascii="Calibri" w:hAnsi="Calibri" w:cs="Calibri"/>
          <w:b/>
          <w:bCs/>
        </w:rPr>
        <w:t xml:space="preserve"> didžiausias ir vienas sudėtingiausių</w:t>
      </w:r>
      <w:r w:rsidR="00A47AF2" w:rsidRPr="00D7342B">
        <w:rPr>
          <w:rFonts w:ascii="Calibri" w:hAnsi="Calibri" w:cs="Calibri"/>
          <w:b/>
          <w:bCs/>
        </w:rPr>
        <w:t xml:space="preserve"> sąnarių, leidžia</w:t>
      </w:r>
      <w:r w:rsidR="00B03EBB" w:rsidRPr="00D7342B">
        <w:rPr>
          <w:rFonts w:ascii="Calibri" w:hAnsi="Calibri" w:cs="Calibri"/>
          <w:b/>
          <w:bCs/>
        </w:rPr>
        <w:t>n</w:t>
      </w:r>
      <w:r w:rsidR="0008650E" w:rsidRPr="00D7342B">
        <w:rPr>
          <w:rFonts w:ascii="Calibri" w:hAnsi="Calibri" w:cs="Calibri"/>
          <w:b/>
          <w:bCs/>
        </w:rPr>
        <w:t>tis</w:t>
      </w:r>
      <w:r w:rsidR="00A47AF2" w:rsidRPr="00D7342B">
        <w:rPr>
          <w:rFonts w:ascii="Calibri" w:hAnsi="Calibri" w:cs="Calibri"/>
          <w:b/>
          <w:bCs/>
        </w:rPr>
        <w:t xml:space="preserve"> sulenkti, ištiesti</w:t>
      </w:r>
      <w:r w:rsidR="00E74063" w:rsidRPr="00D7342B">
        <w:rPr>
          <w:rFonts w:ascii="Calibri" w:hAnsi="Calibri" w:cs="Calibri"/>
          <w:b/>
          <w:bCs/>
        </w:rPr>
        <w:t xml:space="preserve"> bei pasukti </w:t>
      </w:r>
      <w:r w:rsidR="00920B75" w:rsidRPr="00D7342B">
        <w:rPr>
          <w:rFonts w:ascii="Calibri" w:hAnsi="Calibri" w:cs="Calibri"/>
          <w:b/>
          <w:bCs/>
        </w:rPr>
        <w:t xml:space="preserve">koją </w:t>
      </w:r>
      <w:r w:rsidR="00E74063" w:rsidRPr="00D7342B">
        <w:rPr>
          <w:rFonts w:ascii="Calibri" w:hAnsi="Calibri" w:cs="Calibri"/>
          <w:b/>
          <w:bCs/>
        </w:rPr>
        <w:t xml:space="preserve">horizontalioje plokštumoje. </w:t>
      </w:r>
      <w:r w:rsidR="00D7342B" w:rsidRPr="00D7342B">
        <w:rPr>
          <w:rFonts w:ascii="Calibri" w:hAnsi="Calibri" w:cs="Calibri"/>
          <w:b/>
          <w:bCs/>
        </w:rPr>
        <w:t xml:space="preserve">Jis </w:t>
      </w:r>
      <w:r w:rsidR="00920B75" w:rsidRPr="00D7342B">
        <w:rPr>
          <w:rFonts w:ascii="Calibri" w:hAnsi="Calibri" w:cs="Calibri"/>
          <w:b/>
          <w:bCs/>
        </w:rPr>
        <w:t>turi</w:t>
      </w:r>
      <w:r w:rsidR="00E74063" w:rsidRPr="00D7342B">
        <w:rPr>
          <w:rFonts w:ascii="Calibri" w:hAnsi="Calibri" w:cs="Calibri"/>
          <w:b/>
          <w:bCs/>
        </w:rPr>
        <w:t xml:space="preserve"> dvi C formos</w:t>
      </w:r>
      <w:r w:rsidR="00D10B9C" w:rsidRPr="00D7342B">
        <w:rPr>
          <w:rFonts w:ascii="Calibri" w:hAnsi="Calibri" w:cs="Calibri"/>
          <w:b/>
          <w:bCs/>
        </w:rPr>
        <w:t xml:space="preserve"> </w:t>
      </w:r>
      <w:r w:rsidR="00646432" w:rsidRPr="00D7342B">
        <w:rPr>
          <w:rFonts w:ascii="Calibri" w:hAnsi="Calibri" w:cs="Calibri"/>
          <w:b/>
          <w:bCs/>
        </w:rPr>
        <w:t xml:space="preserve">struktūras, primenančias </w:t>
      </w:r>
      <w:r w:rsidR="00D10B9C" w:rsidRPr="00D7342B">
        <w:rPr>
          <w:rFonts w:ascii="Calibri" w:hAnsi="Calibri" w:cs="Calibri"/>
          <w:b/>
          <w:bCs/>
        </w:rPr>
        <w:t>kremzlę</w:t>
      </w:r>
      <w:r w:rsidR="00646432" w:rsidRPr="00D7342B">
        <w:rPr>
          <w:rFonts w:ascii="Calibri" w:hAnsi="Calibri" w:cs="Calibri"/>
          <w:b/>
          <w:bCs/>
        </w:rPr>
        <w:t>,</w:t>
      </w:r>
      <w:r w:rsidR="00D10B9C" w:rsidRPr="00D7342B">
        <w:rPr>
          <w:rFonts w:ascii="Calibri" w:hAnsi="Calibri" w:cs="Calibri"/>
          <w:b/>
          <w:bCs/>
        </w:rPr>
        <w:t xml:space="preserve"> kurių kiekviena vadinama menisku</w:t>
      </w:r>
      <w:r w:rsidR="00471160" w:rsidRPr="00D7342B">
        <w:rPr>
          <w:rFonts w:ascii="Calibri" w:hAnsi="Calibri" w:cs="Calibri"/>
          <w:b/>
          <w:bCs/>
        </w:rPr>
        <w:t xml:space="preserve">. </w:t>
      </w:r>
      <w:r w:rsidR="00D7342B" w:rsidRPr="00D7342B">
        <w:rPr>
          <w:rFonts w:ascii="Calibri" w:hAnsi="Calibri" w:cs="Calibri"/>
          <w:b/>
          <w:bCs/>
        </w:rPr>
        <w:t>Pasak Vilniaus „</w:t>
      </w:r>
      <w:proofErr w:type="spellStart"/>
      <w:r w:rsidR="00D7342B" w:rsidRPr="00D7342B">
        <w:rPr>
          <w:rFonts w:ascii="Calibri" w:hAnsi="Calibri" w:cs="Calibri"/>
          <w:b/>
          <w:bCs/>
        </w:rPr>
        <w:t>Kardiolitos</w:t>
      </w:r>
      <w:proofErr w:type="spellEnd"/>
      <w:r w:rsidR="00D7342B" w:rsidRPr="00D7342B">
        <w:rPr>
          <w:rFonts w:ascii="Calibri" w:hAnsi="Calibri" w:cs="Calibri"/>
          <w:b/>
          <w:bCs/>
        </w:rPr>
        <w:t xml:space="preserve"> klinikų“ </w:t>
      </w:r>
      <w:r w:rsidR="0022393F" w:rsidRPr="0022393F">
        <w:rPr>
          <w:rFonts w:ascii="Calibri" w:hAnsi="Calibri" w:cs="Calibri"/>
          <w:b/>
          <w:bCs/>
        </w:rPr>
        <w:t>Ortopedijos-traumatologijos centro</w:t>
      </w:r>
      <w:r w:rsidR="0022393F">
        <w:rPr>
          <w:rFonts w:ascii="Calibri" w:hAnsi="Calibri" w:cs="Calibri"/>
          <w:b/>
          <w:bCs/>
        </w:rPr>
        <w:t xml:space="preserve"> </w:t>
      </w:r>
      <w:r w:rsidR="00D7342B" w:rsidRPr="00D7342B">
        <w:rPr>
          <w:rFonts w:ascii="Calibri" w:hAnsi="Calibri" w:cs="Calibri"/>
          <w:b/>
          <w:bCs/>
        </w:rPr>
        <w:t xml:space="preserve">gydytojo ortopedo traumatologo Dainiaus </w:t>
      </w:r>
      <w:proofErr w:type="spellStart"/>
      <w:r w:rsidR="00D7342B" w:rsidRPr="00D7342B">
        <w:rPr>
          <w:rFonts w:ascii="Calibri" w:hAnsi="Calibri" w:cs="Calibri"/>
          <w:b/>
          <w:bCs/>
        </w:rPr>
        <w:t>Pekarsko</w:t>
      </w:r>
      <w:proofErr w:type="spellEnd"/>
      <w:r w:rsidR="00D7342B" w:rsidRPr="00D7342B">
        <w:rPr>
          <w:rFonts w:ascii="Calibri" w:hAnsi="Calibri" w:cs="Calibri"/>
          <w:b/>
          <w:bCs/>
        </w:rPr>
        <w:t>, šių struktūrų plyšimai yra vienos dažniausių kelio sąnario patologijų, dėl skirtingų priežasčių galinčios ištikti bet kokio amžiaus asmenis. Kokiais būdais šie sužeidimai gydomi?</w:t>
      </w:r>
    </w:p>
    <w:p w14:paraId="6ED85C11" w14:textId="63853FD0" w:rsidR="00404368" w:rsidRPr="00B43629" w:rsidRDefault="00D7342B" w:rsidP="00D7342B">
      <w:pPr>
        <w:jc w:val="both"/>
        <w:rPr>
          <w:rFonts w:ascii="Calibri" w:hAnsi="Calibri" w:cs="Calibri"/>
        </w:rPr>
      </w:pPr>
      <w:r w:rsidRPr="00B43629">
        <w:rPr>
          <w:rFonts w:ascii="Calibri" w:hAnsi="Calibri" w:cs="Calibri"/>
        </w:rPr>
        <w:t>„</w:t>
      </w:r>
      <w:r w:rsidR="00231BCD" w:rsidRPr="00B43629">
        <w:rPr>
          <w:rFonts w:ascii="Calibri" w:hAnsi="Calibri" w:cs="Calibri"/>
        </w:rPr>
        <w:t>M</w:t>
      </w:r>
      <w:r w:rsidR="00050C37" w:rsidRPr="00B43629">
        <w:rPr>
          <w:rFonts w:ascii="Calibri" w:hAnsi="Calibri" w:cs="Calibri"/>
        </w:rPr>
        <w:t>eniskas</w:t>
      </w:r>
      <w:r w:rsidR="00231BCD" w:rsidRPr="00B43629">
        <w:rPr>
          <w:rFonts w:ascii="Calibri" w:hAnsi="Calibri" w:cs="Calibri"/>
        </w:rPr>
        <w:t xml:space="preserve"> </w:t>
      </w:r>
      <w:r w:rsidR="00C265AF" w:rsidRPr="00B43629">
        <w:rPr>
          <w:rFonts w:ascii="Calibri" w:hAnsi="Calibri" w:cs="Calibri"/>
        </w:rPr>
        <w:t xml:space="preserve">– </w:t>
      </w:r>
      <w:r w:rsidR="00050C37" w:rsidRPr="00B43629">
        <w:rPr>
          <w:rFonts w:ascii="Calibri" w:hAnsi="Calibri" w:cs="Calibri"/>
        </w:rPr>
        <w:t>lyg</w:t>
      </w:r>
      <w:r w:rsidR="00C265AF" w:rsidRPr="00B43629">
        <w:rPr>
          <w:rFonts w:ascii="Calibri" w:hAnsi="Calibri" w:cs="Calibri"/>
        </w:rPr>
        <w:t>i</w:t>
      </w:r>
      <w:r w:rsidR="00050C37" w:rsidRPr="00B43629">
        <w:rPr>
          <w:rFonts w:ascii="Calibri" w:hAnsi="Calibri" w:cs="Calibri"/>
        </w:rPr>
        <w:t>, lanks</w:t>
      </w:r>
      <w:r w:rsidR="00C265AF" w:rsidRPr="00B43629">
        <w:rPr>
          <w:rFonts w:ascii="Calibri" w:hAnsi="Calibri" w:cs="Calibri"/>
        </w:rPr>
        <w:t>ti</w:t>
      </w:r>
      <w:r w:rsidR="00050C37" w:rsidRPr="00B43629">
        <w:rPr>
          <w:rFonts w:ascii="Calibri" w:hAnsi="Calibri" w:cs="Calibri"/>
        </w:rPr>
        <w:t xml:space="preserve"> ir tvirta</w:t>
      </w:r>
      <w:r w:rsidR="00C265AF" w:rsidRPr="00B43629">
        <w:rPr>
          <w:rFonts w:ascii="Calibri" w:hAnsi="Calibri" w:cs="Calibri"/>
        </w:rPr>
        <w:t xml:space="preserve"> struktūra</w:t>
      </w:r>
      <w:r w:rsidR="00115360" w:rsidRPr="00B43629">
        <w:rPr>
          <w:rFonts w:ascii="Calibri" w:hAnsi="Calibri" w:cs="Calibri"/>
        </w:rPr>
        <w:t>,</w:t>
      </w:r>
      <w:r w:rsidR="00646432" w:rsidRPr="00B43629">
        <w:rPr>
          <w:rFonts w:ascii="Calibri" w:hAnsi="Calibri" w:cs="Calibri"/>
        </w:rPr>
        <w:t xml:space="preserve"> </w:t>
      </w:r>
      <w:r w:rsidR="00115360" w:rsidRPr="00B43629">
        <w:rPr>
          <w:rFonts w:ascii="Calibri" w:hAnsi="Calibri" w:cs="Calibri"/>
        </w:rPr>
        <w:t>užtikrina</w:t>
      </w:r>
      <w:r w:rsidR="00C265AF" w:rsidRPr="00B43629">
        <w:rPr>
          <w:rFonts w:ascii="Calibri" w:hAnsi="Calibri" w:cs="Calibri"/>
        </w:rPr>
        <w:t>nti</w:t>
      </w:r>
      <w:r w:rsidR="00115360" w:rsidRPr="00B43629">
        <w:rPr>
          <w:rFonts w:ascii="Calibri" w:hAnsi="Calibri" w:cs="Calibri"/>
        </w:rPr>
        <w:t xml:space="preserve"> kelio stabilumą bei </w:t>
      </w:r>
      <w:r w:rsidR="008E213B" w:rsidRPr="00B43629">
        <w:rPr>
          <w:rFonts w:ascii="Calibri" w:hAnsi="Calibri" w:cs="Calibri"/>
        </w:rPr>
        <w:t>saug</w:t>
      </w:r>
      <w:r w:rsidR="00C265AF" w:rsidRPr="00B43629">
        <w:rPr>
          <w:rFonts w:ascii="Calibri" w:hAnsi="Calibri" w:cs="Calibri"/>
        </w:rPr>
        <w:t>anti</w:t>
      </w:r>
      <w:r w:rsidR="008E213B" w:rsidRPr="00B43629">
        <w:rPr>
          <w:rFonts w:ascii="Calibri" w:hAnsi="Calibri" w:cs="Calibri"/>
        </w:rPr>
        <w:t xml:space="preserve"> kelio kremzlę nuo susidėvėjimo. </w:t>
      </w:r>
      <w:r w:rsidR="00231BCD" w:rsidRPr="00B43629">
        <w:rPr>
          <w:rFonts w:ascii="Calibri" w:hAnsi="Calibri" w:cs="Calibri"/>
        </w:rPr>
        <w:t xml:space="preserve">Kelio vidinėje pusėje yra </w:t>
      </w:r>
      <w:proofErr w:type="spellStart"/>
      <w:r w:rsidR="00231BCD" w:rsidRPr="00B43629">
        <w:rPr>
          <w:rFonts w:ascii="Calibri" w:hAnsi="Calibri" w:cs="Calibri"/>
        </w:rPr>
        <w:t>medialinis</w:t>
      </w:r>
      <w:proofErr w:type="spellEnd"/>
      <w:r w:rsidR="00231BCD" w:rsidRPr="00B43629">
        <w:rPr>
          <w:rFonts w:ascii="Calibri" w:hAnsi="Calibri" w:cs="Calibri"/>
        </w:rPr>
        <w:t xml:space="preserve"> meniskas, o išorinėje – </w:t>
      </w:r>
      <w:proofErr w:type="spellStart"/>
      <w:r w:rsidR="00231BCD" w:rsidRPr="00B43629">
        <w:rPr>
          <w:rFonts w:ascii="Calibri" w:hAnsi="Calibri" w:cs="Calibri"/>
        </w:rPr>
        <w:t>lateralinis</w:t>
      </w:r>
      <w:proofErr w:type="spellEnd"/>
      <w:r w:rsidR="00231BCD" w:rsidRPr="00B43629">
        <w:rPr>
          <w:rFonts w:ascii="Calibri" w:hAnsi="Calibri" w:cs="Calibri"/>
        </w:rPr>
        <w:t xml:space="preserve">. </w:t>
      </w:r>
      <w:r w:rsidR="00EA0A7D" w:rsidRPr="00B43629">
        <w:rPr>
          <w:rFonts w:ascii="Calibri" w:hAnsi="Calibri" w:cs="Calibri"/>
        </w:rPr>
        <w:t>Meniskai dažniausiai plyšta dėl staigaus kelio pasukimo</w:t>
      </w:r>
      <w:r w:rsidR="00C265AF" w:rsidRPr="00B43629">
        <w:rPr>
          <w:rFonts w:ascii="Calibri" w:hAnsi="Calibri" w:cs="Calibri"/>
        </w:rPr>
        <w:t>, kai visas kūno svoris tenka atraminei kojai. Pagal traumos pobūdį, meniško plyšimai gali būti skirstomi į</w:t>
      </w:r>
      <w:r w:rsidR="00EA0A7D" w:rsidRPr="00B43629">
        <w:rPr>
          <w:rFonts w:ascii="Calibri" w:hAnsi="Calibri" w:cs="Calibri"/>
        </w:rPr>
        <w:t xml:space="preserve"> </w:t>
      </w:r>
      <w:r w:rsidR="00404368" w:rsidRPr="00B43629">
        <w:rPr>
          <w:rFonts w:ascii="Calibri" w:hAnsi="Calibri" w:cs="Calibri"/>
        </w:rPr>
        <w:t>horizon</w:t>
      </w:r>
      <w:r w:rsidR="004B3C5D" w:rsidRPr="00B43629">
        <w:rPr>
          <w:rFonts w:ascii="Calibri" w:hAnsi="Calibri" w:cs="Calibri"/>
        </w:rPr>
        <w:t>tal</w:t>
      </w:r>
      <w:r w:rsidRPr="00B43629">
        <w:rPr>
          <w:rFonts w:ascii="Calibri" w:hAnsi="Calibri" w:cs="Calibri"/>
        </w:rPr>
        <w:t>ų</w:t>
      </w:r>
      <w:r w:rsidR="006A4EBE" w:rsidRPr="00B43629">
        <w:rPr>
          <w:rFonts w:ascii="Calibri" w:hAnsi="Calibri" w:cs="Calibri"/>
        </w:rPr>
        <w:t>, vertikal</w:t>
      </w:r>
      <w:r w:rsidRPr="00B43629">
        <w:rPr>
          <w:rFonts w:ascii="Calibri" w:hAnsi="Calibri" w:cs="Calibri"/>
        </w:rPr>
        <w:t>ų</w:t>
      </w:r>
      <w:r w:rsidR="006A4EBE" w:rsidRPr="00B43629">
        <w:rPr>
          <w:rFonts w:ascii="Calibri" w:hAnsi="Calibri" w:cs="Calibri"/>
        </w:rPr>
        <w:t xml:space="preserve">, </w:t>
      </w:r>
      <w:proofErr w:type="spellStart"/>
      <w:r w:rsidR="006A4EBE" w:rsidRPr="00B43629">
        <w:rPr>
          <w:rFonts w:ascii="Calibri" w:hAnsi="Calibri" w:cs="Calibri"/>
        </w:rPr>
        <w:t>radialin</w:t>
      </w:r>
      <w:r w:rsidRPr="00B43629">
        <w:rPr>
          <w:rFonts w:ascii="Calibri" w:hAnsi="Calibri" w:cs="Calibri"/>
        </w:rPr>
        <w:t>į</w:t>
      </w:r>
      <w:proofErr w:type="spellEnd"/>
      <w:r w:rsidR="006A4EBE" w:rsidRPr="00B43629">
        <w:rPr>
          <w:rFonts w:ascii="Calibri" w:hAnsi="Calibri" w:cs="Calibri"/>
        </w:rPr>
        <w:t>, lopo, kibiro rankenos, šaknies</w:t>
      </w:r>
      <w:r w:rsidRPr="00B43629">
        <w:rPr>
          <w:rFonts w:ascii="Calibri" w:hAnsi="Calibri" w:cs="Calibri"/>
        </w:rPr>
        <w:t xml:space="preserve"> ir </w:t>
      </w:r>
      <w:proofErr w:type="spellStart"/>
      <w:r w:rsidR="006A4EBE" w:rsidRPr="00B43629">
        <w:rPr>
          <w:rFonts w:ascii="Calibri" w:hAnsi="Calibri" w:cs="Calibri"/>
        </w:rPr>
        <w:t>parakapsu</w:t>
      </w:r>
      <w:r w:rsidR="004B3C5D" w:rsidRPr="00B43629">
        <w:rPr>
          <w:rFonts w:ascii="Calibri" w:hAnsi="Calibri" w:cs="Calibri"/>
        </w:rPr>
        <w:t>lin</w:t>
      </w:r>
      <w:r w:rsidRPr="00B43629">
        <w:rPr>
          <w:rFonts w:ascii="Calibri" w:hAnsi="Calibri" w:cs="Calibri"/>
        </w:rPr>
        <w:t>į</w:t>
      </w:r>
      <w:proofErr w:type="spellEnd"/>
      <w:r w:rsidRPr="00B43629">
        <w:rPr>
          <w:rFonts w:ascii="Calibri" w:hAnsi="Calibri" w:cs="Calibri"/>
        </w:rPr>
        <w:t xml:space="preserve">“, – pažymi D. </w:t>
      </w:r>
      <w:proofErr w:type="spellStart"/>
      <w:r w:rsidRPr="00B43629">
        <w:rPr>
          <w:rFonts w:ascii="Calibri" w:hAnsi="Calibri" w:cs="Calibri"/>
        </w:rPr>
        <w:t>Pekarskas</w:t>
      </w:r>
      <w:proofErr w:type="spellEnd"/>
      <w:r w:rsidRPr="00B43629">
        <w:rPr>
          <w:rFonts w:ascii="Calibri" w:hAnsi="Calibri" w:cs="Calibri"/>
        </w:rPr>
        <w:t>.</w:t>
      </w:r>
    </w:p>
    <w:p w14:paraId="3C8978FC" w14:textId="77777777" w:rsidR="001B6F99" w:rsidRPr="0008650E" w:rsidRDefault="001B6F99" w:rsidP="00646432">
      <w:pPr>
        <w:rPr>
          <w:rFonts w:ascii="Calibri" w:hAnsi="Calibri" w:cs="Calibri"/>
          <w:b/>
          <w:bCs/>
        </w:rPr>
      </w:pPr>
      <w:r w:rsidRPr="0008650E">
        <w:rPr>
          <w:rFonts w:ascii="Calibri" w:hAnsi="Calibri" w:cs="Calibri"/>
          <w:b/>
          <w:bCs/>
        </w:rPr>
        <w:t>Su šiomis traumomis susiduria įvairaus amžiaus pacientai</w:t>
      </w:r>
    </w:p>
    <w:p w14:paraId="20864B89" w14:textId="55A9D3F8" w:rsidR="0032681A" w:rsidRPr="0008650E" w:rsidRDefault="00C01C78" w:rsidP="0008650E">
      <w:pPr>
        <w:jc w:val="both"/>
        <w:rPr>
          <w:rFonts w:ascii="Calibri" w:hAnsi="Calibri" w:cs="Calibri"/>
        </w:rPr>
      </w:pPr>
      <w:r w:rsidRPr="0008650E">
        <w:rPr>
          <w:rFonts w:ascii="Calibri" w:hAnsi="Calibri" w:cs="Calibri"/>
        </w:rPr>
        <w:t>Pavieniai (</w:t>
      </w:r>
      <w:r w:rsidR="00987975" w:rsidRPr="0008650E">
        <w:rPr>
          <w:rFonts w:ascii="Calibri" w:hAnsi="Calibri" w:cs="Calibri"/>
        </w:rPr>
        <w:t xml:space="preserve">izoliuoti) </w:t>
      </w:r>
      <w:proofErr w:type="spellStart"/>
      <w:r w:rsidR="00987975" w:rsidRPr="0008650E">
        <w:rPr>
          <w:rFonts w:ascii="Calibri" w:hAnsi="Calibri" w:cs="Calibri"/>
        </w:rPr>
        <w:t>lateralinio</w:t>
      </w:r>
      <w:proofErr w:type="spellEnd"/>
      <w:r w:rsidR="00987975" w:rsidRPr="0008650E">
        <w:rPr>
          <w:rFonts w:ascii="Calibri" w:hAnsi="Calibri" w:cs="Calibri"/>
        </w:rPr>
        <w:t xml:space="preserve"> menisko plyšimai dažniau pasitaiko jaunesniems nei 20 m</w:t>
      </w:r>
      <w:r w:rsidR="00646432" w:rsidRPr="0008650E">
        <w:rPr>
          <w:rFonts w:ascii="Calibri" w:hAnsi="Calibri" w:cs="Calibri"/>
        </w:rPr>
        <w:t xml:space="preserve">. </w:t>
      </w:r>
      <w:r w:rsidR="00987975" w:rsidRPr="0008650E">
        <w:rPr>
          <w:rFonts w:ascii="Calibri" w:hAnsi="Calibri" w:cs="Calibri"/>
        </w:rPr>
        <w:t>amžiaus</w:t>
      </w:r>
      <w:r w:rsidR="00D73D50" w:rsidRPr="0008650E">
        <w:rPr>
          <w:rFonts w:ascii="Calibri" w:hAnsi="Calibri" w:cs="Calibri"/>
        </w:rPr>
        <w:t xml:space="preserve"> žmonėms</w:t>
      </w:r>
      <w:r w:rsidR="00240DA6" w:rsidRPr="0008650E">
        <w:rPr>
          <w:rFonts w:ascii="Calibri" w:hAnsi="Calibri" w:cs="Calibri"/>
        </w:rPr>
        <w:t>.</w:t>
      </w:r>
      <w:r w:rsidR="001B6F99" w:rsidRPr="0008650E">
        <w:rPr>
          <w:rFonts w:ascii="Calibri" w:hAnsi="Calibri" w:cs="Calibri"/>
        </w:rPr>
        <w:t xml:space="preserve"> </w:t>
      </w:r>
      <w:r w:rsidR="00646432" w:rsidRPr="0008650E">
        <w:rPr>
          <w:rFonts w:ascii="Calibri" w:hAnsi="Calibri" w:cs="Calibri"/>
        </w:rPr>
        <w:t xml:space="preserve">20–30 m. ar vyresnių </w:t>
      </w:r>
      <w:r w:rsidR="00240DA6" w:rsidRPr="0008650E">
        <w:rPr>
          <w:rFonts w:ascii="Calibri" w:hAnsi="Calibri" w:cs="Calibri"/>
        </w:rPr>
        <w:t>pacient</w:t>
      </w:r>
      <w:r w:rsidR="00646432" w:rsidRPr="0008650E">
        <w:rPr>
          <w:rFonts w:ascii="Calibri" w:hAnsi="Calibri" w:cs="Calibri"/>
        </w:rPr>
        <w:t>ų</w:t>
      </w:r>
      <w:r w:rsidR="00240DA6" w:rsidRPr="0008650E">
        <w:rPr>
          <w:rFonts w:ascii="Calibri" w:hAnsi="Calibri" w:cs="Calibri"/>
        </w:rPr>
        <w:t xml:space="preserve"> </w:t>
      </w:r>
      <w:r w:rsidR="00646432" w:rsidRPr="0008650E">
        <w:rPr>
          <w:rFonts w:ascii="Calibri" w:hAnsi="Calibri" w:cs="Calibri"/>
        </w:rPr>
        <w:t xml:space="preserve">grupėje </w:t>
      </w:r>
      <w:r w:rsidR="00343798" w:rsidRPr="0008650E">
        <w:rPr>
          <w:rFonts w:ascii="Calibri" w:hAnsi="Calibri" w:cs="Calibri"/>
        </w:rPr>
        <w:t xml:space="preserve">šių </w:t>
      </w:r>
      <w:r w:rsidR="0022393F">
        <w:rPr>
          <w:rFonts w:ascii="Calibri" w:hAnsi="Calibri" w:cs="Calibri"/>
        </w:rPr>
        <w:t>traumų</w:t>
      </w:r>
      <w:r w:rsidR="0022393F" w:rsidRPr="0008650E">
        <w:rPr>
          <w:rFonts w:ascii="Calibri" w:hAnsi="Calibri" w:cs="Calibri"/>
        </w:rPr>
        <w:t xml:space="preserve"> </w:t>
      </w:r>
      <w:r w:rsidR="00343798" w:rsidRPr="0008650E">
        <w:rPr>
          <w:rFonts w:ascii="Calibri" w:hAnsi="Calibri" w:cs="Calibri"/>
        </w:rPr>
        <w:t xml:space="preserve">mažėja, </w:t>
      </w:r>
      <w:r w:rsidR="0008650E">
        <w:rPr>
          <w:rFonts w:ascii="Calibri" w:hAnsi="Calibri" w:cs="Calibri"/>
        </w:rPr>
        <w:t xml:space="preserve">tačiau </w:t>
      </w:r>
      <w:r w:rsidR="00343798" w:rsidRPr="0008650E">
        <w:rPr>
          <w:rFonts w:ascii="Calibri" w:hAnsi="Calibri" w:cs="Calibri"/>
        </w:rPr>
        <w:t xml:space="preserve">su amžiumi didėja izoliuotų </w:t>
      </w:r>
      <w:proofErr w:type="spellStart"/>
      <w:r w:rsidR="00343798" w:rsidRPr="0008650E">
        <w:rPr>
          <w:rFonts w:ascii="Calibri" w:hAnsi="Calibri" w:cs="Calibri"/>
        </w:rPr>
        <w:t>medialinių</w:t>
      </w:r>
      <w:proofErr w:type="spellEnd"/>
      <w:r w:rsidR="00343798" w:rsidRPr="0008650E">
        <w:rPr>
          <w:rFonts w:ascii="Calibri" w:hAnsi="Calibri" w:cs="Calibri"/>
        </w:rPr>
        <w:t xml:space="preserve"> meniskų plyšimų</w:t>
      </w:r>
      <w:r w:rsidR="006C2F92" w:rsidRPr="0008650E">
        <w:rPr>
          <w:rFonts w:ascii="Calibri" w:hAnsi="Calibri" w:cs="Calibri"/>
        </w:rPr>
        <w:t xml:space="preserve">. </w:t>
      </w:r>
    </w:p>
    <w:p w14:paraId="73B699A3" w14:textId="6F35ADC7" w:rsidR="0089553D" w:rsidRPr="0008650E" w:rsidRDefault="0008650E" w:rsidP="000865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CC3B64" w:rsidRPr="0008650E">
        <w:rPr>
          <w:rFonts w:ascii="Calibri" w:hAnsi="Calibri" w:cs="Calibri"/>
        </w:rPr>
        <w:t>Meniskų plyšimai</w:t>
      </w:r>
      <w:r w:rsidR="001A4C6A" w:rsidRPr="0008650E">
        <w:rPr>
          <w:rFonts w:ascii="Calibri" w:hAnsi="Calibri" w:cs="Calibri"/>
        </w:rPr>
        <w:t>,</w:t>
      </w:r>
      <w:r w:rsidR="00CC3B64" w:rsidRPr="0008650E">
        <w:rPr>
          <w:rFonts w:ascii="Calibri" w:hAnsi="Calibri" w:cs="Calibri"/>
        </w:rPr>
        <w:t xml:space="preserve"> kuriuos reikia gydyti</w:t>
      </w:r>
      <w:r w:rsidR="001A4C6A" w:rsidRPr="0008650E">
        <w:rPr>
          <w:rFonts w:ascii="Calibri" w:hAnsi="Calibri" w:cs="Calibri"/>
        </w:rPr>
        <w:t xml:space="preserve">, </w:t>
      </w:r>
      <w:r w:rsidR="000913F3" w:rsidRPr="0008650E">
        <w:rPr>
          <w:rFonts w:ascii="Calibri" w:hAnsi="Calibri" w:cs="Calibri"/>
        </w:rPr>
        <w:t>yra 2</w:t>
      </w:r>
      <w:r w:rsidR="00646432" w:rsidRPr="0008650E">
        <w:rPr>
          <w:rFonts w:ascii="Calibri" w:hAnsi="Calibri" w:cs="Calibri"/>
        </w:rPr>
        <w:t>–</w:t>
      </w:r>
      <w:r w:rsidR="000913F3" w:rsidRPr="0008650E">
        <w:rPr>
          <w:rFonts w:ascii="Calibri" w:hAnsi="Calibri" w:cs="Calibri"/>
        </w:rPr>
        <w:t xml:space="preserve">3 kartus dažnesni vyresniems </w:t>
      </w:r>
      <w:r w:rsidR="00DC549D" w:rsidRPr="0008650E">
        <w:rPr>
          <w:rFonts w:ascii="Calibri" w:hAnsi="Calibri" w:cs="Calibri"/>
        </w:rPr>
        <w:t>nei 40 m</w:t>
      </w:r>
      <w:r>
        <w:rPr>
          <w:rFonts w:ascii="Calibri" w:hAnsi="Calibri" w:cs="Calibri"/>
        </w:rPr>
        <w:t>.</w:t>
      </w:r>
      <w:r w:rsidR="00DC549D" w:rsidRPr="0008650E">
        <w:rPr>
          <w:rFonts w:ascii="Calibri" w:hAnsi="Calibri" w:cs="Calibri"/>
        </w:rPr>
        <w:t xml:space="preserve"> pacientams.</w:t>
      </w:r>
      <w:r>
        <w:rPr>
          <w:rFonts w:ascii="Calibri" w:hAnsi="Calibri" w:cs="Calibri"/>
        </w:rPr>
        <w:t xml:space="preserve"> </w:t>
      </w:r>
      <w:r w:rsidR="0089553D" w:rsidRPr="0008650E">
        <w:rPr>
          <w:rFonts w:ascii="Calibri" w:hAnsi="Calibri" w:cs="Calibri"/>
        </w:rPr>
        <w:t>Degeneracinių menisk</w:t>
      </w:r>
      <w:r w:rsidR="00A67B0A" w:rsidRPr="0008650E">
        <w:rPr>
          <w:rFonts w:ascii="Calibri" w:hAnsi="Calibri" w:cs="Calibri"/>
        </w:rPr>
        <w:t xml:space="preserve">o plyšimų rizikos veiksniai </w:t>
      </w:r>
      <w:r w:rsidR="00646432" w:rsidRPr="0008650E">
        <w:rPr>
          <w:rFonts w:ascii="Calibri" w:hAnsi="Calibri" w:cs="Calibri"/>
        </w:rPr>
        <w:t>yra</w:t>
      </w:r>
      <w:r w:rsidR="00A67B0A" w:rsidRPr="0008650E">
        <w:rPr>
          <w:rFonts w:ascii="Calibri" w:hAnsi="Calibri" w:cs="Calibri"/>
        </w:rPr>
        <w:t xml:space="preserve"> </w:t>
      </w:r>
      <w:r w:rsidR="00646432" w:rsidRPr="0008650E">
        <w:rPr>
          <w:rFonts w:ascii="Calibri" w:hAnsi="Calibri" w:cs="Calibri"/>
        </w:rPr>
        <w:t xml:space="preserve">didesnis nei 60 m. </w:t>
      </w:r>
      <w:r w:rsidR="00A67B0A" w:rsidRPr="0008650E">
        <w:rPr>
          <w:rFonts w:ascii="Calibri" w:hAnsi="Calibri" w:cs="Calibri"/>
        </w:rPr>
        <w:t>amžius</w:t>
      </w:r>
      <w:r w:rsidR="005068AA" w:rsidRPr="0008650E">
        <w:rPr>
          <w:rFonts w:ascii="Calibri" w:hAnsi="Calibri" w:cs="Calibri"/>
        </w:rPr>
        <w:t>, lytis</w:t>
      </w:r>
      <w:r>
        <w:rPr>
          <w:rFonts w:ascii="Calibri" w:hAnsi="Calibri" w:cs="Calibri"/>
        </w:rPr>
        <w:t>, nes dažniau pasitaiko</w:t>
      </w:r>
      <w:r w:rsidR="005068AA" w:rsidRPr="0008650E">
        <w:rPr>
          <w:rFonts w:ascii="Calibri" w:hAnsi="Calibri" w:cs="Calibri"/>
        </w:rPr>
        <w:t xml:space="preserve"> vyrams, su </w:t>
      </w:r>
      <w:r w:rsidR="0022393F" w:rsidRPr="0008650E">
        <w:rPr>
          <w:rFonts w:ascii="Calibri" w:hAnsi="Calibri" w:cs="Calibri"/>
        </w:rPr>
        <w:t>darb</w:t>
      </w:r>
      <w:r w:rsidR="0022393F">
        <w:rPr>
          <w:rFonts w:ascii="Calibri" w:hAnsi="Calibri" w:cs="Calibri"/>
        </w:rPr>
        <w:t>o pobūdžiu</w:t>
      </w:r>
      <w:r w:rsidR="0022393F" w:rsidRPr="0008650E">
        <w:rPr>
          <w:rFonts w:ascii="Calibri" w:hAnsi="Calibri" w:cs="Calibri"/>
        </w:rPr>
        <w:t xml:space="preserve"> </w:t>
      </w:r>
      <w:r w:rsidR="005068AA" w:rsidRPr="0008650E">
        <w:rPr>
          <w:rFonts w:ascii="Calibri" w:hAnsi="Calibri" w:cs="Calibri"/>
        </w:rPr>
        <w:t>susijęs klūpėjimas ir pritupimai</w:t>
      </w:r>
      <w:r>
        <w:rPr>
          <w:rFonts w:ascii="Calibri" w:hAnsi="Calibri" w:cs="Calibri"/>
        </w:rPr>
        <w:t xml:space="preserve">“, – sako </w:t>
      </w:r>
      <w:r w:rsidRPr="0008650E">
        <w:rPr>
          <w:rFonts w:ascii="Calibri" w:hAnsi="Calibri" w:cs="Calibri"/>
        </w:rPr>
        <w:t>gydytojas ortopedas traumatologas</w:t>
      </w:r>
      <w:r>
        <w:rPr>
          <w:rFonts w:ascii="Calibri" w:hAnsi="Calibri" w:cs="Calibri"/>
        </w:rPr>
        <w:t>.</w:t>
      </w:r>
    </w:p>
    <w:p w14:paraId="4B048EDD" w14:textId="32E70D55" w:rsidR="00E6577F" w:rsidRPr="0008650E" w:rsidRDefault="0008650E" w:rsidP="000865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Taip pat menisko plyšimo grėsmė kyla a</w:t>
      </w:r>
      <w:r w:rsidR="00C6506E" w:rsidRPr="0008650E">
        <w:rPr>
          <w:rFonts w:ascii="Calibri" w:hAnsi="Calibri" w:cs="Calibri"/>
        </w:rPr>
        <w:t>tliekant veiklą</w:t>
      </w:r>
      <w:r w:rsidR="00130B99" w:rsidRPr="0008650E">
        <w:rPr>
          <w:rFonts w:ascii="Calibri" w:hAnsi="Calibri" w:cs="Calibri"/>
        </w:rPr>
        <w:t>,</w:t>
      </w:r>
      <w:r w:rsidR="00C6506E" w:rsidRPr="0008650E">
        <w:rPr>
          <w:rFonts w:ascii="Calibri" w:hAnsi="Calibri" w:cs="Calibri"/>
        </w:rPr>
        <w:t xml:space="preserve"> susijusi</w:t>
      </w:r>
      <w:r w:rsidR="00130B99" w:rsidRPr="0008650E">
        <w:rPr>
          <w:rFonts w:ascii="Calibri" w:hAnsi="Calibri" w:cs="Calibri"/>
        </w:rPr>
        <w:t>ą</w:t>
      </w:r>
      <w:r w:rsidR="00C6506E" w:rsidRPr="0008650E">
        <w:rPr>
          <w:rFonts w:ascii="Calibri" w:hAnsi="Calibri" w:cs="Calibri"/>
        </w:rPr>
        <w:t xml:space="preserve"> su agresyviu kelio sukimu ir rotacija</w:t>
      </w:r>
      <w:r>
        <w:rPr>
          <w:rFonts w:ascii="Calibri" w:hAnsi="Calibri" w:cs="Calibri"/>
        </w:rPr>
        <w:t xml:space="preserve">. Dėl šios priežasties </w:t>
      </w:r>
      <w:r w:rsidR="0022393F">
        <w:rPr>
          <w:rFonts w:ascii="Calibri" w:hAnsi="Calibri" w:cs="Calibri"/>
        </w:rPr>
        <w:t>didesnė traumos rizika kyla</w:t>
      </w:r>
      <w:r w:rsidR="002448DC" w:rsidRPr="0008650E">
        <w:rPr>
          <w:rFonts w:ascii="Calibri" w:hAnsi="Calibri" w:cs="Calibri"/>
        </w:rPr>
        <w:t xml:space="preserve"> sportininkams</w:t>
      </w:r>
      <w:r w:rsidR="008157C8" w:rsidRPr="0008650E">
        <w:rPr>
          <w:rFonts w:ascii="Calibri" w:hAnsi="Calibri" w:cs="Calibri"/>
        </w:rPr>
        <w:t>, ypač tiems, kurie užsiima kontaktin</w:t>
      </w:r>
      <w:r w:rsidR="00B56694" w:rsidRPr="0008650E">
        <w:rPr>
          <w:rFonts w:ascii="Calibri" w:hAnsi="Calibri" w:cs="Calibri"/>
        </w:rPr>
        <w:t>ėmis sporto šakomis</w:t>
      </w:r>
      <w:r w:rsidR="00130B99" w:rsidRPr="0008650E">
        <w:rPr>
          <w:rFonts w:ascii="Calibri" w:hAnsi="Calibri" w:cs="Calibri"/>
        </w:rPr>
        <w:t>:</w:t>
      </w:r>
      <w:r w:rsidR="00B56694" w:rsidRPr="0008650E">
        <w:rPr>
          <w:rFonts w:ascii="Calibri" w:hAnsi="Calibri" w:cs="Calibri"/>
        </w:rPr>
        <w:t xml:space="preserve"> futbol</w:t>
      </w:r>
      <w:r w:rsidR="00130B99" w:rsidRPr="0008650E">
        <w:rPr>
          <w:rFonts w:ascii="Calibri" w:hAnsi="Calibri" w:cs="Calibri"/>
        </w:rPr>
        <w:t>u</w:t>
      </w:r>
      <w:r w:rsidR="00B56694" w:rsidRPr="0008650E">
        <w:rPr>
          <w:rFonts w:ascii="Calibri" w:hAnsi="Calibri" w:cs="Calibri"/>
        </w:rPr>
        <w:t>, regbi</w:t>
      </w:r>
      <w:r w:rsidR="00130B99" w:rsidRPr="0008650E">
        <w:rPr>
          <w:rFonts w:ascii="Calibri" w:hAnsi="Calibri" w:cs="Calibri"/>
        </w:rPr>
        <w:t xml:space="preserve">u </w:t>
      </w:r>
      <w:r w:rsidR="003A29EF" w:rsidRPr="0008650E">
        <w:rPr>
          <w:rFonts w:ascii="Calibri" w:hAnsi="Calibri" w:cs="Calibri"/>
        </w:rPr>
        <w:t>arba veikla</w:t>
      </w:r>
      <w:r w:rsidR="00130B99" w:rsidRPr="0008650E">
        <w:rPr>
          <w:rFonts w:ascii="Calibri" w:hAnsi="Calibri" w:cs="Calibri"/>
        </w:rPr>
        <w:t>,</w:t>
      </w:r>
      <w:r w:rsidR="003A29EF" w:rsidRPr="0008650E">
        <w:rPr>
          <w:rFonts w:ascii="Calibri" w:hAnsi="Calibri" w:cs="Calibri"/>
        </w:rPr>
        <w:t xml:space="preserve"> susijusi</w:t>
      </w:r>
      <w:r>
        <w:rPr>
          <w:rFonts w:ascii="Calibri" w:hAnsi="Calibri" w:cs="Calibri"/>
        </w:rPr>
        <w:t>a</w:t>
      </w:r>
      <w:r w:rsidR="003A29EF" w:rsidRPr="0008650E">
        <w:rPr>
          <w:rFonts w:ascii="Calibri" w:hAnsi="Calibri" w:cs="Calibri"/>
        </w:rPr>
        <w:t xml:space="preserve"> su dažnu kelio pasisukimu</w:t>
      </w:r>
      <w:r>
        <w:rPr>
          <w:rFonts w:ascii="Calibri" w:hAnsi="Calibri" w:cs="Calibri"/>
        </w:rPr>
        <w:t xml:space="preserve"> – </w:t>
      </w:r>
      <w:r w:rsidR="0008093A" w:rsidRPr="0008650E">
        <w:rPr>
          <w:rFonts w:ascii="Calibri" w:hAnsi="Calibri" w:cs="Calibri"/>
        </w:rPr>
        <w:t>tenis</w:t>
      </w:r>
      <w:r>
        <w:rPr>
          <w:rFonts w:ascii="Calibri" w:hAnsi="Calibri" w:cs="Calibri"/>
        </w:rPr>
        <w:t xml:space="preserve">u ar </w:t>
      </w:r>
      <w:r w:rsidR="0008093A" w:rsidRPr="0008650E">
        <w:rPr>
          <w:rFonts w:ascii="Calibri" w:hAnsi="Calibri" w:cs="Calibri"/>
        </w:rPr>
        <w:t>krepšini</w:t>
      </w:r>
      <w:r>
        <w:rPr>
          <w:rFonts w:ascii="Calibri" w:hAnsi="Calibri" w:cs="Calibri"/>
        </w:rPr>
        <w:t>u</w:t>
      </w:r>
      <w:r w:rsidR="0008093A" w:rsidRPr="0008650E">
        <w:rPr>
          <w:rFonts w:ascii="Calibri" w:hAnsi="Calibri" w:cs="Calibri"/>
        </w:rPr>
        <w:t>.</w:t>
      </w:r>
    </w:p>
    <w:p w14:paraId="467E3E4B" w14:textId="3B623E6E" w:rsidR="001B6F99" w:rsidRPr="0008650E" w:rsidRDefault="00052D5E" w:rsidP="00646432">
      <w:pPr>
        <w:rPr>
          <w:rFonts w:ascii="Calibri" w:hAnsi="Calibri" w:cs="Calibri"/>
          <w:b/>
          <w:bCs/>
        </w:rPr>
      </w:pPr>
      <w:r w:rsidRPr="0008650E">
        <w:rPr>
          <w:rFonts w:ascii="Calibri" w:hAnsi="Calibri" w:cs="Calibri"/>
          <w:b/>
          <w:bCs/>
        </w:rPr>
        <w:t xml:space="preserve">Ar visada lengva atpažinti menisko pažeidimus? </w:t>
      </w:r>
    </w:p>
    <w:p w14:paraId="6D43AC36" w14:textId="728B7675" w:rsidR="00052D5E" w:rsidRPr="0008650E" w:rsidRDefault="0022393F" w:rsidP="0042315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Pagrindiniai m</w:t>
      </w:r>
      <w:r w:rsidRPr="0008650E">
        <w:rPr>
          <w:rFonts w:ascii="Calibri" w:hAnsi="Calibri" w:cs="Calibri"/>
        </w:rPr>
        <w:t xml:space="preserve">enisko </w:t>
      </w:r>
      <w:r w:rsidR="00052D5E" w:rsidRPr="0008650E">
        <w:rPr>
          <w:rFonts w:ascii="Calibri" w:hAnsi="Calibri" w:cs="Calibri"/>
        </w:rPr>
        <w:t>pažeidimo simptomai yra skausmas, kylantis staigiau pasisukus, taip pat tinimas, sunkumas tiesiant kelį ar užstringantis kelio sąnarys. Visgi, esant degeneraciniams pažeidimams pacientai dažnai skausmo nejaučia, o jį išprovokuoja kremzlės nusidėvėjimas, girnelės skausmas, bursitai ar kaulų čiulpų edemos.</w:t>
      </w:r>
    </w:p>
    <w:p w14:paraId="33044DBB" w14:textId="6B4C4BF4" w:rsidR="00052D5E" w:rsidRPr="0008650E" w:rsidRDefault="00052D5E" w:rsidP="00423158">
      <w:pPr>
        <w:jc w:val="both"/>
        <w:rPr>
          <w:rFonts w:ascii="Calibri" w:hAnsi="Calibri" w:cs="Calibri"/>
        </w:rPr>
      </w:pPr>
      <w:r w:rsidRPr="0008650E">
        <w:rPr>
          <w:rFonts w:ascii="Calibri" w:hAnsi="Calibri" w:cs="Calibri"/>
        </w:rPr>
        <w:t>„Verta atkreipti dėmesį, kad yra įvairių menisko plyšimų tipų ir jų priežastys gali būti skirtingos. Kai kurie sužalojimai atsiranda dėl traumų, kiti – dėl susilpnėjusios ar degeneracinės menisko struktūros. Kadangi kelis yra sudėtingas daugelio skirtingų struktūrų sąnarys, bet koks negyd</w:t>
      </w:r>
      <w:r w:rsidR="0022393F">
        <w:rPr>
          <w:rFonts w:ascii="Calibri" w:hAnsi="Calibri" w:cs="Calibri"/>
        </w:rPr>
        <w:t>omas</w:t>
      </w:r>
      <w:r w:rsidRPr="0008650E">
        <w:rPr>
          <w:rFonts w:ascii="Calibri" w:hAnsi="Calibri" w:cs="Calibri"/>
        </w:rPr>
        <w:t xml:space="preserve"> jo sužalojimas gali sukelti papildomų </w:t>
      </w:r>
      <w:r w:rsidR="0022393F">
        <w:rPr>
          <w:rFonts w:ascii="Calibri" w:hAnsi="Calibri" w:cs="Calibri"/>
        </w:rPr>
        <w:t xml:space="preserve">sveikatos </w:t>
      </w:r>
      <w:r w:rsidRPr="0008650E">
        <w:rPr>
          <w:rFonts w:ascii="Calibri" w:hAnsi="Calibri" w:cs="Calibri"/>
        </w:rPr>
        <w:t xml:space="preserve">problemų“, – pasakoja D. </w:t>
      </w:r>
      <w:proofErr w:type="spellStart"/>
      <w:r w:rsidRPr="0008650E">
        <w:rPr>
          <w:rFonts w:ascii="Calibri" w:hAnsi="Calibri" w:cs="Calibri"/>
        </w:rPr>
        <w:t>Pekarskas</w:t>
      </w:r>
      <w:proofErr w:type="spellEnd"/>
      <w:r w:rsidRPr="0008650E">
        <w:rPr>
          <w:rFonts w:ascii="Calibri" w:hAnsi="Calibri" w:cs="Calibri"/>
        </w:rPr>
        <w:t xml:space="preserve">. </w:t>
      </w:r>
    </w:p>
    <w:p w14:paraId="041DAEC9" w14:textId="04C49E96" w:rsidR="00BB77DB" w:rsidRPr="0008650E" w:rsidRDefault="00FA6C92" w:rsidP="0042315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1B6F99" w:rsidRPr="0008650E">
        <w:rPr>
          <w:rFonts w:ascii="Calibri" w:hAnsi="Calibri" w:cs="Calibri"/>
        </w:rPr>
        <w:t xml:space="preserve">užalojimas </w:t>
      </w:r>
      <w:r w:rsidR="00453A69" w:rsidRPr="0008650E">
        <w:rPr>
          <w:rFonts w:ascii="Calibri" w:hAnsi="Calibri" w:cs="Calibri"/>
        </w:rPr>
        <w:t xml:space="preserve">dažnai gali atsirasti kartu su priekinio kryžminio raiščio </w:t>
      </w:r>
      <w:r w:rsidR="00443FBE" w:rsidRPr="0008650E">
        <w:rPr>
          <w:rFonts w:ascii="Calibri" w:hAnsi="Calibri" w:cs="Calibri"/>
        </w:rPr>
        <w:t>pažeidimu</w:t>
      </w:r>
      <w:r w:rsidR="001B6F99" w:rsidRPr="0008650E">
        <w:rPr>
          <w:rFonts w:ascii="Calibri" w:hAnsi="Calibri" w:cs="Calibri"/>
        </w:rPr>
        <w:t xml:space="preserve">, </w:t>
      </w:r>
      <w:r w:rsidR="00A279D5" w:rsidRPr="0008650E">
        <w:rPr>
          <w:rFonts w:ascii="Calibri" w:hAnsi="Calibri" w:cs="Calibri"/>
        </w:rPr>
        <w:t>negyd</w:t>
      </w:r>
      <w:r w:rsidR="00052D5E" w:rsidRPr="0008650E">
        <w:rPr>
          <w:rFonts w:ascii="Calibri" w:hAnsi="Calibri" w:cs="Calibri"/>
        </w:rPr>
        <w:t>omas</w:t>
      </w:r>
      <w:r w:rsidR="00A279D5" w:rsidRPr="0008650E">
        <w:rPr>
          <w:rFonts w:ascii="Calibri" w:hAnsi="Calibri" w:cs="Calibri"/>
        </w:rPr>
        <w:t xml:space="preserve"> </w:t>
      </w:r>
      <w:r w:rsidR="00052D5E" w:rsidRPr="0008650E">
        <w:rPr>
          <w:rFonts w:ascii="Calibri" w:hAnsi="Calibri" w:cs="Calibri"/>
        </w:rPr>
        <w:t xml:space="preserve">jis </w:t>
      </w:r>
      <w:r w:rsidR="00A279D5" w:rsidRPr="0008650E">
        <w:rPr>
          <w:rFonts w:ascii="Calibri" w:hAnsi="Calibri" w:cs="Calibri"/>
        </w:rPr>
        <w:t>gali dar labiau plyšti</w:t>
      </w:r>
      <w:r w:rsidR="001B6F99" w:rsidRPr="0008650E">
        <w:rPr>
          <w:rFonts w:ascii="Calibri" w:hAnsi="Calibri" w:cs="Calibri"/>
        </w:rPr>
        <w:t xml:space="preserve">, </w:t>
      </w:r>
      <w:r w:rsidR="000D7700">
        <w:rPr>
          <w:rFonts w:ascii="Calibri" w:hAnsi="Calibri" w:cs="Calibri"/>
        </w:rPr>
        <w:t>o tai lemia sudėtingesnį chirurginį gydymą</w:t>
      </w:r>
      <w:r w:rsidR="005F58D4">
        <w:rPr>
          <w:rFonts w:ascii="Calibri" w:hAnsi="Calibri" w:cs="Calibri"/>
        </w:rPr>
        <w:t xml:space="preserve">, todėl </w:t>
      </w:r>
      <w:r w:rsidR="005F58D4" w:rsidRPr="0008650E">
        <w:rPr>
          <w:rFonts w:ascii="Calibri" w:hAnsi="Calibri" w:cs="Calibri"/>
        </w:rPr>
        <w:t>įtar</w:t>
      </w:r>
      <w:r w:rsidR="005F58D4">
        <w:rPr>
          <w:rFonts w:ascii="Calibri" w:hAnsi="Calibri" w:cs="Calibri"/>
        </w:rPr>
        <w:t>us</w:t>
      </w:r>
      <w:r w:rsidR="005F58D4" w:rsidRPr="0008650E">
        <w:rPr>
          <w:rFonts w:ascii="Calibri" w:hAnsi="Calibri" w:cs="Calibri"/>
        </w:rPr>
        <w:t xml:space="preserve"> menisko plyšim</w:t>
      </w:r>
      <w:r w:rsidR="005F58D4">
        <w:rPr>
          <w:rFonts w:ascii="Calibri" w:hAnsi="Calibri" w:cs="Calibri"/>
        </w:rPr>
        <w:t>ą</w:t>
      </w:r>
      <w:r w:rsidR="005F58D4" w:rsidRPr="0008650E">
        <w:rPr>
          <w:rFonts w:ascii="Calibri" w:hAnsi="Calibri" w:cs="Calibri"/>
        </w:rPr>
        <w:t xml:space="preserve"> </w:t>
      </w:r>
      <w:r w:rsidR="005F58D4">
        <w:rPr>
          <w:rFonts w:ascii="Calibri" w:hAnsi="Calibri" w:cs="Calibri"/>
        </w:rPr>
        <w:t>vertinga</w:t>
      </w:r>
      <w:r w:rsidR="005F58D4" w:rsidRPr="0008650E">
        <w:rPr>
          <w:rFonts w:ascii="Calibri" w:hAnsi="Calibri" w:cs="Calibri"/>
        </w:rPr>
        <w:t xml:space="preserve"> </w:t>
      </w:r>
      <w:r w:rsidR="005F58D4">
        <w:rPr>
          <w:rFonts w:ascii="Calibri" w:hAnsi="Calibri" w:cs="Calibri"/>
        </w:rPr>
        <w:t>konsultacija</w:t>
      </w:r>
      <w:r w:rsidR="005F58D4" w:rsidRPr="0008650E">
        <w:rPr>
          <w:rFonts w:ascii="Calibri" w:hAnsi="Calibri" w:cs="Calibri"/>
        </w:rPr>
        <w:t xml:space="preserve"> su </w:t>
      </w:r>
      <w:r w:rsidR="005F58D4">
        <w:rPr>
          <w:rFonts w:ascii="Calibri" w:hAnsi="Calibri" w:cs="Calibri"/>
        </w:rPr>
        <w:t xml:space="preserve">artimiausios gydymo įstaigos </w:t>
      </w:r>
      <w:r w:rsidR="005F58D4" w:rsidRPr="0008650E">
        <w:rPr>
          <w:rFonts w:ascii="Calibri" w:hAnsi="Calibri" w:cs="Calibri"/>
        </w:rPr>
        <w:t>gydytoju ortopedu traumatologu</w:t>
      </w:r>
      <w:r w:rsidR="000D7700">
        <w:rPr>
          <w:rFonts w:ascii="Calibri" w:hAnsi="Calibri" w:cs="Calibri"/>
        </w:rPr>
        <w:t>.</w:t>
      </w:r>
    </w:p>
    <w:p w14:paraId="325B8A26" w14:textId="2C7CA7EA" w:rsidR="00052D5E" w:rsidRPr="0008650E" w:rsidRDefault="00423158" w:rsidP="00423158">
      <w:pPr>
        <w:jc w:val="both"/>
        <w:rPr>
          <w:rFonts w:ascii="Calibri" w:hAnsi="Calibri" w:cs="Calibri"/>
        </w:rPr>
      </w:pPr>
      <w:r w:rsidRPr="0008650E">
        <w:rPr>
          <w:rFonts w:ascii="Calibri" w:hAnsi="Calibri" w:cs="Calibri"/>
        </w:rPr>
        <w:lastRenderedPageBreak/>
        <w:t>„</w:t>
      </w:r>
      <w:r w:rsidR="00052D5E" w:rsidRPr="0008650E">
        <w:rPr>
          <w:rFonts w:ascii="Calibri" w:hAnsi="Calibri" w:cs="Calibri"/>
        </w:rPr>
        <w:t>Menisko pažeidimas diagnozuojamas kliniškai, atliekant jų testus, tačiau pagrindini</w:t>
      </w:r>
      <w:r w:rsidR="0022393F">
        <w:rPr>
          <w:rFonts w:ascii="Calibri" w:hAnsi="Calibri" w:cs="Calibri"/>
        </w:rPr>
        <w:t>u</w:t>
      </w:r>
      <w:r w:rsidR="00052D5E" w:rsidRPr="0008650E">
        <w:rPr>
          <w:rFonts w:ascii="Calibri" w:hAnsi="Calibri" w:cs="Calibri"/>
        </w:rPr>
        <w:t xml:space="preserve"> diagnostini</w:t>
      </w:r>
      <w:r w:rsidR="0022393F">
        <w:rPr>
          <w:rFonts w:ascii="Calibri" w:hAnsi="Calibri" w:cs="Calibri"/>
        </w:rPr>
        <w:t>u</w:t>
      </w:r>
      <w:r w:rsidR="00052D5E" w:rsidRPr="0008650E">
        <w:rPr>
          <w:rFonts w:ascii="Calibri" w:hAnsi="Calibri" w:cs="Calibri"/>
        </w:rPr>
        <w:t xml:space="preserve"> </w:t>
      </w:r>
      <w:r w:rsidR="0022393F">
        <w:rPr>
          <w:rFonts w:ascii="Calibri" w:hAnsi="Calibri" w:cs="Calibri"/>
        </w:rPr>
        <w:t>metodu</w:t>
      </w:r>
      <w:r w:rsidR="0022393F" w:rsidRPr="0008650E">
        <w:rPr>
          <w:rFonts w:ascii="Calibri" w:hAnsi="Calibri" w:cs="Calibri"/>
        </w:rPr>
        <w:t xml:space="preserve"> </w:t>
      </w:r>
      <w:r w:rsidR="00052D5E" w:rsidRPr="0008650E">
        <w:rPr>
          <w:rFonts w:ascii="Calibri" w:hAnsi="Calibri" w:cs="Calibri"/>
        </w:rPr>
        <w:t>išlieka kelio magnetinio rezonanso tomografija (MRT), kurio</w:t>
      </w:r>
      <w:r w:rsidR="0022393F">
        <w:rPr>
          <w:rFonts w:ascii="Calibri" w:hAnsi="Calibri" w:cs="Calibri"/>
        </w:rPr>
        <w:t>s</w:t>
      </w:r>
      <w:r w:rsidR="00052D5E" w:rsidRPr="0008650E">
        <w:rPr>
          <w:rFonts w:ascii="Calibri" w:hAnsi="Calibri" w:cs="Calibri"/>
        </w:rPr>
        <w:t xml:space="preserve"> jautrumas yra apie 95 proc., o specifiškumas – 81 proc., todėl šiuo metu tai – tiksliausias tyrimas</w:t>
      </w:r>
      <w:r w:rsidRPr="0008650E">
        <w:rPr>
          <w:rFonts w:ascii="Calibri" w:hAnsi="Calibri" w:cs="Calibri"/>
        </w:rPr>
        <w:t>“, – teigia „</w:t>
      </w:r>
      <w:proofErr w:type="spellStart"/>
      <w:r w:rsidRPr="0008650E">
        <w:rPr>
          <w:rFonts w:ascii="Calibri" w:hAnsi="Calibri" w:cs="Calibri"/>
        </w:rPr>
        <w:t>Kardiolitos</w:t>
      </w:r>
      <w:proofErr w:type="spellEnd"/>
      <w:r w:rsidRPr="0008650E">
        <w:rPr>
          <w:rFonts w:ascii="Calibri" w:hAnsi="Calibri" w:cs="Calibri"/>
        </w:rPr>
        <w:t xml:space="preserve"> klinikų“</w:t>
      </w:r>
      <w:r w:rsidR="0022393F">
        <w:rPr>
          <w:rFonts w:ascii="Calibri" w:hAnsi="Calibri" w:cs="Calibri"/>
        </w:rPr>
        <w:t>, kuriose dirba vieni geriausių gydytojų Lietuvoje,</w:t>
      </w:r>
      <w:r w:rsidRPr="0008650E">
        <w:rPr>
          <w:rFonts w:ascii="Calibri" w:hAnsi="Calibri" w:cs="Calibri"/>
        </w:rPr>
        <w:t xml:space="preserve"> gydytojas ortopedas traumatologas.</w:t>
      </w:r>
    </w:p>
    <w:p w14:paraId="5F2A388A" w14:textId="651A33AE" w:rsidR="00991850" w:rsidRPr="0008650E" w:rsidRDefault="00991850" w:rsidP="005D75BE">
      <w:pPr>
        <w:rPr>
          <w:rFonts w:ascii="Calibri" w:hAnsi="Calibri" w:cs="Calibri"/>
          <w:b/>
          <w:bCs/>
        </w:rPr>
      </w:pPr>
      <w:r w:rsidRPr="0008650E">
        <w:rPr>
          <w:rFonts w:ascii="Calibri" w:hAnsi="Calibri" w:cs="Calibri"/>
          <w:b/>
          <w:bCs/>
        </w:rPr>
        <w:t>Kaip gydomi menisko pažeidimai?</w:t>
      </w:r>
    </w:p>
    <w:p w14:paraId="57204343" w14:textId="06049219" w:rsidR="0075509C" w:rsidRPr="0008650E" w:rsidRDefault="0022393F" w:rsidP="0099185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337D86" w:rsidRPr="0008650E">
        <w:rPr>
          <w:rFonts w:ascii="Calibri" w:hAnsi="Calibri" w:cs="Calibri"/>
        </w:rPr>
        <w:t xml:space="preserve">lyšusio menisko </w:t>
      </w:r>
      <w:r w:rsidR="00816086" w:rsidRPr="0008650E">
        <w:rPr>
          <w:rFonts w:ascii="Calibri" w:hAnsi="Calibri" w:cs="Calibri"/>
        </w:rPr>
        <w:t xml:space="preserve">gydymas priklauso nuo </w:t>
      </w:r>
      <w:r w:rsidR="0075509C" w:rsidRPr="0008650E">
        <w:rPr>
          <w:rFonts w:ascii="Calibri" w:hAnsi="Calibri" w:cs="Calibri"/>
        </w:rPr>
        <w:t>patologijos</w:t>
      </w:r>
      <w:r w:rsidR="00816086" w:rsidRPr="0008650E">
        <w:rPr>
          <w:rFonts w:ascii="Calibri" w:hAnsi="Calibri" w:cs="Calibri"/>
        </w:rPr>
        <w:t xml:space="preserve"> </w:t>
      </w:r>
      <w:r w:rsidR="002C5A73" w:rsidRPr="0008650E">
        <w:rPr>
          <w:rFonts w:ascii="Calibri" w:hAnsi="Calibri" w:cs="Calibri"/>
        </w:rPr>
        <w:t>tip</w:t>
      </w:r>
      <w:r w:rsidR="002C5A73">
        <w:rPr>
          <w:rFonts w:ascii="Calibri" w:hAnsi="Calibri" w:cs="Calibri"/>
        </w:rPr>
        <w:t>o</w:t>
      </w:r>
      <w:r w:rsidR="002C5A73" w:rsidRPr="0008650E">
        <w:rPr>
          <w:rFonts w:ascii="Calibri" w:hAnsi="Calibri" w:cs="Calibri"/>
        </w:rPr>
        <w:t xml:space="preserve"> </w:t>
      </w:r>
      <w:r w:rsidR="00991850" w:rsidRPr="0008650E">
        <w:rPr>
          <w:rFonts w:ascii="Calibri" w:hAnsi="Calibri" w:cs="Calibri"/>
        </w:rPr>
        <w:t>bei</w:t>
      </w:r>
      <w:r w:rsidR="00816086" w:rsidRPr="0008650E">
        <w:rPr>
          <w:rFonts w:ascii="Calibri" w:hAnsi="Calibri" w:cs="Calibri"/>
        </w:rPr>
        <w:t xml:space="preserve"> </w:t>
      </w:r>
      <w:r w:rsidR="0075509C" w:rsidRPr="0008650E">
        <w:rPr>
          <w:rFonts w:ascii="Calibri" w:hAnsi="Calibri" w:cs="Calibri"/>
        </w:rPr>
        <w:t>eigos</w:t>
      </w:r>
      <w:r w:rsidR="00991850" w:rsidRPr="0008650E">
        <w:rPr>
          <w:rFonts w:ascii="Calibri" w:hAnsi="Calibri" w:cs="Calibri"/>
        </w:rPr>
        <w:t>, todėl chirurginio gydymo prireikia ne visada</w:t>
      </w:r>
      <w:r w:rsidR="005C62FB" w:rsidRPr="0008650E">
        <w:rPr>
          <w:rFonts w:ascii="Calibri" w:hAnsi="Calibri" w:cs="Calibri"/>
        </w:rPr>
        <w:t>. N</w:t>
      </w:r>
      <w:r w:rsidR="00874F0F" w:rsidRPr="0008650E">
        <w:rPr>
          <w:rFonts w:ascii="Calibri" w:hAnsi="Calibri" w:cs="Calibri"/>
        </w:rPr>
        <w:t>etrauminia</w:t>
      </w:r>
      <w:r w:rsidR="002C5A73">
        <w:rPr>
          <w:rFonts w:ascii="Calibri" w:hAnsi="Calibri" w:cs="Calibri"/>
        </w:rPr>
        <w:t>ms</w:t>
      </w:r>
      <w:r w:rsidR="00874F0F" w:rsidRPr="0008650E">
        <w:rPr>
          <w:rFonts w:ascii="Calibri" w:hAnsi="Calibri" w:cs="Calibri"/>
        </w:rPr>
        <w:t xml:space="preserve"> plyšima</w:t>
      </w:r>
      <w:r w:rsidR="002C5A73">
        <w:rPr>
          <w:rFonts w:ascii="Calibri" w:hAnsi="Calibri" w:cs="Calibri"/>
        </w:rPr>
        <w:t>ms, pagal galimybes, dažniausiai pasitelkiamas konservatyv</w:t>
      </w:r>
      <w:r w:rsidR="004A6A0B">
        <w:rPr>
          <w:rFonts w:ascii="Calibri" w:hAnsi="Calibri" w:cs="Calibri"/>
        </w:rPr>
        <w:t>u</w:t>
      </w:r>
      <w:r w:rsidR="002C5A73">
        <w:rPr>
          <w:rFonts w:ascii="Calibri" w:hAnsi="Calibri" w:cs="Calibri"/>
        </w:rPr>
        <w:t>s gydymas – pavyzdžiui, j</w:t>
      </w:r>
      <w:r w:rsidR="0075509C" w:rsidRPr="0008650E">
        <w:rPr>
          <w:rFonts w:ascii="Calibri" w:hAnsi="Calibri" w:cs="Calibri"/>
        </w:rPr>
        <w:t xml:space="preserve">ei </w:t>
      </w:r>
      <w:r w:rsidR="002C5A73">
        <w:rPr>
          <w:rFonts w:ascii="Calibri" w:hAnsi="Calibri" w:cs="Calibri"/>
        </w:rPr>
        <w:t xml:space="preserve">pacientui </w:t>
      </w:r>
      <w:r w:rsidR="0075509C" w:rsidRPr="0008650E">
        <w:rPr>
          <w:rFonts w:ascii="Calibri" w:hAnsi="Calibri" w:cs="Calibri"/>
        </w:rPr>
        <w:t>kartu su m</w:t>
      </w:r>
      <w:r w:rsidR="00B424CC" w:rsidRPr="0008650E">
        <w:rPr>
          <w:rFonts w:ascii="Calibri" w:hAnsi="Calibri" w:cs="Calibri"/>
        </w:rPr>
        <w:t>enisko pažeidim</w:t>
      </w:r>
      <w:r w:rsidR="0075509C" w:rsidRPr="0008650E">
        <w:rPr>
          <w:rFonts w:ascii="Calibri" w:hAnsi="Calibri" w:cs="Calibri"/>
        </w:rPr>
        <w:t xml:space="preserve">u pasireiškia </w:t>
      </w:r>
      <w:proofErr w:type="spellStart"/>
      <w:r w:rsidR="0075509C" w:rsidRPr="0008650E">
        <w:rPr>
          <w:rFonts w:ascii="Calibri" w:hAnsi="Calibri" w:cs="Calibri"/>
        </w:rPr>
        <w:t>osteoartritas</w:t>
      </w:r>
      <w:proofErr w:type="spellEnd"/>
      <w:r w:rsidR="0075509C" w:rsidRPr="0008650E">
        <w:rPr>
          <w:rFonts w:ascii="Calibri" w:hAnsi="Calibri" w:cs="Calibri"/>
        </w:rPr>
        <w:t xml:space="preserve">, gydant šią būklę </w:t>
      </w:r>
      <w:r w:rsidR="00B424CC" w:rsidRPr="0008650E">
        <w:rPr>
          <w:rFonts w:ascii="Calibri" w:hAnsi="Calibri" w:cs="Calibri"/>
        </w:rPr>
        <w:t xml:space="preserve">su </w:t>
      </w:r>
      <w:r w:rsidR="002539F9" w:rsidRPr="0008650E">
        <w:rPr>
          <w:rFonts w:ascii="Calibri" w:hAnsi="Calibri" w:cs="Calibri"/>
        </w:rPr>
        <w:t xml:space="preserve">laiku </w:t>
      </w:r>
      <w:r w:rsidR="0075509C" w:rsidRPr="0008650E">
        <w:rPr>
          <w:rFonts w:ascii="Calibri" w:hAnsi="Calibri" w:cs="Calibri"/>
        </w:rPr>
        <w:t xml:space="preserve">skausmas </w:t>
      </w:r>
      <w:r w:rsidR="002539F9" w:rsidRPr="0008650E">
        <w:rPr>
          <w:rFonts w:ascii="Calibri" w:hAnsi="Calibri" w:cs="Calibri"/>
        </w:rPr>
        <w:t>mažėja</w:t>
      </w:r>
      <w:r w:rsidR="0075509C" w:rsidRPr="0008650E">
        <w:rPr>
          <w:rFonts w:ascii="Calibri" w:hAnsi="Calibri" w:cs="Calibri"/>
        </w:rPr>
        <w:t xml:space="preserve">. Dėl šios priežasties </w:t>
      </w:r>
      <w:r w:rsidR="00DF7433" w:rsidRPr="0008650E">
        <w:rPr>
          <w:rFonts w:ascii="Calibri" w:hAnsi="Calibri" w:cs="Calibri"/>
        </w:rPr>
        <w:t xml:space="preserve">chirurginis gydymas </w:t>
      </w:r>
      <w:r w:rsidR="002C5A73" w:rsidRPr="0008650E">
        <w:rPr>
          <w:rFonts w:ascii="Calibri" w:hAnsi="Calibri" w:cs="Calibri"/>
        </w:rPr>
        <w:t>n</w:t>
      </w:r>
      <w:r w:rsidR="002C5A73">
        <w:rPr>
          <w:rFonts w:ascii="Calibri" w:hAnsi="Calibri" w:cs="Calibri"/>
        </w:rPr>
        <w:t>e visada yra</w:t>
      </w:r>
      <w:r w:rsidR="002C5A73" w:rsidRPr="0008650E">
        <w:rPr>
          <w:rFonts w:ascii="Calibri" w:hAnsi="Calibri" w:cs="Calibri"/>
        </w:rPr>
        <w:t xml:space="preserve"> </w:t>
      </w:r>
      <w:r w:rsidR="00DF7433" w:rsidRPr="0008650E">
        <w:rPr>
          <w:rFonts w:ascii="Calibri" w:hAnsi="Calibri" w:cs="Calibri"/>
        </w:rPr>
        <w:t xml:space="preserve">pranašesnis už konservatyvų. </w:t>
      </w:r>
    </w:p>
    <w:p w14:paraId="39E4E6B9" w14:textId="2E1E5A31" w:rsidR="0075509C" w:rsidRPr="0008650E" w:rsidRDefault="00510A40" w:rsidP="00991850">
      <w:pPr>
        <w:jc w:val="both"/>
        <w:rPr>
          <w:rFonts w:ascii="Calibri" w:hAnsi="Calibri" w:cs="Calibri"/>
        </w:rPr>
      </w:pPr>
      <w:r w:rsidRPr="0008650E">
        <w:rPr>
          <w:rFonts w:ascii="Calibri" w:hAnsi="Calibri" w:cs="Calibri"/>
        </w:rPr>
        <w:t>T</w:t>
      </w:r>
      <w:r w:rsidR="002C5A73">
        <w:rPr>
          <w:rFonts w:ascii="Calibri" w:hAnsi="Calibri" w:cs="Calibri"/>
        </w:rPr>
        <w:t>uo metu t</w:t>
      </w:r>
      <w:r w:rsidRPr="0008650E">
        <w:rPr>
          <w:rFonts w:ascii="Calibri" w:hAnsi="Calibri" w:cs="Calibri"/>
        </w:rPr>
        <w:t>raumin</w:t>
      </w:r>
      <w:r w:rsidR="006C26F1" w:rsidRPr="0008650E">
        <w:rPr>
          <w:rFonts w:ascii="Calibri" w:hAnsi="Calibri" w:cs="Calibri"/>
        </w:rPr>
        <w:t xml:space="preserve">iai menisko plyšimai dažniausiai gydomi chirurginiu būdu. </w:t>
      </w:r>
      <w:r w:rsidR="0075509C" w:rsidRPr="0008650E">
        <w:rPr>
          <w:rFonts w:ascii="Calibri" w:hAnsi="Calibri" w:cs="Calibri"/>
        </w:rPr>
        <w:t>Svarbu atkreipti dėmesį, kad k</w:t>
      </w:r>
      <w:r w:rsidR="00BC778C" w:rsidRPr="0008650E">
        <w:rPr>
          <w:rFonts w:ascii="Calibri" w:hAnsi="Calibri" w:cs="Calibri"/>
        </w:rPr>
        <w:t>iekvienas atveji</w:t>
      </w:r>
      <w:r w:rsidR="008B3F30" w:rsidRPr="0008650E">
        <w:rPr>
          <w:rFonts w:ascii="Calibri" w:hAnsi="Calibri" w:cs="Calibri"/>
        </w:rPr>
        <w:t>s</w:t>
      </w:r>
      <w:r w:rsidR="00BC778C" w:rsidRPr="0008650E">
        <w:rPr>
          <w:rFonts w:ascii="Calibri" w:hAnsi="Calibri" w:cs="Calibri"/>
        </w:rPr>
        <w:t xml:space="preserve"> yra individualus</w:t>
      </w:r>
      <w:r w:rsidR="008B3F30" w:rsidRPr="0008650E">
        <w:rPr>
          <w:rFonts w:ascii="Calibri" w:hAnsi="Calibri" w:cs="Calibri"/>
        </w:rPr>
        <w:t xml:space="preserve">, </w:t>
      </w:r>
      <w:r w:rsidR="0075509C" w:rsidRPr="0008650E">
        <w:rPr>
          <w:rFonts w:ascii="Calibri" w:hAnsi="Calibri" w:cs="Calibri"/>
        </w:rPr>
        <w:t xml:space="preserve">todėl </w:t>
      </w:r>
      <w:r w:rsidR="008B3F30" w:rsidRPr="0008650E">
        <w:rPr>
          <w:rFonts w:ascii="Calibri" w:hAnsi="Calibri" w:cs="Calibri"/>
        </w:rPr>
        <w:t>konsultacijos</w:t>
      </w:r>
      <w:r w:rsidR="00A43780" w:rsidRPr="0008650E">
        <w:rPr>
          <w:rFonts w:ascii="Calibri" w:hAnsi="Calibri" w:cs="Calibri"/>
        </w:rPr>
        <w:t xml:space="preserve">, </w:t>
      </w:r>
      <w:r w:rsidR="008B3F30" w:rsidRPr="0008650E">
        <w:rPr>
          <w:rFonts w:ascii="Calibri" w:hAnsi="Calibri" w:cs="Calibri"/>
        </w:rPr>
        <w:t>apžiūros</w:t>
      </w:r>
      <w:r w:rsidR="002C5A73">
        <w:rPr>
          <w:rFonts w:ascii="Calibri" w:hAnsi="Calibri" w:cs="Calibri"/>
        </w:rPr>
        <w:t xml:space="preserve"> bei</w:t>
      </w:r>
      <w:r w:rsidR="008B3F30" w:rsidRPr="0008650E">
        <w:rPr>
          <w:rFonts w:ascii="Calibri" w:hAnsi="Calibri" w:cs="Calibri"/>
        </w:rPr>
        <w:t xml:space="preserve"> operacijos metu vertinami visi esami pažeidimai ir kiekvienu atveju </w:t>
      </w:r>
      <w:r w:rsidR="009C2521" w:rsidRPr="0008650E">
        <w:rPr>
          <w:rFonts w:ascii="Calibri" w:hAnsi="Calibri" w:cs="Calibri"/>
        </w:rPr>
        <w:t xml:space="preserve">sprendžiama tolimesnė gydymo taktika. </w:t>
      </w:r>
    </w:p>
    <w:p w14:paraId="398CD21F" w14:textId="786585FF" w:rsidR="00D672A9" w:rsidRPr="0008650E" w:rsidRDefault="0075509C" w:rsidP="00991850">
      <w:pPr>
        <w:jc w:val="both"/>
        <w:rPr>
          <w:rFonts w:ascii="Calibri" w:hAnsi="Calibri" w:cs="Calibri"/>
        </w:rPr>
      </w:pPr>
      <w:r w:rsidRPr="0008650E">
        <w:rPr>
          <w:rFonts w:ascii="Calibri" w:hAnsi="Calibri" w:cs="Calibri"/>
        </w:rPr>
        <w:t>„Taip pat</w:t>
      </w:r>
      <w:r w:rsidR="000E2943" w:rsidRPr="0008650E">
        <w:rPr>
          <w:rFonts w:ascii="Calibri" w:hAnsi="Calibri" w:cs="Calibri"/>
        </w:rPr>
        <w:t xml:space="preserve"> </w:t>
      </w:r>
      <w:r w:rsidR="002C5A73" w:rsidRPr="0008650E">
        <w:rPr>
          <w:rFonts w:ascii="Calibri" w:hAnsi="Calibri" w:cs="Calibri"/>
        </w:rPr>
        <w:t>atsižvelgiam</w:t>
      </w:r>
      <w:r w:rsidR="002C5A73">
        <w:rPr>
          <w:rFonts w:ascii="Calibri" w:hAnsi="Calibri" w:cs="Calibri"/>
        </w:rPr>
        <w:t>e</w:t>
      </w:r>
      <w:r w:rsidR="002C5A73" w:rsidRPr="0008650E">
        <w:rPr>
          <w:rFonts w:ascii="Calibri" w:hAnsi="Calibri" w:cs="Calibri"/>
        </w:rPr>
        <w:t xml:space="preserve"> </w:t>
      </w:r>
      <w:r w:rsidR="001D1276" w:rsidRPr="0008650E">
        <w:rPr>
          <w:rFonts w:ascii="Calibri" w:hAnsi="Calibri" w:cs="Calibri"/>
        </w:rPr>
        <w:t>į menisko pažeidimo tipus ir plyšimo zonas</w:t>
      </w:r>
      <w:r w:rsidR="002C5A73">
        <w:rPr>
          <w:rFonts w:ascii="Calibri" w:hAnsi="Calibri" w:cs="Calibri"/>
        </w:rPr>
        <w:t xml:space="preserve"> </w:t>
      </w:r>
      <w:r w:rsidR="002C5A73" w:rsidRPr="0008650E">
        <w:rPr>
          <w:rFonts w:ascii="Calibri" w:hAnsi="Calibri" w:cs="Calibri"/>
        </w:rPr>
        <w:t>–</w:t>
      </w:r>
      <w:r w:rsidR="002C5A73">
        <w:rPr>
          <w:rFonts w:ascii="Calibri" w:hAnsi="Calibri" w:cs="Calibri"/>
        </w:rPr>
        <w:t xml:space="preserve"> j</w:t>
      </w:r>
      <w:r w:rsidR="004B5B6D" w:rsidRPr="0008650E">
        <w:rPr>
          <w:rFonts w:ascii="Calibri" w:hAnsi="Calibri" w:cs="Calibri"/>
        </w:rPr>
        <w:t xml:space="preserve">ei plyšimas </w:t>
      </w:r>
      <w:r w:rsidR="002C5A73">
        <w:rPr>
          <w:rFonts w:ascii="Calibri" w:hAnsi="Calibri" w:cs="Calibri"/>
        </w:rPr>
        <w:t xml:space="preserve">patirtas </w:t>
      </w:r>
      <w:r w:rsidR="004B5B6D" w:rsidRPr="0008650E">
        <w:rPr>
          <w:rFonts w:ascii="Calibri" w:hAnsi="Calibri" w:cs="Calibri"/>
        </w:rPr>
        <w:t>išoriniame menisko trečdalyje</w:t>
      </w:r>
      <w:r w:rsidR="00E42480" w:rsidRPr="0008650E">
        <w:rPr>
          <w:rFonts w:ascii="Calibri" w:hAnsi="Calibri" w:cs="Calibri"/>
        </w:rPr>
        <w:t xml:space="preserve">, </w:t>
      </w:r>
      <w:r w:rsidR="002C5A73">
        <w:rPr>
          <w:rFonts w:ascii="Calibri" w:hAnsi="Calibri" w:cs="Calibri"/>
        </w:rPr>
        <w:t>galime jį susi</w:t>
      </w:r>
      <w:r w:rsidR="005F58D4">
        <w:rPr>
          <w:rFonts w:ascii="Calibri" w:hAnsi="Calibri" w:cs="Calibri"/>
        </w:rPr>
        <w:t>ū</w:t>
      </w:r>
      <w:r w:rsidR="002C5A73">
        <w:rPr>
          <w:rFonts w:ascii="Calibri" w:hAnsi="Calibri" w:cs="Calibri"/>
        </w:rPr>
        <w:t>ti</w:t>
      </w:r>
      <w:r w:rsidR="00E42480" w:rsidRPr="0008650E">
        <w:rPr>
          <w:rFonts w:ascii="Calibri" w:hAnsi="Calibri" w:cs="Calibri"/>
        </w:rPr>
        <w:t xml:space="preserve">, </w:t>
      </w:r>
      <w:r w:rsidR="0009052A" w:rsidRPr="0008650E">
        <w:rPr>
          <w:rFonts w:ascii="Calibri" w:hAnsi="Calibri" w:cs="Calibri"/>
        </w:rPr>
        <w:t xml:space="preserve">jei </w:t>
      </w:r>
      <w:r w:rsidR="007E5582" w:rsidRPr="0008650E">
        <w:rPr>
          <w:rFonts w:ascii="Calibri" w:hAnsi="Calibri" w:cs="Calibri"/>
        </w:rPr>
        <w:t xml:space="preserve">vidiniame </w:t>
      </w:r>
      <w:r w:rsidR="003C187A" w:rsidRPr="0008650E">
        <w:rPr>
          <w:rFonts w:ascii="Calibri" w:hAnsi="Calibri" w:cs="Calibri"/>
        </w:rPr>
        <w:t xml:space="preserve">trečdalyje </w:t>
      </w:r>
      <w:r w:rsidRPr="0008650E">
        <w:rPr>
          <w:rFonts w:ascii="Calibri" w:hAnsi="Calibri" w:cs="Calibri"/>
        </w:rPr>
        <w:t>–</w:t>
      </w:r>
      <w:r w:rsidR="0009052A" w:rsidRPr="0008650E">
        <w:rPr>
          <w:rFonts w:ascii="Calibri" w:hAnsi="Calibri" w:cs="Calibri"/>
        </w:rPr>
        <w:t xml:space="preserve"> susiuvimo nauda labai abejotina</w:t>
      </w:r>
      <w:r w:rsidRPr="0008650E">
        <w:rPr>
          <w:rFonts w:ascii="Calibri" w:hAnsi="Calibri" w:cs="Calibri"/>
        </w:rPr>
        <w:t>“, – pažymi gydytojas ortopedas traumatologas</w:t>
      </w:r>
      <w:r w:rsidR="00423158" w:rsidRPr="0008650E">
        <w:rPr>
          <w:rFonts w:ascii="Calibri" w:hAnsi="Calibri" w:cs="Calibri"/>
        </w:rPr>
        <w:t>, pridurdamas, kad geriausia menisko plyšimą susiūti per pirmus 2 mėn. nuo įvykusios traumos.</w:t>
      </w:r>
    </w:p>
    <w:p w14:paraId="5F8A28FA" w14:textId="3D04E4CA" w:rsidR="00D672A9" w:rsidRPr="0008650E" w:rsidRDefault="00991850" w:rsidP="00991850">
      <w:pPr>
        <w:jc w:val="both"/>
        <w:rPr>
          <w:rFonts w:ascii="Calibri" w:hAnsi="Calibri" w:cs="Calibri"/>
        </w:rPr>
      </w:pPr>
      <w:r w:rsidRPr="0008650E">
        <w:rPr>
          <w:rFonts w:ascii="Calibri" w:hAnsi="Calibri" w:cs="Calibri"/>
        </w:rPr>
        <w:t>Laikotarpis nuo menisko susiuvimo iki grįžimo prie įprastų kasdieninių veiklų t</w:t>
      </w:r>
      <w:r w:rsidR="00F76B08">
        <w:rPr>
          <w:rFonts w:ascii="Calibri" w:hAnsi="Calibri" w:cs="Calibri"/>
        </w:rPr>
        <w:t>ęsiasi</w:t>
      </w:r>
      <w:r w:rsidRPr="0008650E">
        <w:rPr>
          <w:rFonts w:ascii="Calibri" w:hAnsi="Calibri" w:cs="Calibri"/>
        </w:rPr>
        <w:t xml:space="preserve"> apie 3–4 mėn., o j</w:t>
      </w:r>
      <w:r w:rsidR="0075509C" w:rsidRPr="0008650E">
        <w:rPr>
          <w:rFonts w:ascii="Calibri" w:hAnsi="Calibri" w:cs="Calibri"/>
        </w:rPr>
        <w:t>ei m</w:t>
      </w:r>
      <w:r w:rsidR="00685F7A" w:rsidRPr="0008650E">
        <w:rPr>
          <w:rFonts w:ascii="Calibri" w:hAnsi="Calibri" w:cs="Calibri"/>
        </w:rPr>
        <w:t xml:space="preserve">eniską </w:t>
      </w:r>
      <w:r w:rsidR="0075509C" w:rsidRPr="0008650E">
        <w:rPr>
          <w:rFonts w:ascii="Calibri" w:hAnsi="Calibri" w:cs="Calibri"/>
        </w:rPr>
        <w:t xml:space="preserve">nusprendžiama </w:t>
      </w:r>
      <w:r w:rsidR="00685F7A" w:rsidRPr="0008650E">
        <w:rPr>
          <w:rFonts w:ascii="Calibri" w:hAnsi="Calibri" w:cs="Calibri"/>
        </w:rPr>
        <w:t>pašalin</w:t>
      </w:r>
      <w:r w:rsidR="0075509C" w:rsidRPr="0008650E">
        <w:rPr>
          <w:rFonts w:ascii="Calibri" w:hAnsi="Calibri" w:cs="Calibri"/>
        </w:rPr>
        <w:t xml:space="preserve">ti, </w:t>
      </w:r>
      <w:r w:rsidR="00C5119D" w:rsidRPr="0008650E">
        <w:rPr>
          <w:rFonts w:ascii="Calibri" w:hAnsi="Calibri" w:cs="Calibri"/>
        </w:rPr>
        <w:t>g</w:t>
      </w:r>
      <w:r w:rsidRPr="0008650E">
        <w:rPr>
          <w:rFonts w:ascii="Calibri" w:hAnsi="Calibri" w:cs="Calibri"/>
        </w:rPr>
        <w:t>ydymas</w:t>
      </w:r>
      <w:r w:rsidR="00C5119D" w:rsidRPr="0008650E">
        <w:rPr>
          <w:rFonts w:ascii="Calibri" w:hAnsi="Calibri" w:cs="Calibri"/>
        </w:rPr>
        <w:t xml:space="preserve"> </w:t>
      </w:r>
      <w:r w:rsidR="00F76B08">
        <w:rPr>
          <w:rFonts w:ascii="Calibri" w:hAnsi="Calibri" w:cs="Calibri"/>
        </w:rPr>
        <w:t>trunka</w:t>
      </w:r>
      <w:r w:rsidR="002C5A73">
        <w:rPr>
          <w:rFonts w:ascii="Calibri" w:hAnsi="Calibri" w:cs="Calibri"/>
        </w:rPr>
        <w:t xml:space="preserve"> iki</w:t>
      </w:r>
      <w:r w:rsidR="00C5119D" w:rsidRPr="0008650E">
        <w:rPr>
          <w:rFonts w:ascii="Calibri" w:hAnsi="Calibri" w:cs="Calibri"/>
        </w:rPr>
        <w:t xml:space="preserve"> 4 sa</w:t>
      </w:r>
      <w:r w:rsidR="0075509C" w:rsidRPr="0008650E">
        <w:rPr>
          <w:rFonts w:ascii="Calibri" w:hAnsi="Calibri" w:cs="Calibri"/>
        </w:rPr>
        <w:t>vai</w:t>
      </w:r>
      <w:r w:rsidR="002C5A73">
        <w:rPr>
          <w:rFonts w:ascii="Calibri" w:hAnsi="Calibri" w:cs="Calibri"/>
        </w:rPr>
        <w:t>čių</w:t>
      </w:r>
      <w:r w:rsidRPr="0008650E">
        <w:rPr>
          <w:rFonts w:ascii="Calibri" w:hAnsi="Calibri" w:cs="Calibri"/>
        </w:rPr>
        <w:t>.</w:t>
      </w:r>
      <w:r w:rsidR="00832369" w:rsidRPr="0008650E">
        <w:rPr>
          <w:rFonts w:ascii="Calibri" w:hAnsi="Calibri" w:cs="Calibri"/>
        </w:rPr>
        <w:t xml:space="preserve"> </w:t>
      </w:r>
    </w:p>
    <w:p w14:paraId="29E5E8D1" w14:textId="4AD20A60" w:rsidR="0097313E" w:rsidRDefault="00991850" w:rsidP="00991850">
      <w:pPr>
        <w:jc w:val="both"/>
        <w:rPr>
          <w:rFonts w:ascii="Calibri" w:hAnsi="Calibri" w:cs="Calibri"/>
        </w:rPr>
      </w:pPr>
      <w:r w:rsidRPr="0008650E">
        <w:rPr>
          <w:rFonts w:ascii="Calibri" w:hAnsi="Calibri" w:cs="Calibri"/>
        </w:rPr>
        <w:t>„Gijimo laikotarpiu l</w:t>
      </w:r>
      <w:r w:rsidR="002437D2" w:rsidRPr="0008650E">
        <w:rPr>
          <w:rFonts w:ascii="Calibri" w:hAnsi="Calibri" w:cs="Calibri"/>
        </w:rPr>
        <w:t>abai svarbu atsižvelgti į gydytojų</w:t>
      </w:r>
      <w:r w:rsidR="00CC3B81">
        <w:rPr>
          <w:rFonts w:ascii="Calibri" w:hAnsi="Calibri" w:cs="Calibri"/>
        </w:rPr>
        <w:t xml:space="preserve"> pateiktus nurodymus</w:t>
      </w:r>
      <w:r w:rsidR="00745E65" w:rsidRPr="0008650E">
        <w:rPr>
          <w:rFonts w:ascii="Calibri" w:hAnsi="Calibri" w:cs="Calibri"/>
        </w:rPr>
        <w:t xml:space="preserve">, tinkamai ir reguliariai atlikti mankštas, </w:t>
      </w:r>
      <w:r w:rsidR="009F3F48" w:rsidRPr="0008650E">
        <w:rPr>
          <w:rFonts w:ascii="Calibri" w:hAnsi="Calibri" w:cs="Calibri"/>
        </w:rPr>
        <w:t>didinti judesių amplitudę.</w:t>
      </w:r>
      <w:r w:rsidR="00B23EC5" w:rsidRPr="0008650E">
        <w:rPr>
          <w:rFonts w:ascii="Calibri" w:hAnsi="Calibri" w:cs="Calibri"/>
        </w:rPr>
        <w:t xml:space="preserve"> </w:t>
      </w:r>
      <w:r w:rsidRPr="0008650E">
        <w:rPr>
          <w:rFonts w:ascii="Calibri" w:hAnsi="Calibri" w:cs="Calibri"/>
        </w:rPr>
        <w:t>Nurodymai atskirais atvejais</w:t>
      </w:r>
      <w:r w:rsidR="00B23EC5" w:rsidRPr="0008650E">
        <w:rPr>
          <w:rFonts w:ascii="Calibri" w:hAnsi="Calibri" w:cs="Calibri"/>
        </w:rPr>
        <w:t xml:space="preserve"> gali skirtis</w:t>
      </w:r>
      <w:r w:rsidR="002C5A73">
        <w:rPr>
          <w:rFonts w:ascii="Calibri" w:hAnsi="Calibri" w:cs="Calibri"/>
        </w:rPr>
        <w:t>,</w:t>
      </w:r>
      <w:r w:rsidR="00B23EC5" w:rsidRPr="0008650E">
        <w:rPr>
          <w:rFonts w:ascii="Calibri" w:hAnsi="Calibri" w:cs="Calibri"/>
        </w:rPr>
        <w:t xml:space="preserve"> priklausomai nuo atliktos operacijos</w:t>
      </w:r>
      <w:r w:rsidRPr="0008650E">
        <w:rPr>
          <w:rFonts w:ascii="Calibri" w:hAnsi="Calibri" w:cs="Calibri"/>
        </w:rPr>
        <w:t xml:space="preserve"> ir </w:t>
      </w:r>
      <w:r w:rsidR="00832369" w:rsidRPr="0008650E">
        <w:rPr>
          <w:rFonts w:ascii="Calibri" w:hAnsi="Calibri" w:cs="Calibri"/>
        </w:rPr>
        <w:t>jos tipo</w:t>
      </w:r>
      <w:r w:rsidRPr="0008650E">
        <w:rPr>
          <w:rFonts w:ascii="Calibri" w:hAnsi="Calibri" w:cs="Calibri"/>
        </w:rPr>
        <w:t xml:space="preserve">“, – atkreipia dėmesį D. </w:t>
      </w:r>
      <w:proofErr w:type="spellStart"/>
      <w:r w:rsidRPr="0008650E">
        <w:rPr>
          <w:rFonts w:ascii="Calibri" w:hAnsi="Calibri" w:cs="Calibri"/>
        </w:rPr>
        <w:t>Pekarskas</w:t>
      </w:r>
      <w:proofErr w:type="spellEnd"/>
      <w:r w:rsidRPr="0008650E">
        <w:rPr>
          <w:rFonts w:ascii="Calibri" w:hAnsi="Calibri" w:cs="Calibri"/>
        </w:rPr>
        <w:t>.</w:t>
      </w:r>
    </w:p>
    <w:p w14:paraId="3A04312F" w14:textId="77777777" w:rsidR="002C5A73" w:rsidRPr="0008650E" w:rsidRDefault="002C5A73" w:rsidP="00991850">
      <w:pPr>
        <w:jc w:val="both"/>
        <w:rPr>
          <w:rFonts w:ascii="Calibri" w:hAnsi="Calibri" w:cs="Calibri"/>
        </w:rPr>
      </w:pPr>
    </w:p>
    <w:p w14:paraId="3C7A5D1F" w14:textId="77777777" w:rsidR="00423158" w:rsidRPr="0008650E" w:rsidRDefault="00423158" w:rsidP="00423158">
      <w:pPr>
        <w:shd w:val="clear" w:color="auto" w:fill="FFFFFF"/>
        <w:spacing w:after="100" w:afterAutospacing="1" w:line="240" w:lineRule="auto"/>
        <w:jc w:val="both"/>
        <w:rPr>
          <w:rFonts w:ascii="Calibri" w:hAnsi="Calibri" w:cs="Calibri"/>
        </w:rPr>
      </w:pPr>
      <w:r w:rsidRPr="0008650E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„</w:t>
      </w:r>
      <w:proofErr w:type="spellStart"/>
      <w:r w:rsidRPr="0008650E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Kardiolitos</w:t>
      </w:r>
      <w:proofErr w:type="spellEnd"/>
      <w:r w:rsidRPr="0008650E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 xml:space="preserve"> klinikoms“ priklauso 6 klinikos Vilniuje, Kaune, Klaipėdoje, Šiauliuose ir Utenoje, kuriose dirba apie 700 aukščiausios kvalifikacijos gydytojų. Klinikos teikia 45 medicinos sričių paslaugas tiek Lietuvos, tiek iš užsienio šalių atvykstantiems klientams. Naujausios „</w:t>
      </w:r>
      <w:proofErr w:type="spellStart"/>
      <w:r w:rsidRPr="0008650E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Kardiolitos</w:t>
      </w:r>
      <w:proofErr w:type="spellEnd"/>
      <w:r w:rsidRPr="0008650E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 xml:space="preserve"> klinikų“ užsakymu „</w:t>
      </w:r>
      <w:proofErr w:type="spellStart"/>
      <w:r w:rsidRPr="0008650E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Spinter</w:t>
      </w:r>
      <w:proofErr w:type="spellEnd"/>
      <w:r w:rsidRPr="0008650E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 xml:space="preserve"> </w:t>
      </w:r>
      <w:proofErr w:type="spellStart"/>
      <w:r w:rsidRPr="0008650E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research</w:t>
      </w:r>
      <w:proofErr w:type="spellEnd"/>
      <w:r w:rsidRPr="0008650E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“ 2024 m. vasarį atliktos apklausos duomenimis, „</w:t>
      </w:r>
      <w:proofErr w:type="spellStart"/>
      <w:r w:rsidRPr="0008650E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Kardiolitos</w:t>
      </w:r>
      <w:proofErr w:type="spellEnd"/>
      <w:r w:rsidRPr="0008650E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 xml:space="preserve"> klinikos“ yra žinomiausios iš visų privačių gydymo įstaigų Lietuvoje.</w:t>
      </w:r>
    </w:p>
    <w:p w14:paraId="11106188" w14:textId="77777777" w:rsidR="00423158" w:rsidRPr="0008650E" w:rsidRDefault="00423158" w:rsidP="00991850">
      <w:pPr>
        <w:jc w:val="both"/>
        <w:rPr>
          <w:rFonts w:ascii="Calibri" w:hAnsi="Calibri" w:cs="Calibri"/>
        </w:rPr>
      </w:pPr>
    </w:p>
    <w:sectPr w:rsidR="00423158" w:rsidRPr="0008650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DB5C07"/>
    <w:multiLevelType w:val="hybridMultilevel"/>
    <w:tmpl w:val="B55E86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548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14"/>
    <w:rsid w:val="00050C37"/>
    <w:rsid w:val="00052B18"/>
    <w:rsid w:val="00052D5E"/>
    <w:rsid w:val="0008093A"/>
    <w:rsid w:val="0008650E"/>
    <w:rsid w:val="0009052A"/>
    <w:rsid w:val="000913F3"/>
    <w:rsid w:val="000B26A7"/>
    <w:rsid w:val="000D7700"/>
    <w:rsid w:val="000E2943"/>
    <w:rsid w:val="001035E1"/>
    <w:rsid w:val="00115360"/>
    <w:rsid w:val="00130B99"/>
    <w:rsid w:val="001404BD"/>
    <w:rsid w:val="00142EAA"/>
    <w:rsid w:val="00190DA3"/>
    <w:rsid w:val="001A1446"/>
    <w:rsid w:val="001A4C6A"/>
    <w:rsid w:val="001B6F99"/>
    <w:rsid w:val="001D1276"/>
    <w:rsid w:val="001D1382"/>
    <w:rsid w:val="001D741C"/>
    <w:rsid w:val="0022393F"/>
    <w:rsid w:val="00231BCD"/>
    <w:rsid w:val="00240DA6"/>
    <w:rsid w:val="002437D2"/>
    <w:rsid w:val="002448DC"/>
    <w:rsid w:val="0025372B"/>
    <w:rsid w:val="002539F9"/>
    <w:rsid w:val="00267C10"/>
    <w:rsid w:val="002C5A73"/>
    <w:rsid w:val="002C7B0F"/>
    <w:rsid w:val="00301E12"/>
    <w:rsid w:val="00321749"/>
    <w:rsid w:val="0032681A"/>
    <w:rsid w:val="00337D86"/>
    <w:rsid w:val="00343798"/>
    <w:rsid w:val="00361214"/>
    <w:rsid w:val="0038259A"/>
    <w:rsid w:val="003A21D2"/>
    <w:rsid w:val="003A29EF"/>
    <w:rsid w:val="003C187A"/>
    <w:rsid w:val="00404368"/>
    <w:rsid w:val="00406739"/>
    <w:rsid w:val="00423158"/>
    <w:rsid w:val="00443FBE"/>
    <w:rsid w:val="00453A69"/>
    <w:rsid w:val="00471160"/>
    <w:rsid w:val="00497BF8"/>
    <w:rsid w:val="004A6A0B"/>
    <w:rsid w:val="004B3C5D"/>
    <w:rsid w:val="004B5B6D"/>
    <w:rsid w:val="004C58B4"/>
    <w:rsid w:val="005068AA"/>
    <w:rsid w:val="00510A40"/>
    <w:rsid w:val="00533709"/>
    <w:rsid w:val="005357E1"/>
    <w:rsid w:val="0059192C"/>
    <w:rsid w:val="005A54C7"/>
    <w:rsid w:val="005B085C"/>
    <w:rsid w:val="005C62FB"/>
    <w:rsid w:val="005D0248"/>
    <w:rsid w:val="005D696E"/>
    <w:rsid w:val="005D75BE"/>
    <w:rsid w:val="005F58D4"/>
    <w:rsid w:val="006070F8"/>
    <w:rsid w:val="00614AEE"/>
    <w:rsid w:val="00624533"/>
    <w:rsid w:val="00640484"/>
    <w:rsid w:val="00646432"/>
    <w:rsid w:val="006514F9"/>
    <w:rsid w:val="00685F7A"/>
    <w:rsid w:val="0069730C"/>
    <w:rsid w:val="006A4EBE"/>
    <w:rsid w:val="006C26F1"/>
    <w:rsid w:val="006C2F92"/>
    <w:rsid w:val="006C57DA"/>
    <w:rsid w:val="00723FBD"/>
    <w:rsid w:val="00742036"/>
    <w:rsid w:val="00745E65"/>
    <w:rsid w:val="0075509C"/>
    <w:rsid w:val="00761E43"/>
    <w:rsid w:val="007904F1"/>
    <w:rsid w:val="007B4D35"/>
    <w:rsid w:val="007D704C"/>
    <w:rsid w:val="007E5582"/>
    <w:rsid w:val="007F0884"/>
    <w:rsid w:val="008157C8"/>
    <w:rsid w:val="00816086"/>
    <w:rsid w:val="00821921"/>
    <w:rsid w:val="00832369"/>
    <w:rsid w:val="00874F0F"/>
    <w:rsid w:val="00876F3C"/>
    <w:rsid w:val="0089553D"/>
    <w:rsid w:val="008B3F30"/>
    <w:rsid w:val="008E213B"/>
    <w:rsid w:val="009040AE"/>
    <w:rsid w:val="00920B75"/>
    <w:rsid w:val="009237D8"/>
    <w:rsid w:val="0093407D"/>
    <w:rsid w:val="0097313E"/>
    <w:rsid w:val="00987975"/>
    <w:rsid w:val="00991850"/>
    <w:rsid w:val="009B08C1"/>
    <w:rsid w:val="009C2521"/>
    <w:rsid w:val="009F3F48"/>
    <w:rsid w:val="009F527A"/>
    <w:rsid w:val="00A279D5"/>
    <w:rsid w:val="00A40E48"/>
    <w:rsid w:val="00A43780"/>
    <w:rsid w:val="00A47AF2"/>
    <w:rsid w:val="00A56A48"/>
    <w:rsid w:val="00A56E0E"/>
    <w:rsid w:val="00A64403"/>
    <w:rsid w:val="00A67B0A"/>
    <w:rsid w:val="00B03EBB"/>
    <w:rsid w:val="00B23EC5"/>
    <w:rsid w:val="00B32FFB"/>
    <w:rsid w:val="00B34D9C"/>
    <w:rsid w:val="00B424CC"/>
    <w:rsid w:val="00B43629"/>
    <w:rsid w:val="00B56694"/>
    <w:rsid w:val="00B705C4"/>
    <w:rsid w:val="00BB77DB"/>
    <w:rsid w:val="00BC778C"/>
    <w:rsid w:val="00C01C78"/>
    <w:rsid w:val="00C265AF"/>
    <w:rsid w:val="00C3558E"/>
    <w:rsid w:val="00C5119D"/>
    <w:rsid w:val="00C6506E"/>
    <w:rsid w:val="00C84072"/>
    <w:rsid w:val="00C87606"/>
    <w:rsid w:val="00C929C9"/>
    <w:rsid w:val="00CA1049"/>
    <w:rsid w:val="00CC3B64"/>
    <w:rsid w:val="00CC3B81"/>
    <w:rsid w:val="00CE437F"/>
    <w:rsid w:val="00CE56EB"/>
    <w:rsid w:val="00D10B9C"/>
    <w:rsid w:val="00D636F7"/>
    <w:rsid w:val="00D666F5"/>
    <w:rsid w:val="00D672A9"/>
    <w:rsid w:val="00D7342B"/>
    <w:rsid w:val="00D73D50"/>
    <w:rsid w:val="00DC5479"/>
    <w:rsid w:val="00DC549D"/>
    <w:rsid w:val="00DD29B2"/>
    <w:rsid w:val="00DE17E9"/>
    <w:rsid w:val="00DF7433"/>
    <w:rsid w:val="00E20776"/>
    <w:rsid w:val="00E42480"/>
    <w:rsid w:val="00E6417B"/>
    <w:rsid w:val="00E6577F"/>
    <w:rsid w:val="00E74063"/>
    <w:rsid w:val="00EA0A7D"/>
    <w:rsid w:val="00EC3F43"/>
    <w:rsid w:val="00F079BF"/>
    <w:rsid w:val="00F2237A"/>
    <w:rsid w:val="00F35352"/>
    <w:rsid w:val="00F76B08"/>
    <w:rsid w:val="00FA6C92"/>
    <w:rsid w:val="00FC6B59"/>
    <w:rsid w:val="00FF1F7B"/>
    <w:rsid w:val="00FF24C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B7A3B"/>
  <w15:chartTrackingRefBased/>
  <w15:docId w15:val="{DD6E8138-ABD7-490B-8845-F5F16993E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12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2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12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12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12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12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12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12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2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12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2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12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12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12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12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12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12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12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12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12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12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12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12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12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12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12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12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12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121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3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lt-LT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3FBD"/>
    <w:rPr>
      <w:rFonts w:ascii="Courier New" w:eastAsia="Times New Roman" w:hAnsi="Courier New" w:cs="Courier New"/>
      <w:kern w:val="0"/>
      <w:sz w:val="20"/>
      <w:szCs w:val="20"/>
      <w:lang w:eastAsia="lt-LT"/>
      <w14:ligatures w14:val="none"/>
    </w:rPr>
  </w:style>
  <w:style w:type="character" w:customStyle="1" w:styleId="y2iqfc">
    <w:name w:val="y2iqfc"/>
    <w:basedOn w:val="DefaultParagraphFont"/>
    <w:rsid w:val="00723FBD"/>
  </w:style>
  <w:style w:type="paragraph" w:styleId="Revision">
    <w:name w:val="Revision"/>
    <w:hidden/>
    <w:uiPriority w:val="99"/>
    <w:semiHidden/>
    <w:rsid w:val="0022393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9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39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39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9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9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9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5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00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36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39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847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910739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883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462520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8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3441</Words>
  <Characters>1962</Characters>
  <Application>Microsoft Office Word</Application>
  <DocSecurity>4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Dainius Dainiusas</dc:creator>
  <cp:keywords/>
  <dc:description/>
  <cp:lastModifiedBy>Rita</cp:lastModifiedBy>
  <cp:revision>2</cp:revision>
  <dcterms:created xsi:type="dcterms:W3CDTF">2024-06-10T14:57:00Z</dcterms:created>
  <dcterms:modified xsi:type="dcterms:W3CDTF">2024-06-10T14:57:00Z</dcterms:modified>
</cp:coreProperties>
</file>