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83B1EF" w14:textId="54F2E9D5" w:rsidR="00625F4E" w:rsidRPr="00A467F3" w:rsidRDefault="00625F4E" w:rsidP="00707F8A">
      <w:pPr>
        <w:rPr>
          <w:rFonts w:ascii="Segoe UI" w:hAnsi="Segoe UI" w:cs="Segoe UI"/>
        </w:rPr>
      </w:pPr>
      <w:r w:rsidRPr="00A467F3">
        <w:rPr>
          <w:rFonts w:ascii="Segoe UI" w:hAnsi="Segoe UI" w:cs="Segoe UI"/>
        </w:rPr>
        <w:t>PRANEŠIMAS ŽINIASKLAIDAI</w:t>
      </w:r>
      <w:r w:rsidR="00707F8A" w:rsidRPr="00A467F3">
        <w:rPr>
          <w:rFonts w:ascii="Segoe UI" w:hAnsi="Segoe UI" w:cs="Segoe UI"/>
        </w:rPr>
        <w:br/>
      </w:r>
      <w:r w:rsidRPr="00A467F3">
        <w:rPr>
          <w:rFonts w:ascii="Segoe UI" w:hAnsi="Segoe UI" w:cs="Segoe UI"/>
        </w:rPr>
        <w:t>202</w:t>
      </w:r>
      <w:r w:rsidR="00A619F1" w:rsidRPr="00A467F3">
        <w:rPr>
          <w:rFonts w:ascii="Segoe UI" w:hAnsi="Segoe UI" w:cs="Segoe UI"/>
        </w:rPr>
        <w:t>4</w:t>
      </w:r>
      <w:r w:rsidRPr="00A467F3">
        <w:rPr>
          <w:rFonts w:ascii="Segoe UI" w:hAnsi="Segoe UI" w:cs="Segoe UI"/>
        </w:rPr>
        <w:t xml:space="preserve"> m.</w:t>
      </w:r>
      <w:r w:rsidR="00550992" w:rsidRPr="00A467F3">
        <w:rPr>
          <w:rFonts w:ascii="Segoe UI" w:hAnsi="Segoe UI" w:cs="Segoe UI"/>
        </w:rPr>
        <w:t xml:space="preserve"> </w:t>
      </w:r>
      <w:r w:rsidR="003B7BB9">
        <w:rPr>
          <w:rFonts w:ascii="Segoe UI" w:hAnsi="Segoe UI" w:cs="Segoe UI"/>
        </w:rPr>
        <w:t>birželi</w:t>
      </w:r>
      <w:r w:rsidR="00206348">
        <w:rPr>
          <w:rFonts w:ascii="Segoe UI" w:hAnsi="Segoe UI" w:cs="Segoe UI"/>
        </w:rPr>
        <w:t xml:space="preserve">o </w:t>
      </w:r>
      <w:r w:rsidR="00206348">
        <w:rPr>
          <w:rFonts w:ascii="Segoe UI" w:hAnsi="Segoe UI" w:cs="Segoe UI"/>
          <w:lang w:val="en-US"/>
        </w:rPr>
        <w:t>14</w:t>
      </w:r>
      <w:r w:rsidR="00CD21F9" w:rsidRPr="00A467F3">
        <w:rPr>
          <w:rFonts w:ascii="Segoe UI" w:hAnsi="Segoe UI" w:cs="Segoe UI"/>
        </w:rPr>
        <w:t xml:space="preserve"> </w:t>
      </w:r>
      <w:r w:rsidRPr="00A467F3">
        <w:rPr>
          <w:rFonts w:ascii="Segoe UI" w:hAnsi="Segoe UI" w:cs="Segoe UI"/>
        </w:rPr>
        <w:t>d.</w:t>
      </w:r>
    </w:p>
    <w:p w14:paraId="4F8FF6E5" w14:textId="7DD6FFC2" w:rsidR="00A16B89" w:rsidRDefault="000A1CFE" w:rsidP="00156E74">
      <w:pPr>
        <w:jc w:val="both"/>
        <w:rPr>
          <w:rFonts w:ascii="Segoe UI" w:eastAsia="Times New Roman" w:hAnsi="Segoe UI" w:cs="Segoe UI"/>
          <w:b/>
          <w:bCs/>
          <w:sz w:val="28"/>
          <w:szCs w:val="28"/>
        </w:rPr>
      </w:pPr>
      <w:r>
        <w:rPr>
          <w:rFonts w:ascii="Segoe UI" w:eastAsia="Times New Roman" w:hAnsi="Segoe UI" w:cs="Segoe UI"/>
          <w:b/>
          <w:bCs/>
          <w:sz w:val="28"/>
          <w:szCs w:val="28"/>
        </w:rPr>
        <w:t xml:space="preserve">Būsto paskola: </w:t>
      </w:r>
      <w:r w:rsidR="00350A40">
        <w:rPr>
          <w:rFonts w:ascii="Segoe UI" w:eastAsia="Times New Roman" w:hAnsi="Segoe UI" w:cs="Segoe UI"/>
          <w:b/>
          <w:bCs/>
          <w:sz w:val="28"/>
          <w:szCs w:val="28"/>
        </w:rPr>
        <w:t xml:space="preserve">3 </w:t>
      </w:r>
      <w:r w:rsidR="00D50A07">
        <w:rPr>
          <w:rFonts w:ascii="Segoe UI" w:eastAsia="Times New Roman" w:hAnsi="Segoe UI" w:cs="Segoe UI"/>
          <w:b/>
          <w:bCs/>
          <w:sz w:val="28"/>
          <w:szCs w:val="28"/>
        </w:rPr>
        <w:t xml:space="preserve">mitai apie </w:t>
      </w:r>
      <w:r w:rsidR="00350A40">
        <w:rPr>
          <w:rFonts w:ascii="Segoe UI" w:eastAsia="Times New Roman" w:hAnsi="Segoe UI" w:cs="Segoe UI"/>
          <w:b/>
          <w:bCs/>
          <w:sz w:val="28"/>
          <w:szCs w:val="28"/>
        </w:rPr>
        <w:t>kredito istorij</w:t>
      </w:r>
      <w:r w:rsidR="00D50A07">
        <w:rPr>
          <w:rFonts w:ascii="Segoe UI" w:eastAsia="Times New Roman" w:hAnsi="Segoe UI" w:cs="Segoe UI"/>
          <w:b/>
          <w:bCs/>
          <w:sz w:val="28"/>
          <w:szCs w:val="28"/>
        </w:rPr>
        <w:t>ą</w:t>
      </w:r>
      <w:r w:rsidR="00300DEA">
        <w:rPr>
          <w:rFonts w:ascii="Segoe UI" w:eastAsia="Times New Roman" w:hAnsi="Segoe UI" w:cs="Segoe UI"/>
          <w:b/>
          <w:bCs/>
          <w:sz w:val="28"/>
          <w:szCs w:val="28"/>
        </w:rPr>
        <w:t xml:space="preserve"> </w:t>
      </w:r>
    </w:p>
    <w:p w14:paraId="4ED9BE9C" w14:textId="14E8C402" w:rsidR="00C362FD" w:rsidRPr="00A467F3" w:rsidRDefault="004F202D" w:rsidP="00156E74">
      <w:pPr>
        <w:jc w:val="both"/>
        <w:rPr>
          <w:rFonts w:ascii="Segoe UI" w:eastAsia="Times New Roman" w:hAnsi="Segoe UI" w:cs="Segoe UI"/>
          <w:b/>
          <w:bCs/>
        </w:rPr>
      </w:pPr>
      <w:r>
        <w:rPr>
          <w:rFonts w:ascii="Segoe UI" w:eastAsia="Times New Roman" w:hAnsi="Segoe UI" w:cs="Segoe UI"/>
          <w:b/>
          <w:bCs/>
        </w:rPr>
        <w:t>Kredito istorija – neatsiejama finansinio gyvenimo dalis,</w:t>
      </w:r>
      <w:r w:rsidR="008C333B">
        <w:rPr>
          <w:rFonts w:ascii="Segoe UI" w:eastAsia="Times New Roman" w:hAnsi="Segoe UI" w:cs="Segoe UI"/>
          <w:b/>
          <w:bCs/>
        </w:rPr>
        <w:t xml:space="preserve"> kuri</w:t>
      </w:r>
      <w:r>
        <w:rPr>
          <w:rFonts w:ascii="Segoe UI" w:eastAsia="Times New Roman" w:hAnsi="Segoe UI" w:cs="Segoe UI"/>
          <w:b/>
          <w:bCs/>
        </w:rPr>
        <w:t xml:space="preserve"> gali nulemti</w:t>
      </w:r>
      <w:r w:rsidR="008F41A2">
        <w:rPr>
          <w:rFonts w:ascii="Segoe UI" w:eastAsia="Times New Roman" w:hAnsi="Segoe UI" w:cs="Segoe UI"/>
          <w:b/>
          <w:bCs/>
        </w:rPr>
        <w:t>,</w:t>
      </w:r>
      <w:r>
        <w:rPr>
          <w:rFonts w:ascii="Segoe UI" w:eastAsia="Times New Roman" w:hAnsi="Segoe UI" w:cs="Segoe UI"/>
          <w:b/>
          <w:bCs/>
        </w:rPr>
        <w:t xml:space="preserve"> ar gausite </w:t>
      </w:r>
      <w:r w:rsidR="003C16DD">
        <w:rPr>
          <w:rFonts w:ascii="Segoe UI" w:eastAsia="Times New Roman" w:hAnsi="Segoe UI" w:cs="Segoe UI"/>
          <w:b/>
          <w:bCs/>
        </w:rPr>
        <w:t xml:space="preserve">būsto </w:t>
      </w:r>
      <w:r>
        <w:rPr>
          <w:rFonts w:ascii="Segoe UI" w:eastAsia="Times New Roman" w:hAnsi="Segoe UI" w:cs="Segoe UI"/>
          <w:b/>
          <w:bCs/>
        </w:rPr>
        <w:t>paskolą iš banko</w:t>
      </w:r>
      <w:r w:rsidR="00633A02">
        <w:rPr>
          <w:rFonts w:ascii="Segoe UI" w:eastAsia="Times New Roman" w:hAnsi="Segoe UI" w:cs="Segoe UI"/>
          <w:b/>
          <w:bCs/>
        </w:rPr>
        <w:t xml:space="preserve">. Nors </w:t>
      </w:r>
      <w:r w:rsidR="008F41A2">
        <w:rPr>
          <w:rFonts w:ascii="Segoe UI" w:eastAsia="Times New Roman" w:hAnsi="Segoe UI" w:cs="Segoe UI"/>
          <w:b/>
          <w:bCs/>
        </w:rPr>
        <w:t xml:space="preserve">savo </w:t>
      </w:r>
      <w:r w:rsidR="00633A02">
        <w:rPr>
          <w:rFonts w:ascii="Segoe UI" w:eastAsia="Times New Roman" w:hAnsi="Segoe UI" w:cs="Segoe UI"/>
          <w:b/>
          <w:bCs/>
        </w:rPr>
        <w:t>kredito istorij</w:t>
      </w:r>
      <w:r w:rsidR="008F41A2">
        <w:rPr>
          <w:rFonts w:ascii="Segoe UI" w:eastAsia="Times New Roman" w:hAnsi="Segoe UI" w:cs="Segoe UI"/>
          <w:b/>
          <w:bCs/>
        </w:rPr>
        <w:t xml:space="preserve">ą kuriame kasdien ir, jei turime tam </w:t>
      </w:r>
      <w:r w:rsidR="001F1DB8">
        <w:rPr>
          <w:rFonts w:ascii="Segoe UI" w:eastAsia="Times New Roman" w:hAnsi="Segoe UI" w:cs="Segoe UI"/>
          <w:b/>
          <w:bCs/>
        </w:rPr>
        <w:t>skirtų</w:t>
      </w:r>
      <w:r w:rsidR="008F41A2">
        <w:rPr>
          <w:rFonts w:ascii="Segoe UI" w:eastAsia="Times New Roman" w:hAnsi="Segoe UI" w:cs="Segoe UI"/>
          <w:b/>
          <w:bCs/>
        </w:rPr>
        <w:t xml:space="preserve"> žinių, tai daryti gan paprasta,</w:t>
      </w:r>
      <w:r w:rsidR="000E6A35">
        <w:rPr>
          <w:rFonts w:ascii="Segoe UI" w:eastAsia="Times New Roman" w:hAnsi="Segoe UI" w:cs="Segoe UI"/>
          <w:b/>
          <w:bCs/>
        </w:rPr>
        <w:t xml:space="preserve"> </w:t>
      </w:r>
      <w:r w:rsidR="002D60FA">
        <w:rPr>
          <w:rFonts w:ascii="Segoe UI" w:eastAsia="Times New Roman" w:hAnsi="Segoe UI" w:cs="Segoe UI"/>
          <w:b/>
          <w:bCs/>
        </w:rPr>
        <w:t xml:space="preserve">apie ją </w:t>
      </w:r>
      <w:r w:rsidR="008F41A2">
        <w:rPr>
          <w:rFonts w:ascii="Segoe UI" w:eastAsia="Times New Roman" w:hAnsi="Segoe UI" w:cs="Segoe UI"/>
          <w:b/>
          <w:bCs/>
        </w:rPr>
        <w:t xml:space="preserve">vis dar </w:t>
      </w:r>
      <w:r w:rsidR="00633A02">
        <w:rPr>
          <w:rFonts w:ascii="Segoe UI" w:eastAsia="Times New Roman" w:hAnsi="Segoe UI" w:cs="Segoe UI"/>
          <w:b/>
          <w:bCs/>
        </w:rPr>
        <w:t>egzistuoja</w:t>
      </w:r>
      <w:r w:rsidR="001F1DB8">
        <w:rPr>
          <w:rFonts w:ascii="Segoe UI" w:eastAsia="Times New Roman" w:hAnsi="Segoe UI" w:cs="Segoe UI"/>
          <w:b/>
          <w:bCs/>
        </w:rPr>
        <w:t xml:space="preserve"> </w:t>
      </w:r>
      <w:r w:rsidR="00633A02">
        <w:rPr>
          <w:rFonts w:ascii="Segoe UI" w:eastAsia="Times New Roman" w:hAnsi="Segoe UI" w:cs="Segoe UI"/>
          <w:b/>
          <w:bCs/>
        </w:rPr>
        <w:t>klaidingų įsitikinimų.</w:t>
      </w:r>
      <w:r w:rsidR="00877980">
        <w:rPr>
          <w:rFonts w:ascii="Segoe UI" w:eastAsia="Times New Roman" w:hAnsi="Segoe UI" w:cs="Segoe UI"/>
          <w:b/>
          <w:bCs/>
        </w:rPr>
        <w:t xml:space="preserve"> Kokie yra trys </w:t>
      </w:r>
      <w:r w:rsidR="00633A02">
        <w:rPr>
          <w:rFonts w:ascii="Segoe UI" w:eastAsia="Times New Roman" w:hAnsi="Segoe UI" w:cs="Segoe UI"/>
          <w:b/>
          <w:bCs/>
        </w:rPr>
        <w:t>kredito istorijos mit</w:t>
      </w:r>
      <w:r w:rsidR="00877980">
        <w:rPr>
          <w:rFonts w:ascii="Segoe UI" w:eastAsia="Times New Roman" w:hAnsi="Segoe UI" w:cs="Segoe UI"/>
          <w:b/>
          <w:bCs/>
        </w:rPr>
        <w:t>ai</w:t>
      </w:r>
      <w:r w:rsidR="00180012">
        <w:rPr>
          <w:rFonts w:ascii="Segoe UI" w:eastAsia="Times New Roman" w:hAnsi="Segoe UI" w:cs="Segoe UI"/>
          <w:b/>
          <w:bCs/>
        </w:rPr>
        <w:t>,</w:t>
      </w:r>
      <w:r w:rsidR="00633A02">
        <w:rPr>
          <w:rFonts w:ascii="Segoe UI" w:eastAsia="Times New Roman" w:hAnsi="Segoe UI" w:cs="Segoe UI"/>
          <w:b/>
          <w:bCs/>
        </w:rPr>
        <w:t xml:space="preserve"> </w:t>
      </w:r>
      <w:r w:rsidR="00AE7962">
        <w:rPr>
          <w:rFonts w:ascii="Segoe UI" w:eastAsia="Times New Roman" w:hAnsi="Segoe UI" w:cs="Segoe UI"/>
          <w:b/>
          <w:bCs/>
        </w:rPr>
        <w:t xml:space="preserve">pasakoja </w:t>
      </w:r>
      <w:r w:rsidR="00AE7962" w:rsidRPr="00AE7962">
        <w:rPr>
          <w:rFonts w:ascii="Segoe UI" w:eastAsia="Times New Roman" w:hAnsi="Segoe UI" w:cs="Segoe UI"/>
          <w:b/>
          <w:bCs/>
        </w:rPr>
        <w:t>„Luminor“ mažmeninės bankininkystės vadovas</w:t>
      </w:r>
      <w:r w:rsidR="00AE7962">
        <w:rPr>
          <w:rFonts w:ascii="Segoe UI" w:eastAsia="Times New Roman" w:hAnsi="Segoe UI" w:cs="Segoe UI"/>
          <w:b/>
          <w:bCs/>
        </w:rPr>
        <w:t xml:space="preserve"> Edvinas Jurevičius. </w:t>
      </w:r>
    </w:p>
    <w:p w14:paraId="736B1292" w14:textId="0156EFBC" w:rsidR="00E210A2" w:rsidRDefault="00B93CF7" w:rsidP="000454F9">
      <w:pPr>
        <w:jc w:val="both"/>
        <w:rPr>
          <w:rFonts w:ascii="Segoe UI" w:eastAsia="Times New Roman" w:hAnsi="Segoe UI" w:cs="Segoe UI"/>
        </w:rPr>
      </w:pPr>
      <w:r>
        <w:rPr>
          <w:rFonts w:ascii="Segoe UI" w:eastAsia="Times New Roman" w:hAnsi="Segoe UI" w:cs="Segoe UI"/>
        </w:rPr>
        <w:t>Kredito istorij</w:t>
      </w:r>
      <w:r w:rsidR="001E6533">
        <w:rPr>
          <w:rFonts w:ascii="Segoe UI" w:eastAsia="Times New Roman" w:hAnsi="Segoe UI" w:cs="Segoe UI"/>
        </w:rPr>
        <w:t xml:space="preserve">ą sudaro visi kada nors asmens atlikti finansiniai veiksmai – tai </w:t>
      </w:r>
      <w:r w:rsidRPr="00B93CF7">
        <w:rPr>
          <w:rFonts w:ascii="Segoe UI" w:eastAsia="Times New Roman" w:hAnsi="Segoe UI" w:cs="Segoe UI"/>
        </w:rPr>
        <w:t>finansini</w:t>
      </w:r>
      <w:r w:rsidR="001E6533">
        <w:rPr>
          <w:rFonts w:ascii="Segoe UI" w:eastAsia="Times New Roman" w:hAnsi="Segoe UI" w:cs="Segoe UI"/>
        </w:rPr>
        <w:t>ai</w:t>
      </w:r>
      <w:r w:rsidRPr="00B93CF7">
        <w:rPr>
          <w:rFonts w:ascii="Segoe UI" w:eastAsia="Times New Roman" w:hAnsi="Segoe UI" w:cs="Segoe UI"/>
        </w:rPr>
        <w:t xml:space="preserve"> įsipareigojim</w:t>
      </w:r>
      <w:r w:rsidR="001E6533">
        <w:rPr>
          <w:rFonts w:ascii="Segoe UI" w:eastAsia="Times New Roman" w:hAnsi="Segoe UI" w:cs="Segoe UI"/>
        </w:rPr>
        <w:t>ai</w:t>
      </w:r>
      <w:r w:rsidRPr="00B93CF7">
        <w:rPr>
          <w:rFonts w:ascii="Segoe UI" w:eastAsia="Times New Roman" w:hAnsi="Segoe UI" w:cs="Segoe UI"/>
        </w:rPr>
        <w:t>, įsiskolinim</w:t>
      </w:r>
      <w:r w:rsidR="001E6533">
        <w:rPr>
          <w:rFonts w:ascii="Segoe UI" w:eastAsia="Times New Roman" w:hAnsi="Segoe UI" w:cs="Segoe UI"/>
        </w:rPr>
        <w:t>ai</w:t>
      </w:r>
      <w:r w:rsidRPr="00B93CF7">
        <w:rPr>
          <w:rFonts w:ascii="Segoe UI" w:eastAsia="Times New Roman" w:hAnsi="Segoe UI" w:cs="Segoe UI"/>
        </w:rPr>
        <w:t xml:space="preserve"> </w:t>
      </w:r>
      <w:r w:rsidR="001E6533">
        <w:rPr>
          <w:rFonts w:ascii="Segoe UI" w:eastAsia="Times New Roman" w:hAnsi="Segoe UI" w:cs="Segoe UI"/>
        </w:rPr>
        <w:t xml:space="preserve">ir </w:t>
      </w:r>
      <w:r w:rsidR="007C177D">
        <w:rPr>
          <w:rFonts w:ascii="Segoe UI" w:eastAsia="Times New Roman" w:hAnsi="Segoe UI" w:cs="Segoe UI"/>
        </w:rPr>
        <w:t xml:space="preserve">įvairiausių </w:t>
      </w:r>
      <w:r w:rsidRPr="00B93CF7">
        <w:rPr>
          <w:rFonts w:ascii="Segoe UI" w:eastAsia="Times New Roman" w:hAnsi="Segoe UI" w:cs="Segoe UI"/>
        </w:rPr>
        <w:t>mokėjimų istorij</w:t>
      </w:r>
      <w:r w:rsidR="001E6533">
        <w:rPr>
          <w:rFonts w:ascii="Segoe UI" w:eastAsia="Times New Roman" w:hAnsi="Segoe UI" w:cs="Segoe UI"/>
        </w:rPr>
        <w:t>a</w:t>
      </w:r>
      <w:r w:rsidR="00C80CB0">
        <w:rPr>
          <w:rFonts w:ascii="Segoe UI" w:eastAsia="Times New Roman" w:hAnsi="Segoe UI" w:cs="Segoe UI"/>
        </w:rPr>
        <w:t xml:space="preserve">. </w:t>
      </w:r>
      <w:r w:rsidR="001F1DB8" w:rsidRPr="001F1DB8">
        <w:rPr>
          <w:rFonts w:ascii="Segoe UI" w:eastAsia="Times New Roman" w:hAnsi="Segoe UI" w:cs="Segoe UI"/>
        </w:rPr>
        <w:t xml:space="preserve">Bankas atsižvelgia į </w:t>
      </w:r>
      <w:r w:rsidR="007C177D">
        <w:rPr>
          <w:rFonts w:ascii="Segoe UI" w:eastAsia="Times New Roman" w:hAnsi="Segoe UI" w:cs="Segoe UI"/>
        </w:rPr>
        <w:t>šiuos veiksnius</w:t>
      </w:r>
      <w:r w:rsidR="001F1DB8" w:rsidRPr="001F1DB8">
        <w:rPr>
          <w:rFonts w:ascii="Segoe UI" w:eastAsia="Times New Roman" w:hAnsi="Segoe UI" w:cs="Segoe UI"/>
        </w:rPr>
        <w:t xml:space="preserve">, vertindamas, </w:t>
      </w:r>
      <w:r w:rsidR="007C177D">
        <w:rPr>
          <w:rFonts w:ascii="Segoe UI" w:eastAsia="Times New Roman" w:hAnsi="Segoe UI" w:cs="Segoe UI"/>
        </w:rPr>
        <w:t>ar asmuo geba rūpintis savo finansais ir laiku mokėti įmokas ne tik už finansinius, bet ir kitus įsipareigojimus, o tokių įmokų vėlavimai ar ilgalaikis aplaidumas</w:t>
      </w:r>
      <w:r w:rsidR="00E70840">
        <w:rPr>
          <w:rFonts w:ascii="Segoe UI" w:eastAsia="Times New Roman" w:hAnsi="Segoe UI" w:cs="Segoe UI"/>
        </w:rPr>
        <w:t xml:space="preserve"> </w:t>
      </w:r>
      <w:r w:rsidR="007D6C66">
        <w:rPr>
          <w:rFonts w:ascii="Segoe UI" w:eastAsia="Times New Roman" w:hAnsi="Segoe UI" w:cs="Segoe UI"/>
        </w:rPr>
        <w:t>gali nulemti, a</w:t>
      </w:r>
      <w:r w:rsidR="00C80CB0">
        <w:rPr>
          <w:rFonts w:ascii="Segoe UI" w:eastAsia="Times New Roman" w:hAnsi="Segoe UI" w:cs="Segoe UI"/>
        </w:rPr>
        <w:t xml:space="preserve">r </w:t>
      </w:r>
      <w:r w:rsidR="007C177D">
        <w:rPr>
          <w:rFonts w:ascii="Segoe UI" w:eastAsia="Times New Roman" w:hAnsi="Segoe UI" w:cs="Segoe UI"/>
        </w:rPr>
        <w:t xml:space="preserve">paskola </w:t>
      </w:r>
      <w:r w:rsidR="0010748C">
        <w:rPr>
          <w:rFonts w:ascii="Segoe UI" w:eastAsia="Times New Roman" w:hAnsi="Segoe UI" w:cs="Segoe UI"/>
        </w:rPr>
        <w:t xml:space="preserve">išvis </w:t>
      </w:r>
      <w:r w:rsidR="007D6C66">
        <w:rPr>
          <w:rFonts w:ascii="Segoe UI" w:eastAsia="Times New Roman" w:hAnsi="Segoe UI" w:cs="Segoe UI"/>
        </w:rPr>
        <w:t xml:space="preserve">bus suteikta. </w:t>
      </w:r>
    </w:p>
    <w:p w14:paraId="01DF26BD" w14:textId="3AFC2498" w:rsidR="00C640EA" w:rsidRPr="00A467F3" w:rsidRDefault="001E6533" w:rsidP="000454F9">
      <w:pPr>
        <w:jc w:val="both"/>
        <w:rPr>
          <w:rFonts w:ascii="Segoe UI" w:eastAsia="Times New Roman" w:hAnsi="Segoe UI" w:cs="Segoe UI"/>
        </w:rPr>
      </w:pPr>
      <w:r>
        <w:rPr>
          <w:rFonts w:ascii="Segoe UI" w:eastAsia="Times New Roman" w:hAnsi="Segoe UI" w:cs="Segoe UI"/>
        </w:rPr>
        <w:t>„</w:t>
      </w:r>
      <w:r w:rsidR="00180012">
        <w:rPr>
          <w:rFonts w:ascii="Segoe UI" w:eastAsia="Times New Roman" w:hAnsi="Segoe UI" w:cs="Segoe UI"/>
        </w:rPr>
        <w:t>Kitaip ta</w:t>
      </w:r>
      <w:r w:rsidR="00F868D8">
        <w:rPr>
          <w:rFonts w:ascii="Segoe UI" w:eastAsia="Times New Roman" w:hAnsi="Segoe UI" w:cs="Segoe UI"/>
        </w:rPr>
        <w:t>ri</w:t>
      </w:r>
      <w:r w:rsidR="00180012">
        <w:rPr>
          <w:rFonts w:ascii="Segoe UI" w:eastAsia="Times New Roman" w:hAnsi="Segoe UI" w:cs="Segoe UI"/>
        </w:rPr>
        <w:t>a</w:t>
      </w:r>
      <w:r w:rsidR="00F868D8">
        <w:rPr>
          <w:rFonts w:ascii="Segoe UI" w:eastAsia="Times New Roman" w:hAnsi="Segoe UI" w:cs="Segoe UI"/>
        </w:rPr>
        <w:t>n</w:t>
      </w:r>
      <w:r w:rsidR="00180012">
        <w:rPr>
          <w:rFonts w:ascii="Segoe UI" w:eastAsia="Times New Roman" w:hAnsi="Segoe UI" w:cs="Segoe UI"/>
        </w:rPr>
        <w:t>t, j</w:t>
      </w:r>
      <w:r w:rsidR="007D6C66" w:rsidRPr="007D6C66">
        <w:rPr>
          <w:rFonts w:ascii="Segoe UI" w:eastAsia="Times New Roman" w:hAnsi="Segoe UI" w:cs="Segoe UI"/>
        </w:rPr>
        <w:t>ei bankas kredito istorijoje mato, kad</w:t>
      </w:r>
      <w:r w:rsidR="007D6C66">
        <w:rPr>
          <w:rFonts w:ascii="Segoe UI" w:eastAsia="Times New Roman" w:hAnsi="Segoe UI" w:cs="Segoe UI"/>
        </w:rPr>
        <w:t xml:space="preserve"> esate prasiskolinę ar vengia</w:t>
      </w:r>
      <w:r w:rsidR="00251058">
        <w:rPr>
          <w:rFonts w:ascii="Segoe UI" w:eastAsia="Times New Roman" w:hAnsi="Segoe UI" w:cs="Segoe UI"/>
        </w:rPr>
        <w:t>te</w:t>
      </w:r>
      <w:r w:rsidR="007D6C66">
        <w:rPr>
          <w:rFonts w:ascii="Segoe UI" w:eastAsia="Times New Roman" w:hAnsi="Segoe UI" w:cs="Segoe UI"/>
        </w:rPr>
        <w:t xml:space="preserve"> laiku įgyvendinti</w:t>
      </w:r>
      <w:r w:rsidR="007D6C66" w:rsidRPr="007D6C66">
        <w:rPr>
          <w:rFonts w:ascii="Segoe UI" w:eastAsia="Times New Roman" w:hAnsi="Segoe UI" w:cs="Segoe UI"/>
        </w:rPr>
        <w:t xml:space="preserve"> finansinius įsipareigojimus, realu, kad, paskola gali būti iš viso nesuteikta.</w:t>
      </w:r>
      <w:r w:rsidR="00D54965">
        <w:rPr>
          <w:rFonts w:ascii="Segoe UI" w:eastAsia="Times New Roman" w:hAnsi="Segoe UI" w:cs="Segoe UI"/>
        </w:rPr>
        <w:t xml:space="preserve"> Iš kitos pusės</w:t>
      </w:r>
      <w:r w:rsidR="007D6C66" w:rsidRPr="007D6C66">
        <w:rPr>
          <w:rFonts w:ascii="Segoe UI" w:eastAsia="Times New Roman" w:hAnsi="Segoe UI" w:cs="Segoe UI"/>
        </w:rPr>
        <w:t xml:space="preserve">, gera </w:t>
      </w:r>
      <w:r w:rsidR="00726D8C">
        <w:rPr>
          <w:rFonts w:ascii="Segoe UI" w:eastAsia="Times New Roman" w:hAnsi="Segoe UI" w:cs="Segoe UI"/>
        </w:rPr>
        <w:t>finansinė</w:t>
      </w:r>
      <w:r w:rsidR="007D6C66" w:rsidRPr="007D6C66">
        <w:rPr>
          <w:rFonts w:ascii="Segoe UI" w:eastAsia="Times New Roman" w:hAnsi="Segoe UI" w:cs="Segoe UI"/>
        </w:rPr>
        <w:t xml:space="preserve"> istorija gali</w:t>
      </w:r>
      <w:r w:rsidR="00E210A2">
        <w:rPr>
          <w:rFonts w:ascii="Segoe UI" w:eastAsia="Times New Roman" w:hAnsi="Segoe UI" w:cs="Segoe UI"/>
        </w:rPr>
        <w:t xml:space="preserve"> </w:t>
      </w:r>
      <w:r w:rsidR="007D6C66" w:rsidRPr="007D6C66">
        <w:rPr>
          <w:rFonts w:ascii="Segoe UI" w:eastAsia="Times New Roman" w:hAnsi="Segoe UI" w:cs="Segoe UI"/>
        </w:rPr>
        <w:t>suveikti kaip svertas į kliento pusę, derantis dėl palankesnių paskolos sąlygų</w:t>
      </w:r>
      <w:r w:rsidR="00E210A2">
        <w:rPr>
          <w:rFonts w:ascii="Segoe UI" w:eastAsia="Times New Roman" w:hAnsi="Segoe UI" w:cs="Segoe UI"/>
        </w:rPr>
        <w:t>“, – sako E. Jurevičius.</w:t>
      </w:r>
    </w:p>
    <w:p w14:paraId="5EEF4848" w14:textId="48FBF85D" w:rsidR="00D90B5C" w:rsidRDefault="00CC7DA9" w:rsidP="000454F9">
      <w:pPr>
        <w:jc w:val="both"/>
        <w:rPr>
          <w:rFonts w:ascii="Segoe UI" w:eastAsia="Times New Roman" w:hAnsi="Segoe UI" w:cs="Segoe UI"/>
          <w:b/>
          <w:bCs/>
        </w:rPr>
      </w:pPr>
      <w:bookmarkStart w:id="0" w:name="_Hlk168486287"/>
      <w:r>
        <w:rPr>
          <w:rFonts w:ascii="Segoe UI" w:eastAsia="Times New Roman" w:hAnsi="Segoe UI" w:cs="Segoe UI"/>
          <w:b/>
          <w:bCs/>
        </w:rPr>
        <w:t>Mitas: pasitikrindami k</w:t>
      </w:r>
      <w:r w:rsidR="00D90B5C" w:rsidRPr="00D90B5C">
        <w:rPr>
          <w:rFonts w:ascii="Segoe UI" w:eastAsia="Times New Roman" w:hAnsi="Segoe UI" w:cs="Segoe UI"/>
          <w:b/>
          <w:bCs/>
        </w:rPr>
        <w:t xml:space="preserve">redito </w:t>
      </w:r>
      <w:r>
        <w:rPr>
          <w:rFonts w:ascii="Segoe UI" w:eastAsia="Times New Roman" w:hAnsi="Segoe UI" w:cs="Segoe UI"/>
          <w:b/>
          <w:bCs/>
        </w:rPr>
        <w:t>istoriją ją pabloginate</w:t>
      </w:r>
    </w:p>
    <w:bookmarkEnd w:id="0"/>
    <w:p w14:paraId="5764F17A" w14:textId="68DB3041" w:rsidR="00DD4676" w:rsidRDefault="00CC7DA9" w:rsidP="000454F9">
      <w:pPr>
        <w:jc w:val="both"/>
        <w:rPr>
          <w:rFonts w:ascii="Segoe UI" w:eastAsia="Times New Roman" w:hAnsi="Segoe UI" w:cs="Segoe UI"/>
        </w:rPr>
      </w:pPr>
      <w:r>
        <w:rPr>
          <w:rFonts w:ascii="Segoe UI" w:eastAsia="Times New Roman" w:hAnsi="Segoe UI" w:cs="Segoe UI"/>
        </w:rPr>
        <w:t>Nemažai žmonių įsitikinę,</w:t>
      </w:r>
      <w:r w:rsidR="00DD4676">
        <w:rPr>
          <w:rFonts w:ascii="Segoe UI" w:eastAsia="Times New Roman" w:hAnsi="Segoe UI" w:cs="Segoe UI"/>
        </w:rPr>
        <w:t xml:space="preserve"> kad </w:t>
      </w:r>
      <w:r w:rsidR="001256D1" w:rsidRPr="001256D1">
        <w:rPr>
          <w:rFonts w:ascii="Segoe UI" w:eastAsia="Times New Roman" w:hAnsi="Segoe UI" w:cs="Segoe UI"/>
        </w:rPr>
        <w:t xml:space="preserve">jeigu </w:t>
      </w:r>
      <w:r w:rsidR="001256D1">
        <w:rPr>
          <w:rFonts w:ascii="Segoe UI" w:eastAsia="Times New Roman" w:hAnsi="Segoe UI" w:cs="Segoe UI"/>
        </w:rPr>
        <w:t xml:space="preserve">jie </w:t>
      </w:r>
      <w:r w:rsidR="001256D1" w:rsidRPr="001256D1">
        <w:rPr>
          <w:rFonts w:ascii="Segoe UI" w:eastAsia="Times New Roman" w:hAnsi="Segoe UI" w:cs="Segoe UI"/>
        </w:rPr>
        <w:t>kreipiasi į kelis skirtingus bankus, tam, kad sužinotų, kokias paskolos sąlygas galėtų gauti, prastėja jų kredito istorija</w:t>
      </w:r>
      <w:r w:rsidR="001256D1">
        <w:rPr>
          <w:rFonts w:ascii="Segoe UI" w:eastAsia="Times New Roman" w:hAnsi="Segoe UI" w:cs="Segoe UI"/>
        </w:rPr>
        <w:t>.</w:t>
      </w:r>
    </w:p>
    <w:p w14:paraId="79F7EDCD" w14:textId="25F50B0E" w:rsidR="00C70D96" w:rsidRDefault="009B2787" w:rsidP="000454F9">
      <w:pPr>
        <w:jc w:val="both"/>
        <w:rPr>
          <w:rFonts w:ascii="Segoe UI" w:eastAsia="Times New Roman" w:hAnsi="Segoe UI" w:cs="Segoe UI"/>
        </w:rPr>
      </w:pPr>
      <w:r>
        <w:rPr>
          <w:rFonts w:ascii="Segoe UI" w:eastAsia="Times New Roman" w:hAnsi="Segoe UI" w:cs="Segoe UI"/>
        </w:rPr>
        <w:t>„</w:t>
      </w:r>
      <w:r w:rsidR="00451729">
        <w:rPr>
          <w:rFonts w:ascii="Segoe UI" w:eastAsia="Times New Roman" w:hAnsi="Segoe UI" w:cs="Segoe UI"/>
        </w:rPr>
        <w:t>Taip dažnai manoma todėl, kad d</w:t>
      </w:r>
      <w:r w:rsidR="00451729" w:rsidRPr="00451729">
        <w:rPr>
          <w:rFonts w:ascii="Segoe UI" w:eastAsia="Times New Roman" w:hAnsi="Segoe UI" w:cs="Segoe UI"/>
        </w:rPr>
        <w:t>augelis</w:t>
      </w:r>
      <w:r w:rsidR="003F09DA">
        <w:rPr>
          <w:rFonts w:ascii="Segoe UI" w:eastAsia="Times New Roman" w:hAnsi="Segoe UI" w:cs="Segoe UI"/>
        </w:rPr>
        <w:t xml:space="preserve"> </w:t>
      </w:r>
      <w:r w:rsidR="00451729" w:rsidRPr="00451729">
        <w:rPr>
          <w:rFonts w:ascii="Segoe UI" w:eastAsia="Times New Roman" w:hAnsi="Segoe UI" w:cs="Segoe UI"/>
        </w:rPr>
        <w:t>nežino, kaip tiksliai yra sudaroma jų kredito istorija ir kas į ją įtraukiama</w:t>
      </w:r>
      <w:r w:rsidR="00572CCF">
        <w:rPr>
          <w:rFonts w:ascii="Segoe UI" w:eastAsia="Times New Roman" w:hAnsi="Segoe UI" w:cs="Segoe UI"/>
        </w:rPr>
        <w:t>. Tačiau tai visiškai ne</w:t>
      </w:r>
      <w:r w:rsidR="00DD30DE">
        <w:rPr>
          <w:rFonts w:ascii="Segoe UI" w:eastAsia="Times New Roman" w:hAnsi="Segoe UI" w:cs="Segoe UI"/>
        </w:rPr>
        <w:t xml:space="preserve">tiesa – pateikti paraišką bankui galite </w:t>
      </w:r>
      <w:r w:rsidR="00250955">
        <w:rPr>
          <w:rFonts w:ascii="Segoe UI" w:eastAsia="Times New Roman" w:hAnsi="Segoe UI" w:cs="Segoe UI"/>
        </w:rPr>
        <w:t>gana laisvai</w:t>
      </w:r>
      <w:r w:rsidR="00DD30DE">
        <w:rPr>
          <w:rFonts w:ascii="Segoe UI" w:eastAsia="Times New Roman" w:hAnsi="Segoe UI" w:cs="Segoe UI"/>
        </w:rPr>
        <w:t xml:space="preserve"> ir </w:t>
      </w:r>
      <w:r w:rsidR="00250955">
        <w:rPr>
          <w:rFonts w:ascii="Segoe UI" w:eastAsia="Times New Roman" w:hAnsi="Segoe UI" w:cs="Segoe UI"/>
        </w:rPr>
        <w:t xml:space="preserve">realios </w:t>
      </w:r>
      <w:r w:rsidR="00DD30DE">
        <w:rPr>
          <w:rFonts w:ascii="Segoe UI" w:eastAsia="Times New Roman" w:hAnsi="Segoe UI" w:cs="Segoe UI"/>
        </w:rPr>
        <w:t>įtakos kredito istorijai tai neturės</w:t>
      </w:r>
      <w:r w:rsidR="00A13E18">
        <w:rPr>
          <w:rFonts w:ascii="Segoe UI" w:eastAsia="Times New Roman" w:hAnsi="Segoe UI" w:cs="Segoe UI"/>
        </w:rPr>
        <w:t>“</w:t>
      </w:r>
      <w:r w:rsidR="00451729">
        <w:rPr>
          <w:rFonts w:ascii="Segoe UI" w:eastAsia="Times New Roman" w:hAnsi="Segoe UI" w:cs="Segoe UI"/>
        </w:rPr>
        <w:t>,</w:t>
      </w:r>
      <w:r w:rsidR="00A13E18">
        <w:rPr>
          <w:rFonts w:ascii="Segoe UI" w:eastAsia="Times New Roman" w:hAnsi="Segoe UI" w:cs="Segoe UI"/>
        </w:rPr>
        <w:t xml:space="preserve"> – sako ekspertas.</w:t>
      </w:r>
    </w:p>
    <w:p w14:paraId="7DAA96C5" w14:textId="6A006F88" w:rsidR="00984387" w:rsidRPr="00A467F3" w:rsidRDefault="002675F7" w:rsidP="000454F9">
      <w:pPr>
        <w:jc w:val="both"/>
        <w:rPr>
          <w:rFonts w:ascii="Segoe UI" w:eastAsia="Times New Roman" w:hAnsi="Segoe UI" w:cs="Segoe UI"/>
          <w:b/>
          <w:bCs/>
        </w:rPr>
      </w:pPr>
      <w:r>
        <w:rPr>
          <w:rFonts w:ascii="Segoe UI" w:eastAsia="Times New Roman" w:hAnsi="Segoe UI" w:cs="Segoe UI"/>
          <w:b/>
          <w:bCs/>
        </w:rPr>
        <w:t>Mitas: k</w:t>
      </w:r>
      <w:r w:rsidR="00D90B5C">
        <w:rPr>
          <w:rFonts w:ascii="Segoe UI" w:eastAsia="Times New Roman" w:hAnsi="Segoe UI" w:cs="Segoe UI"/>
          <w:b/>
          <w:bCs/>
        </w:rPr>
        <w:t>redito istorijos įrašus galima pašalinti</w:t>
      </w:r>
    </w:p>
    <w:p w14:paraId="14CD4733" w14:textId="6BE3B312" w:rsidR="00C70D96" w:rsidRDefault="00984387" w:rsidP="000454F9">
      <w:pPr>
        <w:jc w:val="both"/>
        <w:rPr>
          <w:rFonts w:ascii="Segoe UI" w:eastAsia="Times New Roman" w:hAnsi="Segoe UI" w:cs="Segoe UI"/>
        </w:rPr>
      </w:pPr>
      <w:r>
        <w:rPr>
          <w:rFonts w:ascii="Segoe UI" w:eastAsia="Times New Roman" w:hAnsi="Segoe UI" w:cs="Segoe UI"/>
        </w:rPr>
        <w:t>Pasak eksperto, dar vienas mitas apie kredito istoriją</w:t>
      </w:r>
      <w:r w:rsidR="004B30C4">
        <w:rPr>
          <w:rFonts w:ascii="Segoe UI" w:eastAsia="Times New Roman" w:hAnsi="Segoe UI" w:cs="Segoe UI"/>
        </w:rPr>
        <w:t xml:space="preserve"> – </w:t>
      </w:r>
      <w:r>
        <w:rPr>
          <w:rFonts w:ascii="Segoe UI" w:eastAsia="Times New Roman" w:hAnsi="Segoe UI" w:cs="Segoe UI"/>
        </w:rPr>
        <w:t>kad įrašus iš jos įmanoma pašalinti</w:t>
      </w:r>
      <w:r w:rsidR="003A570A">
        <w:rPr>
          <w:rFonts w:ascii="Segoe UI" w:eastAsia="Times New Roman" w:hAnsi="Segoe UI" w:cs="Segoe UI"/>
        </w:rPr>
        <w:t>.</w:t>
      </w:r>
    </w:p>
    <w:p w14:paraId="03EF8CF3" w14:textId="02101B20" w:rsidR="00BF068D" w:rsidRDefault="00984387" w:rsidP="000454F9">
      <w:pPr>
        <w:jc w:val="both"/>
        <w:rPr>
          <w:rFonts w:ascii="Segoe UI" w:eastAsia="Times New Roman" w:hAnsi="Segoe UI" w:cs="Segoe UI"/>
        </w:rPr>
      </w:pPr>
      <w:r>
        <w:rPr>
          <w:rFonts w:ascii="Segoe UI" w:eastAsia="Times New Roman" w:hAnsi="Segoe UI" w:cs="Segoe UI"/>
        </w:rPr>
        <w:t>„</w:t>
      </w:r>
      <w:r w:rsidR="003A570A">
        <w:rPr>
          <w:rFonts w:ascii="Segoe UI" w:eastAsia="Times New Roman" w:hAnsi="Segoe UI" w:cs="Segoe UI"/>
        </w:rPr>
        <w:t>E</w:t>
      </w:r>
      <w:r w:rsidR="008A3557">
        <w:rPr>
          <w:rFonts w:ascii="Segoe UI" w:eastAsia="Times New Roman" w:hAnsi="Segoe UI" w:cs="Segoe UI"/>
        </w:rPr>
        <w:t xml:space="preserve">gzistuojančių </w:t>
      </w:r>
      <w:r w:rsidR="001C279A">
        <w:rPr>
          <w:rFonts w:ascii="Segoe UI" w:eastAsia="Times New Roman" w:hAnsi="Segoe UI" w:cs="Segoe UI"/>
        </w:rPr>
        <w:t xml:space="preserve">teisingų </w:t>
      </w:r>
      <w:r w:rsidR="008A3557">
        <w:rPr>
          <w:rFonts w:ascii="Segoe UI" w:eastAsia="Times New Roman" w:hAnsi="Segoe UI" w:cs="Segoe UI"/>
        </w:rPr>
        <w:t xml:space="preserve">įrašų iš kredito istorijos ištrinti neįmanoma, </w:t>
      </w:r>
      <w:r w:rsidR="003A570A" w:rsidRPr="003A570A">
        <w:rPr>
          <w:rFonts w:ascii="Segoe UI" w:eastAsia="Times New Roman" w:hAnsi="Segoe UI" w:cs="Segoe UI"/>
        </w:rPr>
        <w:t xml:space="preserve">net ir grąžinus skolas ar delspinigius, šie įrašai vis tiek yra </w:t>
      </w:r>
      <w:r w:rsidR="00A45255">
        <w:rPr>
          <w:rFonts w:ascii="Segoe UI" w:eastAsia="Times New Roman" w:hAnsi="Segoe UI" w:cs="Segoe UI"/>
        </w:rPr>
        <w:t xml:space="preserve">bent 10 metų </w:t>
      </w:r>
      <w:r w:rsidR="003A570A" w:rsidRPr="003A570A">
        <w:rPr>
          <w:rFonts w:ascii="Segoe UI" w:eastAsia="Times New Roman" w:hAnsi="Segoe UI" w:cs="Segoe UI"/>
        </w:rPr>
        <w:t>saugojami</w:t>
      </w:r>
      <w:r w:rsidR="003A570A">
        <w:rPr>
          <w:rFonts w:ascii="Segoe UI" w:eastAsia="Times New Roman" w:hAnsi="Segoe UI" w:cs="Segoe UI"/>
        </w:rPr>
        <w:t xml:space="preserve">. </w:t>
      </w:r>
      <w:r w:rsidR="0045228A">
        <w:rPr>
          <w:rFonts w:ascii="Segoe UI" w:eastAsia="Times New Roman" w:hAnsi="Segoe UI" w:cs="Segoe UI"/>
        </w:rPr>
        <w:t>Dar daugiau, t</w:t>
      </w:r>
      <w:r w:rsidR="003A570A">
        <w:rPr>
          <w:rFonts w:ascii="Segoe UI" w:eastAsia="Times New Roman" w:hAnsi="Segoe UI" w:cs="Segoe UI"/>
        </w:rPr>
        <w:t xml:space="preserve">uo </w:t>
      </w:r>
      <w:r w:rsidR="00BF068D">
        <w:rPr>
          <w:rFonts w:ascii="Segoe UI" w:eastAsia="Times New Roman" w:hAnsi="Segoe UI" w:cs="Segoe UI"/>
        </w:rPr>
        <w:t xml:space="preserve">neužsiima </w:t>
      </w:r>
      <w:r w:rsidR="003A570A">
        <w:rPr>
          <w:rFonts w:ascii="Segoe UI" w:eastAsia="Times New Roman" w:hAnsi="Segoe UI" w:cs="Segoe UI"/>
        </w:rPr>
        <w:t xml:space="preserve">ir </w:t>
      </w:r>
      <w:r w:rsidR="00BF068D">
        <w:rPr>
          <w:rFonts w:ascii="Segoe UI" w:eastAsia="Times New Roman" w:hAnsi="Segoe UI" w:cs="Segoe UI"/>
        </w:rPr>
        <w:t>jokios oficialios institucijos, o</w:t>
      </w:r>
      <w:r w:rsidR="003A570A">
        <w:rPr>
          <w:rFonts w:ascii="Segoe UI" w:eastAsia="Times New Roman" w:hAnsi="Segoe UI" w:cs="Segoe UI"/>
        </w:rPr>
        <w:t xml:space="preserve"> tokias</w:t>
      </w:r>
      <w:r w:rsidR="00BF068D">
        <w:rPr>
          <w:rFonts w:ascii="Segoe UI" w:eastAsia="Times New Roman" w:hAnsi="Segoe UI" w:cs="Segoe UI"/>
        </w:rPr>
        <w:t xml:space="preserve"> paslaugas siūlančios bendrovės greičiausiai </w:t>
      </w:r>
      <w:r w:rsidR="003A570A">
        <w:rPr>
          <w:rFonts w:ascii="Segoe UI" w:eastAsia="Times New Roman" w:hAnsi="Segoe UI" w:cs="Segoe UI"/>
        </w:rPr>
        <w:t>tesiekia išvilioti jūsų pinigus</w:t>
      </w:r>
      <w:r w:rsidR="005D43EB">
        <w:rPr>
          <w:rFonts w:ascii="Segoe UI" w:eastAsia="Times New Roman" w:hAnsi="Segoe UI" w:cs="Segoe UI"/>
        </w:rPr>
        <w:t>, taigi, būkite atsargūs</w:t>
      </w:r>
      <w:r w:rsidR="00BF068D">
        <w:rPr>
          <w:rFonts w:ascii="Segoe UI" w:eastAsia="Times New Roman" w:hAnsi="Segoe UI" w:cs="Segoe UI"/>
        </w:rPr>
        <w:t xml:space="preserve">“, – sako E. Jurevičius. </w:t>
      </w:r>
    </w:p>
    <w:p w14:paraId="61014E7F" w14:textId="313711A4" w:rsidR="0004264B" w:rsidRPr="00375554" w:rsidRDefault="00BF068D" w:rsidP="000454F9">
      <w:pPr>
        <w:jc w:val="both"/>
        <w:rPr>
          <w:rFonts w:ascii="Segoe UI" w:eastAsia="Times New Roman" w:hAnsi="Segoe UI" w:cs="Segoe UI"/>
        </w:rPr>
      </w:pPr>
      <w:r>
        <w:rPr>
          <w:rFonts w:ascii="Segoe UI" w:eastAsia="Times New Roman" w:hAnsi="Segoe UI" w:cs="Segoe UI"/>
        </w:rPr>
        <w:t>Ekspertas priduria, kad k</w:t>
      </w:r>
      <w:r w:rsidR="008A3557" w:rsidRPr="008A3557">
        <w:rPr>
          <w:rFonts w:ascii="Segoe UI" w:eastAsia="Times New Roman" w:hAnsi="Segoe UI" w:cs="Segoe UI"/>
        </w:rPr>
        <w:t>redito istorijos kūrimas ir taisymas – maratonas, o ne sprintas</w:t>
      </w:r>
      <w:r w:rsidR="00A506BD">
        <w:rPr>
          <w:rFonts w:ascii="Segoe UI" w:eastAsia="Times New Roman" w:hAnsi="Segoe UI" w:cs="Segoe UI"/>
        </w:rPr>
        <w:t xml:space="preserve">. Norėdami pagerinti savo finansinę istoriją galite tai padaryti tik priimdami finansiškai protingus sprendimus ir </w:t>
      </w:r>
      <w:r w:rsidR="00EA6C46">
        <w:rPr>
          <w:rFonts w:ascii="Segoe UI" w:eastAsia="Times New Roman" w:hAnsi="Segoe UI" w:cs="Segoe UI"/>
        </w:rPr>
        <w:t xml:space="preserve">laiku </w:t>
      </w:r>
      <w:r w:rsidR="00A506BD">
        <w:rPr>
          <w:rFonts w:ascii="Segoe UI" w:eastAsia="Times New Roman" w:hAnsi="Segoe UI" w:cs="Segoe UI"/>
        </w:rPr>
        <w:t xml:space="preserve">vykdydami </w:t>
      </w:r>
      <w:r w:rsidR="00774752">
        <w:rPr>
          <w:rFonts w:ascii="Segoe UI" w:eastAsia="Times New Roman" w:hAnsi="Segoe UI" w:cs="Segoe UI"/>
        </w:rPr>
        <w:t xml:space="preserve">net mažiausius </w:t>
      </w:r>
      <w:r w:rsidR="00A506BD">
        <w:rPr>
          <w:rFonts w:ascii="Segoe UI" w:eastAsia="Times New Roman" w:hAnsi="Segoe UI" w:cs="Segoe UI"/>
        </w:rPr>
        <w:t>įsipareigojimus</w:t>
      </w:r>
      <w:r w:rsidR="008A3557">
        <w:rPr>
          <w:rFonts w:ascii="Segoe UI" w:eastAsia="Times New Roman" w:hAnsi="Segoe UI" w:cs="Segoe UI"/>
        </w:rPr>
        <w:t xml:space="preserve"> </w:t>
      </w:r>
    </w:p>
    <w:p w14:paraId="269B0CE6" w14:textId="28AC93E6" w:rsidR="004B30C4" w:rsidRPr="00A467F3" w:rsidRDefault="002675F7" w:rsidP="000454F9">
      <w:pPr>
        <w:jc w:val="both"/>
        <w:rPr>
          <w:rFonts w:ascii="Segoe UI" w:eastAsia="Times New Roman" w:hAnsi="Segoe UI" w:cs="Segoe UI"/>
          <w:b/>
          <w:bCs/>
        </w:rPr>
      </w:pPr>
      <w:r>
        <w:rPr>
          <w:rFonts w:ascii="Segoe UI" w:eastAsia="Times New Roman" w:hAnsi="Segoe UI" w:cs="Segoe UI"/>
          <w:b/>
          <w:bCs/>
        </w:rPr>
        <w:t>Mitas: n</w:t>
      </w:r>
      <w:r w:rsidR="0040083B">
        <w:rPr>
          <w:rFonts w:ascii="Segoe UI" w:eastAsia="Times New Roman" w:hAnsi="Segoe UI" w:cs="Segoe UI"/>
          <w:b/>
          <w:bCs/>
        </w:rPr>
        <w:t>esvarbu, kiek laiko vėluoja</w:t>
      </w:r>
      <w:r w:rsidR="00DF0AF1">
        <w:rPr>
          <w:rFonts w:ascii="Segoe UI" w:eastAsia="Times New Roman" w:hAnsi="Segoe UI" w:cs="Segoe UI"/>
          <w:b/>
          <w:bCs/>
        </w:rPr>
        <w:t>te</w:t>
      </w:r>
      <w:r w:rsidR="0040083B">
        <w:rPr>
          <w:rFonts w:ascii="Segoe UI" w:eastAsia="Times New Roman" w:hAnsi="Segoe UI" w:cs="Segoe UI"/>
          <w:b/>
          <w:bCs/>
        </w:rPr>
        <w:t xml:space="preserve"> apmokėti skolas</w:t>
      </w:r>
    </w:p>
    <w:p w14:paraId="19A6947C" w14:textId="7FB2B7CA" w:rsidR="004B30C4" w:rsidRDefault="00304BAF" w:rsidP="000454F9">
      <w:pPr>
        <w:jc w:val="both"/>
        <w:rPr>
          <w:rFonts w:ascii="Segoe UI" w:eastAsia="Times New Roman" w:hAnsi="Segoe UI" w:cs="Segoe UI"/>
        </w:rPr>
      </w:pPr>
      <w:r>
        <w:rPr>
          <w:rFonts w:ascii="Segoe UI" w:eastAsia="Times New Roman" w:hAnsi="Segoe UI" w:cs="Segoe UI"/>
        </w:rPr>
        <w:t xml:space="preserve">Trečiasis kredito istorijos mitas – įsitikinimas, kad </w:t>
      </w:r>
      <w:r w:rsidR="004B30C4">
        <w:rPr>
          <w:rFonts w:ascii="Segoe UI" w:eastAsia="Times New Roman" w:hAnsi="Segoe UI" w:cs="Segoe UI"/>
        </w:rPr>
        <w:t xml:space="preserve">visi vėlavimai </w:t>
      </w:r>
      <w:r w:rsidR="006958BE">
        <w:rPr>
          <w:rFonts w:ascii="Segoe UI" w:eastAsia="Times New Roman" w:hAnsi="Segoe UI" w:cs="Segoe UI"/>
        </w:rPr>
        <w:t>jūsų kredito istoriją veikia taip pat</w:t>
      </w:r>
      <w:r w:rsidR="004B30C4">
        <w:rPr>
          <w:rFonts w:ascii="Segoe UI" w:eastAsia="Times New Roman" w:hAnsi="Segoe UI" w:cs="Segoe UI"/>
        </w:rPr>
        <w:t xml:space="preserve">. </w:t>
      </w:r>
    </w:p>
    <w:p w14:paraId="18CA8158" w14:textId="68A7BF25" w:rsidR="004E59A4" w:rsidRDefault="004E59A4" w:rsidP="000454F9">
      <w:pPr>
        <w:jc w:val="both"/>
        <w:rPr>
          <w:rFonts w:ascii="Segoe UI" w:eastAsia="Times New Roman" w:hAnsi="Segoe UI" w:cs="Segoe UI"/>
        </w:rPr>
      </w:pPr>
      <w:r>
        <w:rPr>
          <w:rFonts w:ascii="Segoe UI" w:eastAsia="Times New Roman" w:hAnsi="Segoe UI" w:cs="Segoe UI"/>
        </w:rPr>
        <w:t>„Klaidinga manyti, kad jei turite skolą, delsiant ją apmokėti nieko neatsitiks, nes jau ar taip, ar taip</w:t>
      </w:r>
      <w:r w:rsidR="008C0691">
        <w:rPr>
          <w:rFonts w:ascii="Segoe UI" w:eastAsia="Times New Roman" w:hAnsi="Segoe UI" w:cs="Segoe UI"/>
        </w:rPr>
        <w:t xml:space="preserve"> laiku</w:t>
      </w:r>
      <w:r w:rsidR="006958BE">
        <w:rPr>
          <w:rFonts w:ascii="Segoe UI" w:eastAsia="Times New Roman" w:hAnsi="Segoe UI" w:cs="Segoe UI"/>
        </w:rPr>
        <w:t xml:space="preserve"> neįvykdėte įsipareigojimo</w:t>
      </w:r>
      <w:r>
        <w:rPr>
          <w:rFonts w:ascii="Segoe UI" w:eastAsia="Times New Roman" w:hAnsi="Segoe UI" w:cs="Segoe UI"/>
        </w:rPr>
        <w:t xml:space="preserve"> – priešingai</w:t>
      </w:r>
      <w:r w:rsidR="00CF2AB7">
        <w:rPr>
          <w:rFonts w:ascii="Segoe UI" w:eastAsia="Times New Roman" w:hAnsi="Segoe UI" w:cs="Segoe UI"/>
        </w:rPr>
        <w:t>. N</w:t>
      </w:r>
      <w:r w:rsidR="00A03298">
        <w:rPr>
          <w:rFonts w:ascii="Segoe UI" w:eastAsia="Times New Roman" w:hAnsi="Segoe UI" w:cs="Segoe UI"/>
        </w:rPr>
        <w:t xml:space="preserve">eseniai atsiradusi skola </w:t>
      </w:r>
      <w:r w:rsidR="00704D4D">
        <w:rPr>
          <w:rFonts w:ascii="Segoe UI" w:eastAsia="Times New Roman" w:hAnsi="Segoe UI" w:cs="Segoe UI"/>
        </w:rPr>
        <w:t xml:space="preserve">jūsų </w:t>
      </w:r>
      <w:r w:rsidR="00A03298">
        <w:rPr>
          <w:rFonts w:ascii="Segoe UI" w:eastAsia="Times New Roman" w:hAnsi="Segoe UI" w:cs="Segoe UI"/>
        </w:rPr>
        <w:t>kredito istorij</w:t>
      </w:r>
      <w:r w:rsidR="00033A31">
        <w:rPr>
          <w:rFonts w:ascii="Segoe UI" w:eastAsia="Times New Roman" w:hAnsi="Segoe UI" w:cs="Segoe UI"/>
        </w:rPr>
        <w:t>ą neigiamai paveiks</w:t>
      </w:r>
      <w:r w:rsidR="00A03298">
        <w:rPr>
          <w:rFonts w:ascii="Segoe UI" w:eastAsia="Times New Roman" w:hAnsi="Segoe UI" w:cs="Segoe UI"/>
        </w:rPr>
        <w:t xml:space="preserve"> žymiai mažiau, nei kurį laiką nepadengtas įsiskolinimas, taigi </w:t>
      </w:r>
      <w:r w:rsidR="00726D8C">
        <w:rPr>
          <w:rFonts w:ascii="Segoe UI" w:eastAsia="Times New Roman" w:hAnsi="Segoe UI" w:cs="Segoe UI"/>
        </w:rPr>
        <w:t xml:space="preserve">geriau nedelskite apmokėti </w:t>
      </w:r>
      <w:r w:rsidR="00A03298">
        <w:rPr>
          <w:rFonts w:ascii="Segoe UI" w:eastAsia="Times New Roman" w:hAnsi="Segoe UI" w:cs="Segoe UI"/>
        </w:rPr>
        <w:t>skolų</w:t>
      </w:r>
      <w:r w:rsidR="00AF6285">
        <w:rPr>
          <w:rFonts w:ascii="Segoe UI" w:eastAsia="Times New Roman" w:hAnsi="Segoe UI" w:cs="Segoe UI"/>
        </w:rPr>
        <w:t>“</w:t>
      </w:r>
      <w:r w:rsidR="00033A31">
        <w:rPr>
          <w:rFonts w:ascii="Segoe UI" w:eastAsia="Times New Roman" w:hAnsi="Segoe UI" w:cs="Segoe UI"/>
        </w:rPr>
        <w:t>,</w:t>
      </w:r>
      <w:r w:rsidR="00AF6285">
        <w:rPr>
          <w:rFonts w:ascii="Segoe UI" w:eastAsia="Times New Roman" w:hAnsi="Segoe UI" w:cs="Segoe UI"/>
        </w:rPr>
        <w:t xml:space="preserve"> – sako E. Jurevičius. </w:t>
      </w:r>
    </w:p>
    <w:p w14:paraId="19463489" w14:textId="3FEEFA49" w:rsidR="00C9032D" w:rsidRDefault="00C9032D" w:rsidP="000454F9">
      <w:pPr>
        <w:jc w:val="both"/>
        <w:rPr>
          <w:rFonts w:ascii="Segoe UI" w:eastAsia="Times New Roman" w:hAnsi="Segoe UI" w:cs="Segoe UI"/>
        </w:rPr>
      </w:pPr>
      <w:r>
        <w:rPr>
          <w:rFonts w:ascii="Segoe UI" w:eastAsia="Times New Roman" w:hAnsi="Segoe UI" w:cs="Segoe UI"/>
        </w:rPr>
        <w:lastRenderedPageBreak/>
        <w:t xml:space="preserve">Anot eksperto, kuo ilgiau </w:t>
      </w:r>
      <w:r w:rsidR="001900B4">
        <w:rPr>
          <w:rFonts w:ascii="Segoe UI" w:eastAsia="Times New Roman" w:hAnsi="Segoe UI" w:cs="Segoe UI"/>
        </w:rPr>
        <w:t>lauksite</w:t>
      </w:r>
      <w:r>
        <w:rPr>
          <w:rFonts w:ascii="Segoe UI" w:eastAsia="Times New Roman" w:hAnsi="Segoe UI" w:cs="Segoe UI"/>
        </w:rPr>
        <w:t xml:space="preserve">, tuo didesnę reikšmę skola turės, o delsiant </w:t>
      </w:r>
      <w:r w:rsidR="00E51D47">
        <w:rPr>
          <w:rFonts w:ascii="Segoe UI" w:eastAsia="Times New Roman" w:hAnsi="Segoe UI" w:cs="Segoe UI"/>
        </w:rPr>
        <w:t xml:space="preserve">ją </w:t>
      </w:r>
      <w:r>
        <w:rPr>
          <w:rFonts w:ascii="Segoe UI" w:eastAsia="Times New Roman" w:hAnsi="Segoe UI" w:cs="Segoe UI"/>
        </w:rPr>
        <w:t xml:space="preserve">apmokėti mėnesius ar metus žala </w:t>
      </w:r>
      <w:r w:rsidR="004B0147">
        <w:rPr>
          <w:rFonts w:ascii="Segoe UI" w:eastAsia="Times New Roman" w:hAnsi="Segoe UI" w:cs="Segoe UI"/>
        </w:rPr>
        <w:t xml:space="preserve">kredito istorijai </w:t>
      </w:r>
      <w:r>
        <w:rPr>
          <w:rFonts w:ascii="Segoe UI" w:eastAsia="Times New Roman" w:hAnsi="Segoe UI" w:cs="Segoe UI"/>
        </w:rPr>
        <w:t>gali būti didžiulė.</w:t>
      </w:r>
    </w:p>
    <w:p w14:paraId="1A327FAC" w14:textId="281394FC" w:rsidR="00DD3884" w:rsidRDefault="003B7BB9" w:rsidP="000454F9">
      <w:pPr>
        <w:jc w:val="both"/>
        <w:rPr>
          <w:rFonts w:ascii="Segoe UI" w:eastAsia="Times New Roman" w:hAnsi="Segoe UI" w:cs="Segoe UI"/>
          <w:b/>
          <w:bCs/>
        </w:rPr>
      </w:pPr>
      <w:r>
        <w:rPr>
          <w:rFonts w:ascii="Segoe UI" w:eastAsia="Times New Roman" w:hAnsi="Segoe UI" w:cs="Segoe UI"/>
          <w:b/>
          <w:bCs/>
        </w:rPr>
        <w:t>K</w:t>
      </w:r>
      <w:r w:rsidR="00DD3884">
        <w:rPr>
          <w:rFonts w:ascii="Segoe UI" w:eastAsia="Times New Roman" w:hAnsi="Segoe UI" w:cs="Segoe UI"/>
          <w:b/>
          <w:bCs/>
        </w:rPr>
        <w:t xml:space="preserve">redito istorija </w:t>
      </w:r>
      <w:r w:rsidR="000413BE">
        <w:rPr>
          <w:rFonts w:ascii="Segoe UI" w:eastAsia="Times New Roman" w:hAnsi="Segoe UI" w:cs="Segoe UI"/>
          <w:b/>
          <w:bCs/>
        </w:rPr>
        <w:t xml:space="preserve">reikia </w:t>
      </w:r>
      <w:r w:rsidR="00DD3884">
        <w:rPr>
          <w:rFonts w:ascii="Segoe UI" w:eastAsia="Times New Roman" w:hAnsi="Segoe UI" w:cs="Segoe UI"/>
          <w:b/>
          <w:bCs/>
        </w:rPr>
        <w:t>rūpin</w:t>
      </w:r>
      <w:r w:rsidR="000413BE">
        <w:rPr>
          <w:rFonts w:ascii="Segoe UI" w:eastAsia="Times New Roman" w:hAnsi="Segoe UI" w:cs="Segoe UI"/>
          <w:b/>
          <w:bCs/>
        </w:rPr>
        <w:t>tis</w:t>
      </w:r>
      <w:r w:rsidR="00DD3884">
        <w:rPr>
          <w:rFonts w:ascii="Segoe UI" w:eastAsia="Times New Roman" w:hAnsi="Segoe UI" w:cs="Segoe UI"/>
          <w:b/>
          <w:bCs/>
        </w:rPr>
        <w:t xml:space="preserve"> nuolat</w:t>
      </w:r>
    </w:p>
    <w:p w14:paraId="059E87C6" w14:textId="3C75C5B6" w:rsidR="00DD3884" w:rsidRDefault="00DD3884" w:rsidP="000454F9">
      <w:pPr>
        <w:jc w:val="both"/>
        <w:rPr>
          <w:rFonts w:ascii="Segoe UI" w:eastAsia="Times New Roman" w:hAnsi="Segoe UI" w:cs="Segoe UI"/>
        </w:rPr>
      </w:pPr>
      <w:r>
        <w:rPr>
          <w:rFonts w:ascii="Segoe UI" w:eastAsia="Times New Roman" w:hAnsi="Segoe UI" w:cs="Segoe UI"/>
        </w:rPr>
        <w:t>Anot specialisto, kad nesijaudintumėte dėl netinkamos kredito istorijos,</w:t>
      </w:r>
      <w:r w:rsidR="008D76CA">
        <w:rPr>
          <w:rFonts w:ascii="Segoe UI" w:eastAsia="Times New Roman" w:hAnsi="Segoe UI" w:cs="Segoe UI"/>
        </w:rPr>
        <w:t xml:space="preserve"> </w:t>
      </w:r>
      <w:r>
        <w:rPr>
          <w:rFonts w:ascii="Segoe UI" w:eastAsia="Times New Roman" w:hAnsi="Segoe UI" w:cs="Segoe UI"/>
        </w:rPr>
        <w:t>rūpin</w:t>
      </w:r>
      <w:r w:rsidR="008D76CA">
        <w:rPr>
          <w:rFonts w:ascii="Segoe UI" w:eastAsia="Times New Roman" w:hAnsi="Segoe UI" w:cs="Segoe UI"/>
        </w:rPr>
        <w:t>kitės ja</w:t>
      </w:r>
      <w:r>
        <w:rPr>
          <w:rFonts w:ascii="Segoe UI" w:eastAsia="Times New Roman" w:hAnsi="Segoe UI" w:cs="Segoe UI"/>
        </w:rPr>
        <w:t xml:space="preserve"> nuolat. </w:t>
      </w:r>
    </w:p>
    <w:p w14:paraId="49F0BD22" w14:textId="235307F2" w:rsidR="00F74569" w:rsidRDefault="00DD3884" w:rsidP="00F74569">
      <w:pPr>
        <w:jc w:val="both"/>
        <w:rPr>
          <w:rFonts w:ascii="Segoe UI" w:eastAsia="Times New Roman" w:hAnsi="Segoe UI" w:cs="Segoe UI"/>
        </w:rPr>
      </w:pPr>
      <w:r>
        <w:rPr>
          <w:rFonts w:ascii="Segoe UI" w:eastAsia="Times New Roman" w:hAnsi="Segoe UI" w:cs="Segoe UI"/>
        </w:rPr>
        <w:t>„</w:t>
      </w:r>
      <w:r w:rsidR="00F74569">
        <w:rPr>
          <w:rFonts w:ascii="Segoe UI" w:eastAsia="Times New Roman" w:hAnsi="Segoe UI" w:cs="Segoe UI"/>
        </w:rPr>
        <w:t>Pirmiausia, i</w:t>
      </w:r>
      <w:r>
        <w:rPr>
          <w:rFonts w:ascii="Segoe UI" w:eastAsia="Times New Roman" w:hAnsi="Segoe UI" w:cs="Segoe UI"/>
        </w:rPr>
        <w:t xml:space="preserve">šsiugdykite </w:t>
      </w:r>
      <w:r w:rsidRPr="003B7BB9">
        <w:rPr>
          <w:rFonts w:ascii="Segoe UI" w:eastAsia="Times New Roman" w:hAnsi="Segoe UI" w:cs="Segoe UI"/>
        </w:rPr>
        <w:t xml:space="preserve">įprotį </w:t>
      </w:r>
      <w:r>
        <w:rPr>
          <w:rFonts w:ascii="Segoe UI" w:eastAsia="Times New Roman" w:hAnsi="Segoe UI" w:cs="Segoe UI"/>
        </w:rPr>
        <w:t xml:space="preserve">laikytis </w:t>
      </w:r>
      <w:r w:rsidRPr="003B7BB9">
        <w:rPr>
          <w:rFonts w:ascii="Segoe UI" w:eastAsia="Times New Roman" w:hAnsi="Segoe UI" w:cs="Segoe UI"/>
        </w:rPr>
        <w:t>finansinės higieno</w:t>
      </w:r>
      <w:r>
        <w:rPr>
          <w:rFonts w:ascii="Segoe UI" w:eastAsia="Times New Roman" w:hAnsi="Segoe UI" w:cs="Segoe UI"/>
        </w:rPr>
        <w:t xml:space="preserve">s </w:t>
      </w:r>
      <w:r w:rsidRPr="003B7BB9">
        <w:rPr>
          <w:rFonts w:ascii="Segoe UI" w:eastAsia="Times New Roman" w:hAnsi="Segoe UI" w:cs="Segoe UI"/>
        </w:rPr>
        <w:t>– priim</w:t>
      </w:r>
      <w:r>
        <w:rPr>
          <w:rFonts w:ascii="Segoe UI" w:eastAsia="Times New Roman" w:hAnsi="Segoe UI" w:cs="Segoe UI"/>
        </w:rPr>
        <w:t xml:space="preserve">kite </w:t>
      </w:r>
      <w:r w:rsidRPr="003B7BB9">
        <w:rPr>
          <w:rFonts w:ascii="Segoe UI" w:eastAsia="Times New Roman" w:hAnsi="Segoe UI" w:cs="Segoe UI"/>
        </w:rPr>
        <w:t>apgalvotus finansinius sprendimus, įvertin</w:t>
      </w:r>
      <w:r w:rsidR="00BA6A4B">
        <w:rPr>
          <w:rFonts w:ascii="Segoe UI" w:eastAsia="Times New Roman" w:hAnsi="Segoe UI" w:cs="Segoe UI"/>
        </w:rPr>
        <w:t>kite</w:t>
      </w:r>
      <w:r w:rsidRPr="003B7BB9">
        <w:rPr>
          <w:rFonts w:ascii="Segoe UI" w:eastAsia="Times New Roman" w:hAnsi="Segoe UI" w:cs="Segoe UI"/>
        </w:rPr>
        <w:t xml:space="preserve"> savo galimybes prieš įsigy</w:t>
      </w:r>
      <w:r w:rsidR="00BA6A4B">
        <w:rPr>
          <w:rFonts w:ascii="Segoe UI" w:eastAsia="Times New Roman" w:hAnsi="Segoe UI" w:cs="Segoe UI"/>
        </w:rPr>
        <w:t>dami</w:t>
      </w:r>
      <w:r w:rsidRPr="003B7BB9">
        <w:rPr>
          <w:rFonts w:ascii="Segoe UI" w:eastAsia="Times New Roman" w:hAnsi="Segoe UI" w:cs="Segoe UI"/>
        </w:rPr>
        <w:t xml:space="preserve"> didesnius pirkinius ar finansiškai įsipareigo</w:t>
      </w:r>
      <w:r w:rsidR="00F74569">
        <w:rPr>
          <w:rFonts w:ascii="Segoe UI" w:eastAsia="Times New Roman" w:hAnsi="Segoe UI" w:cs="Segoe UI"/>
        </w:rPr>
        <w:t>dami</w:t>
      </w:r>
      <w:r w:rsidR="003B7BB9">
        <w:rPr>
          <w:rFonts w:ascii="Segoe UI" w:eastAsia="Times New Roman" w:hAnsi="Segoe UI" w:cs="Segoe UI"/>
        </w:rPr>
        <w:t xml:space="preserve"> paskoloms</w:t>
      </w:r>
      <w:r w:rsidRPr="003B7BB9">
        <w:rPr>
          <w:rFonts w:ascii="Segoe UI" w:eastAsia="Times New Roman" w:hAnsi="Segoe UI" w:cs="Segoe UI"/>
        </w:rPr>
        <w:t xml:space="preserve">“, – </w:t>
      </w:r>
      <w:r w:rsidR="00F74569">
        <w:rPr>
          <w:rFonts w:ascii="Segoe UI" w:eastAsia="Times New Roman" w:hAnsi="Segoe UI" w:cs="Segoe UI"/>
        </w:rPr>
        <w:t xml:space="preserve">sako </w:t>
      </w:r>
      <w:r w:rsidR="003A570A">
        <w:rPr>
          <w:rFonts w:ascii="Segoe UI" w:eastAsia="Times New Roman" w:hAnsi="Segoe UI" w:cs="Segoe UI"/>
        </w:rPr>
        <w:t>ekspertas</w:t>
      </w:r>
      <w:r w:rsidR="00F74569">
        <w:rPr>
          <w:rFonts w:ascii="Segoe UI" w:eastAsia="Times New Roman" w:hAnsi="Segoe UI" w:cs="Segoe UI"/>
        </w:rPr>
        <w:t>.</w:t>
      </w:r>
    </w:p>
    <w:p w14:paraId="1503AB96" w14:textId="77777777" w:rsidR="003B7BB9" w:rsidRDefault="003A570A" w:rsidP="000454F9">
      <w:pPr>
        <w:jc w:val="both"/>
        <w:rPr>
          <w:rFonts w:ascii="Segoe UI" w:eastAsia="Times New Roman" w:hAnsi="Segoe UI" w:cs="Segoe UI"/>
        </w:rPr>
      </w:pPr>
      <w:r>
        <w:rPr>
          <w:rFonts w:ascii="Segoe UI" w:eastAsia="Times New Roman" w:hAnsi="Segoe UI" w:cs="Segoe UI"/>
        </w:rPr>
        <w:t>Taip pat, nemažiau svarbu, kad n</w:t>
      </w:r>
      <w:r w:rsidRPr="005C3D3A">
        <w:rPr>
          <w:rFonts w:ascii="Segoe UI" w:eastAsia="Times New Roman" w:hAnsi="Segoe UI" w:cs="Segoe UI"/>
        </w:rPr>
        <w:t>eužmirš</w:t>
      </w:r>
      <w:r>
        <w:rPr>
          <w:rFonts w:ascii="Segoe UI" w:eastAsia="Times New Roman" w:hAnsi="Segoe UI" w:cs="Segoe UI"/>
        </w:rPr>
        <w:t xml:space="preserve">tumėte </w:t>
      </w:r>
      <w:r w:rsidRPr="005C3D3A">
        <w:rPr>
          <w:rFonts w:ascii="Segoe UI" w:eastAsia="Times New Roman" w:hAnsi="Segoe UI" w:cs="Segoe UI"/>
        </w:rPr>
        <w:t>atsiskaityti už įvairias ryšio, interneto, komunalinių paslaugų sąskaitas, laiku sumokėti turimų paskolų įmokas</w:t>
      </w:r>
      <w:r>
        <w:rPr>
          <w:rFonts w:ascii="Segoe UI" w:eastAsia="Times New Roman" w:hAnsi="Segoe UI" w:cs="Segoe UI"/>
        </w:rPr>
        <w:t>.</w:t>
      </w:r>
    </w:p>
    <w:p w14:paraId="79C6E4C9" w14:textId="33EABA87" w:rsidR="003A570A" w:rsidRPr="003B7BB9" w:rsidRDefault="009B7D15" w:rsidP="000454F9">
      <w:pPr>
        <w:jc w:val="both"/>
        <w:rPr>
          <w:rFonts w:ascii="Segoe UI" w:eastAsia="Times New Roman" w:hAnsi="Segoe UI" w:cs="Segoe UI"/>
        </w:rPr>
      </w:pPr>
      <w:r>
        <w:rPr>
          <w:rFonts w:ascii="Segoe UI" w:eastAsia="Times New Roman" w:hAnsi="Segoe UI" w:cs="Segoe UI"/>
        </w:rPr>
        <w:t xml:space="preserve">Galiausiai, </w:t>
      </w:r>
      <w:r w:rsidR="00726D8C">
        <w:rPr>
          <w:rFonts w:ascii="Segoe UI" w:eastAsia="Times New Roman" w:hAnsi="Segoe UI" w:cs="Segoe UI"/>
        </w:rPr>
        <w:t xml:space="preserve">stenkitės visuomet turėti bent kelių mėnesių finansinį rezervą, o netikėtai prireikus didesnės pinigų sumos skolinkitės atsakingai. </w:t>
      </w:r>
      <w:r w:rsidR="009D2580">
        <w:rPr>
          <w:rFonts w:ascii="Segoe UI" w:eastAsia="Times New Roman" w:hAnsi="Segoe UI" w:cs="Segoe UI"/>
        </w:rPr>
        <w:t xml:space="preserve">Taip būsite tikri, kad laiku apmokėsite visas atsiradusias </w:t>
      </w:r>
      <w:r w:rsidR="001B50A3">
        <w:rPr>
          <w:rFonts w:ascii="Segoe UI" w:eastAsia="Times New Roman" w:hAnsi="Segoe UI" w:cs="Segoe UI"/>
        </w:rPr>
        <w:t>skolas</w:t>
      </w:r>
      <w:r w:rsidR="009D2580">
        <w:rPr>
          <w:rFonts w:ascii="Segoe UI" w:eastAsia="Times New Roman" w:hAnsi="Segoe UI" w:cs="Segoe UI"/>
        </w:rPr>
        <w:t xml:space="preserve">, o </w:t>
      </w:r>
      <w:r w:rsidR="00726D8C">
        <w:rPr>
          <w:rFonts w:ascii="Segoe UI" w:eastAsia="Times New Roman" w:hAnsi="Segoe UI" w:cs="Segoe UI"/>
        </w:rPr>
        <w:t xml:space="preserve">jeigu ateityje </w:t>
      </w:r>
      <w:r w:rsidR="009D2580">
        <w:rPr>
          <w:rFonts w:ascii="Segoe UI" w:eastAsia="Times New Roman" w:hAnsi="Segoe UI" w:cs="Segoe UI"/>
        </w:rPr>
        <w:t>pateik</w:t>
      </w:r>
      <w:r w:rsidR="00726D8C">
        <w:rPr>
          <w:rFonts w:ascii="Segoe UI" w:eastAsia="Times New Roman" w:hAnsi="Segoe UI" w:cs="Segoe UI"/>
        </w:rPr>
        <w:t>site</w:t>
      </w:r>
      <w:r w:rsidR="009D2580">
        <w:rPr>
          <w:rFonts w:ascii="Segoe UI" w:eastAsia="Times New Roman" w:hAnsi="Segoe UI" w:cs="Segoe UI"/>
        </w:rPr>
        <w:t xml:space="preserve"> prašymą būsto paskolai gauti, bankas ją suteiks pačiomis geriausiomis sąlygomis.</w:t>
      </w:r>
    </w:p>
    <w:p w14:paraId="33D5E7EB" w14:textId="77777777" w:rsidR="002675F7" w:rsidRPr="00A467F3" w:rsidRDefault="002675F7" w:rsidP="000454F9">
      <w:pPr>
        <w:jc w:val="both"/>
        <w:rPr>
          <w:rFonts w:ascii="Segoe UI" w:eastAsia="Times New Roman" w:hAnsi="Segoe UI" w:cs="Segoe UI"/>
          <w:sz w:val="24"/>
          <w:szCs w:val="24"/>
        </w:rPr>
      </w:pPr>
    </w:p>
    <w:p w14:paraId="0A04B0A3" w14:textId="77777777" w:rsidR="00335F16" w:rsidRPr="00A467F3" w:rsidRDefault="00335F16" w:rsidP="000454F9">
      <w:pPr>
        <w:jc w:val="both"/>
        <w:rPr>
          <w:rFonts w:ascii="Segoe UI" w:hAnsi="Segoe UI" w:cs="Segoe UI"/>
          <w:color w:val="000000"/>
          <w:kern w:val="2"/>
          <w:sz w:val="18"/>
          <w:szCs w:val="18"/>
          <w14:ligatures w14:val="standardContextual"/>
        </w:rPr>
      </w:pPr>
      <w:r w:rsidRPr="00A467F3">
        <w:rPr>
          <w:rFonts w:ascii="Segoe UI" w:hAnsi="Segoe UI" w:cs="Segoe UI"/>
          <w:b/>
          <w:bCs/>
          <w:color w:val="000000"/>
          <w:kern w:val="2"/>
          <w:sz w:val="20"/>
          <w:szCs w:val="20"/>
          <w14:ligatures w14:val="standardContextual"/>
        </w:rPr>
        <w:t>Apie „Luminor“:</w:t>
      </w:r>
    </w:p>
    <w:p w14:paraId="70F91A94" w14:textId="77777777" w:rsidR="00335F16" w:rsidRPr="00A467F3" w:rsidRDefault="00335F16" w:rsidP="000454F9">
      <w:pPr>
        <w:jc w:val="both"/>
        <w:rPr>
          <w:rFonts w:ascii="Segoe UI" w:hAnsi="Segoe UI" w:cs="Segoe UI"/>
          <w:color w:val="000000"/>
          <w:kern w:val="2"/>
          <w:sz w:val="18"/>
          <w:szCs w:val="18"/>
          <w14:ligatures w14:val="standardContextual"/>
        </w:rPr>
      </w:pPr>
      <w:r w:rsidRPr="00A467F3">
        <w:rPr>
          <w:rFonts w:ascii="Segoe UI" w:hAnsi="Segoe UI" w:cs="Segoe UI"/>
          <w:color w:val="000000"/>
          <w:kern w:val="2"/>
          <w:sz w:val="20"/>
          <w:szCs w:val="20"/>
          <w14:ligatures w14:val="standardContextual"/>
        </w:rPr>
        <w:t>„Luminor“ yra pirmaujantis nepriklausomas bankas Baltijos šalyse ir trečias pagal dydį finansinių paslaugų tiekėjas regione. Mes aptarnaujame asmenų, šeimų ir verslo finansinius poreikius. Kaip ir mūsų namų rinkos – Estija, Latvija ir Lietuva – mes esame jauni, dinamiški ir žvelgiantys į ateitį.</w:t>
      </w:r>
      <w:r w:rsidRPr="00A467F3">
        <w:rPr>
          <w:rFonts w:ascii="Segoe UI" w:hAnsi="Segoe UI" w:cs="Segoe UI"/>
          <w:color w:val="000000"/>
          <w:kern w:val="2"/>
          <w:sz w:val="18"/>
          <w:szCs w:val="18"/>
          <w14:ligatures w14:val="standardContextual"/>
        </w:rPr>
        <w:t> </w:t>
      </w:r>
    </w:p>
    <w:p w14:paraId="1F7D96E7" w14:textId="77777777" w:rsidR="00335F16" w:rsidRPr="00A467F3" w:rsidRDefault="00335F16" w:rsidP="00335F16">
      <w:pPr>
        <w:spacing w:line="240" w:lineRule="auto"/>
        <w:rPr>
          <w:rFonts w:ascii="Segoe UI" w:hAnsi="Segoe UI" w:cs="Segoe UI"/>
          <w:color w:val="0563C1" w:themeColor="hyperlink"/>
          <w:kern w:val="2"/>
          <w:u w:val="single"/>
          <w14:ligatures w14:val="standardContextual"/>
        </w:rPr>
      </w:pPr>
      <w:r w:rsidRPr="00A467F3">
        <w:rPr>
          <w:rFonts w:ascii="Segoe UI" w:hAnsi="Segoe UI" w:cs="Segoe UI"/>
          <w:b/>
          <w:bCs/>
          <w:color w:val="000000"/>
          <w:kern w:val="2"/>
          <w:sz w:val="20"/>
          <w:szCs w:val="20"/>
          <w14:ligatures w14:val="standardContextual"/>
        </w:rPr>
        <w:t>Daugiau informacijos:</w:t>
      </w:r>
      <w:r w:rsidRPr="00A467F3">
        <w:rPr>
          <w:rFonts w:ascii="Segoe UI" w:hAnsi="Segoe UI" w:cs="Segoe UI"/>
          <w:b/>
          <w:bCs/>
          <w:color w:val="000000"/>
          <w:kern w:val="2"/>
          <w:sz w:val="20"/>
          <w:szCs w:val="20"/>
          <w14:ligatures w14:val="standardContextual"/>
        </w:rPr>
        <w:br/>
      </w:r>
      <w:r w:rsidRPr="00A467F3">
        <w:rPr>
          <w:rFonts w:ascii="Segoe UI" w:hAnsi="Segoe UI" w:cs="Segoe UI"/>
          <w:color w:val="000000"/>
          <w:kern w:val="2"/>
          <w:sz w:val="20"/>
          <w:szCs w:val="20"/>
          <w14:ligatures w14:val="standardContextual"/>
        </w:rPr>
        <w:t>Agnė Mažeikytė-Šmeliova</w:t>
      </w:r>
      <w:r w:rsidRPr="00A467F3">
        <w:rPr>
          <w:rFonts w:ascii="Segoe UI" w:hAnsi="Segoe UI" w:cs="Segoe UI"/>
          <w:color w:val="000000"/>
          <w:kern w:val="2"/>
          <w:sz w:val="20"/>
          <w:szCs w:val="20"/>
          <w14:ligatures w14:val="standardContextual"/>
        </w:rPr>
        <w:br/>
        <w:t>„Luminor“ komunikacijos projektų vadovė</w:t>
      </w:r>
      <w:r w:rsidRPr="00A467F3">
        <w:rPr>
          <w:rFonts w:ascii="Segoe UI" w:hAnsi="Segoe UI" w:cs="Segoe UI"/>
          <w:color w:val="000000"/>
          <w:kern w:val="2"/>
          <w:sz w:val="20"/>
          <w:szCs w:val="20"/>
          <w14:ligatures w14:val="standardContextual"/>
        </w:rPr>
        <w:br/>
        <w:t>Tel.: +370 673 46337</w:t>
      </w:r>
      <w:r w:rsidRPr="00A467F3">
        <w:rPr>
          <w:rFonts w:ascii="Segoe UI" w:hAnsi="Segoe UI" w:cs="Segoe UI"/>
          <w:color w:val="000000"/>
          <w:kern w:val="2"/>
          <w:sz w:val="20"/>
          <w:szCs w:val="20"/>
          <w14:ligatures w14:val="standardContextual"/>
        </w:rPr>
        <w:br/>
        <w:t xml:space="preserve">el. p.: </w:t>
      </w:r>
      <w:hyperlink r:id="rId8" w:history="1">
        <w:r w:rsidRPr="00A467F3">
          <w:rPr>
            <w:rFonts w:ascii="Segoe UI" w:hAnsi="Segoe UI" w:cs="Segoe UI"/>
            <w:color w:val="0563C1" w:themeColor="hyperlink"/>
            <w:kern w:val="2"/>
            <w:sz w:val="20"/>
            <w:szCs w:val="20"/>
            <w:u w:val="single"/>
            <w14:ligatures w14:val="standardContextual"/>
          </w:rPr>
          <w:t>agne.mazeikyte-smeliova@luminorgroup.com</w:t>
        </w:r>
      </w:hyperlink>
    </w:p>
    <w:p w14:paraId="333BB14A" w14:textId="52F8A7A6" w:rsidR="00013258" w:rsidRDefault="00013258" w:rsidP="00335F16">
      <w:pPr>
        <w:jc w:val="both"/>
        <w:rPr>
          <w:rFonts w:ascii="Segoe UI" w:hAnsi="Segoe UI" w:cs="Segoe UI"/>
          <w:b/>
          <w:bCs/>
          <w:color w:val="000000"/>
          <w:sz w:val="20"/>
          <w:szCs w:val="20"/>
        </w:rPr>
      </w:pPr>
    </w:p>
    <w:p w14:paraId="289AD823" w14:textId="77777777" w:rsidR="00775E07" w:rsidRPr="00A467F3" w:rsidRDefault="00775E07" w:rsidP="00335F16">
      <w:pPr>
        <w:jc w:val="both"/>
        <w:rPr>
          <w:rFonts w:ascii="Segoe UI" w:hAnsi="Segoe UI" w:cs="Segoe UI"/>
          <w:b/>
          <w:bCs/>
          <w:color w:val="000000"/>
          <w:sz w:val="20"/>
          <w:szCs w:val="20"/>
        </w:rPr>
      </w:pPr>
    </w:p>
    <w:sectPr w:rsidR="00775E07" w:rsidRPr="00A467F3" w:rsidSect="00A934E9">
      <w:headerReference w:type="default" r:id="rId9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8F0229" w14:textId="77777777" w:rsidR="0038099F" w:rsidRDefault="0038099F" w:rsidP="00625F4E">
      <w:pPr>
        <w:spacing w:after="0" w:line="240" w:lineRule="auto"/>
      </w:pPr>
      <w:r>
        <w:separator/>
      </w:r>
    </w:p>
  </w:endnote>
  <w:endnote w:type="continuationSeparator" w:id="0">
    <w:p w14:paraId="095DC34B" w14:textId="77777777" w:rsidR="0038099F" w:rsidRDefault="0038099F" w:rsidP="00625F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903796" w14:textId="77777777" w:rsidR="0038099F" w:rsidRDefault="0038099F" w:rsidP="00625F4E">
      <w:pPr>
        <w:spacing w:after="0" w:line="240" w:lineRule="auto"/>
      </w:pPr>
      <w:r>
        <w:separator/>
      </w:r>
    </w:p>
  </w:footnote>
  <w:footnote w:type="continuationSeparator" w:id="0">
    <w:p w14:paraId="67E37785" w14:textId="77777777" w:rsidR="0038099F" w:rsidRDefault="0038099F" w:rsidP="00625F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F5BAE" w14:textId="3535ADF7" w:rsidR="00625F4E" w:rsidRDefault="00625F4E">
    <w:pPr>
      <w:pStyle w:val="Header"/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675FAA94" wp14:editId="0F8CB090">
          <wp:simplePos x="0" y="0"/>
          <wp:positionH relativeFrom="margin">
            <wp:posOffset>-215900</wp:posOffset>
          </wp:positionH>
          <wp:positionV relativeFrom="paragraph">
            <wp:posOffset>-127000</wp:posOffset>
          </wp:positionV>
          <wp:extent cx="1857375" cy="542925"/>
          <wp:effectExtent l="0" t="0" r="9525" b="9525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7375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81B5F"/>
    <w:multiLevelType w:val="hybridMultilevel"/>
    <w:tmpl w:val="EC620A2E"/>
    <w:lvl w:ilvl="0" w:tplc="98CC716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F56311"/>
    <w:multiLevelType w:val="hybridMultilevel"/>
    <w:tmpl w:val="BF72172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502AF3"/>
    <w:multiLevelType w:val="hybridMultilevel"/>
    <w:tmpl w:val="DC762896"/>
    <w:lvl w:ilvl="0" w:tplc="0427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" w15:restartNumberingAfterBreak="0">
    <w:nsid w:val="7B8D2689"/>
    <w:multiLevelType w:val="hybridMultilevel"/>
    <w:tmpl w:val="9342ADA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4569346">
    <w:abstractNumId w:val="2"/>
  </w:num>
  <w:num w:numId="2" w16cid:durableId="1307201634">
    <w:abstractNumId w:val="3"/>
  </w:num>
  <w:num w:numId="3" w16cid:durableId="357583925">
    <w:abstractNumId w:val="3"/>
  </w:num>
  <w:num w:numId="4" w16cid:durableId="2053263182">
    <w:abstractNumId w:val="1"/>
  </w:num>
  <w:num w:numId="5" w16cid:durableId="12844575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E25"/>
    <w:rsid w:val="0000039C"/>
    <w:rsid w:val="000014D5"/>
    <w:rsid w:val="000031E5"/>
    <w:rsid w:val="00013258"/>
    <w:rsid w:val="000147C4"/>
    <w:rsid w:val="00017D17"/>
    <w:rsid w:val="00022566"/>
    <w:rsid w:val="000226C3"/>
    <w:rsid w:val="000230E6"/>
    <w:rsid w:val="000273C4"/>
    <w:rsid w:val="00030384"/>
    <w:rsid w:val="00031DBB"/>
    <w:rsid w:val="00033A31"/>
    <w:rsid w:val="00034A25"/>
    <w:rsid w:val="0003647A"/>
    <w:rsid w:val="000413BE"/>
    <w:rsid w:val="00041976"/>
    <w:rsid w:val="00042576"/>
    <w:rsid w:val="000425AF"/>
    <w:rsid w:val="0004264B"/>
    <w:rsid w:val="000454F9"/>
    <w:rsid w:val="00045AC3"/>
    <w:rsid w:val="0004655B"/>
    <w:rsid w:val="0005632B"/>
    <w:rsid w:val="00057CF5"/>
    <w:rsid w:val="000605A0"/>
    <w:rsid w:val="0006087B"/>
    <w:rsid w:val="00062246"/>
    <w:rsid w:val="000667CB"/>
    <w:rsid w:val="00075D96"/>
    <w:rsid w:val="00077257"/>
    <w:rsid w:val="000777BC"/>
    <w:rsid w:val="00082F68"/>
    <w:rsid w:val="00085677"/>
    <w:rsid w:val="0009081F"/>
    <w:rsid w:val="00092170"/>
    <w:rsid w:val="000935AA"/>
    <w:rsid w:val="00093B10"/>
    <w:rsid w:val="000945A4"/>
    <w:rsid w:val="00094EAA"/>
    <w:rsid w:val="00096815"/>
    <w:rsid w:val="0009687B"/>
    <w:rsid w:val="00096D93"/>
    <w:rsid w:val="000A1CFE"/>
    <w:rsid w:val="000A63DB"/>
    <w:rsid w:val="000B52C9"/>
    <w:rsid w:val="000B6C76"/>
    <w:rsid w:val="000C09A3"/>
    <w:rsid w:val="000C18E3"/>
    <w:rsid w:val="000C227E"/>
    <w:rsid w:val="000C396F"/>
    <w:rsid w:val="000C3D6D"/>
    <w:rsid w:val="000C646C"/>
    <w:rsid w:val="000C7BF2"/>
    <w:rsid w:val="000C7F20"/>
    <w:rsid w:val="000D1EFD"/>
    <w:rsid w:val="000D242F"/>
    <w:rsid w:val="000D354F"/>
    <w:rsid w:val="000D404F"/>
    <w:rsid w:val="000D5D15"/>
    <w:rsid w:val="000E5991"/>
    <w:rsid w:val="000E6A35"/>
    <w:rsid w:val="000E79B2"/>
    <w:rsid w:val="000F032B"/>
    <w:rsid w:val="000F3A61"/>
    <w:rsid w:val="000F5424"/>
    <w:rsid w:val="000F79C9"/>
    <w:rsid w:val="00100D02"/>
    <w:rsid w:val="001014DE"/>
    <w:rsid w:val="001047C1"/>
    <w:rsid w:val="00104CD5"/>
    <w:rsid w:val="00106072"/>
    <w:rsid w:val="00106C12"/>
    <w:rsid w:val="0010748C"/>
    <w:rsid w:val="0011233A"/>
    <w:rsid w:val="00113474"/>
    <w:rsid w:val="0011544D"/>
    <w:rsid w:val="00117B87"/>
    <w:rsid w:val="0012019A"/>
    <w:rsid w:val="001214D9"/>
    <w:rsid w:val="00122E3B"/>
    <w:rsid w:val="00124CB9"/>
    <w:rsid w:val="00124E2C"/>
    <w:rsid w:val="001256D1"/>
    <w:rsid w:val="001276B6"/>
    <w:rsid w:val="00133B1F"/>
    <w:rsid w:val="00137BEC"/>
    <w:rsid w:val="0014391A"/>
    <w:rsid w:val="00145119"/>
    <w:rsid w:val="00147881"/>
    <w:rsid w:val="00150E1A"/>
    <w:rsid w:val="00153D6E"/>
    <w:rsid w:val="00156D4B"/>
    <w:rsid w:val="00156E74"/>
    <w:rsid w:val="00157B10"/>
    <w:rsid w:val="00162C1A"/>
    <w:rsid w:val="001636F9"/>
    <w:rsid w:val="0016468F"/>
    <w:rsid w:val="00164DAA"/>
    <w:rsid w:val="001677D5"/>
    <w:rsid w:val="00172348"/>
    <w:rsid w:val="00172D97"/>
    <w:rsid w:val="0017363B"/>
    <w:rsid w:val="00176171"/>
    <w:rsid w:val="00180012"/>
    <w:rsid w:val="00182177"/>
    <w:rsid w:val="00183375"/>
    <w:rsid w:val="00183B3E"/>
    <w:rsid w:val="0018550A"/>
    <w:rsid w:val="00187C20"/>
    <w:rsid w:val="001900B4"/>
    <w:rsid w:val="001931AC"/>
    <w:rsid w:val="00194C9C"/>
    <w:rsid w:val="001A1265"/>
    <w:rsid w:val="001A31B2"/>
    <w:rsid w:val="001A5B62"/>
    <w:rsid w:val="001A75E1"/>
    <w:rsid w:val="001A7AE0"/>
    <w:rsid w:val="001A7E49"/>
    <w:rsid w:val="001B0662"/>
    <w:rsid w:val="001B2F63"/>
    <w:rsid w:val="001B427C"/>
    <w:rsid w:val="001B50A3"/>
    <w:rsid w:val="001B5C59"/>
    <w:rsid w:val="001B6AE9"/>
    <w:rsid w:val="001B6F84"/>
    <w:rsid w:val="001C279A"/>
    <w:rsid w:val="001D07AD"/>
    <w:rsid w:val="001D3597"/>
    <w:rsid w:val="001E0C5A"/>
    <w:rsid w:val="001E0D2E"/>
    <w:rsid w:val="001E158B"/>
    <w:rsid w:val="001E3BFB"/>
    <w:rsid w:val="001E3CDA"/>
    <w:rsid w:val="001E6533"/>
    <w:rsid w:val="001E7005"/>
    <w:rsid w:val="001E7B1E"/>
    <w:rsid w:val="001F032C"/>
    <w:rsid w:val="001F1DB8"/>
    <w:rsid w:val="001F3E24"/>
    <w:rsid w:val="001F4F7B"/>
    <w:rsid w:val="001F69EB"/>
    <w:rsid w:val="00200E80"/>
    <w:rsid w:val="00202D5F"/>
    <w:rsid w:val="00203A51"/>
    <w:rsid w:val="00204B23"/>
    <w:rsid w:val="00206348"/>
    <w:rsid w:val="002115DE"/>
    <w:rsid w:val="00211C36"/>
    <w:rsid w:val="002121AF"/>
    <w:rsid w:val="0021390E"/>
    <w:rsid w:val="00213E87"/>
    <w:rsid w:val="00214C5A"/>
    <w:rsid w:val="00215463"/>
    <w:rsid w:val="00215DC8"/>
    <w:rsid w:val="0021682F"/>
    <w:rsid w:val="00223017"/>
    <w:rsid w:val="00227C4E"/>
    <w:rsid w:val="0023190C"/>
    <w:rsid w:val="00234929"/>
    <w:rsid w:val="0023753E"/>
    <w:rsid w:val="00240C34"/>
    <w:rsid w:val="00241F0E"/>
    <w:rsid w:val="002429B2"/>
    <w:rsid w:val="002438F8"/>
    <w:rsid w:val="00244430"/>
    <w:rsid w:val="00247E70"/>
    <w:rsid w:val="00250955"/>
    <w:rsid w:val="00250E0E"/>
    <w:rsid w:val="00251058"/>
    <w:rsid w:val="00252429"/>
    <w:rsid w:val="0025251B"/>
    <w:rsid w:val="002525D7"/>
    <w:rsid w:val="002536D2"/>
    <w:rsid w:val="00253BC7"/>
    <w:rsid w:val="00261578"/>
    <w:rsid w:val="00261696"/>
    <w:rsid w:val="00262E77"/>
    <w:rsid w:val="0026327A"/>
    <w:rsid w:val="00264121"/>
    <w:rsid w:val="00266612"/>
    <w:rsid w:val="00266EC1"/>
    <w:rsid w:val="00266F51"/>
    <w:rsid w:val="002675F7"/>
    <w:rsid w:val="00270248"/>
    <w:rsid w:val="002730F1"/>
    <w:rsid w:val="002734BA"/>
    <w:rsid w:val="002803C1"/>
    <w:rsid w:val="00284811"/>
    <w:rsid w:val="0028484D"/>
    <w:rsid w:val="002858A2"/>
    <w:rsid w:val="002925DE"/>
    <w:rsid w:val="002A3CC8"/>
    <w:rsid w:val="002A5719"/>
    <w:rsid w:val="002A66F0"/>
    <w:rsid w:val="002A6DEA"/>
    <w:rsid w:val="002A6FA5"/>
    <w:rsid w:val="002B0E09"/>
    <w:rsid w:val="002B214A"/>
    <w:rsid w:val="002B7AB0"/>
    <w:rsid w:val="002C64EF"/>
    <w:rsid w:val="002D055E"/>
    <w:rsid w:val="002D1466"/>
    <w:rsid w:val="002D2CDF"/>
    <w:rsid w:val="002D60FA"/>
    <w:rsid w:val="002E3827"/>
    <w:rsid w:val="002E5499"/>
    <w:rsid w:val="002E5ABB"/>
    <w:rsid w:val="002E673F"/>
    <w:rsid w:val="002E688D"/>
    <w:rsid w:val="002E7DE7"/>
    <w:rsid w:val="002E7E25"/>
    <w:rsid w:val="002F07B4"/>
    <w:rsid w:val="00300DEA"/>
    <w:rsid w:val="00301ABB"/>
    <w:rsid w:val="00304BAF"/>
    <w:rsid w:val="003068EB"/>
    <w:rsid w:val="003120D7"/>
    <w:rsid w:val="00313F71"/>
    <w:rsid w:val="00320041"/>
    <w:rsid w:val="00323488"/>
    <w:rsid w:val="00323C3F"/>
    <w:rsid w:val="00324A13"/>
    <w:rsid w:val="003254EC"/>
    <w:rsid w:val="00327FFD"/>
    <w:rsid w:val="0033130B"/>
    <w:rsid w:val="003316A8"/>
    <w:rsid w:val="00332F4A"/>
    <w:rsid w:val="0033305D"/>
    <w:rsid w:val="00335F16"/>
    <w:rsid w:val="003441B8"/>
    <w:rsid w:val="00347638"/>
    <w:rsid w:val="00350A40"/>
    <w:rsid w:val="00350A81"/>
    <w:rsid w:val="0035369F"/>
    <w:rsid w:val="003544C5"/>
    <w:rsid w:val="00357A57"/>
    <w:rsid w:val="00362739"/>
    <w:rsid w:val="003628C0"/>
    <w:rsid w:val="00365830"/>
    <w:rsid w:val="00366B00"/>
    <w:rsid w:val="00367515"/>
    <w:rsid w:val="00370EB9"/>
    <w:rsid w:val="00375554"/>
    <w:rsid w:val="0037729B"/>
    <w:rsid w:val="0038099F"/>
    <w:rsid w:val="00384BE7"/>
    <w:rsid w:val="0038766E"/>
    <w:rsid w:val="003876CC"/>
    <w:rsid w:val="003A2A5F"/>
    <w:rsid w:val="003A570A"/>
    <w:rsid w:val="003A5F68"/>
    <w:rsid w:val="003B03D0"/>
    <w:rsid w:val="003B1866"/>
    <w:rsid w:val="003B3183"/>
    <w:rsid w:val="003B563B"/>
    <w:rsid w:val="003B7BB9"/>
    <w:rsid w:val="003C1082"/>
    <w:rsid w:val="003C16DD"/>
    <w:rsid w:val="003C30B2"/>
    <w:rsid w:val="003D1098"/>
    <w:rsid w:val="003E06BD"/>
    <w:rsid w:val="003E0C91"/>
    <w:rsid w:val="003E2AB8"/>
    <w:rsid w:val="003E7A60"/>
    <w:rsid w:val="003F09DA"/>
    <w:rsid w:val="003F0C4E"/>
    <w:rsid w:val="003F2E13"/>
    <w:rsid w:val="003F4D08"/>
    <w:rsid w:val="003F562D"/>
    <w:rsid w:val="003F6986"/>
    <w:rsid w:val="0040083B"/>
    <w:rsid w:val="004019D2"/>
    <w:rsid w:val="00402BB9"/>
    <w:rsid w:val="00402CAB"/>
    <w:rsid w:val="00403351"/>
    <w:rsid w:val="004041EC"/>
    <w:rsid w:val="004042A7"/>
    <w:rsid w:val="00407169"/>
    <w:rsid w:val="0040780E"/>
    <w:rsid w:val="00407C9A"/>
    <w:rsid w:val="00407D46"/>
    <w:rsid w:val="00410BEF"/>
    <w:rsid w:val="0041160A"/>
    <w:rsid w:val="0041357E"/>
    <w:rsid w:val="00414F4A"/>
    <w:rsid w:val="004154D3"/>
    <w:rsid w:val="0042140E"/>
    <w:rsid w:val="00422249"/>
    <w:rsid w:val="0042231B"/>
    <w:rsid w:val="00424BFB"/>
    <w:rsid w:val="00425367"/>
    <w:rsid w:val="00427B38"/>
    <w:rsid w:val="00430194"/>
    <w:rsid w:val="004332A0"/>
    <w:rsid w:val="00433849"/>
    <w:rsid w:val="00433D4C"/>
    <w:rsid w:val="004349A4"/>
    <w:rsid w:val="00437992"/>
    <w:rsid w:val="004418CE"/>
    <w:rsid w:val="00443C3D"/>
    <w:rsid w:val="0044445C"/>
    <w:rsid w:val="004468A7"/>
    <w:rsid w:val="00451729"/>
    <w:rsid w:val="00451D40"/>
    <w:rsid w:val="0045228A"/>
    <w:rsid w:val="0045335D"/>
    <w:rsid w:val="00457A3A"/>
    <w:rsid w:val="00461A5C"/>
    <w:rsid w:val="00462163"/>
    <w:rsid w:val="004642E2"/>
    <w:rsid w:val="004646E1"/>
    <w:rsid w:val="00471017"/>
    <w:rsid w:val="00471BA5"/>
    <w:rsid w:val="00473857"/>
    <w:rsid w:val="0048362F"/>
    <w:rsid w:val="004868CC"/>
    <w:rsid w:val="00487C6D"/>
    <w:rsid w:val="004903EA"/>
    <w:rsid w:val="00492761"/>
    <w:rsid w:val="004A10EB"/>
    <w:rsid w:val="004A207B"/>
    <w:rsid w:val="004B0147"/>
    <w:rsid w:val="004B25CC"/>
    <w:rsid w:val="004B2921"/>
    <w:rsid w:val="004B2E85"/>
    <w:rsid w:val="004B30C4"/>
    <w:rsid w:val="004B7BC5"/>
    <w:rsid w:val="004C1E8C"/>
    <w:rsid w:val="004C77A4"/>
    <w:rsid w:val="004D268B"/>
    <w:rsid w:val="004D41A1"/>
    <w:rsid w:val="004E0952"/>
    <w:rsid w:val="004E0C28"/>
    <w:rsid w:val="004E309A"/>
    <w:rsid w:val="004E4602"/>
    <w:rsid w:val="004E59A4"/>
    <w:rsid w:val="004F0BFF"/>
    <w:rsid w:val="004F16D9"/>
    <w:rsid w:val="004F202D"/>
    <w:rsid w:val="004F47F5"/>
    <w:rsid w:val="004F5E84"/>
    <w:rsid w:val="004F5FA6"/>
    <w:rsid w:val="004F646B"/>
    <w:rsid w:val="004F6DA0"/>
    <w:rsid w:val="00502221"/>
    <w:rsid w:val="005036FC"/>
    <w:rsid w:val="005049F2"/>
    <w:rsid w:val="005101EA"/>
    <w:rsid w:val="00510F80"/>
    <w:rsid w:val="00511CF9"/>
    <w:rsid w:val="00512DF8"/>
    <w:rsid w:val="005137B9"/>
    <w:rsid w:val="005228F5"/>
    <w:rsid w:val="005237C5"/>
    <w:rsid w:val="005240E3"/>
    <w:rsid w:val="005253D6"/>
    <w:rsid w:val="00525E43"/>
    <w:rsid w:val="0052795B"/>
    <w:rsid w:val="005314A9"/>
    <w:rsid w:val="0053412B"/>
    <w:rsid w:val="005355DC"/>
    <w:rsid w:val="00536F4F"/>
    <w:rsid w:val="00541560"/>
    <w:rsid w:val="00541930"/>
    <w:rsid w:val="00542825"/>
    <w:rsid w:val="00545AE8"/>
    <w:rsid w:val="00546379"/>
    <w:rsid w:val="00547217"/>
    <w:rsid w:val="00550992"/>
    <w:rsid w:val="00550C31"/>
    <w:rsid w:val="005519C2"/>
    <w:rsid w:val="00553AE1"/>
    <w:rsid w:val="00554E21"/>
    <w:rsid w:val="00555AD9"/>
    <w:rsid w:val="00555C5C"/>
    <w:rsid w:val="005560D4"/>
    <w:rsid w:val="005572AB"/>
    <w:rsid w:val="00561155"/>
    <w:rsid w:val="00561B0A"/>
    <w:rsid w:val="00562BE6"/>
    <w:rsid w:val="00564D5B"/>
    <w:rsid w:val="00564E3A"/>
    <w:rsid w:val="005670B3"/>
    <w:rsid w:val="00570D67"/>
    <w:rsid w:val="005719DE"/>
    <w:rsid w:val="00572CCF"/>
    <w:rsid w:val="00573F71"/>
    <w:rsid w:val="0057629A"/>
    <w:rsid w:val="00577962"/>
    <w:rsid w:val="00577AB8"/>
    <w:rsid w:val="00582FE8"/>
    <w:rsid w:val="005835AD"/>
    <w:rsid w:val="0059082D"/>
    <w:rsid w:val="00591911"/>
    <w:rsid w:val="00591E70"/>
    <w:rsid w:val="0059259E"/>
    <w:rsid w:val="00593C5A"/>
    <w:rsid w:val="00596594"/>
    <w:rsid w:val="00597BA7"/>
    <w:rsid w:val="005A5945"/>
    <w:rsid w:val="005A63FB"/>
    <w:rsid w:val="005A7BF9"/>
    <w:rsid w:val="005B4942"/>
    <w:rsid w:val="005B5F4D"/>
    <w:rsid w:val="005C307E"/>
    <w:rsid w:val="005C514F"/>
    <w:rsid w:val="005C7705"/>
    <w:rsid w:val="005C77B2"/>
    <w:rsid w:val="005D2B35"/>
    <w:rsid w:val="005D43EB"/>
    <w:rsid w:val="005D445F"/>
    <w:rsid w:val="005D6BAD"/>
    <w:rsid w:val="005D7BC6"/>
    <w:rsid w:val="005E6B95"/>
    <w:rsid w:val="005E7129"/>
    <w:rsid w:val="005E729D"/>
    <w:rsid w:val="005F133E"/>
    <w:rsid w:val="005F1649"/>
    <w:rsid w:val="005F44EC"/>
    <w:rsid w:val="005F4ADE"/>
    <w:rsid w:val="005F59ED"/>
    <w:rsid w:val="00604F4D"/>
    <w:rsid w:val="00605F16"/>
    <w:rsid w:val="006063B1"/>
    <w:rsid w:val="00607A5F"/>
    <w:rsid w:val="006131AB"/>
    <w:rsid w:val="006162C6"/>
    <w:rsid w:val="00616F47"/>
    <w:rsid w:val="00620006"/>
    <w:rsid w:val="006202F8"/>
    <w:rsid w:val="006227E3"/>
    <w:rsid w:val="00622D57"/>
    <w:rsid w:val="006247A0"/>
    <w:rsid w:val="00625F4E"/>
    <w:rsid w:val="00632159"/>
    <w:rsid w:val="00632409"/>
    <w:rsid w:val="00633A02"/>
    <w:rsid w:val="006366F2"/>
    <w:rsid w:val="00636E88"/>
    <w:rsid w:val="006404A0"/>
    <w:rsid w:val="00642F9F"/>
    <w:rsid w:val="0064337D"/>
    <w:rsid w:val="0064465B"/>
    <w:rsid w:val="00644886"/>
    <w:rsid w:val="0064634A"/>
    <w:rsid w:val="00647B31"/>
    <w:rsid w:val="006503C4"/>
    <w:rsid w:val="00651CAF"/>
    <w:rsid w:val="00655A81"/>
    <w:rsid w:val="00656D8F"/>
    <w:rsid w:val="00660502"/>
    <w:rsid w:val="0066057F"/>
    <w:rsid w:val="00660693"/>
    <w:rsid w:val="00660A18"/>
    <w:rsid w:val="0066403D"/>
    <w:rsid w:val="0066418D"/>
    <w:rsid w:val="00670E43"/>
    <w:rsid w:val="00676E5C"/>
    <w:rsid w:val="006771E4"/>
    <w:rsid w:val="00680589"/>
    <w:rsid w:val="00681661"/>
    <w:rsid w:val="00681F0B"/>
    <w:rsid w:val="00686993"/>
    <w:rsid w:val="00687F24"/>
    <w:rsid w:val="006903C7"/>
    <w:rsid w:val="00692537"/>
    <w:rsid w:val="006958BE"/>
    <w:rsid w:val="006A004A"/>
    <w:rsid w:val="006A5983"/>
    <w:rsid w:val="006B2D7D"/>
    <w:rsid w:val="006B4672"/>
    <w:rsid w:val="006B47F5"/>
    <w:rsid w:val="006B5A14"/>
    <w:rsid w:val="006C53A3"/>
    <w:rsid w:val="006C57DE"/>
    <w:rsid w:val="006D13E5"/>
    <w:rsid w:val="006D3A9D"/>
    <w:rsid w:val="006D4942"/>
    <w:rsid w:val="006D495A"/>
    <w:rsid w:val="006D65F8"/>
    <w:rsid w:val="006E0C47"/>
    <w:rsid w:val="006E249D"/>
    <w:rsid w:val="006E25A3"/>
    <w:rsid w:val="006E7A87"/>
    <w:rsid w:val="006F11EA"/>
    <w:rsid w:val="006F3508"/>
    <w:rsid w:val="006F3B1F"/>
    <w:rsid w:val="006F53DC"/>
    <w:rsid w:val="00704D4D"/>
    <w:rsid w:val="00707F8A"/>
    <w:rsid w:val="007120CC"/>
    <w:rsid w:val="00713B04"/>
    <w:rsid w:val="0071505E"/>
    <w:rsid w:val="00715BDA"/>
    <w:rsid w:val="00717427"/>
    <w:rsid w:val="007202C3"/>
    <w:rsid w:val="00722015"/>
    <w:rsid w:val="00726D8C"/>
    <w:rsid w:val="007277E7"/>
    <w:rsid w:val="007300F0"/>
    <w:rsid w:val="007319FF"/>
    <w:rsid w:val="00732566"/>
    <w:rsid w:val="00733AFC"/>
    <w:rsid w:val="00734924"/>
    <w:rsid w:val="0073583B"/>
    <w:rsid w:val="00735F44"/>
    <w:rsid w:val="00736B16"/>
    <w:rsid w:val="00740812"/>
    <w:rsid w:val="007421DF"/>
    <w:rsid w:val="00742247"/>
    <w:rsid w:val="007443B5"/>
    <w:rsid w:val="00747146"/>
    <w:rsid w:val="0074722D"/>
    <w:rsid w:val="007509FD"/>
    <w:rsid w:val="00752BC7"/>
    <w:rsid w:val="00755704"/>
    <w:rsid w:val="00760E92"/>
    <w:rsid w:val="00761B6A"/>
    <w:rsid w:val="00774752"/>
    <w:rsid w:val="00775345"/>
    <w:rsid w:val="00775E07"/>
    <w:rsid w:val="00780B1A"/>
    <w:rsid w:val="007811D9"/>
    <w:rsid w:val="0078209D"/>
    <w:rsid w:val="007869F7"/>
    <w:rsid w:val="00786A64"/>
    <w:rsid w:val="007877BF"/>
    <w:rsid w:val="0079068C"/>
    <w:rsid w:val="00792688"/>
    <w:rsid w:val="00795028"/>
    <w:rsid w:val="007A0F4B"/>
    <w:rsid w:val="007A3167"/>
    <w:rsid w:val="007A5867"/>
    <w:rsid w:val="007A5D98"/>
    <w:rsid w:val="007A672A"/>
    <w:rsid w:val="007A6748"/>
    <w:rsid w:val="007B05F6"/>
    <w:rsid w:val="007B1E03"/>
    <w:rsid w:val="007B1EE7"/>
    <w:rsid w:val="007B2A5A"/>
    <w:rsid w:val="007B5012"/>
    <w:rsid w:val="007B589B"/>
    <w:rsid w:val="007C09E6"/>
    <w:rsid w:val="007C177D"/>
    <w:rsid w:val="007C2E4F"/>
    <w:rsid w:val="007C6FC3"/>
    <w:rsid w:val="007C7919"/>
    <w:rsid w:val="007D09D1"/>
    <w:rsid w:val="007D488F"/>
    <w:rsid w:val="007D55C0"/>
    <w:rsid w:val="007D6340"/>
    <w:rsid w:val="007D642C"/>
    <w:rsid w:val="007D6711"/>
    <w:rsid w:val="007D6C66"/>
    <w:rsid w:val="007E0939"/>
    <w:rsid w:val="007E17DA"/>
    <w:rsid w:val="007E56C3"/>
    <w:rsid w:val="007E61D2"/>
    <w:rsid w:val="007E6EC9"/>
    <w:rsid w:val="007E78BB"/>
    <w:rsid w:val="007E7E5C"/>
    <w:rsid w:val="007F037C"/>
    <w:rsid w:val="007F0AC7"/>
    <w:rsid w:val="007F10C4"/>
    <w:rsid w:val="007F1428"/>
    <w:rsid w:val="007F1C7C"/>
    <w:rsid w:val="007F20CA"/>
    <w:rsid w:val="007F26AE"/>
    <w:rsid w:val="007F3AA6"/>
    <w:rsid w:val="007F41FE"/>
    <w:rsid w:val="007F59EC"/>
    <w:rsid w:val="007F5D24"/>
    <w:rsid w:val="007F6D0F"/>
    <w:rsid w:val="00805AEC"/>
    <w:rsid w:val="00807FE8"/>
    <w:rsid w:val="0081422A"/>
    <w:rsid w:val="0081621B"/>
    <w:rsid w:val="00816C65"/>
    <w:rsid w:val="00816CC2"/>
    <w:rsid w:val="00822181"/>
    <w:rsid w:val="008221D3"/>
    <w:rsid w:val="00823020"/>
    <w:rsid w:val="00823798"/>
    <w:rsid w:val="0082706A"/>
    <w:rsid w:val="00831E83"/>
    <w:rsid w:val="0083441B"/>
    <w:rsid w:val="00840C24"/>
    <w:rsid w:val="00840DF7"/>
    <w:rsid w:val="00840FAB"/>
    <w:rsid w:val="008431F7"/>
    <w:rsid w:val="00845B14"/>
    <w:rsid w:val="00845D0F"/>
    <w:rsid w:val="00850232"/>
    <w:rsid w:val="00850741"/>
    <w:rsid w:val="008512B9"/>
    <w:rsid w:val="00852F0A"/>
    <w:rsid w:val="00856E9C"/>
    <w:rsid w:val="008606AA"/>
    <w:rsid w:val="008611ED"/>
    <w:rsid w:val="0086210A"/>
    <w:rsid w:val="008621FB"/>
    <w:rsid w:val="008657FD"/>
    <w:rsid w:val="00866D05"/>
    <w:rsid w:val="008673A6"/>
    <w:rsid w:val="0087005B"/>
    <w:rsid w:val="0087052B"/>
    <w:rsid w:val="00870E06"/>
    <w:rsid w:val="00871712"/>
    <w:rsid w:val="0087180D"/>
    <w:rsid w:val="00871F99"/>
    <w:rsid w:val="00876B75"/>
    <w:rsid w:val="00877980"/>
    <w:rsid w:val="008779E3"/>
    <w:rsid w:val="008805CC"/>
    <w:rsid w:val="00881DC9"/>
    <w:rsid w:val="00882536"/>
    <w:rsid w:val="00887387"/>
    <w:rsid w:val="0089137B"/>
    <w:rsid w:val="00892757"/>
    <w:rsid w:val="00892DBB"/>
    <w:rsid w:val="008A0B60"/>
    <w:rsid w:val="008A3557"/>
    <w:rsid w:val="008A4272"/>
    <w:rsid w:val="008A70B0"/>
    <w:rsid w:val="008B052B"/>
    <w:rsid w:val="008B11B4"/>
    <w:rsid w:val="008B1D09"/>
    <w:rsid w:val="008C0437"/>
    <w:rsid w:val="008C0691"/>
    <w:rsid w:val="008C333B"/>
    <w:rsid w:val="008C442C"/>
    <w:rsid w:val="008C448D"/>
    <w:rsid w:val="008C4611"/>
    <w:rsid w:val="008C663C"/>
    <w:rsid w:val="008C76BA"/>
    <w:rsid w:val="008C7D1D"/>
    <w:rsid w:val="008D15B4"/>
    <w:rsid w:val="008D1BC3"/>
    <w:rsid w:val="008D2D8D"/>
    <w:rsid w:val="008D31D4"/>
    <w:rsid w:val="008D48E1"/>
    <w:rsid w:val="008D76CA"/>
    <w:rsid w:val="008E0777"/>
    <w:rsid w:val="008E15F4"/>
    <w:rsid w:val="008E1FCE"/>
    <w:rsid w:val="008E2DD4"/>
    <w:rsid w:val="008E3DB1"/>
    <w:rsid w:val="008E40DC"/>
    <w:rsid w:val="008E7833"/>
    <w:rsid w:val="008F2AC4"/>
    <w:rsid w:val="008F41A2"/>
    <w:rsid w:val="008F6663"/>
    <w:rsid w:val="00900FDE"/>
    <w:rsid w:val="00902BAE"/>
    <w:rsid w:val="0090480E"/>
    <w:rsid w:val="00904D6B"/>
    <w:rsid w:val="0090568B"/>
    <w:rsid w:val="00911127"/>
    <w:rsid w:val="009161D9"/>
    <w:rsid w:val="00921A1E"/>
    <w:rsid w:val="00922705"/>
    <w:rsid w:val="0092446A"/>
    <w:rsid w:val="00930569"/>
    <w:rsid w:val="009311C0"/>
    <w:rsid w:val="00931EA4"/>
    <w:rsid w:val="009329A6"/>
    <w:rsid w:val="00932EFA"/>
    <w:rsid w:val="0093352F"/>
    <w:rsid w:val="00933775"/>
    <w:rsid w:val="00935F0B"/>
    <w:rsid w:val="0093794E"/>
    <w:rsid w:val="00940110"/>
    <w:rsid w:val="00946CB2"/>
    <w:rsid w:val="009479D9"/>
    <w:rsid w:val="00950D37"/>
    <w:rsid w:val="009516D1"/>
    <w:rsid w:val="00955CDD"/>
    <w:rsid w:val="00957E34"/>
    <w:rsid w:val="00961471"/>
    <w:rsid w:val="0096153B"/>
    <w:rsid w:val="00963697"/>
    <w:rsid w:val="0097061C"/>
    <w:rsid w:val="00970D21"/>
    <w:rsid w:val="00970DF3"/>
    <w:rsid w:val="00974FBE"/>
    <w:rsid w:val="00975A7D"/>
    <w:rsid w:val="00977795"/>
    <w:rsid w:val="009823F1"/>
    <w:rsid w:val="00982C1C"/>
    <w:rsid w:val="00982C90"/>
    <w:rsid w:val="00982E36"/>
    <w:rsid w:val="00984387"/>
    <w:rsid w:val="00991C16"/>
    <w:rsid w:val="00997F2B"/>
    <w:rsid w:val="009A0ECB"/>
    <w:rsid w:val="009A14F5"/>
    <w:rsid w:val="009A1D46"/>
    <w:rsid w:val="009A320B"/>
    <w:rsid w:val="009A5B5E"/>
    <w:rsid w:val="009B0513"/>
    <w:rsid w:val="009B2787"/>
    <w:rsid w:val="009B3A69"/>
    <w:rsid w:val="009B4271"/>
    <w:rsid w:val="009B47DE"/>
    <w:rsid w:val="009B75E2"/>
    <w:rsid w:val="009B77AF"/>
    <w:rsid w:val="009B7D15"/>
    <w:rsid w:val="009B7D24"/>
    <w:rsid w:val="009C417D"/>
    <w:rsid w:val="009C44C4"/>
    <w:rsid w:val="009C7D28"/>
    <w:rsid w:val="009D02AC"/>
    <w:rsid w:val="009D2580"/>
    <w:rsid w:val="009D26AE"/>
    <w:rsid w:val="009D3461"/>
    <w:rsid w:val="009D5A2C"/>
    <w:rsid w:val="009D5D96"/>
    <w:rsid w:val="009D6735"/>
    <w:rsid w:val="009E19CF"/>
    <w:rsid w:val="009E51DD"/>
    <w:rsid w:val="009E7648"/>
    <w:rsid w:val="009F0119"/>
    <w:rsid w:val="009F27E5"/>
    <w:rsid w:val="009F3E29"/>
    <w:rsid w:val="009F519F"/>
    <w:rsid w:val="00A028D8"/>
    <w:rsid w:val="00A03298"/>
    <w:rsid w:val="00A038FE"/>
    <w:rsid w:val="00A03FDD"/>
    <w:rsid w:val="00A07E16"/>
    <w:rsid w:val="00A10DB6"/>
    <w:rsid w:val="00A12EC1"/>
    <w:rsid w:val="00A13E18"/>
    <w:rsid w:val="00A14400"/>
    <w:rsid w:val="00A16B89"/>
    <w:rsid w:val="00A16EC4"/>
    <w:rsid w:val="00A17F02"/>
    <w:rsid w:val="00A21D2B"/>
    <w:rsid w:val="00A21F24"/>
    <w:rsid w:val="00A2259A"/>
    <w:rsid w:val="00A27790"/>
    <w:rsid w:val="00A308D4"/>
    <w:rsid w:val="00A34CC6"/>
    <w:rsid w:val="00A34E87"/>
    <w:rsid w:val="00A41AA7"/>
    <w:rsid w:val="00A4257E"/>
    <w:rsid w:val="00A45255"/>
    <w:rsid w:val="00A467F3"/>
    <w:rsid w:val="00A472C2"/>
    <w:rsid w:val="00A478D1"/>
    <w:rsid w:val="00A503D3"/>
    <w:rsid w:val="00A506BD"/>
    <w:rsid w:val="00A50B26"/>
    <w:rsid w:val="00A51193"/>
    <w:rsid w:val="00A619F1"/>
    <w:rsid w:val="00A64183"/>
    <w:rsid w:val="00A70024"/>
    <w:rsid w:val="00A72DBA"/>
    <w:rsid w:val="00A741D1"/>
    <w:rsid w:val="00A82111"/>
    <w:rsid w:val="00A84B1F"/>
    <w:rsid w:val="00A85845"/>
    <w:rsid w:val="00A86821"/>
    <w:rsid w:val="00A87D01"/>
    <w:rsid w:val="00A91BF1"/>
    <w:rsid w:val="00A9233D"/>
    <w:rsid w:val="00A9260A"/>
    <w:rsid w:val="00A92A86"/>
    <w:rsid w:val="00A92B18"/>
    <w:rsid w:val="00A934E9"/>
    <w:rsid w:val="00A93A45"/>
    <w:rsid w:val="00A94265"/>
    <w:rsid w:val="00A95121"/>
    <w:rsid w:val="00A963E4"/>
    <w:rsid w:val="00AA17D0"/>
    <w:rsid w:val="00AA210B"/>
    <w:rsid w:val="00AA3A85"/>
    <w:rsid w:val="00AA3FB3"/>
    <w:rsid w:val="00AB0BA6"/>
    <w:rsid w:val="00AB26C0"/>
    <w:rsid w:val="00AB4B33"/>
    <w:rsid w:val="00AB5D4A"/>
    <w:rsid w:val="00AB6152"/>
    <w:rsid w:val="00AC0724"/>
    <w:rsid w:val="00AC1CFD"/>
    <w:rsid w:val="00AC3AA5"/>
    <w:rsid w:val="00AC5F68"/>
    <w:rsid w:val="00AC60F4"/>
    <w:rsid w:val="00AC7026"/>
    <w:rsid w:val="00AD0BB9"/>
    <w:rsid w:val="00AD11DA"/>
    <w:rsid w:val="00AD2E6B"/>
    <w:rsid w:val="00AD3F8E"/>
    <w:rsid w:val="00AD4C63"/>
    <w:rsid w:val="00AD61F6"/>
    <w:rsid w:val="00AE15E7"/>
    <w:rsid w:val="00AE27DB"/>
    <w:rsid w:val="00AE3137"/>
    <w:rsid w:val="00AE3A91"/>
    <w:rsid w:val="00AE636E"/>
    <w:rsid w:val="00AE7561"/>
    <w:rsid w:val="00AE7962"/>
    <w:rsid w:val="00AF11B8"/>
    <w:rsid w:val="00AF1C3C"/>
    <w:rsid w:val="00AF309B"/>
    <w:rsid w:val="00AF337C"/>
    <w:rsid w:val="00AF4405"/>
    <w:rsid w:val="00AF5184"/>
    <w:rsid w:val="00AF6285"/>
    <w:rsid w:val="00B017D9"/>
    <w:rsid w:val="00B024A6"/>
    <w:rsid w:val="00B04145"/>
    <w:rsid w:val="00B1213C"/>
    <w:rsid w:val="00B123F3"/>
    <w:rsid w:val="00B12C14"/>
    <w:rsid w:val="00B140F8"/>
    <w:rsid w:val="00B16E1C"/>
    <w:rsid w:val="00B217C5"/>
    <w:rsid w:val="00B21881"/>
    <w:rsid w:val="00B21D23"/>
    <w:rsid w:val="00B32392"/>
    <w:rsid w:val="00B346A7"/>
    <w:rsid w:val="00B41737"/>
    <w:rsid w:val="00B4466E"/>
    <w:rsid w:val="00B470E8"/>
    <w:rsid w:val="00B54920"/>
    <w:rsid w:val="00B55283"/>
    <w:rsid w:val="00B56FBF"/>
    <w:rsid w:val="00B578DE"/>
    <w:rsid w:val="00B6146F"/>
    <w:rsid w:val="00B63D24"/>
    <w:rsid w:val="00B64807"/>
    <w:rsid w:val="00B65CDA"/>
    <w:rsid w:val="00B706C1"/>
    <w:rsid w:val="00B71C76"/>
    <w:rsid w:val="00B73DDF"/>
    <w:rsid w:val="00B742F1"/>
    <w:rsid w:val="00B759A3"/>
    <w:rsid w:val="00B80449"/>
    <w:rsid w:val="00B82086"/>
    <w:rsid w:val="00B907E6"/>
    <w:rsid w:val="00B9129D"/>
    <w:rsid w:val="00B9183B"/>
    <w:rsid w:val="00B93199"/>
    <w:rsid w:val="00B93CF7"/>
    <w:rsid w:val="00B94BF9"/>
    <w:rsid w:val="00B95B45"/>
    <w:rsid w:val="00BA1321"/>
    <w:rsid w:val="00BA2B5B"/>
    <w:rsid w:val="00BA32E2"/>
    <w:rsid w:val="00BA3D84"/>
    <w:rsid w:val="00BA6A4B"/>
    <w:rsid w:val="00BA752C"/>
    <w:rsid w:val="00BB0B48"/>
    <w:rsid w:val="00BB1017"/>
    <w:rsid w:val="00BB1AE0"/>
    <w:rsid w:val="00BB45A2"/>
    <w:rsid w:val="00BB4654"/>
    <w:rsid w:val="00BB474E"/>
    <w:rsid w:val="00BB4D12"/>
    <w:rsid w:val="00BB6040"/>
    <w:rsid w:val="00BB63AD"/>
    <w:rsid w:val="00BB6CED"/>
    <w:rsid w:val="00BC4254"/>
    <w:rsid w:val="00BC4B05"/>
    <w:rsid w:val="00BC5EA9"/>
    <w:rsid w:val="00BC6887"/>
    <w:rsid w:val="00BD4AAB"/>
    <w:rsid w:val="00BD5D4C"/>
    <w:rsid w:val="00BD7D38"/>
    <w:rsid w:val="00BD7F4C"/>
    <w:rsid w:val="00BE238B"/>
    <w:rsid w:val="00BE30A8"/>
    <w:rsid w:val="00BE4FD4"/>
    <w:rsid w:val="00BF068D"/>
    <w:rsid w:val="00BF0E37"/>
    <w:rsid w:val="00C043AC"/>
    <w:rsid w:val="00C10F18"/>
    <w:rsid w:val="00C1521C"/>
    <w:rsid w:val="00C16870"/>
    <w:rsid w:val="00C20938"/>
    <w:rsid w:val="00C217DB"/>
    <w:rsid w:val="00C2278D"/>
    <w:rsid w:val="00C24587"/>
    <w:rsid w:val="00C260CF"/>
    <w:rsid w:val="00C27FE5"/>
    <w:rsid w:val="00C302E9"/>
    <w:rsid w:val="00C3218B"/>
    <w:rsid w:val="00C33F8D"/>
    <w:rsid w:val="00C3622B"/>
    <w:rsid w:val="00C362FD"/>
    <w:rsid w:val="00C40EBB"/>
    <w:rsid w:val="00C413D6"/>
    <w:rsid w:val="00C44269"/>
    <w:rsid w:val="00C449B6"/>
    <w:rsid w:val="00C46415"/>
    <w:rsid w:val="00C465CF"/>
    <w:rsid w:val="00C5167C"/>
    <w:rsid w:val="00C5237D"/>
    <w:rsid w:val="00C53CCD"/>
    <w:rsid w:val="00C56A0E"/>
    <w:rsid w:val="00C61B0D"/>
    <w:rsid w:val="00C6216C"/>
    <w:rsid w:val="00C63180"/>
    <w:rsid w:val="00C640EA"/>
    <w:rsid w:val="00C65195"/>
    <w:rsid w:val="00C67E1B"/>
    <w:rsid w:val="00C70D96"/>
    <w:rsid w:val="00C71716"/>
    <w:rsid w:val="00C7476A"/>
    <w:rsid w:val="00C766DB"/>
    <w:rsid w:val="00C804F6"/>
    <w:rsid w:val="00C80CB0"/>
    <w:rsid w:val="00C81533"/>
    <w:rsid w:val="00C84C07"/>
    <w:rsid w:val="00C87029"/>
    <w:rsid w:val="00C9032D"/>
    <w:rsid w:val="00C925FE"/>
    <w:rsid w:val="00C94148"/>
    <w:rsid w:val="00C95121"/>
    <w:rsid w:val="00C9588E"/>
    <w:rsid w:val="00CA08A9"/>
    <w:rsid w:val="00CA265B"/>
    <w:rsid w:val="00CA2AA8"/>
    <w:rsid w:val="00CA45E4"/>
    <w:rsid w:val="00CA516E"/>
    <w:rsid w:val="00CA57EF"/>
    <w:rsid w:val="00CA5D02"/>
    <w:rsid w:val="00CA6155"/>
    <w:rsid w:val="00CA757B"/>
    <w:rsid w:val="00CA7E46"/>
    <w:rsid w:val="00CB5336"/>
    <w:rsid w:val="00CB580E"/>
    <w:rsid w:val="00CB6108"/>
    <w:rsid w:val="00CC183E"/>
    <w:rsid w:val="00CC2643"/>
    <w:rsid w:val="00CC7DA9"/>
    <w:rsid w:val="00CD19D2"/>
    <w:rsid w:val="00CD21F9"/>
    <w:rsid w:val="00CD238E"/>
    <w:rsid w:val="00CD2BBC"/>
    <w:rsid w:val="00CD5037"/>
    <w:rsid w:val="00CE2CB2"/>
    <w:rsid w:val="00CE35A7"/>
    <w:rsid w:val="00CE4E4F"/>
    <w:rsid w:val="00CE528C"/>
    <w:rsid w:val="00CF0BF4"/>
    <w:rsid w:val="00CF2AB7"/>
    <w:rsid w:val="00CF6509"/>
    <w:rsid w:val="00D00774"/>
    <w:rsid w:val="00D007B2"/>
    <w:rsid w:val="00D059CC"/>
    <w:rsid w:val="00D114C3"/>
    <w:rsid w:val="00D14C66"/>
    <w:rsid w:val="00D208B6"/>
    <w:rsid w:val="00D21F13"/>
    <w:rsid w:val="00D24BD3"/>
    <w:rsid w:val="00D25CB2"/>
    <w:rsid w:val="00D2617E"/>
    <w:rsid w:val="00D26C00"/>
    <w:rsid w:val="00D2739B"/>
    <w:rsid w:val="00D2797B"/>
    <w:rsid w:val="00D27E28"/>
    <w:rsid w:val="00D353E6"/>
    <w:rsid w:val="00D35803"/>
    <w:rsid w:val="00D36757"/>
    <w:rsid w:val="00D415DA"/>
    <w:rsid w:val="00D43470"/>
    <w:rsid w:val="00D45533"/>
    <w:rsid w:val="00D50A07"/>
    <w:rsid w:val="00D50AD7"/>
    <w:rsid w:val="00D5156E"/>
    <w:rsid w:val="00D53AB1"/>
    <w:rsid w:val="00D540D8"/>
    <w:rsid w:val="00D54965"/>
    <w:rsid w:val="00D56230"/>
    <w:rsid w:val="00D5633D"/>
    <w:rsid w:val="00D576F0"/>
    <w:rsid w:val="00D61A57"/>
    <w:rsid w:val="00D621F8"/>
    <w:rsid w:val="00D644FE"/>
    <w:rsid w:val="00D67971"/>
    <w:rsid w:val="00D679BE"/>
    <w:rsid w:val="00D7665C"/>
    <w:rsid w:val="00D7702E"/>
    <w:rsid w:val="00D80811"/>
    <w:rsid w:val="00D80895"/>
    <w:rsid w:val="00D824C4"/>
    <w:rsid w:val="00D90B5C"/>
    <w:rsid w:val="00D92F78"/>
    <w:rsid w:val="00D9350F"/>
    <w:rsid w:val="00D95E00"/>
    <w:rsid w:val="00DA256D"/>
    <w:rsid w:val="00DA2703"/>
    <w:rsid w:val="00DA3FD5"/>
    <w:rsid w:val="00DA4DEC"/>
    <w:rsid w:val="00DA5348"/>
    <w:rsid w:val="00DA75FF"/>
    <w:rsid w:val="00DB2BA9"/>
    <w:rsid w:val="00DB2FEB"/>
    <w:rsid w:val="00DB345A"/>
    <w:rsid w:val="00DB3D27"/>
    <w:rsid w:val="00DB5F8F"/>
    <w:rsid w:val="00DB7016"/>
    <w:rsid w:val="00DD04E3"/>
    <w:rsid w:val="00DD0B96"/>
    <w:rsid w:val="00DD30DE"/>
    <w:rsid w:val="00DD3884"/>
    <w:rsid w:val="00DD4676"/>
    <w:rsid w:val="00DE2090"/>
    <w:rsid w:val="00DE2CAD"/>
    <w:rsid w:val="00DE485E"/>
    <w:rsid w:val="00DE527D"/>
    <w:rsid w:val="00DF0AF1"/>
    <w:rsid w:val="00DF4BC0"/>
    <w:rsid w:val="00DF7EFA"/>
    <w:rsid w:val="00E00285"/>
    <w:rsid w:val="00E02E71"/>
    <w:rsid w:val="00E123B3"/>
    <w:rsid w:val="00E127E9"/>
    <w:rsid w:val="00E12D76"/>
    <w:rsid w:val="00E1378C"/>
    <w:rsid w:val="00E14181"/>
    <w:rsid w:val="00E16285"/>
    <w:rsid w:val="00E20915"/>
    <w:rsid w:val="00E210A2"/>
    <w:rsid w:val="00E216FD"/>
    <w:rsid w:val="00E217F8"/>
    <w:rsid w:val="00E21DF8"/>
    <w:rsid w:val="00E226C5"/>
    <w:rsid w:val="00E23414"/>
    <w:rsid w:val="00E25152"/>
    <w:rsid w:val="00E27E80"/>
    <w:rsid w:val="00E3069D"/>
    <w:rsid w:val="00E30A17"/>
    <w:rsid w:val="00E33DCF"/>
    <w:rsid w:val="00E33FF5"/>
    <w:rsid w:val="00E36923"/>
    <w:rsid w:val="00E406E7"/>
    <w:rsid w:val="00E421E3"/>
    <w:rsid w:val="00E5154A"/>
    <w:rsid w:val="00E51AB7"/>
    <w:rsid w:val="00E51D47"/>
    <w:rsid w:val="00E52CBE"/>
    <w:rsid w:val="00E56FFA"/>
    <w:rsid w:val="00E57868"/>
    <w:rsid w:val="00E620B3"/>
    <w:rsid w:val="00E64C3C"/>
    <w:rsid w:val="00E70840"/>
    <w:rsid w:val="00E71D94"/>
    <w:rsid w:val="00E7247D"/>
    <w:rsid w:val="00E77672"/>
    <w:rsid w:val="00E829FD"/>
    <w:rsid w:val="00E8401A"/>
    <w:rsid w:val="00E878CB"/>
    <w:rsid w:val="00E90639"/>
    <w:rsid w:val="00E941B3"/>
    <w:rsid w:val="00E94F4A"/>
    <w:rsid w:val="00EA3DC0"/>
    <w:rsid w:val="00EA40B9"/>
    <w:rsid w:val="00EA53EE"/>
    <w:rsid w:val="00EA5FAB"/>
    <w:rsid w:val="00EA6C46"/>
    <w:rsid w:val="00EB037D"/>
    <w:rsid w:val="00EC09DC"/>
    <w:rsid w:val="00EC2C5F"/>
    <w:rsid w:val="00EC7343"/>
    <w:rsid w:val="00ED1471"/>
    <w:rsid w:val="00ED3241"/>
    <w:rsid w:val="00ED3576"/>
    <w:rsid w:val="00ED366C"/>
    <w:rsid w:val="00ED7B12"/>
    <w:rsid w:val="00EE0796"/>
    <w:rsid w:val="00EE2311"/>
    <w:rsid w:val="00EE4ACA"/>
    <w:rsid w:val="00EE5920"/>
    <w:rsid w:val="00EE6C2B"/>
    <w:rsid w:val="00EF0340"/>
    <w:rsid w:val="00EF0430"/>
    <w:rsid w:val="00EF34FB"/>
    <w:rsid w:val="00F00E0E"/>
    <w:rsid w:val="00F03BDA"/>
    <w:rsid w:val="00F04E63"/>
    <w:rsid w:val="00F14CE1"/>
    <w:rsid w:val="00F15404"/>
    <w:rsid w:val="00F21DB1"/>
    <w:rsid w:val="00F23841"/>
    <w:rsid w:val="00F260B7"/>
    <w:rsid w:val="00F26FBC"/>
    <w:rsid w:val="00F312B7"/>
    <w:rsid w:val="00F32934"/>
    <w:rsid w:val="00F338F1"/>
    <w:rsid w:val="00F36F7B"/>
    <w:rsid w:val="00F37050"/>
    <w:rsid w:val="00F425F8"/>
    <w:rsid w:val="00F53BB0"/>
    <w:rsid w:val="00F571BF"/>
    <w:rsid w:val="00F62050"/>
    <w:rsid w:val="00F6357E"/>
    <w:rsid w:val="00F66436"/>
    <w:rsid w:val="00F74569"/>
    <w:rsid w:val="00F83012"/>
    <w:rsid w:val="00F84B29"/>
    <w:rsid w:val="00F8660C"/>
    <w:rsid w:val="00F868D8"/>
    <w:rsid w:val="00F86BFE"/>
    <w:rsid w:val="00F874D7"/>
    <w:rsid w:val="00F90A95"/>
    <w:rsid w:val="00F91DC6"/>
    <w:rsid w:val="00F968BB"/>
    <w:rsid w:val="00F969A0"/>
    <w:rsid w:val="00F97706"/>
    <w:rsid w:val="00FA021E"/>
    <w:rsid w:val="00FA06D5"/>
    <w:rsid w:val="00FA246A"/>
    <w:rsid w:val="00FA2C13"/>
    <w:rsid w:val="00FA4603"/>
    <w:rsid w:val="00FA7907"/>
    <w:rsid w:val="00FB060B"/>
    <w:rsid w:val="00FB3CAE"/>
    <w:rsid w:val="00FB415D"/>
    <w:rsid w:val="00FB7D8F"/>
    <w:rsid w:val="00FC5B36"/>
    <w:rsid w:val="00FC7922"/>
    <w:rsid w:val="00FD08BC"/>
    <w:rsid w:val="00FD19D9"/>
    <w:rsid w:val="00FD1AB3"/>
    <w:rsid w:val="00FD2276"/>
    <w:rsid w:val="00FE1733"/>
    <w:rsid w:val="00FE2A9A"/>
    <w:rsid w:val="00FE6A3B"/>
    <w:rsid w:val="00FF1B27"/>
    <w:rsid w:val="00FF3C9B"/>
    <w:rsid w:val="00FF6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C5075E"/>
  <w15:chartTrackingRefBased/>
  <w15:docId w15:val="{87B6B144-E02D-4ADA-A735-122D8C67E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7F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4D1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25F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5F4E"/>
  </w:style>
  <w:style w:type="paragraph" w:styleId="Footer">
    <w:name w:val="footer"/>
    <w:basedOn w:val="Normal"/>
    <w:link w:val="FooterChar"/>
    <w:uiPriority w:val="99"/>
    <w:unhideWhenUsed/>
    <w:rsid w:val="00625F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5F4E"/>
  </w:style>
  <w:style w:type="character" w:styleId="Hyperlink">
    <w:name w:val="Hyperlink"/>
    <w:basedOn w:val="DefaultParagraphFont"/>
    <w:uiPriority w:val="99"/>
    <w:unhideWhenUsed/>
    <w:rsid w:val="00625F4E"/>
    <w:rPr>
      <w:color w:val="0000FF"/>
      <w:u w:val="single"/>
    </w:rPr>
  </w:style>
  <w:style w:type="paragraph" w:styleId="Revision">
    <w:name w:val="Revision"/>
    <w:hidden/>
    <w:uiPriority w:val="99"/>
    <w:semiHidden/>
    <w:rsid w:val="009D26AE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4F5F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F5FA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F5FA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5FA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5FA6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EA5FAB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EA5FAB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8502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Strong">
    <w:name w:val="Strong"/>
    <w:basedOn w:val="DefaultParagraphFont"/>
    <w:uiPriority w:val="22"/>
    <w:qFormat/>
    <w:rsid w:val="00B578DE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1F69EB"/>
    <w:rPr>
      <w:color w:val="954F72" w:themeColor="followedHyperlink"/>
      <w:u w:val="single"/>
    </w:rPr>
  </w:style>
  <w:style w:type="character" w:customStyle="1" w:styleId="hwtze">
    <w:name w:val="hwtze"/>
    <w:basedOn w:val="DefaultParagraphFont"/>
    <w:rsid w:val="00CA757B"/>
  </w:style>
  <w:style w:type="character" w:customStyle="1" w:styleId="rynqvb">
    <w:name w:val="rynqvb"/>
    <w:basedOn w:val="DefaultParagraphFont"/>
    <w:rsid w:val="00CA757B"/>
  </w:style>
  <w:style w:type="character" w:customStyle="1" w:styleId="normaltextrun">
    <w:name w:val="normaltextrun"/>
    <w:basedOn w:val="DefaultParagraphFont"/>
    <w:rsid w:val="00013258"/>
  </w:style>
  <w:style w:type="character" w:customStyle="1" w:styleId="eop">
    <w:name w:val="eop"/>
    <w:basedOn w:val="DefaultParagraphFont"/>
    <w:rsid w:val="00013258"/>
  </w:style>
  <w:style w:type="character" w:customStyle="1" w:styleId="spellingerror">
    <w:name w:val="spellingerror"/>
    <w:basedOn w:val="DefaultParagraphFont"/>
    <w:rsid w:val="00013258"/>
  </w:style>
  <w:style w:type="paragraph" w:styleId="NoSpacing">
    <w:name w:val="No Spacing"/>
    <w:uiPriority w:val="1"/>
    <w:qFormat/>
    <w:rsid w:val="00427B38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17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8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00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237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05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72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65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70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255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94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5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34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21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38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21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7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0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01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46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98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8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gne.mazeikyte@luminorgroup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66BB85-659B-4D38-8679-D82040111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668</Words>
  <Characters>3812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Aiste Veberaite</dc:creator>
  <cp:keywords/>
  <dc:description/>
  <cp:lastModifiedBy>Mazeikyte-Smeliova, Agne</cp:lastModifiedBy>
  <cp:revision>3</cp:revision>
  <dcterms:created xsi:type="dcterms:W3CDTF">2024-06-13T13:58:00Z</dcterms:created>
  <dcterms:modified xsi:type="dcterms:W3CDTF">2024-06-14T06:48:00Z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851a3f4-5440-48e0-81ef-71bc59f99318_Enabled">
    <vt:lpwstr>true</vt:lpwstr>
  </property>
  <property fmtid="{D5CDD505-2E9C-101B-9397-08002B2CF9AE}" pid="3" name="MSIP_Label_2851a3f4-5440-48e0-81ef-71bc59f99318_SetDate">
    <vt:lpwstr>2024-05-23T07:13:28Z</vt:lpwstr>
  </property>
  <property fmtid="{D5CDD505-2E9C-101B-9397-08002B2CF9AE}" pid="4" name="MSIP_Label_2851a3f4-5440-48e0-81ef-71bc59f99318_Method">
    <vt:lpwstr>Privileged</vt:lpwstr>
  </property>
  <property fmtid="{D5CDD505-2E9C-101B-9397-08002B2CF9AE}" pid="5" name="MSIP_Label_2851a3f4-5440-48e0-81ef-71bc59f99318_Name">
    <vt:lpwstr>2851a3f4-5440-48e0-81ef-71bc59f99318</vt:lpwstr>
  </property>
  <property fmtid="{D5CDD505-2E9C-101B-9397-08002B2CF9AE}" pid="6" name="MSIP_Label_2851a3f4-5440-48e0-81ef-71bc59f99318_SiteId">
    <vt:lpwstr>5bdfb231-1958-42c0-8a9b-0cda186703b2</vt:lpwstr>
  </property>
  <property fmtid="{D5CDD505-2E9C-101B-9397-08002B2CF9AE}" pid="7" name="MSIP_Label_2851a3f4-5440-48e0-81ef-71bc59f99318_ActionId">
    <vt:lpwstr>b5f06ae9-c984-44ce-8671-6b3c1bf60873</vt:lpwstr>
  </property>
  <property fmtid="{D5CDD505-2E9C-101B-9397-08002B2CF9AE}" pid="8" name="MSIP_Label_2851a3f4-5440-48e0-81ef-71bc59f99318_ContentBits">
    <vt:lpwstr>0</vt:lpwstr>
  </property>
</Properties>
</file>