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418B4" w14:textId="2F20EF34" w:rsidR="006D3118" w:rsidRPr="006D3118" w:rsidRDefault="006D3118" w:rsidP="00AA0107">
      <w:pPr>
        <w:spacing w:after="0" w:line="278" w:lineRule="auto"/>
        <w:jc w:val="both"/>
        <w:rPr>
          <w:rFonts w:ascii="Arial" w:eastAsia="Arial" w:hAnsi="Arial" w:cs="Arial"/>
          <w:i/>
          <w:iCs/>
          <w:color w:val="000000" w:themeColor="text1"/>
          <w:sz w:val="16"/>
          <w:szCs w:val="16"/>
          <w:lang w:val="lt-LT"/>
        </w:rPr>
      </w:pPr>
      <w:r w:rsidRPr="006D3118">
        <w:rPr>
          <w:rFonts w:ascii="Arial" w:eastAsia="Arial" w:hAnsi="Arial" w:cs="Arial"/>
          <w:i/>
          <w:iCs/>
          <w:color w:val="000000" w:themeColor="text1"/>
          <w:sz w:val="16"/>
          <w:szCs w:val="16"/>
          <w:lang w:val="lt-LT"/>
        </w:rPr>
        <w:t>Pranešimas žiniasklaidai</w:t>
      </w:r>
    </w:p>
    <w:p w14:paraId="2101F8A1" w14:textId="5FB5ED22" w:rsidR="006D3118" w:rsidRPr="006D3118" w:rsidRDefault="006D3118" w:rsidP="2FB9C545">
      <w:pPr>
        <w:spacing w:after="120" w:line="278" w:lineRule="auto"/>
        <w:jc w:val="both"/>
        <w:rPr>
          <w:rFonts w:ascii="Arial" w:eastAsia="Arial" w:hAnsi="Arial" w:cs="Arial"/>
          <w:i/>
          <w:iCs/>
          <w:color w:val="000000" w:themeColor="text1"/>
          <w:sz w:val="16"/>
          <w:szCs w:val="16"/>
        </w:rPr>
      </w:pPr>
      <w:r w:rsidRPr="006D3118">
        <w:rPr>
          <w:rFonts w:ascii="Arial" w:eastAsia="Arial" w:hAnsi="Arial" w:cs="Arial"/>
          <w:i/>
          <w:iCs/>
          <w:color w:val="000000" w:themeColor="text1"/>
          <w:sz w:val="16"/>
          <w:szCs w:val="16"/>
        </w:rPr>
        <w:t xml:space="preserve">2024 m. </w:t>
      </w:r>
      <w:proofErr w:type="spellStart"/>
      <w:r w:rsidRPr="006D3118">
        <w:rPr>
          <w:rFonts w:ascii="Arial" w:eastAsia="Arial" w:hAnsi="Arial" w:cs="Arial"/>
          <w:i/>
          <w:iCs/>
          <w:color w:val="000000" w:themeColor="text1"/>
          <w:sz w:val="16"/>
          <w:szCs w:val="16"/>
        </w:rPr>
        <w:t>liepos</w:t>
      </w:r>
      <w:proofErr w:type="spellEnd"/>
      <w:r w:rsidRPr="006D3118">
        <w:rPr>
          <w:rFonts w:ascii="Arial" w:eastAsia="Arial" w:hAnsi="Arial" w:cs="Arial"/>
          <w:i/>
          <w:iCs/>
          <w:color w:val="000000" w:themeColor="text1"/>
          <w:sz w:val="16"/>
          <w:szCs w:val="16"/>
        </w:rPr>
        <w:t xml:space="preserve"> 1 d.</w:t>
      </w:r>
    </w:p>
    <w:p w14:paraId="3A08054F" w14:textId="618FD1E5" w:rsidR="00E21077" w:rsidRPr="003419B9" w:rsidRDefault="005F1AD8" w:rsidP="2FB9C545">
      <w:pPr>
        <w:spacing w:after="120" w:line="278" w:lineRule="auto"/>
        <w:jc w:val="both"/>
        <w:rPr>
          <w:b/>
          <w:bCs/>
          <w:lang w:val="lt-LT"/>
        </w:rPr>
      </w:pPr>
      <w:r w:rsidRPr="004D06B5">
        <w:rPr>
          <w:rFonts w:ascii="Arial" w:eastAsia="Arial" w:hAnsi="Arial" w:cs="Arial"/>
          <w:b/>
          <w:bCs/>
          <w:color w:val="000000" w:themeColor="text1"/>
          <w:lang w:val="lt-LT"/>
        </w:rPr>
        <w:t>Ren</w:t>
      </w:r>
      <w:r w:rsidR="00DE4BAB" w:rsidRPr="004D06B5">
        <w:rPr>
          <w:rFonts w:ascii="Arial" w:eastAsia="Arial" w:hAnsi="Arial" w:cs="Arial"/>
          <w:b/>
          <w:bCs/>
          <w:color w:val="000000" w:themeColor="text1"/>
          <w:lang w:val="lt-LT"/>
        </w:rPr>
        <w:t xml:space="preserve">kamės </w:t>
      </w:r>
      <w:r w:rsidR="00AC527A" w:rsidRPr="004D06B5">
        <w:rPr>
          <w:rFonts w:ascii="Arial" w:eastAsia="Arial" w:hAnsi="Arial" w:cs="Arial"/>
          <w:b/>
          <w:bCs/>
          <w:color w:val="000000" w:themeColor="text1"/>
          <w:lang w:val="lt-LT"/>
        </w:rPr>
        <w:t>protingų namų sistemą</w:t>
      </w:r>
      <w:r w:rsidR="00F02A21">
        <w:rPr>
          <w:rFonts w:ascii="Arial" w:eastAsia="Arial" w:hAnsi="Arial" w:cs="Arial"/>
          <w:b/>
          <w:bCs/>
          <w:color w:val="000000" w:themeColor="text1"/>
          <w:lang w:val="lt-LT"/>
        </w:rPr>
        <w:t xml:space="preserve"> </w:t>
      </w:r>
      <w:r w:rsidR="00F02A21" w:rsidRPr="2FB9C545">
        <w:rPr>
          <w:rFonts w:ascii="Arial" w:eastAsia="Arial" w:hAnsi="Arial" w:cs="Arial"/>
          <w:b/>
          <w:bCs/>
          <w:color w:val="000000" w:themeColor="text1"/>
          <w:lang w:val="lt-LT"/>
        </w:rPr>
        <w:t>KNX</w:t>
      </w:r>
      <w:r w:rsidR="00AC527A" w:rsidRPr="004D06B5">
        <w:rPr>
          <w:rFonts w:ascii="Arial" w:eastAsia="Arial" w:hAnsi="Arial" w:cs="Arial"/>
          <w:b/>
          <w:bCs/>
          <w:color w:val="000000" w:themeColor="text1"/>
          <w:lang w:val="lt-LT"/>
        </w:rPr>
        <w:t xml:space="preserve">: </w:t>
      </w:r>
      <w:r w:rsidR="4ADBBC36" w:rsidRPr="2FB9C545">
        <w:rPr>
          <w:rFonts w:ascii="Arial" w:eastAsia="Arial" w:hAnsi="Arial" w:cs="Arial"/>
          <w:b/>
          <w:bCs/>
          <w:color w:val="000000" w:themeColor="text1"/>
          <w:lang w:val="lt-LT"/>
        </w:rPr>
        <w:t>į ką atkreipti dėmesį?</w:t>
      </w:r>
    </w:p>
    <w:p w14:paraId="31E03EAF" w14:textId="58E4FADA" w:rsidR="00E21077" w:rsidRPr="004D06B5" w:rsidRDefault="1BC930AE" w:rsidP="00C94F10">
      <w:pPr>
        <w:spacing w:after="120" w:line="278" w:lineRule="auto"/>
        <w:jc w:val="both"/>
        <w:rPr>
          <w:b/>
          <w:bCs/>
          <w:lang w:val="lt-LT"/>
        </w:rPr>
      </w:pPr>
      <w:r w:rsidRPr="2FB9C545">
        <w:rPr>
          <w:rFonts w:ascii="Arial" w:eastAsia="Arial" w:hAnsi="Arial" w:cs="Arial"/>
          <w:b/>
          <w:color w:val="000000" w:themeColor="text1"/>
          <w:sz w:val="22"/>
          <w:szCs w:val="22"/>
          <w:lang w:val="lt-LT"/>
        </w:rPr>
        <w:t>I</w:t>
      </w:r>
      <w:r w:rsidR="49EB38A0" w:rsidRPr="2FB9C545">
        <w:rPr>
          <w:rFonts w:ascii="Arial" w:eastAsia="Arial" w:hAnsi="Arial" w:cs="Arial"/>
          <w:b/>
          <w:color w:val="000000" w:themeColor="text1"/>
          <w:sz w:val="22"/>
          <w:szCs w:val="22"/>
          <w:lang w:val="lt-LT"/>
        </w:rPr>
        <w:t>šman</w:t>
      </w:r>
      <w:r w:rsidR="00DE4BAB" w:rsidRPr="2FB9C545">
        <w:rPr>
          <w:rFonts w:ascii="Arial" w:eastAsia="Arial" w:hAnsi="Arial" w:cs="Arial"/>
          <w:b/>
          <w:color w:val="000000" w:themeColor="text1"/>
          <w:sz w:val="22"/>
          <w:szCs w:val="22"/>
          <w:lang w:val="lt-LT"/>
        </w:rPr>
        <w:t>ių</w:t>
      </w:r>
      <w:r w:rsidR="49EB38A0" w:rsidRPr="2FB9C545">
        <w:rPr>
          <w:rFonts w:ascii="Arial" w:eastAsia="Arial" w:hAnsi="Arial" w:cs="Arial"/>
          <w:b/>
          <w:color w:val="000000" w:themeColor="text1"/>
          <w:sz w:val="22"/>
          <w:szCs w:val="22"/>
          <w:lang w:val="lt-LT"/>
        </w:rPr>
        <w:t xml:space="preserve"> </w:t>
      </w:r>
      <w:r w:rsidRPr="2FB9C545">
        <w:rPr>
          <w:rFonts w:ascii="Arial" w:eastAsia="Arial" w:hAnsi="Arial" w:cs="Arial"/>
          <w:b/>
          <w:color w:val="000000" w:themeColor="text1"/>
          <w:sz w:val="22"/>
          <w:szCs w:val="22"/>
          <w:lang w:val="lt-LT"/>
        </w:rPr>
        <w:t>namų sprendimų paklausa nuolat auga – namų šeimininkai nori gyventi ne tik gražiau, bet ir išmaniau. Viena populiariausių sistemų, galinčių atliepti net ir sudėtingiausius i</w:t>
      </w:r>
      <w:r w:rsidR="72C32105" w:rsidRPr="2FB9C545">
        <w:rPr>
          <w:rFonts w:ascii="Arial" w:eastAsia="Arial" w:hAnsi="Arial" w:cs="Arial"/>
          <w:b/>
          <w:color w:val="000000" w:themeColor="text1"/>
          <w:sz w:val="22"/>
          <w:szCs w:val="22"/>
          <w:lang w:val="lt-LT"/>
        </w:rPr>
        <w:t xml:space="preserve">šmanesnių </w:t>
      </w:r>
      <w:r w:rsidRPr="2FB9C545">
        <w:rPr>
          <w:rFonts w:ascii="Arial" w:eastAsia="Arial" w:hAnsi="Arial" w:cs="Arial"/>
          <w:b/>
          <w:color w:val="000000" w:themeColor="text1"/>
          <w:sz w:val="22"/>
          <w:szCs w:val="22"/>
          <w:lang w:val="lt-LT"/>
        </w:rPr>
        <w:t>namų poreikius</w:t>
      </w:r>
      <w:r w:rsidR="00FE1192" w:rsidRPr="2FB9C545">
        <w:rPr>
          <w:rFonts w:ascii="Arial" w:eastAsia="Arial" w:hAnsi="Arial" w:cs="Arial"/>
          <w:b/>
          <w:color w:val="000000" w:themeColor="text1"/>
          <w:sz w:val="22"/>
          <w:szCs w:val="22"/>
          <w:lang w:val="lt-LT"/>
        </w:rPr>
        <w:t>,</w:t>
      </w:r>
      <w:r w:rsidRPr="2FB9C545">
        <w:rPr>
          <w:rFonts w:ascii="Arial" w:eastAsia="Arial" w:hAnsi="Arial" w:cs="Arial"/>
          <w:b/>
          <w:color w:val="000000" w:themeColor="text1"/>
          <w:sz w:val="22"/>
          <w:szCs w:val="22"/>
          <w:lang w:val="lt-LT"/>
        </w:rPr>
        <w:t xml:space="preserve"> yra KNX. Tad jei ketinate </w:t>
      </w:r>
      <w:r w:rsidR="00A859C9">
        <w:rPr>
          <w:rFonts w:ascii="Arial" w:eastAsia="Arial" w:hAnsi="Arial" w:cs="Arial"/>
          <w:b/>
          <w:color w:val="000000" w:themeColor="text1"/>
          <w:sz w:val="22"/>
          <w:szCs w:val="22"/>
          <w:lang w:val="lt-LT"/>
        </w:rPr>
        <w:t xml:space="preserve">rinktis būtent </w:t>
      </w:r>
      <w:r w:rsidR="00063C45">
        <w:rPr>
          <w:rFonts w:ascii="Arial" w:eastAsia="Arial" w:hAnsi="Arial" w:cs="Arial"/>
          <w:b/>
          <w:color w:val="000000" w:themeColor="text1"/>
          <w:sz w:val="22"/>
          <w:szCs w:val="22"/>
          <w:lang w:val="lt-LT"/>
        </w:rPr>
        <w:t xml:space="preserve">tokį </w:t>
      </w:r>
      <w:r w:rsidR="00A859C9">
        <w:rPr>
          <w:rFonts w:ascii="Arial" w:eastAsia="Arial" w:hAnsi="Arial" w:cs="Arial"/>
          <w:b/>
          <w:color w:val="000000" w:themeColor="text1"/>
          <w:sz w:val="22"/>
          <w:szCs w:val="22"/>
          <w:lang w:val="lt-LT"/>
        </w:rPr>
        <w:t>sprendimą</w:t>
      </w:r>
      <w:r w:rsidRPr="2FB9C545">
        <w:rPr>
          <w:rFonts w:ascii="Arial" w:eastAsia="Arial" w:hAnsi="Arial" w:cs="Arial"/>
          <w:b/>
          <w:color w:val="000000" w:themeColor="text1"/>
          <w:sz w:val="22"/>
          <w:szCs w:val="22"/>
          <w:lang w:val="lt-LT"/>
        </w:rPr>
        <w:t>, šiame straipsnyje sužinosite svarbiausius žingsnius, kuri</w:t>
      </w:r>
      <w:r w:rsidR="00DE05E5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 xml:space="preserve">e būtini </w:t>
      </w:r>
      <w:r w:rsidRPr="004D06B5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norint įsidiegti ne tik kokybišką KNX sistemą, bet ir atlikti šiuos darbus taip, kad sistema tarnautų patikimai ir be klaidų.</w:t>
      </w:r>
    </w:p>
    <w:p w14:paraId="128BEED0" w14:textId="25136F8E" w:rsidR="00985242" w:rsidRDefault="00E24C17" w:rsidP="00C94F10">
      <w:pPr>
        <w:spacing w:after="120" w:line="278" w:lineRule="auto"/>
        <w:jc w:val="both"/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</w:pPr>
      <w: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Patikimo gamintojo pasirinkimas – pusė darbo</w:t>
      </w:r>
    </w:p>
    <w:p w14:paraId="03C0B8BC" w14:textId="103EE508" w:rsidR="43E34EBE" w:rsidRPr="00C94F10" w:rsidRDefault="1BC930AE" w:rsidP="00C94F10">
      <w:pPr>
        <w:spacing w:after="120" w:line="278" w:lineRule="auto"/>
        <w:jc w:val="both"/>
        <w:rPr>
          <w:lang w:val="lt-LT"/>
        </w:rPr>
      </w:pPr>
      <w:r w:rsidRPr="002E56B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KNX sistemos standartas – arba, tiksliau tariant, namų ir pastatų automatizavimo protokolas – buvo sukurtas dar </w:t>
      </w:r>
      <w:r w:rsidR="3686BCF1" w:rsidRPr="002E56B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1999 metais</w:t>
      </w:r>
      <w:r w:rsidRPr="002E56B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. Šiandien jis pripažįstamas visame pasaulyje ir užtikrina sklandžią įvairių KNX įrenginių tarpusavio sąveiką. Būtent dėl tokio populiarumo KNX protokolą naudoja daugybė skirtingų gamintojų.</w:t>
      </w:r>
      <w:r w:rsidRPr="63D1DD61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</w:p>
    <w:p w14:paraId="122902DB" w14:textId="67AA6FA1" w:rsidR="008370CA" w:rsidRDefault="1BC930AE" w:rsidP="00C94F10">
      <w:pPr>
        <w:spacing w:after="120" w:line="278" w:lineRule="auto"/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Tačiau universalaus KNX standarto naudojimas savaime neužtikrina sistemos įrenginių kokybės. Todėl namų šeimininkai turi gerai iš</w:t>
      </w:r>
      <w:r w:rsidR="22B7036A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si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nagrinėti įvairių gamintojų siūlomus sprendimus ir produktus bei pasirinkti tą prekės ženklą, kuris geriausiai atitinka jų poreikius.</w:t>
      </w:r>
      <w:r w:rsidR="6AA3A61B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</w:p>
    <w:p w14:paraId="1C1D1EF4" w14:textId="15D98C61" w:rsidR="00E21077" w:rsidRPr="00C94F10" w:rsidRDefault="27638E32" w:rsidP="00C94F10">
      <w:pPr>
        <w:spacing w:after="120" w:line="278" w:lineRule="auto"/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Pirmiausia</w:t>
      </w:r>
      <w:r w:rsidR="6919D1C9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,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reikėtų atkreipti dėmesį į gamintojų reputaciją ir patirtį – labiau tikėtina, kad pažangius ir patikimus sprendimus pasiūlys pasaulyje pripažinti, ilgametę patirtį sukaupę gamintojai. </w:t>
      </w:r>
      <w:r w:rsidR="006C4E2A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Atlikus tai, svarbu</w:t>
      </w:r>
      <w:r w:rsidRPr="00985242" w:rsidDel="006C4E2A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6C4E2A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nuodugniai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peržiūrėti gaminių asortimentą ir įsitikinti, kad jis atitinka konkrečius automatizavimo poreikius ir yra suderinamas su kitais namų prietaisais, </w:t>
      </w:r>
      <w:r w:rsidR="6E867D1C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tam, 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kad jų integracija būtų sklandi.</w:t>
      </w:r>
    </w:p>
    <w:p w14:paraId="4E1E29A3" w14:textId="62475F75" w:rsidR="003E6EAB" w:rsidRPr="00C94F10" w:rsidRDefault="61E0B2E5" w:rsidP="003E6EAB">
      <w:pPr>
        <w:spacing w:after="120" w:line="278" w:lineRule="auto"/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„</w:t>
      </w:r>
      <w:r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Daugiausia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dėmesio rei</w:t>
      </w:r>
      <w:r w:rsidR="006F45DE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kėtų 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skirti kokybei ir ilgaamžiškumui – namų šeimininkai turėtų pasidomėti gaminių medžiagomis ir ieškoti atsiliepimų apie konkrečius gamintojus </w:t>
      </w:r>
      <w:r w:rsidR="39FAD279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bei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jų produktus. Taip pat svarbus kokybiškas klientų konsultavimas ir garantinis aptarnavimas, tad reikia rinktis tokį KNX sistemos gamintoją, kuris siūlo techninę pagalbą, garantinį aptarnavimą ir galimybę kreiptis į sertifikuotus diegėjus</w:t>
      </w:r>
      <w:r w:rsidR="003E6EA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“, </w:t>
      </w:r>
      <w:r w:rsidR="003E6EAB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– pasakoja </w:t>
      </w:r>
      <w:r w:rsidR="00A7038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jungiklių ir protingų namų centro </w:t>
      </w:r>
      <w:r w:rsidR="003E6EAB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„JUNG Vilnius“ direktorius Raimundas Skurdenis.</w:t>
      </w:r>
    </w:p>
    <w:p w14:paraId="639FAA61" w14:textId="1F2527D9" w:rsidR="00E21077" w:rsidRPr="00C94F10" w:rsidRDefault="007C57E2" w:rsidP="00C94F10">
      <w:pPr>
        <w:spacing w:after="120" w:line="278" w:lineRule="auto"/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Anot jo</w:t>
      </w:r>
      <w:r w:rsidR="003E6EA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, </w:t>
      </w:r>
      <w:r w:rsidR="003E6EAB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g</w:t>
      </w:r>
      <w:r w:rsidR="61E0B2E5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amintojų</w:t>
      </w:r>
      <w:r w:rsidR="61E0B2E5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technologinė pažanga bei jų produktų dizainas – tai dar vienas kriterijus, kurį verta įtraukti renkantis KNX sistemos gamintoją. </w:t>
      </w:r>
      <w:r w:rsidR="00A456AF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„</w:t>
      </w:r>
      <w:r w:rsidR="61E0B2E5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Savaime suprantama, geriau rinktis tokį, kuris nuolat investuoja į naujoves ir šiuolaikinį dizainą – tokių gamintojų produktai išliks aktualūs ne tik techniškai, bet ir estetiškai. Galiausiai</w:t>
      </w:r>
      <w:r w:rsidR="00FA0ADA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,</w:t>
      </w:r>
      <w:r w:rsidR="61E0B2E5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pirmenybę </w:t>
      </w:r>
      <w:r w:rsidR="61E0B2E5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reik</w:t>
      </w:r>
      <w:r w:rsidR="00512894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ėtų</w:t>
      </w:r>
      <w:r w:rsidR="61E0B2E5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512894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teikti</w:t>
      </w:r>
      <w:r w:rsidR="00512894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ir tiems</w:t>
      </w:r>
      <w:r w:rsidR="61E0B2E5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, kurie laikosi tvarumo </w:t>
      </w:r>
      <w:r w:rsidR="00512894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bei</w:t>
      </w:r>
      <w:r w:rsidR="61E0B2E5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etikos principų“, – pasakoja </w:t>
      </w:r>
      <w:r w:rsidR="00A456AF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R. </w:t>
      </w:r>
      <w:r w:rsidR="61E0B2E5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Skurdenis.</w:t>
      </w:r>
    </w:p>
    <w:p w14:paraId="62D82365" w14:textId="5F1C798B" w:rsidR="00762EA2" w:rsidRDefault="003A770B" w:rsidP="2FB9C545">
      <w:pPr>
        <w:spacing w:after="120" w:line="278" w:lineRule="auto"/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K</w:t>
      </w:r>
      <w:r w:rsidRPr="008E09D7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okybiškas diegimas</w:t>
      </w:r>
      <w: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Pr="008E09D7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–</w:t>
      </w:r>
      <w:r w:rsidR="00504BE0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 xml:space="preserve"> namų </w:t>
      </w:r>
      <w:r w:rsidR="00121DFA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funkcionalumą lemiantis</w:t>
      </w:r>
      <w:r w:rsidR="003C2A15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="0490E65A" w:rsidRPr="008E09D7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 xml:space="preserve">etapas </w:t>
      </w:r>
    </w:p>
    <w:p w14:paraId="426EBB71" w14:textId="7D13ADB9" w:rsidR="00762EA2" w:rsidRDefault="1BC930AE" w:rsidP="00C94F10">
      <w:pPr>
        <w:spacing w:after="120" w:line="278" w:lineRule="auto"/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Išsirinkti </w:t>
      </w:r>
      <w:r w:rsidR="00052A54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patikimą</w:t>
      </w:r>
      <w:r w:rsidR="00052A54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KNX sistemą –</w:t>
      </w:r>
      <w:r w:rsidR="00427B58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tai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tik pusė darbo. Lygiai tokia pat svarbi namų „išmanizavimo“ dalis yra ir kokybiškas sistemos diegimas, kurį gali atlikti tik kvalifikuoti profesionalai. </w:t>
      </w:r>
    </w:p>
    <w:p w14:paraId="2A0E5DBD" w14:textId="39706F08" w:rsidR="00A24635" w:rsidRDefault="007C57E2" w:rsidP="00CB0FF0">
      <w:pPr>
        <w:spacing w:after="120" w:line="278" w:lineRule="auto"/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Pasak 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įmonės „Think Light“,</w:t>
      </w:r>
      <w:r w:rsidR="00DB7EC4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kuri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užsiima KNX sistemų ir elektros instaliacijos diegimu, pardavimų projekt</w:t>
      </w:r>
      <w:r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o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vadov</w:t>
      </w:r>
      <w:r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o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Adom</w:t>
      </w:r>
      <w:r w:rsidR="005E171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o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Gus</w:t>
      </w:r>
      <w:r w:rsidR="005E171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čio, </w:t>
      </w:r>
      <w:r w:rsidR="00CB0FF0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sistemos diegimo procesas visuomet prasideda nuo</w:t>
      </w:r>
      <w:r w:rsidR="1BC930AE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elektros </w:t>
      </w:r>
      <w:r w:rsidR="1BC930AE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technini</w:t>
      </w:r>
      <w:r w:rsidR="00CB0FF0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o</w:t>
      </w:r>
      <w:r w:rsidR="1BC930AE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projektavim</w:t>
      </w:r>
      <w:r w:rsidR="00CB0FF0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o.</w:t>
      </w:r>
      <w:r w:rsidR="1BC930AE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</w:p>
    <w:p w14:paraId="7AD2E3B0" w14:textId="515430A9" w:rsidR="00E21077" w:rsidRPr="00985242" w:rsidRDefault="00CB0FF0" w:rsidP="00C94F10">
      <w:pPr>
        <w:spacing w:after="120" w:line="278" w:lineRule="auto"/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lastRenderedPageBreak/>
        <w:t>„</w:t>
      </w:r>
      <w:r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K</w:t>
      </w:r>
      <w:r w:rsidR="1BC930AE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uo</w:t>
      </w:r>
      <w:r w:rsidR="1BC930AE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jis kokybiškiau atliktas, tuo vėlesniuose etapuose galima daugiau sutaupyti. Turint elektros techninį projektą, elektrikas išvedžioja visus kabelius bei KNX sistemos magistralę – atlieka pirmą elektros darbų etapą.</w:t>
      </w:r>
      <w:r w:rsidR="007319B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1BC930AE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Kai padaroma visa apdaila, elektrikas sujungia visus elektros prietaisus</w:t>
      </w:r>
      <w:r w:rsidR="6C984CB5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,</w:t>
      </w:r>
      <w:r w:rsidR="1BC930AE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tokius kaip šviestuvai, jungikliai, transformatoriai, termostatai ir kitus – tai yra antrasis elektros darbų etapas</w:t>
      </w:r>
      <w:r w:rsidR="007319B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“, </w:t>
      </w:r>
      <w:r w:rsidR="007319BB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–</w:t>
      </w:r>
      <w:r w:rsidR="007319B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vardija specialistas</w:t>
      </w:r>
      <w:r w:rsidR="1BC930AE" w:rsidRPr="00985242" w:rsidDel="007319B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.</w:t>
      </w:r>
    </w:p>
    <w:p w14:paraId="71B21705" w14:textId="34E2E01B" w:rsidR="00E21077" w:rsidRPr="00985242" w:rsidRDefault="00F83E5A" w:rsidP="00C94F10">
      <w:pPr>
        <w:spacing w:after="120" w:line="278" w:lineRule="auto"/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Po</w:t>
      </w:r>
      <w:r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šio etapo</w:t>
      </w:r>
      <w:r w:rsidR="1BC930AE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darbą pradeda KNX sistemos programuotojas 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–</w:t>
      </w:r>
      <w:r w:rsidR="1BC930AE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viską apjungia taip, kad namas taptų vieninga sistema. </w:t>
      </w:r>
      <w:r w:rsidR="00C417E3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Atlikus</w:t>
      </w:r>
      <w:r w:rsidR="00C417E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programavimo darbus</w:t>
      </w:r>
      <w:r w:rsidR="1BC930AE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, </w:t>
      </w:r>
      <w:r w:rsidR="00C417E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projektas</w:t>
      </w:r>
      <w:r w:rsidR="00C417E3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1BC930AE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laikom</w:t>
      </w:r>
      <w:r w:rsidR="00C417E3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as</w:t>
      </w:r>
      <w:r w:rsidR="1BC930AE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užbaigtas</w:t>
      </w:r>
      <w:r w:rsidR="1BC930AE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– klientui perduodami visi prisijungimo duomenys (slaptažodžiai ir dokumentacija), supažindinama su veikimo principu, apmokoma naudotis sistema</w:t>
      </w:r>
      <w:r w:rsidR="1BC930AE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.</w:t>
      </w:r>
    </w:p>
    <w:p w14:paraId="73F6798B" w14:textId="0CAC8EDD" w:rsidR="00985242" w:rsidRDefault="00ED55A1" w:rsidP="00C94F10">
      <w:pPr>
        <w:spacing w:after="120" w:line="278" w:lineRule="auto"/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„</w:t>
      </w:r>
      <w:r w:rsidR="1BC930AE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Esant </w:t>
      </w:r>
      <w:r w:rsidR="1BC930AE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poreikiu</w:t>
      </w:r>
      <w:r w:rsidR="3505F959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i</w:t>
      </w:r>
      <w:r w:rsidR="1BC930AE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, specialistai klientui teikia pagalbą – operatyviai atsako į įvairius klausimus bei sprendžia iškilusias problemas. </w:t>
      </w:r>
      <w:r w:rsidR="00F949DD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Paprastai </w:t>
      </w:r>
      <w:r w:rsidR="1BC930AE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užtenka 2</w:t>
      </w:r>
      <w:r w:rsidR="00F949DD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–</w:t>
      </w:r>
      <w:r w:rsidR="1BC930AE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5 dienų, kad namų šeimininkai perprastų KNX sistemą ir išmoktų ja naudotis</w:t>
      </w:r>
      <w:r w:rsidR="00F949DD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“, </w:t>
      </w:r>
      <w:r w:rsidR="00F949DD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–</w:t>
      </w:r>
      <w:r w:rsidR="00F949DD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924D2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dalijasi patirtimi </w:t>
      </w:r>
      <w:r w:rsidR="001B614C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A. Gustys</w:t>
      </w:r>
      <w:r w:rsidR="1BC930AE" w:rsidRPr="00985242" w:rsidDel="00F949DD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.</w:t>
      </w:r>
    </w:p>
    <w:p w14:paraId="44F7BE77" w14:textId="3154903E" w:rsidR="00985242" w:rsidRDefault="00AE27BE" w:rsidP="00C94F10">
      <w:pPr>
        <w:spacing w:after="120" w:line="278" w:lineRule="auto"/>
        <w:jc w:val="both"/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395E1E48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Ar galiu pasidaryti pats?</w:t>
      </w:r>
    </w:p>
    <w:p w14:paraId="17F34188" w14:textId="709AE272" w:rsidR="00C94F10" w:rsidRPr="00985242" w:rsidRDefault="1BC930AE" w:rsidP="00C94F10">
      <w:pPr>
        <w:spacing w:after="120" w:line="278" w:lineRule="auto"/>
        <w:jc w:val="both"/>
        <w:rPr>
          <w:lang w:val="lt-LT"/>
        </w:rPr>
      </w:pP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KNX sistema reikalauja specifinių žinių, tad nors ją ir galėtų įdiegti savamokslis elektrikas be specialių mokymų, tokiu atveju nėra jokių garantijų, kad sistema veiks tinkamai. </w:t>
      </w:r>
      <w:r w:rsidR="00F2640F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O ką jau kalbėti ir apie</w:t>
      </w:r>
      <w:r w:rsidR="008127BD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darbui atlikti</w:t>
      </w:r>
      <w:r w:rsidR="00F2640F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sugaištą laiką.</w:t>
      </w:r>
    </w:p>
    <w:p w14:paraId="795D66D2" w14:textId="0DC73441" w:rsidR="00E21077" w:rsidRPr="00985242" w:rsidRDefault="1BC930AE" w:rsidP="00C94F10">
      <w:pPr>
        <w:spacing w:after="120" w:line="278" w:lineRule="auto"/>
        <w:jc w:val="both"/>
        <w:rPr>
          <w:lang w:val="lt-LT"/>
        </w:rPr>
      </w:pP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„</w:t>
      </w:r>
      <w:r w:rsidR="00E3050A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Kad</w:t>
      </w:r>
      <w:r w:rsidR="00E3050A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būtų paprasčiau suprasti, galime </w:t>
      </w:r>
      <w:r w:rsidR="0054722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sugretinti</w:t>
      </w:r>
      <w:r w:rsidRPr="00985242" w:rsidDel="00E3050A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išmanius namus </w:t>
      </w:r>
      <w:r w:rsidR="00E3050A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ir</w:t>
      </w:r>
      <w:r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automobili</w:t>
      </w:r>
      <w:r w:rsidR="00E3050A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u</w:t>
      </w:r>
      <w:r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s. </w:t>
      </w:r>
      <w:r w:rsidR="00E93446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Tiek</w:t>
      </w:r>
      <w:r w:rsidR="00E93446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vienų, tiek kitų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patikimumo, komforto bei kainų lygis skiriasi. Išmanų namą gali sukurti ir studentas</w:t>
      </w:r>
      <w:r w:rsidR="000301A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,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0301A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atlikdamas</w:t>
      </w:r>
      <w:r w:rsidR="000301A2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baigiamąjį darbą, tačiau tokį namą lyginčiau su automobiliu, surinktu požeminiame garaže iš atsitiktinai rastų detalių skelbimuose ar laužyne. Toks išmanus namas irgi funkcionuos, bet kaip ilgai?“ – palygina A. Gustys. </w:t>
      </w:r>
    </w:p>
    <w:p w14:paraId="06312B25" w14:textId="31529A85" w:rsidR="00985242" w:rsidRDefault="1BC930AE" w:rsidP="00C94F10">
      <w:pPr>
        <w:spacing w:after="120" w:line="278" w:lineRule="auto"/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Specialistas taip pat atkreipia dėmesį, </w:t>
      </w:r>
      <w:r w:rsidR="00D4513A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jog 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renkantis KNX sistemos diegėjus, </w:t>
      </w:r>
      <w:r w:rsidR="00D4513A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pravartu 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pasidomėti jų turima patirtimi: „Renkantis kompaniją, kuri diegs išmanius namus, reikėtų rinktis pagal jos ilgaamžiškumą – kuri turi daugiau patirties, ir pagal tai, kaip greitai ir kokybiškai gali suteikti techninę pagalbą. Dauguma kompanijų suteikia tik </w:t>
      </w:r>
      <w:r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dvejų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metų garantinį laikotarpį ir jam pasibaigus stengiasi nebegrįžti, nes ne visos sugeba surasti ir pašalinti gedimą</w:t>
      </w:r>
      <w:r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“</w:t>
      </w:r>
      <w:r w:rsidR="00822AE1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.</w:t>
      </w:r>
    </w:p>
    <w:p w14:paraId="4BC69F5F" w14:textId="2AADE3E3" w:rsidR="00E21077" w:rsidRPr="00985242" w:rsidRDefault="006E321E" w:rsidP="00C94F10">
      <w:pPr>
        <w:spacing w:after="120" w:line="278" w:lineRule="auto"/>
        <w:jc w:val="both"/>
        <w:rPr>
          <w:lang w:val="lt-LT"/>
        </w:rPr>
      </w:pPr>
      <w:r w:rsidRPr="395E1E48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K</w:t>
      </w:r>
      <w:r w:rsidR="1BC930AE" w:rsidRPr="395E1E48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aip</w:t>
      </w:r>
      <w:r w:rsidR="1BC930AE" w:rsidRPr="00985242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 xml:space="preserve"> batai</w:t>
      </w:r>
      <w: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Pr="004D06B5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–</w:t>
      </w:r>
      <w: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="1BC930AE" w:rsidRPr="00985242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reikia pasimatuoti</w:t>
      </w:r>
    </w:p>
    <w:p w14:paraId="486436B3" w14:textId="608575BB" w:rsidR="00E21077" w:rsidRPr="00985242" w:rsidRDefault="00A763AE" w:rsidP="00C94F10">
      <w:pPr>
        <w:spacing w:after="120" w:line="278" w:lineRule="auto"/>
        <w:jc w:val="both"/>
        <w:rPr>
          <w:lang w:val="lt-LT"/>
        </w:rPr>
      </w:pPr>
      <w:r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Kaip teigia</w:t>
      </w:r>
      <w:r w:rsidR="008F5FF6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„Think Light</w:t>
      </w:r>
      <w:r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“ s</w:t>
      </w:r>
      <w:r w:rsidR="008F5FF6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p</w:t>
      </w:r>
      <w:r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ecialistas, </w:t>
      </w:r>
      <w:r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j</w:t>
      </w:r>
      <w:r w:rsidR="1BC930AE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ei</w:t>
      </w:r>
      <w:r w:rsidR="1BC930AE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tik yra galimybė, namų šeimininkai, prieš diegdami KNX sistemą savo namuose, turėtų išbandyti ją patys.</w:t>
      </w:r>
    </w:p>
    <w:p w14:paraId="31693F50" w14:textId="2D5313A0" w:rsidR="00A763AE" w:rsidRDefault="1BC930AE" w:rsidP="63D1DD61">
      <w:pPr>
        <w:spacing w:after="120" w:line="278" w:lineRule="auto"/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„</w:t>
      </w:r>
      <w:r w:rsidR="00F66479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Užsakovams v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erta kreiptis į diegėjus ir ieškoti galimybės išbandyti KNX sistemą gyvai ir pasižiūrėti, ar visi šeimos nariai supranta</w:t>
      </w:r>
      <w:r w:rsidR="00915B86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,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kaip valdomas išmanusis namas</w:t>
      </w:r>
      <w:r w:rsidR="00B838F9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,</w:t>
      </w:r>
      <w:r w:rsidR="005A28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bei</w:t>
      </w:r>
      <w:r w:rsidR="00B838F9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įsivertinti, kokių funkcionalumų</w:t>
      </w:r>
      <w:r w:rsidR="00A763AE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būtent</w:t>
      </w:r>
      <w:r w:rsidR="00B838F9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A763AE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jiems reikia</w:t>
      </w:r>
      <w:r w:rsidR="005A28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“, </w:t>
      </w:r>
      <w:r w:rsidR="005A28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softHyphen/>
      </w:r>
      <w:r w:rsidR="005A2842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–</w:t>
      </w:r>
      <w:r w:rsidR="005A28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įsitikinęs </w:t>
      </w:r>
      <w:r w:rsidR="005A2842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A. Gustys</w:t>
      </w:r>
    </w:p>
    <w:p w14:paraId="4203A97B" w14:textId="5FA2EA3B" w:rsidR="00A763AE" w:rsidRDefault="361FB18F" w:rsidP="63D1DD61">
      <w:pPr>
        <w:spacing w:after="120" w:line="278" w:lineRule="auto"/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 w:rsidRPr="002E56B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„Tai padaryti galima JUNG Vilnius biure</w:t>
      </w:r>
      <w:r w:rsidR="5DA78E6C" w:rsidRPr="002E56B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. Č</w:t>
      </w:r>
      <w:r w:rsidRPr="002E56B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ia turime įsirengę </w:t>
      </w:r>
      <w:r w:rsidR="7693F875" w:rsidRPr="002E56B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„Showroom</w:t>
      </w:r>
      <w:r w:rsidR="006235D5" w:rsidRPr="002E56B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“</w:t>
      </w:r>
      <w:r w:rsidR="7693F875" w:rsidRPr="002E56B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1D420A9" w:rsidRPr="002E56B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– </w:t>
      </w:r>
      <w:r w:rsidRPr="002E56B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demonstracinį butą, kuriame </w:t>
      </w:r>
      <w:r w:rsidR="5FEB909B" w:rsidRPr="002E56B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įdiegėme KNX sistemą. </w:t>
      </w:r>
      <w:r w:rsidR="55CC2A2F" w:rsidRPr="002E56B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Ja besidomintys klientai atvyksta pas mus</w:t>
      </w:r>
      <w:r w:rsidR="5FEB909B" w:rsidRPr="002E56B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praktiškai </w:t>
      </w:r>
      <w:r w:rsidR="1728DDF3" w:rsidRPr="002E56B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išbandyti</w:t>
      </w:r>
      <w:r w:rsidR="5FEB909B" w:rsidRPr="002E56B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KNX sistemos funkcijas, </w:t>
      </w:r>
      <w:r w:rsidR="5E9C65CD" w:rsidRPr="002E56B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pamatyti kaip veikia išmaniųjų namų scenarijai ir kaip galima visa tai valdyti net balso komandomis. Ką</w:t>
      </w:r>
      <w:r w:rsidR="5FEB909B" w:rsidRPr="002E56B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pasirinks namų šeimininkai – tik fantazijos </w:t>
      </w:r>
      <w:r w:rsidR="2308B72B" w:rsidRPr="002E56B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ir poreikių </w:t>
      </w:r>
      <w:r w:rsidR="5FEB909B" w:rsidRPr="002E56B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reikalas, nes KNX sistem</w:t>
      </w:r>
      <w:r w:rsidR="3FF50377" w:rsidRPr="002E56B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os galimybės yra praktiškai neribotos“, – </w:t>
      </w:r>
      <w:r w:rsidR="7E0C82E4" w:rsidRPr="002E56B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papildo R. Skurdenis.</w:t>
      </w:r>
    </w:p>
    <w:p w14:paraId="46DC2C79" w14:textId="47E43CFA" w:rsidR="00A763AE" w:rsidRDefault="1BC930AE" w:rsidP="63D1DD61">
      <w:pPr>
        <w:spacing w:after="120" w:line="278" w:lineRule="auto"/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 w:rsidRPr="63D1DD61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Bazinis funkcionalumas turėtų apimti apšvietimo, šildymo, vėdinimo, vėsinimo valdymą, įeigos kontrolę (kad namas „suprastų“, kada išvykstama ar grįžtama, kad galėtų aktyvuoti tam tikras </w:t>
      </w:r>
      <w:r w:rsidRPr="63D1DD61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lastRenderedPageBreak/>
        <w:t xml:space="preserve">funkcijas), gaisro saugą ir apsaugą. Papildomai galima integruoti automatines užuolaidas, vaizdo kameras, pievos laistymą, </w:t>
      </w:r>
      <w:r w:rsidR="118F9063" w:rsidRPr="63D1DD61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išmanias funkcijas</w:t>
      </w:r>
      <w:r w:rsidRPr="63D1DD61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basein</w:t>
      </w:r>
      <w:r w:rsidR="7D9C39A5" w:rsidRPr="63D1DD61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e</w:t>
      </w:r>
      <w:r w:rsidRPr="63D1DD61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ar pirt</w:t>
      </w:r>
      <w:r w:rsidR="6E65A692" w:rsidRPr="63D1DD61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yje</w:t>
      </w:r>
      <w:r w:rsidRPr="63D1DD61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, </w:t>
      </w:r>
      <w:r w:rsidR="00A52C62" w:rsidRPr="63D1DD61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garso</w:t>
      </w:r>
      <w:r w:rsidRPr="63D1DD61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sistemą</w:t>
      </w:r>
      <w:r w:rsidR="005A2842" w:rsidRPr="63D1DD61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.</w:t>
      </w:r>
    </w:p>
    <w:p w14:paraId="6B0DFE4D" w14:textId="62FF33EC" w:rsidR="001C317A" w:rsidRDefault="1BC930AE" w:rsidP="00C94F10">
      <w:pPr>
        <w:spacing w:after="120" w:line="278" w:lineRule="auto"/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„Pasirinkti savo nam</w:t>
      </w:r>
      <w:r w:rsidR="1E7EECE6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ams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KNX sistem</w:t>
      </w:r>
      <w:r w:rsidR="42F05C50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ą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14FD1676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– tai 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reiškia investuoti į novatoriškus</w:t>
      </w:r>
      <w:r w:rsidR="006E63E0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, ind</w:t>
      </w:r>
      <w:r w:rsidR="00AB381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ividualiai</w:t>
      </w:r>
      <w:r w:rsidR="006E63E0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jums pritaikytus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sprendimus. </w:t>
      </w:r>
      <w:r w:rsidR="23A8334B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Tik pasirinkus kokybišką gamintoją ir patikimą diegėją, 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išmanieji namai </w:t>
      </w:r>
      <w:r w:rsidR="6F258C2A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gali 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veik</w:t>
      </w:r>
      <w:r w:rsidR="700EFE1C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ti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nepriekaištingai daugelį metų. Todėl </w:t>
      </w:r>
      <w:r w:rsidR="26DAF47A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i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šties verta investuoti į kokybišką išmaniųjų namų sprendimą, kurį kartą įdiegus, nebereikės juo rūpintis iškilus</w:t>
      </w:r>
      <w:r w:rsidR="00C525C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net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mažiausiai problemai</w:t>
      </w:r>
      <w:r w:rsidR="00C525C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. T</w:t>
      </w:r>
      <w:r w:rsidR="00C525CB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eliks mėgautis futuristinių namų </w:t>
      </w:r>
      <w:r w:rsidR="00C525CB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pranašumais</w:t>
      </w:r>
      <w:r w:rsidR="00C525CB"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, kuriuos galima turėti jau šiandien</w:t>
      </w:r>
      <w:r w:rsidRPr="00985242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“, – priduria „JUNG Vilnius“ direktorius</w:t>
      </w:r>
      <w:r w:rsidR="00AB3813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R. </w:t>
      </w:r>
      <w:r w:rsidR="00AB3813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Skurdenis</w:t>
      </w:r>
      <w:r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.</w:t>
      </w:r>
      <w:r w:rsidR="586E4675" w:rsidRPr="395E1E48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 xml:space="preserve"> </w:t>
      </w:r>
    </w:p>
    <w:p w14:paraId="7DD9155A" w14:textId="77777777" w:rsidR="001C317A" w:rsidRDefault="001C317A" w:rsidP="00C94F10">
      <w:pPr>
        <w:spacing w:after="120" w:line="278" w:lineRule="auto"/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</w:p>
    <w:p w14:paraId="415B78B5" w14:textId="0E229952" w:rsidR="002E56B3" w:rsidRPr="00585C81" w:rsidRDefault="002E56B3" w:rsidP="00C94F10">
      <w:pPr>
        <w:spacing w:after="120" w:line="278" w:lineRule="auto"/>
        <w:jc w:val="both"/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</w:pPr>
      <w:r w:rsidRPr="00585C81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lt-LT"/>
        </w:rPr>
        <w:t>Daugiau informacijos:</w:t>
      </w:r>
    </w:p>
    <w:p w14:paraId="71EF625C" w14:textId="490801D5" w:rsidR="002E56B3" w:rsidRDefault="002E56B3" w:rsidP="00C94F10">
      <w:pPr>
        <w:spacing w:after="120" w:line="278" w:lineRule="auto"/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Berta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&amp;Agency </w:t>
      </w:r>
      <w:proofErr w:type="spellStart"/>
      <w:r w:rsidR="00585C81">
        <w:rPr>
          <w:rFonts w:ascii="Arial" w:eastAsia="Arial" w:hAnsi="Arial" w:cs="Arial"/>
          <w:color w:val="000000" w:themeColor="text1"/>
          <w:sz w:val="22"/>
          <w:szCs w:val="22"/>
        </w:rPr>
        <w:t>projekt</w:t>
      </w:r>
      <w:proofErr w:type="spellEnd"/>
      <w:r w:rsidR="00585C81"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ų vadovė</w:t>
      </w:r>
    </w:p>
    <w:p w14:paraId="1F8285AC" w14:textId="5ECB7513" w:rsidR="00585C81" w:rsidRDefault="00585C81" w:rsidP="00C94F10">
      <w:pPr>
        <w:spacing w:after="120" w:line="278" w:lineRule="auto"/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eastAsia="Arial" w:hAnsi="Arial" w:cs="Arial"/>
          <w:color w:val="000000" w:themeColor="text1"/>
          <w:sz w:val="22"/>
          <w:szCs w:val="22"/>
          <w:lang w:val="lt-LT"/>
        </w:rPr>
        <w:t>Erika Mičiulienė</w:t>
      </w:r>
    </w:p>
    <w:p w14:paraId="32603216" w14:textId="25282738" w:rsidR="00585C81" w:rsidRDefault="00585C81" w:rsidP="00C94F10">
      <w:pPr>
        <w:spacing w:after="120" w:line="278" w:lineRule="auto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hyperlink r:id="rId7" w:history="1">
        <w:r w:rsidRPr="003C0B2E">
          <w:rPr>
            <w:rStyle w:val="Hyperlink"/>
            <w:rFonts w:ascii="Arial" w:eastAsia="Arial" w:hAnsi="Arial" w:cs="Arial"/>
            <w:sz w:val="22"/>
            <w:szCs w:val="22"/>
            <w:lang w:val="lt-LT"/>
          </w:rPr>
          <w:t>erika</w:t>
        </w:r>
        <w:r w:rsidRPr="003C0B2E">
          <w:rPr>
            <w:rStyle w:val="Hyperlink"/>
            <w:rFonts w:ascii="Arial" w:eastAsia="Arial" w:hAnsi="Arial" w:cs="Arial"/>
            <w:sz w:val="22"/>
            <w:szCs w:val="22"/>
          </w:rPr>
          <w:t>@berta.lt</w:t>
        </w:r>
      </w:hyperlink>
    </w:p>
    <w:p w14:paraId="4B7CA7C0" w14:textId="4982C096" w:rsidR="00585C81" w:rsidRPr="00585C81" w:rsidRDefault="00585C81" w:rsidP="00C94F10">
      <w:pPr>
        <w:spacing w:after="120" w:line="278" w:lineRule="auto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>+370 690 26 050</w:t>
      </w:r>
    </w:p>
    <w:p w14:paraId="2C078E63" w14:textId="0F35D925" w:rsidR="00E21077" w:rsidRPr="00985242" w:rsidRDefault="00E21077" w:rsidP="00C94F10">
      <w:pPr>
        <w:spacing w:after="120" w:line="278" w:lineRule="auto"/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</w:p>
    <w:p w14:paraId="61855671" w14:textId="3CB7B58B" w:rsidR="6537F1C0" w:rsidRPr="00985242" w:rsidRDefault="6537F1C0" w:rsidP="00C94F10">
      <w:pPr>
        <w:spacing w:after="120" w:line="278" w:lineRule="auto"/>
        <w:jc w:val="both"/>
        <w:rPr>
          <w:rFonts w:ascii="Arial" w:eastAsia="Arial" w:hAnsi="Arial" w:cs="Arial"/>
          <w:color w:val="000000" w:themeColor="text1"/>
          <w:sz w:val="22"/>
          <w:szCs w:val="22"/>
          <w:lang w:val="lt-LT"/>
        </w:rPr>
      </w:pPr>
    </w:p>
    <w:sectPr w:rsidR="6537F1C0" w:rsidRPr="009852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C4BCAA0"/>
    <w:rsid w:val="000301A2"/>
    <w:rsid w:val="00052A54"/>
    <w:rsid w:val="00063C45"/>
    <w:rsid w:val="000819EF"/>
    <w:rsid w:val="000A52DE"/>
    <w:rsid w:val="000B2251"/>
    <w:rsid w:val="000C1E90"/>
    <w:rsid w:val="0010034A"/>
    <w:rsid w:val="00100607"/>
    <w:rsid w:val="00113EE9"/>
    <w:rsid w:val="001210D2"/>
    <w:rsid w:val="00121DFA"/>
    <w:rsid w:val="001B614C"/>
    <w:rsid w:val="001C317A"/>
    <w:rsid w:val="001E2FE8"/>
    <w:rsid w:val="00224D34"/>
    <w:rsid w:val="002E56B3"/>
    <w:rsid w:val="00304838"/>
    <w:rsid w:val="003419B9"/>
    <w:rsid w:val="00360DCC"/>
    <w:rsid w:val="003A770B"/>
    <w:rsid w:val="003C2A15"/>
    <w:rsid w:val="003E6EAB"/>
    <w:rsid w:val="003F3E67"/>
    <w:rsid w:val="00427B58"/>
    <w:rsid w:val="004749DC"/>
    <w:rsid w:val="004D06B5"/>
    <w:rsid w:val="004E1C04"/>
    <w:rsid w:val="00504BE0"/>
    <w:rsid w:val="00512894"/>
    <w:rsid w:val="00547228"/>
    <w:rsid w:val="00585C81"/>
    <w:rsid w:val="005A2842"/>
    <w:rsid w:val="005C3464"/>
    <w:rsid w:val="005E1713"/>
    <w:rsid w:val="005F1AD8"/>
    <w:rsid w:val="006235D5"/>
    <w:rsid w:val="006275DF"/>
    <w:rsid w:val="006C4E2A"/>
    <w:rsid w:val="006D3118"/>
    <w:rsid w:val="006E321E"/>
    <w:rsid w:val="006E63E0"/>
    <w:rsid w:val="006F45DE"/>
    <w:rsid w:val="007319BB"/>
    <w:rsid w:val="00762EA2"/>
    <w:rsid w:val="007743AF"/>
    <w:rsid w:val="007B6071"/>
    <w:rsid w:val="007C57E2"/>
    <w:rsid w:val="007E2714"/>
    <w:rsid w:val="00803073"/>
    <w:rsid w:val="008127BD"/>
    <w:rsid w:val="00822AE1"/>
    <w:rsid w:val="008370CA"/>
    <w:rsid w:val="00840BD2"/>
    <w:rsid w:val="0089486E"/>
    <w:rsid w:val="00894EE3"/>
    <w:rsid w:val="008E09D7"/>
    <w:rsid w:val="008F5FF6"/>
    <w:rsid w:val="0091314E"/>
    <w:rsid w:val="00915B86"/>
    <w:rsid w:val="00924D2B"/>
    <w:rsid w:val="00985242"/>
    <w:rsid w:val="009B318E"/>
    <w:rsid w:val="009E6596"/>
    <w:rsid w:val="00A24635"/>
    <w:rsid w:val="00A456AF"/>
    <w:rsid w:val="00A52C62"/>
    <w:rsid w:val="00A7038B"/>
    <w:rsid w:val="00A763AE"/>
    <w:rsid w:val="00A859C9"/>
    <w:rsid w:val="00AA0107"/>
    <w:rsid w:val="00AA3229"/>
    <w:rsid w:val="00AB3813"/>
    <w:rsid w:val="00AC527A"/>
    <w:rsid w:val="00AD581C"/>
    <w:rsid w:val="00AE27BE"/>
    <w:rsid w:val="00B3010D"/>
    <w:rsid w:val="00B769A2"/>
    <w:rsid w:val="00B826C5"/>
    <w:rsid w:val="00B838F9"/>
    <w:rsid w:val="00B860C5"/>
    <w:rsid w:val="00B95A88"/>
    <w:rsid w:val="00BA28ED"/>
    <w:rsid w:val="00BD216D"/>
    <w:rsid w:val="00C19BA9"/>
    <w:rsid w:val="00C417E3"/>
    <w:rsid w:val="00C525CB"/>
    <w:rsid w:val="00C80F8C"/>
    <w:rsid w:val="00C94F10"/>
    <w:rsid w:val="00CB0FF0"/>
    <w:rsid w:val="00D14349"/>
    <w:rsid w:val="00D4513A"/>
    <w:rsid w:val="00D451B7"/>
    <w:rsid w:val="00DB7EC4"/>
    <w:rsid w:val="00DC3981"/>
    <w:rsid w:val="00DD1A78"/>
    <w:rsid w:val="00DE05E5"/>
    <w:rsid w:val="00DE4BAB"/>
    <w:rsid w:val="00E21077"/>
    <w:rsid w:val="00E24C17"/>
    <w:rsid w:val="00E3050A"/>
    <w:rsid w:val="00E55657"/>
    <w:rsid w:val="00E93446"/>
    <w:rsid w:val="00ED55A1"/>
    <w:rsid w:val="00EE2C00"/>
    <w:rsid w:val="00F02A21"/>
    <w:rsid w:val="00F2640F"/>
    <w:rsid w:val="00F66479"/>
    <w:rsid w:val="00F83E5A"/>
    <w:rsid w:val="00F949DD"/>
    <w:rsid w:val="00FA0ADA"/>
    <w:rsid w:val="00FE1192"/>
    <w:rsid w:val="0191AEAB"/>
    <w:rsid w:val="01D420A9"/>
    <w:rsid w:val="01E5C59A"/>
    <w:rsid w:val="02FF63F4"/>
    <w:rsid w:val="0490E65A"/>
    <w:rsid w:val="04EA535D"/>
    <w:rsid w:val="06CAE9BB"/>
    <w:rsid w:val="0802DC72"/>
    <w:rsid w:val="08F4DCC8"/>
    <w:rsid w:val="095328DD"/>
    <w:rsid w:val="0A83C50F"/>
    <w:rsid w:val="0A91AE33"/>
    <w:rsid w:val="0B7E864F"/>
    <w:rsid w:val="0B9430B7"/>
    <w:rsid w:val="0C150AFA"/>
    <w:rsid w:val="0C3E13DD"/>
    <w:rsid w:val="0DA15FD8"/>
    <w:rsid w:val="0DF809FD"/>
    <w:rsid w:val="10948FEF"/>
    <w:rsid w:val="118F9063"/>
    <w:rsid w:val="1270E182"/>
    <w:rsid w:val="1401AC79"/>
    <w:rsid w:val="141E00B1"/>
    <w:rsid w:val="14EAD93F"/>
    <w:rsid w:val="14FD1676"/>
    <w:rsid w:val="156C4EE4"/>
    <w:rsid w:val="15E343CE"/>
    <w:rsid w:val="1728DDF3"/>
    <w:rsid w:val="17CEE027"/>
    <w:rsid w:val="1AE45FC8"/>
    <w:rsid w:val="1BC930AE"/>
    <w:rsid w:val="1C4BCAA0"/>
    <w:rsid w:val="1C53BCB0"/>
    <w:rsid w:val="1DB4E5D8"/>
    <w:rsid w:val="1E7EECE6"/>
    <w:rsid w:val="1FF27A3C"/>
    <w:rsid w:val="22B7036A"/>
    <w:rsid w:val="2308B72B"/>
    <w:rsid w:val="23A8334B"/>
    <w:rsid w:val="24F2E32F"/>
    <w:rsid w:val="26347658"/>
    <w:rsid w:val="2665F214"/>
    <w:rsid w:val="26DAF47A"/>
    <w:rsid w:val="27638E32"/>
    <w:rsid w:val="2763BCA7"/>
    <w:rsid w:val="288AB613"/>
    <w:rsid w:val="28A3C276"/>
    <w:rsid w:val="29054C2E"/>
    <w:rsid w:val="2960F889"/>
    <w:rsid w:val="2A88714E"/>
    <w:rsid w:val="2B9E27B1"/>
    <w:rsid w:val="2ED43574"/>
    <w:rsid w:val="2FB9C545"/>
    <w:rsid w:val="3227BE4B"/>
    <w:rsid w:val="346932A9"/>
    <w:rsid w:val="34F3989A"/>
    <w:rsid w:val="3505F959"/>
    <w:rsid w:val="3558AB9F"/>
    <w:rsid w:val="361FB18F"/>
    <w:rsid w:val="3686BCF1"/>
    <w:rsid w:val="379DA1F1"/>
    <w:rsid w:val="395E1E48"/>
    <w:rsid w:val="39FAD279"/>
    <w:rsid w:val="3C6B3806"/>
    <w:rsid w:val="3D2BB612"/>
    <w:rsid w:val="3DC75F13"/>
    <w:rsid w:val="3E3B59FB"/>
    <w:rsid w:val="3E478373"/>
    <w:rsid w:val="3EA09206"/>
    <w:rsid w:val="3F7C5C2B"/>
    <w:rsid w:val="3FF50377"/>
    <w:rsid w:val="407E3E6E"/>
    <w:rsid w:val="4085AC44"/>
    <w:rsid w:val="42F05C50"/>
    <w:rsid w:val="43E34EBE"/>
    <w:rsid w:val="452636B5"/>
    <w:rsid w:val="47901533"/>
    <w:rsid w:val="49B15160"/>
    <w:rsid w:val="49EB38A0"/>
    <w:rsid w:val="4A583C43"/>
    <w:rsid w:val="4ADBBC36"/>
    <w:rsid w:val="4B45CEF0"/>
    <w:rsid w:val="4B4E4D1C"/>
    <w:rsid w:val="4F46D18F"/>
    <w:rsid w:val="507977B1"/>
    <w:rsid w:val="5106955E"/>
    <w:rsid w:val="520B5EE9"/>
    <w:rsid w:val="524C1BC7"/>
    <w:rsid w:val="546177A1"/>
    <w:rsid w:val="55CC2A2F"/>
    <w:rsid w:val="56896D34"/>
    <w:rsid w:val="5733D2DE"/>
    <w:rsid w:val="586E4675"/>
    <w:rsid w:val="5B24300F"/>
    <w:rsid w:val="5B5EA86D"/>
    <w:rsid w:val="5B631121"/>
    <w:rsid w:val="5B644201"/>
    <w:rsid w:val="5C3720EF"/>
    <w:rsid w:val="5CD96564"/>
    <w:rsid w:val="5D535079"/>
    <w:rsid w:val="5DA78E6C"/>
    <w:rsid w:val="5E9C65CD"/>
    <w:rsid w:val="5FCC10AD"/>
    <w:rsid w:val="5FEB909B"/>
    <w:rsid w:val="61E0B2E5"/>
    <w:rsid w:val="63D1DD61"/>
    <w:rsid w:val="6537F1C0"/>
    <w:rsid w:val="654F9903"/>
    <w:rsid w:val="663D542B"/>
    <w:rsid w:val="6686C9B3"/>
    <w:rsid w:val="66F67987"/>
    <w:rsid w:val="6919D1C9"/>
    <w:rsid w:val="6AA3A61B"/>
    <w:rsid w:val="6B536A0F"/>
    <w:rsid w:val="6BB2F0ED"/>
    <w:rsid w:val="6C984CB5"/>
    <w:rsid w:val="6CAE8113"/>
    <w:rsid w:val="6E65A692"/>
    <w:rsid w:val="6E867D1C"/>
    <w:rsid w:val="6F258C2A"/>
    <w:rsid w:val="6F3B4C20"/>
    <w:rsid w:val="700EFE1C"/>
    <w:rsid w:val="707688FE"/>
    <w:rsid w:val="72C32105"/>
    <w:rsid w:val="7693F875"/>
    <w:rsid w:val="77642025"/>
    <w:rsid w:val="7A3E3223"/>
    <w:rsid w:val="7D9C39A5"/>
    <w:rsid w:val="7DF0FA89"/>
    <w:rsid w:val="7E0C82E4"/>
    <w:rsid w:val="7ECA5D45"/>
    <w:rsid w:val="7F7E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BCAA0"/>
  <w15:chartTrackingRefBased/>
  <w15:docId w15:val="{0198538A-6377-462F-B6EE-8AC601FC1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6EAB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C94F10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A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AD8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7038B"/>
    <w:rPr>
      <w:i/>
      <w:iCs/>
    </w:rPr>
  </w:style>
  <w:style w:type="character" w:styleId="Hyperlink">
    <w:name w:val="Hyperlink"/>
    <w:basedOn w:val="DefaultParagraphFont"/>
    <w:uiPriority w:val="99"/>
    <w:unhideWhenUsed/>
    <w:rsid w:val="00585C8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C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erika@berta.l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ba487b-4ba0-436e-b1f5-30b1f07f8295">
      <Terms xmlns="http://schemas.microsoft.com/office/infopath/2007/PartnerControls"/>
    </lcf76f155ced4ddcb4097134ff3c332f>
    <TaxCatchAll xmlns="8350c5c8-cd26-4c13-a399-61a86dd6c1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32924691C4FE4983DC3FBC642AD3A9" ma:contentTypeVersion="18" ma:contentTypeDescription="Create a new document." ma:contentTypeScope="" ma:versionID="5e817937409d7b00b3905c0a3e78c47b">
  <xsd:schema xmlns:xsd="http://www.w3.org/2001/XMLSchema" xmlns:xs="http://www.w3.org/2001/XMLSchema" xmlns:p="http://schemas.microsoft.com/office/2006/metadata/properties" xmlns:ns2="86ba487b-4ba0-436e-b1f5-30b1f07f8295" xmlns:ns3="8350c5c8-cd26-4c13-a399-61a86dd6c107" targetNamespace="http://schemas.microsoft.com/office/2006/metadata/properties" ma:root="true" ma:fieldsID="5374b78b2cd3492f18bcc9737590f6a3" ns2:_="" ns3:_="">
    <xsd:import namespace="86ba487b-4ba0-436e-b1f5-30b1f07f8295"/>
    <xsd:import namespace="8350c5c8-cd26-4c13-a399-61a86dd6c1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ba487b-4ba0-436e-b1f5-30b1f07f82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2757c22-6b82-499f-be7b-acba2c4d6f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50c5c8-cd26-4c13-a399-61a86dd6c10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393d7ed-a184-4932-9ee7-bee891c02acc}" ma:internalName="TaxCatchAll" ma:showField="CatchAllData" ma:web="8350c5c8-cd26-4c13-a399-61a86dd6c1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640C54-459C-4C60-BC70-EE44EF8700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AFF9C9-D158-42D0-805C-42BC18D29369}">
  <ds:schemaRefs>
    <ds:schemaRef ds:uri="http://schemas.microsoft.com/office/2006/metadata/properties"/>
    <ds:schemaRef ds:uri="http://schemas.microsoft.com/office/infopath/2007/PartnerControls"/>
    <ds:schemaRef ds:uri="86ba487b-4ba0-436e-b1f5-30b1f07f8295"/>
    <ds:schemaRef ds:uri="8350c5c8-cd26-4c13-a399-61a86dd6c107"/>
  </ds:schemaRefs>
</ds:datastoreItem>
</file>

<file path=customXml/itemProps3.xml><?xml version="1.0" encoding="utf-8"?>
<ds:datastoreItem xmlns:ds="http://schemas.openxmlformats.org/officeDocument/2006/customXml" ds:itemID="{1B66B281-5500-480F-BF8B-91312FF474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ba487b-4ba0-436e-b1f5-30b1f07f8295"/>
    <ds:schemaRef ds:uri="8350c5c8-cd26-4c13-a399-61a86dd6c1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1055</Words>
  <Characters>6019</Characters>
  <Application>Microsoft Office Word</Application>
  <DocSecurity>0</DocSecurity>
  <Lines>50</Lines>
  <Paragraphs>14</Paragraphs>
  <ScaleCrop>false</ScaleCrop>
  <Company/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Gediminas&amp;Berta</dc:creator>
  <cp:keywords/>
  <dc:description/>
  <cp:lastModifiedBy>Erika&amp;Berta</cp:lastModifiedBy>
  <cp:revision>103</cp:revision>
  <dcterms:created xsi:type="dcterms:W3CDTF">2024-06-25T12:09:00Z</dcterms:created>
  <dcterms:modified xsi:type="dcterms:W3CDTF">2024-06-28T06:26:00Z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0x0101007632924691C4FE4983DC3FBC642AD3A9</vt:lpwstr>
  </property>
  <property fmtid="{D5CDD505-2E9C-101B-9397-08002B2CF9AE}" pid="3" name="MediaServiceImageTags">
    <vt:lpwstr/>
  </property>
</Properties>
</file>