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85F9D" w14:textId="74AC7A16" w:rsidR="00E5522E" w:rsidRDefault="039833CF" w:rsidP="00EE6B4E">
      <w:pPr>
        <w:rPr>
          <w:rFonts w:ascii="Arial" w:hAnsi="Arial" w:cs="Arial"/>
          <w:b/>
          <w:bCs/>
          <w:lang w:val="lt-LT"/>
        </w:rPr>
      </w:pPr>
      <w:r w:rsidRPr="00E5522E">
        <w:rPr>
          <w:rFonts w:ascii="Arial" w:hAnsi="Arial" w:cs="Arial"/>
          <w:b/>
          <w:bCs/>
          <w:lang w:val="lt-LT"/>
        </w:rPr>
        <w:t>Atnaujintos „Startuok“ sąlygos: didesnė nuolaida palūkanų normai ir tvarumo reikalavimai</w:t>
      </w:r>
    </w:p>
    <w:p w14:paraId="4EBDC443" w14:textId="77777777" w:rsidR="00E5522E" w:rsidRPr="00E5522E" w:rsidRDefault="00E5522E" w:rsidP="00EE6B4E">
      <w:pPr>
        <w:rPr>
          <w:rFonts w:ascii="Arial" w:hAnsi="Arial" w:cs="Arial"/>
          <w:b/>
          <w:bCs/>
          <w:lang w:val="lt-LT"/>
        </w:rPr>
      </w:pPr>
    </w:p>
    <w:p w14:paraId="7C55CE1D" w14:textId="77777777" w:rsidR="00E5522E" w:rsidRDefault="00E5522E" w:rsidP="00E5522E">
      <w:pPr>
        <w:jc w:val="both"/>
        <w:rPr>
          <w:rFonts w:ascii="Arial" w:hAnsi="Arial" w:cs="Arial"/>
          <w:sz w:val="18"/>
          <w:szCs w:val="18"/>
        </w:rPr>
      </w:pPr>
      <w:r>
        <w:rPr>
          <w:rFonts w:ascii="Arial" w:hAnsi="Arial" w:cs="Arial"/>
          <w:sz w:val="18"/>
          <w:szCs w:val="18"/>
        </w:rPr>
        <w:t xml:space="preserve">Informacija </w:t>
      </w:r>
      <w:proofErr w:type="spellStart"/>
      <w:r>
        <w:rPr>
          <w:rFonts w:ascii="Arial" w:hAnsi="Arial" w:cs="Arial"/>
          <w:sz w:val="18"/>
          <w:szCs w:val="18"/>
        </w:rPr>
        <w:t>žiniasklaidai</w:t>
      </w:r>
      <w:proofErr w:type="spellEnd"/>
    </w:p>
    <w:p w14:paraId="22C18652" w14:textId="5947846B" w:rsidR="00E5522E" w:rsidRPr="00E5522E" w:rsidRDefault="00E5522E" w:rsidP="00E5522E">
      <w:pPr>
        <w:jc w:val="both"/>
        <w:rPr>
          <w:rFonts w:ascii="Arial" w:hAnsi="Arial" w:cs="Arial"/>
          <w:sz w:val="18"/>
          <w:szCs w:val="18"/>
        </w:rPr>
      </w:pPr>
      <w:r>
        <w:rPr>
          <w:rFonts w:ascii="Arial" w:hAnsi="Arial" w:cs="Arial"/>
          <w:sz w:val="18"/>
          <w:szCs w:val="18"/>
        </w:rPr>
        <w:t>2024 0</w:t>
      </w:r>
      <w:r>
        <w:rPr>
          <w:rFonts w:ascii="Arial" w:hAnsi="Arial" w:cs="Arial"/>
          <w:sz w:val="18"/>
          <w:szCs w:val="18"/>
        </w:rPr>
        <w:t>7</w:t>
      </w:r>
      <w:r>
        <w:rPr>
          <w:rFonts w:ascii="Arial" w:hAnsi="Arial" w:cs="Arial"/>
          <w:sz w:val="18"/>
          <w:szCs w:val="18"/>
        </w:rPr>
        <w:t xml:space="preserve"> </w:t>
      </w:r>
      <w:r>
        <w:rPr>
          <w:rFonts w:ascii="Arial" w:hAnsi="Arial" w:cs="Arial"/>
          <w:sz w:val="18"/>
          <w:szCs w:val="18"/>
        </w:rPr>
        <w:t>01</w:t>
      </w:r>
    </w:p>
    <w:p w14:paraId="34A2EF1B" w14:textId="77777777" w:rsidR="00EE6B4E" w:rsidRDefault="00EE6B4E" w:rsidP="00EE6B4E">
      <w:pPr>
        <w:rPr>
          <w:rFonts w:ascii="Arial" w:hAnsi="Arial" w:cs="Arial"/>
          <w:lang w:val="lt-LT"/>
        </w:rPr>
      </w:pPr>
    </w:p>
    <w:p w14:paraId="282F205A" w14:textId="33B56806" w:rsidR="00EE6B4E" w:rsidRPr="00E5522E" w:rsidRDefault="039833CF" w:rsidP="00EE6B4E">
      <w:pPr>
        <w:rPr>
          <w:rFonts w:ascii="Arial" w:hAnsi="Arial" w:cs="Arial"/>
          <w:color w:val="191919"/>
          <w:sz w:val="20"/>
          <w:szCs w:val="20"/>
          <w:lang w:val="lt-LT"/>
        </w:rPr>
      </w:pPr>
      <w:r w:rsidRPr="00E5522E">
        <w:rPr>
          <w:rFonts w:ascii="Arial" w:hAnsi="Arial" w:cs="Arial"/>
          <w:color w:val="191919"/>
          <w:sz w:val="20"/>
          <w:szCs w:val="20"/>
          <w:lang w:val="lt-LT"/>
        </w:rPr>
        <w:t>INVEGOS „Startuok“ priemonei papildomai skirta 16,95 mln. eurų. Atnaujinus paskolos jauniems verslams teikimo sąlygas, pareiškėjai galės pasinaudoti didesnėmis nuolaidomis palūkanų normai, kurios sieks nuo 50 proc. iki 70 proc. ir 20 proc. dotacija. Taip pat finansuojamiems projektams pradedami taikyti nauji tvarumo reikalavimai.</w:t>
      </w:r>
    </w:p>
    <w:p w14:paraId="1416BC59" w14:textId="77777777" w:rsidR="007752BA" w:rsidRPr="00E5522E" w:rsidRDefault="007752BA" w:rsidP="00EE6B4E">
      <w:pPr>
        <w:rPr>
          <w:rFonts w:ascii="Arial" w:hAnsi="Arial" w:cs="Arial"/>
          <w:color w:val="191919"/>
          <w:sz w:val="20"/>
          <w:szCs w:val="20"/>
          <w:lang w:val="lt-LT"/>
        </w:rPr>
      </w:pPr>
    </w:p>
    <w:p w14:paraId="09A000F2" w14:textId="215CE49C" w:rsidR="00745A46" w:rsidRPr="00E5522E" w:rsidRDefault="007752BA" w:rsidP="00EE6B4E">
      <w:pPr>
        <w:rPr>
          <w:rFonts w:ascii="Arial" w:hAnsi="Arial" w:cs="Arial"/>
          <w:color w:val="191919"/>
          <w:sz w:val="20"/>
          <w:szCs w:val="20"/>
          <w:lang w:val="lt-LT"/>
        </w:rPr>
      </w:pPr>
      <w:r w:rsidRPr="00E5522E">
        <w:rPr>
          <w:rFonts w:ascii="Arial" w:hAnsi="Arial" w:cs="Arial"/>
          <w:color w:val="191919"/>
          <w:sz w:val="20"/>
          <w:szCs w:val="20"/>
          <w:lang w:val="lt-LT"/>
        </w:rPr>
        <w:t>„</w:t>
      </w:r>
      <w:r w:rsidR="00372D9F" w:rsidRPr="00E5522E">
        <w:rPr>
          <w:rFonts w:ascii="Arial" w:hAnsi="Arial" w:cs="Arial"/>
          <w:color w:val="191919"/>
          <w:sz w:val="20"/>
          <w:szCs w:val="20"/>
          <w:lang w:val="lt-LT"/>
        </w:rPr>
        <w:t>INVEGOS tikslas yra remti jaunus verslus, kurie rinkai gali pasiūlyti inovatyvių produktų ar paslaugų, tačiau</w:t>
      </w:r>
      <w:r w:rsidR="00EC39E0" w:rsidRPr="00E5522E">
        <w:rPr>
          <w:rFonts w:ascii="Arial" w:hAnsi="Arial" w:cs="Arial"/>
          <w:color w:val="191919"/>
          <w:sz w:val="20"/>
          <w:szCs w:val="20"/>
          <w:lang w:val="lt-LT"/>
        </w:rPr>
        <w:t xml:space="preserve"> susiduria su fina</w:t>
      </w:r>
      <w:r w:rsidR="003940DE" w:rsidRPr="00E5522E">
        <w:rPr>
          <w:rFonts w:ascii="Arial" w:hAnsi="Arial" w:cs="Arial"/>
          <w:color w:val="191919"/>
          <w:sz w:val="20"/>
          <w:szCs w:val="20"/>
          <w:lang w:val="lt-LT"/>
        </w:rPr>
        <w:t>n</w:t>
      </w:r>
      <w:r w:rsidR="00EC39E0" w:rsidRPr="00E5522E">
        <w:rPr>
          <w:rFonts w:ascii="Arial" w:hAnsi="Arial" w:cs="Arial"/>
          <w:color w:val="191919"/>
          <w:sz w:val="20"/>
          <w:szCs w:val="20"/>
          <w:lang w:val="lt-LT"/>
        </w:rPr>
        <w:t>savimo trūk</w:t>
      </w:r>
      <w:r w:rsidR="006D0A65" w:rsidRPr="00E5522E">
        <w:rPr>
          <w:rFonts w:ascii="Arial" w:hAnsi="Arial" w:cs="Arial"/>
          <w:color w:val="191919"/>
          <w:sz w:val="20"/>
          <w:szCs w:val="20"/>
          <w:lang w:val="lt-LT"/>
        </w:rPr>
        <w:t>u</w:t>
      </w:r>
      <w:r w:rsidR="00EC39E0" w:rsidRPr="00E5522E">
        <w:rPr>
          <w:rFonts w:ascii="Arial" w:hAnsi="Arial" w:cs="Arial"/>
          <w:color w:val="191919"/>
          <w:sz w:val="20"/>
          <w:szCs w:val="20"/>
          <w:lang w:val="lt-LT"/>
        </w:rPr>
        <w:t xml:space="preserve">mu </w:t>
      </w:r>
      <w:r w:rsidR="006D0A65" w:rsidRPr="00E5522E">
        <w:rPr>
          <w:rFonts w:ascii="Arial" w:hAnsi="Arial" w:cs="Arial"/>
          <w:color w:val="191919"/>
          <w:sz w:val="20"/>
          <w:szCs w:val="20"/>
          <w:lang w:val="lt-LT"/>
        </w:rPr>
        <w:t>dėl</w:t>
      </w:r>
      <w:r w:rsidR="00C21D4C" w:rsidRPr="00E5522E">
        <w:rPr>
          <w:rFonts w:ascii="Arial" w:hAnsi="Arial" w:cs="Arial"/>
          <w:color w:val="191919"/>
          <w:sz w:val="20"/>
          <w:szCs w:val="20"/>
          <w:lang w:val="lt-LT"/>
        </w:rPr>
        <w:t xml:space="preserve"> </w:t>
      </w:r>
      <w:r w:rsidR="006D0A65" w:rsidRPr="00E5522E">
        <w:rPr>
          <w:rFonts w:ascii="Arial" w:hAnsi="Arial" w:cs="Arial"/>
          <w:color w:val="191919"/>
          <w:sz w:val="20"/>
          <w:szCs w:val="20"/>
          <w:lang w:val="lt-LT"/>
        </w:rPr>
        <w:t>finansinės istorijos nebūvimo ar kitų priežasčių.</w:t>
      </w:r>
      <w:r w:rsidR="00FD0469" w:rsidRPr="00E5522E">
        <w:rPr>
          <w:rFonts w:ascii="Arial" w:hAnsi="Arial" w:cs="Arial"/>
          <w:color w:val="191919"/>
          <w:sz w:val="20"/>
          <w:szCs w:val="20"/>
          <w:lang w:val="lt-LT"/>
        </w:rPr>
        <w:t xml:space="preserve"> </w:t>
      </w:r>
      <w:r w:rsidR="007232AD" w:rsidRPr="00E5522E">
        <w:rPr>
          <w:rFonts w:ascii="Arial" w:hAnsi="Arial" w:cs="Arial"/>
          <w:color w:val="191919"/>
          <w:sz w:val="20"/>
          <w:szCs w:val="20"/>
          <w:lang w:val="lt-LT"/>
        </w:rPr>
        <w:t>Atnauji</w:t>
      </w:r>
      <w:r w:rsidR="00226519" w:rsidRPr="00E5522E">
        <w:rPr>
          <w:rFonts w:ascii="Arial" w:hAnsi="Arial" w:cs="Arial"/>
          <w:color w:val="191919"/>
          <w:sz w:val="20"/>
          <w:szCs w:val="20"/>
          <w:lang w:val="lt-LT"/>
        </w:rPr>
        <w:t>n</w:t>
      </w:r>
      <w:r w:rsidR="007D3F67" w:rsidRPr="00E5522E">
        <w:rPr>
          <w:rFonts w:ascii="Arial" w:hAnsi="Arial" w:cs="Arial"/>
          <w:color w:val="191919"/>
          <w:sz w:val="20"/>
          <w:szCs w:val="20"/>
          <w:lang w:val="lt-LT"/>
        </w:rPr>
        <w:t>us</w:t>
      </w:r>
      <w:r w:rsidR="00226519" w:rsidRPr="00E5522E">
        <w:rPr>
          <w:rFonts w:ascii="Arial" w:hAnsi="Arial" w:cs="Arial"/>
          <w:color w:val="191919"/>
          <w:sz w:val="20"/>
          <w:szCs w:val="20"/>
          <w:lang w:val="lt-LT"/>
        </w:rPr>
        <w:t xml:space="preserve"> </w:t>
      </w:r>
      <w:r w:rsidR="00633941" w:rsidRPr="00E5522E">
        <w:rPr>
          <w:rFonts w:ascii="Arial" w:hAnsi="Arial" w:cs="Arial"/>
          <w:color w:val="191919"/>
          <w:sz w:val="20"/>
          <w:szCs w:val="20"/>
          <w:lang w:val="lt-LT"/>
        </w:rPr>
        <w:t>„</w:t>
      </w:r>
      <w:r w:rsidR="00DE1ECA" w:rsidRPr="00E5522E">
        <w:rPr>
          <w:rFonts w:ascii="Arial" w:hAnsi="Arial" w:cs="Arial"/>
          <w:color w:val="191919"/>
          <w:sz w:val="20"/>
          <w:szCs w:val="20"/>
          <w:lang w:val="lt-LT"/>
        </w:rPr>
        <w:t>Startuok</w:t>
      </w:r>
      <w:r w:rsidR="00633941" w:rsidRPr="00E5522E">
        <w:rPr>
          <w:rFonts w:ascii="Arial" w:hAnsi="Arial" w:cs="Arial"/>
          <w:color w:val="191919"/>
          <w:sz w:val="20"/>
          <w:szCs w:val="20"/>
          <w:lang w:val="lt-LT"/>
        </w:rPr>
        <w:t>”</w:t>
      </w:r>
      <w:r w:rsidR="00DE1ECA" w:rsidRPr="00E5522E">
        <w:rPr>
          <w:rFonts w:ascii="Arial" w:hAnsi="Arial" w:cs="Arial"/>
          <w:color w:val="191919"/>
          <w:sz w:val="20"/>
          <w:szCs w:val="20"/>
          <w:lang w:val="lt-LT"/>
        </w:rPr>
        <w:t xml:space="preserve"> paskol</w:t>
      </w:r>
      <w:r w:rsidR="00DF7519" w:rsidRPr="00E5522E">
        <w:rPr>
          <w:rFonts w:ascii="Arial" w:hAnsi="Arial" w:cs="Arial"/>
          <w:color w:val="191919"/>
          <w:sz w:val="20"/>
          <w:szCs w:val="20"/>
          <w:lang w:val="lt-LT"/>
        </w:rPr>
        <w:t>os</w:t>
      </w:r>
      <w:r w:rsidR="00C21D4C" w:rsidRPr="00E5522E">
        <w:rPr>
          <w:rFonts w:ascii="Arial" w:hAnsi="Arial" w:cs="Arial"/>
          <w:color w:val="191919"/>
          <w:sz w:val="20"/>
          <w:szCs w:val="20"/>
          <w:lang w:val="lt-LT"/>
        </w:rPr>
        <w:t xml:space="preserve"> s</w:t>
      </w:r>
      <w:r w:rsidR="003940DE" w:rsidRPr="00E5522E">
        <w:rPr>
          <w:rFonts w:ascii="Arial" w:hAnsi="Arial" w:cs="Arial"/>
          <w:color w:val="191919"/>
          <w:sz w:val="20"/>
          <w:szCs w:val="20"/>
          <w:lang w:val="lt-LT"/>
        </w:rPr>
        <w:t>ą</w:t>
      </w:r>
      <w:r w:rsidR="00C21D4C" w:rsidRPr="00E5522E">
        <w:rPr>
          <w:rFonts w:ascii="Arial" w:hAnsi="Arial" w:cs="Arial"/>
          <w:color w:val="191919"/>
          <w:sz w:val="20"/>
          <w:szCs w:val="20"/>
          <w:lang w:val="lt-LT"/>
        </w:rPr>
        <w:t>lyg</w:t>
      </w:r>
      <w:r w:rsidR="007D3F67" w:rsidRPr="00E5522E">
        <w:rPr>
          <w:rFonts w:ascii="Arial" w:hAnsi="Arial" w:cs="Arial"/>
          <w:color w:val="191919"/>
          <w:sz w:val="20"/>
          <w:szCs w:val="20"/>
          <w:lang w:val="lt-LT"/>
        </w:rPr>
        <w:t>a</w:t>
      </w:r>
      <w:r w:rsidR="00DE0FA3" w:rsidRPr="00E5522E">
        <w:rPr>
          <w:rFonts w:ascii="Arial" w:hAnsi="Arial" w:cs="Arial"/>
          <w:color w:val="191919"/>
          <w:sz w:val="20"/>
          <w:szCs w:val="20"/>
          <w:lang w:val="lt-LT"/>
        </w:rPr>
        <w:t>s</w:t>
      </w:r>
      <w:r w:rsidR="00A953A5" w:rsidRPr="00E5522E">
        <w:rPr>
          <w:rFonts w:ascii="Arial" w:hAnsi="Arial" w:cs="Arial"/>
          <w:color w:val="191919"/>
          <w:sz w:val="20"/>
          <w:szCs w:val="20"/>
          <w:lang w:val="lt-LT"/>
        </w:rPr>
        <w:t xml:space="preserve"> </w:t>
      </w:r>
      <w:r w:rsidR="007D3F67" w:rsidRPr="00E5522E">
        <w:rPr>
          <w:rFonts w:ascii="Arial" w:hAnsi="Arial" w:cs="Arial"/>
          <w:color w:val="191919"/>
          <w:sz w:val="20"/>
          <w:szCs w:val="20"/>
          <w:lang w:val="lt-LT"/>
        </w:rPr>
        <w:t xml:space="preserve">teiksime </w:t>
      </w:r>
      <w:r w:rsidR="00A953A5" w:rsidRPr="00E5522E">
        <w:rPr>
          <w:rFonts w:ascii="Arial" w:hAnsi="Arial" w:cs="Arial"/>
          <w:color w:val="191919"/>
          <w:sz w:val="20"/>
          <w:szCs w:val="20"/>
          <w:lang w:val="lt-LT"/>
        </w:rPr>
        <w:t xml:space="preserve">nuolaidas </w:t>
      </w:r>
      <w:r w:rsidR="007D3F67" w:rsidRPr="00E5522E">
        <w:rPr>
          <w:rFonts w:ascii="Arial" w:hAnsi="Arial" w:cs="Arial"/>
          <w:color w:val="191919"/>
          <w:sz w:val="20"/>
          <w:szCs w:val="20"/>
          <w:lang w:val="lt-LT"/>
        </w:rPr>
        <w:t>palū</w:t>
      </w:r>
      <w:r w:rsidR="00A953A5" w:rsidRPr="00E5522E">
        <w:rPr>
          <w:rFonts w:ascii="Arial" w:hAnsi="Arial" w:cs="Arial"/>
          <w:color w:val="191919"/>
          <w:sz w:val="20"/>
          <w:szCs w:val="20"/>
          <w:lang w:val="lt-LT"/>
        </w:rPr>
        <w:t xml:space="preserve">kanų </w:t>
      </w:r>
      <w:r w:rsidR="00B653ED" w:rsidRPr="00E5522E">
        <w:rPr>
          <w:rFonts w:ascii="Arial" w:hAnsi="Arial" w:cs="Arial"/>
          <w:color w:val="191919"/>
          <w:sz w:val="20"/>
          <w:szCs w:val="20"/>
          <w:lang w:val="lt-LT"/>
        </w:rPr>
        <w:t>normai</w:t>
      </w:r>
      <w:r w:rsidR="00A953A5" w:rsidRPr="00E5522E">
        <w:rPr>
          <w:rFonts w:ascii="Arial" w:hAnsi="Arial" w:cs="Arial"/>
          <w:color w:val="191919"/>
          <w:sz w:val="20"/>
          <w:szCs w:val="20"/>
          <w:lang w:val="lt-LT"/>
        </w:rPr>
        <w:t xml:space="preserve"> visiems</w:t>
      </w:r>
      <w:r w:rsidR="002C68D8" w:rsidRPr="00E5522E">
        <w:rPr>
          <w:rFonts w:ascii="Arial" w:hAnsi="Arial" w:cs="Arial"/>
          <w:color w:val="191919"/>
          <w:sz w:val="20"/>
          <w:szCs w:val="20"/>
          <w:lang w:val="lt-LT"/>
        </w:rPr>
        <w:t xml:space="preserve"> pareiškėjams</w:t>
      </w:r>
      <w:r w:rsidR="0074670E" w:rsidRPr="00E5522E">
        <w:rPr>
          <w:rFonts w:ascii="Arial" w:hAnsi="Arial" w:cs="Arial"/>
          <w:color w:val="191919"/>
          <w:sz w:val="20"/>
          <w:szCs w:val="20"/>
          <w:lang w:val="lt-LT"/>
        </w:rPr>
        <w:t>, nors anksčiau ši sąlyga galiojo tik socialinio poveikio projektams</w:t>
      </w:r>
      <w:r w:rsidR="003E7C8E" w:rsidRPr="00E5522E">
        <w:rPr>
          <w:rFonts w:ascii="Arial" w:hAnsi="Arial" w:cs="Arial"/>
          <w:color w:val="191919"/>
          <w:sz w:val="20"/>
          <w:szCs w:val="20"/>
          <w:lang w:val="lt-LT"/>
        </w:rPr>
        <w:t>.</w:t>
      </w:r>
      <w:r w:rsidR="00764DD0" w:rsidRPr="00E5522E">
        <w:rPr>
          <w:rFonts w:ascii="Arial" w:hAnsi="Arial" w:cs="Arial"/>
          <w:color w:val="191919"/>
          <w:sz w:val="20"/>
          <w:szCs w:val="20"/>
          <w:lang w:val="lt-LT"/>
        </w:rPr>
        <w:t xml:space="preserve"> </w:t>
      </w:r>
      <w:r w:rsidR="00DD29C7" w:rsidRPr="00E5522E">
        <w:rPr>
          <w:rFonts w:ascii="Arial" w:hAnsi="Arial" w:cs="Arial"/>
          <w:color w:val="191919"/>
          <w:sz w:val="20"/>
          <w:szCs w:val="20"/>
          <w:lang w:val="lt-LT"/>
        </w:rPr>
        <w:t xml:space="preserve">Tai </w:t>
      </w:r>
      <w:r w:rsidR="000D51F4" w:rsidRPr="00E5522E">
        <w:rPr>
          <w:rFonts w:ascii="Arial" w:hAnsi="Arial" w:cs="Arial"/>
          <w:color w:val="191919"/>
          <w:sz w:val="20"/>
          <w:szCs w:val="20"/>
          <w:lang w:val="lt-LT"/>
        </w:rPr>
        <w:t>turėtų dar labiau padidinti finansavimo prieinamumą</w:t>
      </w:r>
      <w:r w:rsidRPr="00E5522E">
        <w:rPr>
          <w:rFonts w:ascii="Arial" w:hAnsi="Arial" w:cs="Arial"/>
          <w:color w:val="191919"/>
          <w:sz w:val="20"/>
          <w:szCs w:val="20"/>
          <w:lang w:val="lt-LT"/>
        </w:rPr>
        <w:t>“, – teigia INVEGOS Netiesioginių skolinių produktų skyriaus vyriausioji projektų vadovė Agnė Mačiulienė.</w:t>
      </w:r>
    </w:p>
    <w:p w14:paraId="101693D8" w14:textId="77777777" w:rsidR="005D2A28" w:rsidRPr="00E5522E" w:rsidRDefault="005D2A28" w:rsidP="00EE6B4E">
      <w:pPr>
        <w:rPr>
          <w:rFonts w:ascii="Arial" w:hAnsi="Arial" w:cs="Arial"/>
          <w:color w:val="191919"/>
          <w:sz w:val="20"/>
          <w:szCs w:val="20"/>
          <w:lang w:val="lt-LT"/>
        </w:rPr>
      </w:pPr>
    </w:p>
    <w:p w14:paraId="796083AC" w14:textId="324FC632" w:rsidR="20DDC0E6" w:rsidRPr="00E5522E" w:rsidRDefault="039833CF" w:rsidP="20DDC0E6">
      <w:pPr>
        <w:rPr>
          <w:rFonts w:ascii="Arial" w:hAnsi="Arial" w:cs="Arial"/>
          <w:color w:val="191919"/>
          <w:sz w:val="20"/>
          <w:szCs w:val="20"/>
          <w:lang w:val="lt-LT"/>
        </w:rPr>
      </w:pPr>
      <w:r w:rsidRPr="00E5522E">
        <w:rPr>
          <w:rFonts w:ascii="Arial" w:hAnsi="Arial" w:cs="Arial"/>
          <w:color w:val="191919"/>
          <w:sz w:val="20"/>
          <w:szCs w:val="20"/>
          <w:lang w:val="lt-LT"/>
        </w:rPr>
        <w:t>Visiems klientams nuo kainos, patvirtintos kainodaroje, bus teikiama  50 proc. nuolaida palūkanų normai. Socialinio poveikio verslams ir  ukrainiečių įmonėms – 70 proc., kuriems anksčiau buvo taikoma 30 proc. nuolaida.</w:t>
      </w:r>
    </w:p>
    <w:p w14:paraId="680F0005" w14:textId="678193EB" w:rsidR="006E302F" w:rsidRPr="00E5522E" w:rsidRDefault="006E302F" w:rsidP="20DDC0E6">
      <w:pPr>
        <w:spacing w:before="100" w:beforeAutospacing="1" w:after="100" w:afterAutospacing="1"/>
        <w:rPr>
          <w:rFonts w:ascii="Arial" w:hAnsi="Arial" w:cs="Arial"/>
          <w:color w:val="191919"/>
          <w:sz w:val="20"/>
          <w:szCs w:val="20"/>
          <w:lang w:val="lt-LT"/>
        </w:rPr>
      </w:pPr>
      <w:r w:rsidRPr="00E5522E">
        <w:rPr>
          <w:rFonts w:ascii="Arial" w:hAnsi="Arial" w:cs="Arial"/>
          <w:color w:val="191919"/>
          <w:sz w:val="20"/>
          <w:szCs w:val="20"/>
          <w:lang w:val="lt-LT"/>
        </w:rPr>
        <w:t>Labai mažom</w:t>
      </w:r>
      <w:r w:rsidR="00D12D93" w:rsidRPr="00E5522E">
        <w:rPr>
          <w:rFonts w:ascii="Arial" w:hAnsi="Arial" w:cs="Arial"/>
          <w:color w:val="191919"/>
          <w:sz w:val="20"/>
          <w:szCs w:val="20"/>
          <w:lang w:val="lt-LT"/>
        </w:rPr>
        <w:t>s</w:t>
      </w:r>
      <w:r w:rsidRPr="00E5522E">
        <w:rPr>
          <w:rFonts w:ascii="Arial" w:hAnsi="Arial" w:cs="Arial"/>
          <w:color w:val="191919"/>
          <w:sz w:val="20"/>
          <w:szCs w:val="20"/>
          <w:lang w:val="lt-LT"/>
        </w:rPr>
        <w:t xml:space="preserve"> ir mažom</w:t>
      </w:r>
      <w:r w:rsidR="00D12D93" w:rsidRPr="00E5522E">
        <w:rPr>
          <w:rFonts w:ascii="Arial" w:hAnsi="Arial" w:cs="Arial"/>
          <w:color w:val="191919"/>
          <w:sz w:val="20"/>
          <w:szCs w:val="20"/>
          <w:lang w:val="lt-LT"/>
        </w:rPr>
        <w:t>s</w:t>
      </w:r>
      <w:r w:rsidRPr="00E5522E">
        <w:rPr>
          <w:rFonts w:ascii="Arial" w:hAnsi="Arial" w:cs="Arial"/>
          <w:color w:val="191919"/>
          <w:sz w:val="20"/>
          <w:szCs w:val="20"/>
          <w:lang w:val="lt-LT"/>
        </w:rPr>
        <w:t xml:space="preserve"> įmonėm</w:t>
      </w:r>
      <w:r w:rsidR="00D12D93" w:rsidRPr="00E5522E">
        <w:rPr>
          <w:rFonts w:ascii="Arial" w:hAnsi="Arial" w:cs="Arial"/>
          <w:color w:val="191919"/>
          <w:sz w:val="20"/>
          <w:szCs w:val="20"/>
          <w:lang w:val="lt-LT"/>
        </w:rPr>
        <w:t>s</w:t>
      </w:r>
      <w:r w:rsidRPr="00E5522E">
        <w:rPr>
          <w:rFonts w:ascii="Arial" w:hAnsi="Arial" w:cs="Arial"/>
          <w:color w:val="191919"/>
          <w:sz w:val="20"/>
          <w:szCs w:val="20"/>
          <w:lang w:val="lt-LT"/>
        </w:rPr>
        <w:t xml:space="preserve">, veikiančioms </w:t>
      </w:r>
      <w:r w:rsidR="00D8464C" w:rsidRPr="00E5522E">
        <w:rPr>
          <w:rFonts w:ascii="Arial" w:hAnsi="Arial" w:cs="Arial"/>
          <w:color w:val="191919"/>
          <w:sz w:val="20"/>
          <w:szCs w:val="20"/>
          <w:lang w:val="lt-LT"/>
        </w:rPr>
        <w:t>V</w:t>
      </w:r>
      <w:r w:rsidRPr="00E5522E">
        <w:rPr>
          <w:rFonts w:ascii="Arial" w:hAnsi="Arial" w:cs="Arial"/>
          <w:color w:val="191919"/>
          <w:sz w:val="20"/>
          <w:szCs w:val="20"/>
          <w:lang w:val="lt-LT"/>
        </w:rPr>
        <w:t>idurio</w:t>
      </w:r>
      <w:r w:rsidR="0029776D" w:rsidRPr="00E5522E">
        <w:rPr>
          <w:rFonts w:ascii="Arial" w:hAnsi="Arial" w:cs="Arial"/>
          <w:color w:val="191919"/>
          <w:sz w:val="20"/>
          <w:szCs w:val="20"/>
          <w:lang w:val="lt-LT"/>
        </w:rPr>
        <w:t xml:space="preserve"> ir</w:t>
      </w:r>
      <w:r w:rsidR="00D12D93" w:rsidRPr="00E5522E">
        <w:rPr>
          <w:rFonts w:ascii="Arial" w:hAnsi="Arial" w:cs="Arial"/>
          <w:color w:val="191919"/>
          <w:sz w:val="20"/>
          <w:szCs w:val="20"/>
          <w:lang w:val="lt-LT"/>
        </w:rPr>
        <w:t xml:space="preserve"> </w:t>
      </w:r>
      <w:r w:rsidRPr="00E5522E">
        <w:rPr>
          <w:rFonts w:ascii="Arial" w:hAnsi="Arial" w:cs="Arial"/>
          <w:color w:val="191919"/>
          <w:sz w:val="20"/>
          <w:szCs w:val="20"/>
          <w:lang w:val="lt-LT"/>
        </w:rPr>
        <w:t>vakarų Lietuvos</w:t>
      </w:r>
      <w:r w:rsidR="00D12D93" w:rsidRPr="00E5522E">
        <w:rPr>
          <w:rFonts w:ascii="Arial" w:hAnsi="Arial" w:cs="Arial"/>
          <w:color w:val="191919"/>
          <w:sz w:val="20"/>
          <w:szCs w:val="20"/>
          <w:lang w:val="lt-LT"/>
        </w:rPr>
        <w:t xml:space="preserve"> regione</w:t>
      </w:r>
      <w:r w:rsidRPr="00E5522E">
        <w:rPr>
          <w:rFonts w:ascii="Arial" w:hAnsi="Arial" w:cs="Arial"/>
          <w:color w:val="191919"/>
          <w:sz w:val="20"/>
          <w:szCs w:val="20"/>
          <w:lang w:val="lt-LT"/>
        </w:rPr>
        <w:t xml:space="preserve"> (Alytaus, Kauno, Klaipėdos, Marijampolės, Panevėžio, Šiaulių, Tauragės, Telšių ir Utenos apskrity</w:t>
      </w:r>
      <w:r w:rsidR="003940DE" w:rsidRPr="00E5522E">
        <w:rPr>
          <w:rFonts w:ascii="Arial" w:hAnsi="Arial" w:cs="Arial"/>
          <w:color w:val="191919"/>
          <w:sz w:val="20"/>
          <w:szCs w:val="20"/>
          <w:lang w:val="lt-LT"/>
        </w:rPr>
        <w:t>se</w:t>
      </w:r>
      <w:r w:rsidRPr="00E5522E">
        <w:rPr>
          <w:rFonts w:ascii="Arial" w:hAnsi="Arial" w:cs="Arial"/>
          <w:color w:val="191919"/>
          <w:sz w:val="20"/>
          <w:szCs w:val="20"/>
          <w:lang w:val="lt-LT"/>
        </w:rPr>
        <w:t xml:space="preserve">)  </w:t>
      </w:r>
      <w:r w:rsidR="003940DE" w:rsidRPr="00E5522E">
        <w:rPr>
          <w:rFonts w:ascii="Arial" w:hAnsi="Arial" w:cs="Arial"/>
          <w:color w:val="191919"/>
          <w:sz w:val="20"/>
          <w:szCs w:val="20"/>
          <w:lang w:val="lt-LT"/>
        </w:rPr>
        <w:t>atsiranda</w:t>
      </w:r>
      <w:r w:rsidRPr="00E5522E">
        <w:rPr>
          <w:rFonts w:ascii="Arial" w:hAnsi="Arial" w:cs="Arial"/>
          <w:color w:val="191919"/>
          <w:sz w:val="20"/>
          <w:szCs w:val="20"/>
          <w:lang w:val="lt-LT"/>
        </w:rPr>
        <w:t xml:space="preserve"> papildoma galimybė  </w:t>
      </w:r>
      <w:r w:rsidR="00761EE7" w:rsidRPr="00E5522E">
        <w:rPr>
          <w:rFonts w:ascii="Arial" w:hAnsi="Arial" w:cs="Arial"/>
          <w:color w:val="191919"/>
          <w:sz w:val="20"/>
          <w:szCs w:val="20"/>
          <w:lang w:val="lt-LT"/>
        </w:rPr>
        <w:t xml:space="preserve">gauti 20 proc. investicinės paskolos vertės </w:t>
      </w:r>
      <w:r w:rsidRPr="00E5522E">
        <w:rPr>
          <w:rFonts w:ascii="Arial" w:hAnsi="Arial" w:cs="Arial"/>
          <w:color w:val="191919"/>
          <w:sz w:val="20"/>
          <w:szCs w:val="20"/>
          <w:lang w:val="lt-LT"/>
        </w:rPr>
        <w:t>dotacij</w:t>
      </w:r>
      <w:r w:rsidR="00761EE7" w:rsidRPr="00E5522E">
        <w:rPr>
          <w:rFonts w:ascii="Arial" w:hAnsi="Arial" w:cs="Arial"/>
          <w:color w:val="191919"/>
          <w:sz w:val="20"/>
          <w:szCs w:val="20"/>
          <w:lang w:val="lt-LT"/>
        </w:rPr>
        <w:t>ą.</w:t>
      </w:r>
    </w:p>
    <w:p w14:paraId="31A721D5" w14:textId="557AC561" w:rsidR="001272F0" w:rsidRPr="00E5522E" w:rsidRDefault="00FC1486" w:rsidP="00EE6B4E">
      <w:pPr>
        <w:rPr>
          <w:rFonts w:ascii="Arial" w:hAnsi="Arial" w:cs="Arial"/>
          <w:color w:val="191919"/>
          <w:sz w:val="20"/>
          <w:szCs w:val="20"/>
          <w:lang w:val="lt-LT"/>
        </w:rPr>
      </w:pPr>
      <w:r w:rsidRPr="00E5522E">
        <w:rPr>
          <w:rFonts w:ascii="Arial" w:hAnsi="Arial" w:cs="Arial"/>
          <w:color w:val="191919"/>
          <w:sz w:val="20"/>
          <w:szCs w:val="20"/>
          <w:lang w:val="lt-LT"/>
        </w:rPr>
        <w:t>Siekiant užtikrinti, kad investicijos skatintų aplinkai draugiškesnės ekonomikos augimą</w:t>
      </w:r>
      <w:r w:rsidR="00BF0ABA" w:rsidRPr="00E5522E">
        <w:rPr>
          <w:rFonts w:ascii="Arial" w:hAnsi="Arial" w:cs="Arial"/>
          <w:color w:val="191919"/>
          <w:sz w:val="20"/>
          <w:szCs w:val="20"/>
          <w:lang w:val="lt-LT"/>
        </w:rPr>
        <w:t xml:space="preserve"> –</w:t>
      </w:r>
      <w:r w:rsidRPr="00E5522E">
        <w:rPr>
          <w:rFonts w:ascii="Arial" w:hAnsi="Arial" w:cs="Arial"/>
          <w:color w:val="191919"/>
          <w:sz w:val="20"/>
          <w:szCs w:val="20"/>
          <w:lang w:val="lt-LT"/>
        </w:rPr>
        <w:t xml:space="preserve"> </w:t>
      </w:r>
      <w:r w:rsidR="00BF0ABA" w:rsidRPr="00E5522E">
        <w:rPr>
          <w:rFonts w:ascii="Arial" w:hAnsi="Arial" w:cs="Arial"/>
          <w:color w:val="191919"/>
          <w:sz w:val="20"/>
          <w:szCs w:val="20"/>
          <w:lang w:val="lt-LT"/>
        </w:rPr>
        <w:t>d</w:t>
      </w:r>
      <w:r w:rsidR="00414D9A" w:rsidRPr="00E5522E">
        <w:rPr>
          <w:rFonts w:ascii="Arial" w:hAnsi="Arial" w:cs="Arial"/>
          <w:color w:val="191919"/>
          <w:sz w:val="20"/>
          <w:szCs w:val="20"/>
          <w:lang w:val="lt-LT"/>
        </w:rPr>
        <w:t xml:space="preserve">ar viena naujovė – nuo šiol </w:t>
      </w:r>
      <w:r w:rsidR="0019444B" w:rsidRPr="00E5522E">
        <w:rPr>
          <w:rFonts w:ascii="Arial" w:hAnsi="Arial" w:cs="Arial"/>
          <w:color w:val="191919"/>
          <w:sz w:val="20"/>
          <w:szCs w:val="20"/>
          <w:lang w:val="lt-LT"/>
        </w:rPr>
        <w:t xml:space="preserve">pareiškėjai turės atitikti </w:t>
      </w:r>
      <w:r w:rsidR="00EE6B4E" w:rsidRPr="00E5522E">
        <w:rPr>
          <w:rFonts w:ascii="Arial" w:hAnsi="Arial" w:cs="Arial"/>
          <w:color w:val="191919"/>
          <w:sz w:val="20"/>
          <w:szCs w:val="20"/>
          <w:lang w:val="lt-LT"/>
        </w:rPr>
        <w:t xml:space="preserve">DNSH </w:t>
      </w:r>
      <w:r w:rsidR="00D13F6F" w:rsidRPr="00E5522E">
        <w:rPr>
          <w:rFonts w:ascii="Arial" w:hAnsi="Arial" w:cs="Arial"/>
          <w:color w:val="191919"/>
          <w:sz w:val="20"/>
          <w:szCs w:val="20"/>
          <w:lang w:val="lt-LT"/>
        </w:rPr>
        <w:t>(angl. „</w:t>
      </w:r>
      <w:proofErr w:type="spellStart"/>
      <w:r w:rsidR="00D13F6F" w:rsidRPr="00E5522E">
        <w:rPr>
          <w:rFonts w:ascii="Arial" w:hAnsi="Arial" w:cs="Arial"/>
          <w:color w:val="191919"/>
          <w:sz w:val="20"/>
          <w:szCs w:val="20"/>
          <w:lang w:val="lt-LT"/>
        </w:rPr>
        <w:t>Do</w:t>
      </w:r>
      <w:proofErr w:type="spellEnd"/>
      <w:r w:rsidR="00D13F6F" w:rsidRPr="00E5522E">
        <w:rPr>
          <w:rFonts w:ascii="Arial" w:hAnsi="Arial" w:cs="Arial"/>
          <w:color w:val="191919"/>
          <w:sz w:val="20"/>
          <w:szCs w:val="20"/>
          <w:lang w:val="lt-LT"/>
        </w:rPr>
        <w:t xml:space="preserve"> </w:t>
      </w:r>
      <w:proofErr w:type="spellStart"/>
      <w:r w:rsidR="00D13F6F" w:rsidRPr="00E5522E">
        <w:rPr>
          <w:rFonts w:ascii="Arial" w:hAnsi="Arial" w:cs="Arial"/>
          <w:color w:val="191919"/>
          <w:sz w:val="20"/>
          <w:szCs w:val="20"/>
          <w:lang w:val="lt-LT"/>
        </w:rPr>
        <w:t>no</w:t>
      </w:r>
      <w:proofErr w:type="spellEnd"/>
      <w:r w:rsidR="00D13F6F" w:rsidRPr="00E5522E">
        <w:rPr>
          <w:rFonts w:ascii="Arial" w:hAnsi="Arial" w:cs="Arial"/>
          <w:color w:val="191919"/>
          <w:sz w:val="20"/>
          <w:szCs w:val="20"/>
          <w:lang w:val="lt-LT"/>
        </w:rPr>
        <w:t xml:space="preserve"> </w:t>
      </w:r>
      <w:proofErr w:type="spellStart"/>
      <w:r w:rsidR="00D13F6F" w:rsidRPr="00E5522E">
        <w:rPr>
          <w:rFonts w:ascii="Arial" w:hAnsi="Arial" w:cs="Arial"/>
          <w:color w:val="191919"/>
          <w:sz w:val="20"/>
          <w:szCs w:val="20"/>
          <w:lang w:val="lt-LT"/>
        </w:rPr>
        <w:t>significant</w:t>
      </w:r>
      <w:proofErr w:type="spellEnd"/>
      <w:r w:rsidR="00D13F6F" w:rsidRPr="00E5522E">
        <w:rPr>
          <w:rFonts w:ascii="Arial" w:hAnsi="Arial" w:cs="Arial"/>
          <w:color w:val="191919"/>
          <w:sz w:val="20"/>
          <w:szCs w:val="20"/>
          <w:lang w:val="lt-LT"/>
        </w:rPr>
        <w:t xml:space="preserve"> </w:t>
      </w:r>
      <w:proofErr w:type="spellStart"/>
      <w:r w:rsidR="00D13F6F" w:rsidRPr="00E5522E">
        <w:rPr>
          <w:rFonts w:ascii="Arial" w:hAnsi="Arial" w:cs="Arial"/>
          <w:color w:val="191919"/>
          <w:sz w:val="20"/>
          <w:szCs w:val="20"/>
          <w:lang w:val="lt-LT"/>
        </w:rPr>
        <w:t>harm</w:t>
      </w:r>
      <w:proofErr w:type="spellEnd"/>
      <w:r w:rsidR="00D13F6F" w:rsidRPr="00E5522E">
        <w:rPr>
          <w:rFonts w:ascii="Arial" w:hAnsi="Arial" w:cs="Arial"/>
          <w:color w:val="191919"/>
          <w:sz w:val="20"/>
          <w:szCs w:val="20"/>
          <w:lang w:val="lt-LT"/>
        </w:rPr>
        <w:t xml:space="preserve">”) arba „reikšmingos žalos nedarymo principo" </w:t>
      </w:r>
      <w:r w:rsidR="00EE6B4E" w:rsidRPr="00E5522E">
        <w:rPr>
          <w:rFonts w:ascii="Arial" w:hAnsi="Arial" w:cs="Arial"/>
          <w:color w:val="191919"/>
          <w:sz w:val="20"/>
          <w:szCs w:val="20"/>
          <w:lang w:val="lt-LT"/>
        </w:rPr>
        <w:t>reikalavim</w:t>
      </w:r>
      <w:r w:rsidR="002D0F26" w:rsidRPr="00E5522E">
        <w:rPr>
          <w:rFonts w:ascii="Arial" w:hAnsi="Arial" w:cs="Arial"/>
          <w:color w:val="191919"/>
          <w:sz w:val="20"/>
          <w:szCs w:val="20"/>
          <w:lang w:val="lt-LT"/>
        </w:rPr>
        <w:t>us</w:t>
      </w:r>
      <w:r w:rsidR="00D13F6F" w:rsidRPr="00E5522E">
        <w:rPr>
          <w:rFonts w:ascii="Arial" w:hAnsi="Arial" w:cs="Arial"/>
          <w:color w:val="191919"/>
          <w:sz w:val="20"/>
          <w:szCs w:val="20"/>
          <w:lang w:val="lt-LT"/>
        </w:rPr>
        <w:t>.</w:t>
      </w:r>
      <w:r w:rsidR="002D0F26" w:rsidRPr="00E5522E">
        <w:rPr>
          <w:rFonts w:ascii="Arial" w:hAnsi="Arial" w:cs="Arial"/>
          <w:color w:val="191919"/>
          <w:sz w:val="20"/>
          <w:szCs w:val="20"/>
          <w:lang w:val="lt-LT"/>
        </w:rPr>
        <w:t xml:space="preserve"> </w:t>
      </w:r>
      <w:r w:rsidR="001E293F" w:rsidRPr="00E5522E">
        <w:rPr>
          <w:rFonts w:ascii="Arial" w:hAnsi="Arial" w:cs="Arial"/>
          <w:color w:val="191919"/>
          <w:sz w:val="20"/>
          <w:szCs w:val="20"/>
          <w:lang w:val="lt-LT"/>
        </w:rPr>
        <w:t>DNSH principas apima įsipareigojimą užkirsti kelią didelei žalai, daromai aplinkai, žmonių sveikatai. Tai įrankis</w:t>
      </w:r>
      <w:r w:rsidR="00745D17" w:rsidRPr="00E5522E">
        <w:rPr>
          <w:rFonts w:ascii="Arial" w:hAnsi="Arial" w:cs="Arial"/>
          <w:color w:val="191919"/>
          <w:sz w:val="20"/>
          <w:szCs w:val="20"/>
          <w:lang w:val="lt-LT"/>
        </w:rPr>
        <w:t xml:space="preserve"> </w:t>
      </w:r>
      <w:r w:rsidR="001E293F" w:rsidRPr="00E5522E">
        <w:rPr>
          <w:rFonts w:ascii="Arial" w:hAnsi="Arial" w:cs="Arial"/>
          <w:color w:val="191919"/>
          <w:sz w:val="20"/>
          <w:szCs w:val="20"/>
          <w:lang w:val="lt-LT"/>
        </w:rPr>
        <w:t>pad</w:t>
      </w:r>
      <w:r w:rsidR="00745D17" w:rsidRPr="00E5522E">
        <w:rPr>
          <w:rFonts w:ascii="Arial" w:hAnsi="Arial" w:cs="Arial"/>
          <w:color w:val="191919"/>
          <w:sz w:val="20"/>
          <w:szCs w:val="20"/>
          <w:lang w:val="lt-LT"/>
        </w:rPr>
        <w:t>eda</w:t>
      </w:r>
      <w:r w:rsidR="00567B7C" w:rsidRPr="00E5522E">
        <w:rPr>
          <w:rFonts w:ascii="Arial" w:hAnsi="Arial" w:cs="Arial"/>
          <w:color w:val="191919"/>
          <w:sz w:val="20"/>
          <w:szCs w:val="20"/>
          <w:lang w:val="lt-LT"/>
        </w:rPr>
        <w:t>ntis</w:t>
      </w:r>
      <w:r w:rsidR="00745D17" w:rsidRPr="00E5522E">
        <w:rPr>
          <w:rFonts w:ascii="Arial" w:hAnsi="Arial" w:cs="Arial"/>
          <w:color w:val="191919"/>
          <w:sz w:val="20"/>
          <w:szCs w:val="20"/>
          <w:lang w:val="lt-LT"/>
        </w:rPr>
        <w:t xml:space="preserve"> integruoti </w:t>
      </w:r>
      <w:r w:rsidR="001E293F" w:rsidRPr="00E5522E">
        <w:rPr>
          <w:rFonts w:ascii="Arial" w:hAnsi="Arial" w:cs="Arial"/>
          <w:color w:val="191919"/>
          <w:sz w:val="20"/>
          <w:szCs w:val="20"/>
          <w:lang w:val="lt-LT"/>
        </w:rPr>
        <w:t>tvarumo aspektus į sprendimų priėmimo proces</w:t>
      </w:r>
      <w:r w:rsidR="00045162" w:rsidRPr="00E5522E">
        <w:rPr>
          <w:rFonts w:ascii="Arial" w:hAnsi="Arial" w:cs="Arial"/>
          <w:color w:val="191919"/>
          <w:sz w:val="20"/>
          <w:szCs w:val="20"/>
          <w:lang w:val="lt-LT"/>
        </w:rPr>
        <w:t>ą</w:t>
      </w:r>
      <w:r w:rsidR="00745D17" w:rsidRPr="00E5522E">
        <w:rPr>
          <w:rFonts w:ascii="Arial" w:hAnsi="Arial" w:cs="Arial"/>
          <w:color w:val="191919"/>
          <w:sz w:val="20"/>
          <w:szCs w:val="20"/>
          <w:lang w:val="lt-LT"/>
        </w:rPr>
        <w:t>.</w:t>
      </w:r>
      <w:r w:rsidR="00850363" w:rsidRPr="00E5522E">
        <w:rPr>
          <w:rFonts w:ascii="Arial" w:hAnsi="Arial" w:cs="Arial"/>
          <w:color w:val="191919"/>
          <w:sz w:val="20"/>
          <w:szCs w:val="20"/>
          <w:lang w:val="lt-LT"/>
        </w:rPr>
        <w:t xml:space="preserve"> Klientai tekdami paraišką turės patvirtinti, kad projektas nedarys reikšmingos žalos aplink</w:t>
      </w:r>
      <w:r w:rsidR="00F47C07" w:rsidRPr="00E5522E">
        <w:rPr>
          <w:rFonts w:ascii="Arial" w:hAnsi="Arial" w:cs="Arial"/>
          <w:color w:val="191919"/>
          <w:sz w:val="20"/>
          <w:szCs w:val="20"/>
          <w:lang w:val="lt-LT"/>
        </w:rPr>
        <w:t>ai.</w:t>
      </w:r>
    </w:p>
    <w:p w14:paraId="5549DDFC" w14:textId="77777777" w:rsidR="007752BA" w:rsidRPr="00E5522E" w:rsidRDefault="007752BA" w:rsidP="00EE6B4E">
      <w:pPr>
        <w:rPr>
          <w:rFonts w:ascii="Arial" w:hAnsi="Arial" w:cs="Arial"/>
          <w:color w:val="191919"/>
          <w:sz w:val="20"/>
          <w:szCs w:val="20"/>
          <w:lang w:val="lt-LT"/>
        </w:rPr>
      </w:pPr>
    </w:p>
    <w:p w14:paraId="285BEC45" w14:textId="5DC568CF" w:rsidR="00EE6B4E" w:rsidRPr="00E5522E" w:rsidRDefault="00BC2090" w:rsidP="00EE6B4E">
      <w:pPr>
        <w:rPr>
          <w:rFonts w:ascii="Arial" w:hAnsi="Arial" w:cs="Arial"/>
          <w:color w:val="191919"/>
          <w:sz w:val="20"/>
          <w:szCs w:val="20"/>
          <w:lang w:val="lt-LT"/>
        </w:rPr>
      </w:pPr>
      <w:r w:rsidRPr="00E5522E">
        <w:rPr>
          <w:rFonts w:ascii="Arial" w:hAnsi="Arial" w:cs="Arial"/>
          <w:color w:val="191919"/>
          <w:sz w:val="20"/>
          <w:szCs w:val="20"/>
          <w:lang w:val="lt-LT"/>
        </w:rPr>
        <w:t>„</w:t>
      </w:r>
      <w:r w:rsidR="00EC6271" w:rsidRPr="00E5522E">
        <w:rPr>
          <w:rFonts w:ascii="Arial" w:hAnsi="Arial" w:cs="Arial"/>
          <w:color w:val="191919"/>
          <w:sz w:val="20"/>
          <w:szCs w:val="20"/>
          <w:lang w:val="lt-LT"/>
        </w:rPr>
        <w:t>Startuok</w:t>
      </w:r>
      <w:r w:rsidRPr="00E5522E">
        <w:rPr>
          <w:rFonts w:ascii="Arial" w:hAnsi="Arial" w:cs="Arial"/>
          <w:color w:val="191919"/>
          <w:sz w:val="20"/>
          <w:szCs w:val="20"/>
          <w:lang w:val="lt-LT"/>
        </w:rPr>
        <w:t>“</w:t>
      </w:r>
      <w:r w:rsidR="00EC6271" w:rsidRPr="00E5522E">
        <w:rPr>
          <w:rFonts w:ascii="Arial" w:hAnsi="Arial" w:cs="Arial"/>
          <w:color w:val="191919"/>
          <w:sz w:val="20"/>
          <w:szCs w:val="20"/>
          <w:lang w:val="lt-LT"/>
        </w:rPr>
        <w:t xml:space="preserve"> finansavimu pasinaudojo jau daugiau nei 100 įmonių</w:t>
      </w:r>
      <w:r w:rsidR="00997BC7" w:rsidRPr="00E5522E">
        <w:rPr>
          <w:rFonts w:ascii="Arial" w:hAnsi="Arial" w:cs="Arial"/>
          <w:color w:val="191919"/>
          <w:sz w:val="20"/>
          <w:szCs w:val="20"/>
          <w:lang w:val="lt-LT"/>
        </w:rPr>
        <w:t xml:space="preserve">. </w:t>
      </w:r>
      <w:r w:rsidR="00EE6B4E" w:rsidRPr="00E5522E">
        <w:rPr>
          <w:rFonts w:ascii="Arial" w:hAnsi="Arial" w:cs="Arial"/>
          <w:color w:val="191919"/>
          <w:sz w:val="20"/>
          <w:szCs w:val="20"/>
          <w:lang w:val="lt-LT"/>
        </w:rPr>
        <w:t xml:space="preserve">Skaičiuojama, kad vidutinė paskolos suma paprastai siekia apie 200 tūkst. eurų. Iš viso priemonei numatyta </w:t>
      </w:r>
      <w:r w:rsidR="00EC6271" w:rsidRPr="00E5522E">
        <w:rPr>
          <w:rFonts w:ascii="Arial" w:hAnsi="Arial" w:cs="Arial"/>
          <w:color w:val="191919"/>
          <w:sz w:val="20"/>
          <w:szCs w:val="20"/>
          <w:lang w:val="lt-LT"/>
        </w:rPr>
        <w:t>52,24</w:t>
      </w:r>
      <w:r w:rsidR="00EE6B4E" w:rsidRPr="00E5522E">
        <w:rPr>
          <w:rFonts w:ascii="Arial" w:hAnsi="Arial" w:cs="Arial"/>
          <w:color w:val="191919"/>
          <w:sz w:val="20"/>
          <w:szCs w:val="20"/>
          <w:lang w:val="lt-LT"/>
        </w:rPr>
        <w:t xml:space="preserve"> mln. eurų. Investicijoms skirtą paskolą grąžinti galima per 10 metų, apyvartinėms lėšoms – per 3 metus. Šios paskolos teikiamos jaunam verslui iki 3 m. amžiaus bei socialinio poveikio projektus vykdančioms įmonėms ir Ukrainos verslams, veikiantiems Lietuvoje iki 5 m. </w:t>
      </w:r>
    </w:p>
    <w:p w14:paraId="00FB205C" w14:textId="77777777" w:rsidR="00EE6B4E" w:rsidRPr="00E5522E" w:rsidRDefault="00EE6B4E" w:rsidP="00EE6B4E">
      <w:pPr>
        <w:rPr>
          <w:rFonts w:ascii="Arial" w:hAnsi="Arial" w:cs="Arial"/>
          <w:color w:val="191919"/>
          <w:sz w:val="20"/>
          <w:szCs w:val="20"/>
          <w:lang w:val="lt-LT"/>
        </w:rPr>
      </w:pPr>
    </w:p>
    <w:p w14:paraId="543B917D" w14:textId="6FE8549C" w:rsidR="00B77F05" w:rsidRPr="00E5522E" w:rsidRDefault="039833CF" w:rsidP="00EE6B4E">
      <w:pPr>
        <w:rPr>
          <w:rFonts w:ascii="Arial" w:hAnsi="Arial" w:cs="Arial"/>
          <w:color w:val="191919"/>
          <w:sz w:val="20"/>
          <w:szCs w:val="20"/>
          <w:lang w:val="lt-LT"/>
        </w:rPr>
      </w:pPr>
      <w:r w:rsidRPr="00E5522E">
        <w:rPr>
          <w:rFonts w:ascii="Arial" w:hAnsi="Arial" w:cs="Arial"/>
          <w:color w:val="191919"/>
          <w:sz w:val="20"/>
          <w:szCs w:val="20"/>
          <w:lang w:val="lt-LT"/>
        </w:rPr>
        <w:t xml:space="preserve">„Startuok“ finansinė priemonė yra finansuojama iš Verslo finansavimo fondo ir Inovacijų skatinimo fondo Europos regioninio plėtros fondo lėšomis bei nacionalinio bendrojo finansavimo lėšomis. </w:t>
      </w:r>
    </w:p>
    <w:p w14:paraId="361A1DBD" w14:textId="77777777" w:rsidR="00260C50" w:rsidRPr="00E5522E" w:rsidRDefault="00260C50" w:rsidP="00EE6B4E">
      <w:pPr>
        <w:rPr>
          <w:rFonts w:ascii="Arial" w:hAnsi="Arial" w:cs="Arial"/>
          <w:color w:val="191919"/>
          <w:sz w:val="20"/>
          <w:szCs w:val="20"/>
          <w:lang w:val="lt-LT"/>
        </w:rPr>
      </w:pPr>
    </w:p>
    <w:p w14:paraId="4D5DA1D9" w14:textId="77777777" w:rsidR="00BD6FA4" w:rsidRPr="00095511" w:rsidRDefault="00BD6FA4">
      <w:pPr>
        <w:rPr>
          <w:rFonts w:ascii="Arial" w:hAnsi="Arial" w:cs="Arial"/>
          <w:color w:val="191919"/>
          <w:lang w:val="lt-LT"/>
        </w:rPr>
      </w:pPr>
    </w:p>
    <w:sectPr w:rsidR="00BD6FA4" w:rsidRPr="00095511">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B4E"/>
    <w:rsid w:val="00023999"/>
    <w:rsid w:val="000357E4"/>
    <w:rsid w:val="00045162"/>
    <w:rsid w:val="00090FE4"/>
    <w:rsid w:val="00095511"/>
    <w:rsid w:val="000D51F4"/>
    <w:rsid w:val="000F7171"/>
    <w:rsid w:val="00122804"/>
    <w:rsid w:val="001272F0"/>
    <w:rsid w:val="0014656B"/>
    <w:rsid w:val="00191650"/>
    <w:rsid w:val="0019444B"/>
    <w:rsid w:val="001D416D"/>
    <w:rsid w:val="001D6953"/>
    <w:rsid w:val="001E293F"/>
    <w:rsid w:val="00200785"/>
    <w:rsid w:val="00226519"/>
    <w:rsid w:val="00240924"/>
    <w:rsid w:val="002607E1"/>
    <w:rsid w:val="00260C50"/>
    <w:rsid w:val="002617F3"/>
    <w:rsid w:val="0029776D"/>
    <w:rsid w:val="002B0E85"/>
    <w:rsid w:val="002B69B8"/>
    <w:rsid w:val="002C68D8"/>
    <w:rsid w:val="002D0F26"/>
    <w:rsid w:val="003138AC"/>
    <w:rsid w:val="00313F0B"/>
    <w:rsid w:val="00361C39"/>
    <w:rsid w:val="00372D9F"/>
    <w:rsid w:val="003940DE"/>
    <w:rsid w:val="003C59B0"/>
    <w:rsid w:val="003E7C8E"/>
    <w:rsid w:val="00414D9A"/>
    <w:rsid w:val="00440A26"/>
    <w:rsid w:val="0044635F"/>
    <w:rsid w:val="004828CB"/>
    <w:rsid w:val="004B527F"/>
    <w:rsid w:val="004C11B7"/>
    <w:rsid w:val="004D51B6"/>
    <w:rsid w:val="004E7DAC"/>
    <w:rsid w:val="004F0C51"/>
    <w:rsid w:val="00511456"/>
    <w:rsid w:val="00521344"/>
    <w:rsid w:val="005671D5"/>
    <w:rsid w:val="00567B7C"/>
    <w:rsid w:val="00592759"/>
    <w:rsid w:val="005A2381"/>
    <w:rsid w:val="005C362F"/>
    <w:rsid w:val="005D2A28"/>
    <w:rsid w:val="00610E18"/>
    <w:rsid w:val="006133C6"/>
    <w:rsid w:val="00622737"/>
    <w:rsid w:val="00633941"/>
    <w:rsid w:val="00652CA4"/>
    <w:rsid w:val="006755F7"/>
    <w:rsid w:val="00684639"/>
    <w:rsid w:val="006A5087"/>
    <w:rsid w:val="006C241A"/>
    <w:rsid w:val="006D0A65"/>
    <w:rsid w:val="006E302F"/>
    <w:rsid w:val="006F202B"/>
    <w:rsid w:val="00720F2A"/>
    <w:rsid w:val="007217E8"/>
    <w:rsid w:val="007232AD"/>
    <w:rsid w:val="00745A46"/>
    <w:rsid w:val="00745D17"/>
    <w:rsid w:val="0074670E"/>
    <w:rsid w:val="00761EE7"/>
    <w:rsid w:val="00764DD0"/>
    <w:rsid w:val="007752BA"/>
    <w:rsid w:val="007935CD"/>
    <w:rsid w:val="007B38D6"/>
    <w:rsid w:val="007D3F67"/>
    <w:rsid w:val="00800597"/>
    <w:rsid w:val="00850363"/>
    <w:rsid w:val="00887DC3"/>
    <w:rsid w:val="008B267A"/>
    <w:rsid w:val="008E13CA"/>
    <w:rsid w:val="00913995"/>
    <w:rsid w:val="0098650F"/>
    <w:rsid w:val="00997BC7"/>
    <w:rsid w:val="009A2274"/>
    <w:rsid w:val="009E26CC"/>
    <w:rsid w:val="00A017E7"/>
    <w:rsid w:val="00A13DF8"/>
    <w:rsid w:val="00A16692"/>
    <w:rsid w:val="00A65F8A"/>
    <w:rsid w:val="00A953A5"/>
    <w:rsid w:val="00AA2627"/>
    <w:rsid w:val="00AB1466"/>
    <w:rsid w:val="00AC6AC9"/>
    <w:rsid w:val="00B135B7"/>
    <w:rsid w:val="00B62130"/>
    <w:rsid w:val="00B653ED"/>
    <w:rsid w:val="00B77F05"/>
    <w:rsid w:val="00B94612"/>
    <w:rsid w:val="00BB123F"/>
    <w:rsid w:val="00BB4DFC"/>
    <w:rsid w:val="00BB75B8"/>
    <w:rsid w:val="00BC2090"/>
    <w:rsid w:val="00BC2A9C"/>
    <w:rsid w:val="00BD13CB"/>
    <w:rsid w:val="00BD17E8"/>
    <w:rsid w:val="00BD6FA4"/>
    <w:rsid w:val="00BF0ABA"/>
    <w:rsid w:val="00C21D4C"/>
    <w:rsid w:val="00C353F8"/>
    <w:rsid w:val="00C51447"/>
    <w:rsid w:val="00C7272F"/>
    <w:rsid w:val="00CC4D2B"/>
    <w:rsid w:val="00D12D93"/>
    <w:rsid w:val="00D13F6F"/>
    <w:rsid w:val="00D2261B"/>
    <w:rsid w:val="00D448EC"/>
    <w:rsid w:val="00D8176F"/>
    <w:rsid w:val="00D8464C"/>
    <w:rsid w:val="00DC5DB6"/>
    <w:rsid w:val="00DD29C7"/>
    <w:rsid w:val="00DD68CE"/>
    <w:rsid w:val="00DE0FA3"/>
    <w:rsid w:val="00DE1ECA"/>
    <w:rsid w:val="00DF7519"/>
    <w:rsid w:val="00E45BD4"/>
    <w:rsid w:val="00E5522E"/>
    <w:rsid w:val="00E60750"/>
    <w:rsid w:val="00E838B2"/>
    <w:rsid w:val="00EA0220"/>
    <w:rsid w:val="00EC39E0"/>
    <w:rsid w:val="00EC6271"/>
    <w:rsid w:val="00EE6B4E"/>
    <w:rsid w:val="00F20A5A"/>
    <w:rsid w:val="00F24F45"/>
    <w:rsid w:val="00F33D2B"/>
    <w:rsid w:val="00F346BA"/>
    <w:rsid w:val="00F47C07"/>
    <w:rsid w:val="00F544F6"/>
    <w:rsid w:val="00F618CE"/>
    <w:rsid w:val="00F76954"/>
    <w:rsid w:val="00FA454C"/>
    <w:rsid w:val="00FC1486"/>
    <w:rsid w:val="00FD0469"/>
    <w:rsid w:val="00FD7567"/>
    <w:rsid w:val="039833CF"/>
    <w:rsid w:val="20DDC0E6"/>
    <w:rsid w:val="3E74E72B"/>
    <w:rsid w:val="4C412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41CBD"/>
  <w15:chartTrackingRefBased/>
  <w15:docId w15:val="{1BCC0607-61D3-4FB8-9DCF-6BB8D4D9D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B4E"/>
    <w:pPr>
      <w:spacing w:after="0" w:line="240" w:lineRule="auto"/>
    </w:pPr>
    <w:rPr>
      <w:rFonts w:ascii="Aptos" w:hAnsi="Aptos" w:cs="Aptos"/>
      <w:kern w:val="0"/>
      <w:sz w:val="22"/>
      <w:szCs w:val="22"/>
      <w14:ligatures w14:val="none"/>
    </w:rPr>
  </w:style>
  <w:style w:type="paragraph" w:styleId="Heading1">
    <w:name w:val="heading 1"/>
    <w:basedOn w:val="Normal"/>
    <w:next w:val="Normal"/>
    <w:link w:val="Heading1Char"/>
    <w:uiPriority w:val="9"/>
    <w:qFormat/>
    <w:rsid w:val="00EE6B4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E6B4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E6B4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E6B4E"/>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EE6B4E"/>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EE6B4E"/>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EE6B4E"/>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EE6B4E"/>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EE6B4E"/>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B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6B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6B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6B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6B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6B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6B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6B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6B4E"/>
    <w:rPr>
      <w:rFonts w:eastAsiaTheme="majorEastAsia" w:cstheme="majorBidi"/>
      <w:color w:val="272727" w:themeColor="text1" w:themeTint="D8"/>
    </w:rPr>
  </w:style>
  <w:style w:type="paragraph" w:styleId="Title">
    <w:name w:val="Title"/>
    <w:basedOn w:val="Normal"/>
    <w:next w:val="Normal"/>
    <w:link w:val="TitleChar"/>
    <w:uiPriority w:val="10"/>
    <w:qFormat/>
    <w:rsid w:val="00EE6B4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E6B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6B4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E6B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6B4E"/>
    <w:pPr>
      <w:spacing w:before="160" w:after="160" w:line="278" w:lineRule="auto"/>
      <w:jc w:val="center"/>
    </w:pPr>
    <w:rPr>
      <w:rFonts w:ascii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E6B4E"/>
    <w:rPr>
      <w:i/>
      <w:iCs/>
      <w:color w:val="404040" w:themeColor="text1" w:themeTint="BF"/>
    </w:rPr>
  </w:style>
  <w:style w:type="paragraph" w:styleId="ListParagraph">
    <w:name w:val="List Paragraph"/>
    <w:basedOn w:val="Normal"/>
    <w:uiPriority w:val="34"/>
    <w:qFormat/>
    <w:rsid w:val="00EE6B4E"/>
    <w:pPr>
      <w:spacing w:after="160" w:line="278" w:lineRule="auto"/>
      <w:ind w:left="720"/>
      <w:contextualSpacing/>
    </w:pPr>
    <w:rPr>
      <w:rFonts w:ascii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EE6B4E"/>
    <w:rPr>
      <w:i/>
      <w:iCs/>
      <w:color w:val="0F4761" w:themeColor="accent1" w:themeShade="BF"/>
    </w:rPr>
  </w:style>
  <w:style w:type="paragraph" w:styleId="IntenseQuote">
    <w:name w:val="Intense Quote"/>
    <w:basedOn w:val="Normal"/>
    <w:next w:val="Normal"/>
    <w:link w:val="IntenseQuoteChar"/>
    <w:uiPriority w:val="30"/>
    <w:qFormat/>
    <w:rsid w:val="00EE6B4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E6B4E"/>
    <w:rPr>
      <w:i/>
      <w:iCs/>
      <w:color w:val="0F4761" w:themeColor="accent1" w:themeShade="BF"/>
    </w:rPr>
  </w:style>
  <w:style w:type="character" w:styleId="IntenseReference">
    <w:name w:val="Intense Reference"/>
    <w:basedOn w:val="DefaultParagraphFont"/>
    <w:uiPriority w:val="32"/>
    <w:qFormat/>
    <w:rsid w:val="00EE6B4E"/>
    <w:rPr>
      <w:b/>
      <w:bCs/>
      <w:smallCaps/>
      <w:color w:val="0F4761" w:themeColor="accent1" w:themeShade="BF"/>
      <w:spacing w:val="5"/>
    </w:rPr>
  </w:style>
  <w:style w:type="character" w:styleId="Hyperlink">
    <w:name w:val="Hyperlink"/>
    <w:basedOn w:val="DefaultParagraphFont"/>
    <w:uiPriority w:val="99"/>
    <w:semiHidden/>
    <w:unhideWhenUsed/>
    <w:rsid w:val="00EE6B4E"/>
    <w:rPr>
      <w:color w:val="467886"/>
      <w:u w:val="single"/>
    </w:rPr>
  </w:style>
  <w:style w:type="character" w:styleId="Emphasis">
    <w:name w:val="Emphasis"/>
    <w:basedOn w:val="DefaultParagraphFont"/>
    <w:uiPriority w:val="20"/>
    <w:qFormat/>
    <w:rsid w:val="00EE6B4E"/>
    <w:rPr>
      <w:i/>
      <w:iCs/>
    </w:rPr>
  </w:style>
  <w:style w:type="character" w:styleId="FollowedHyperlink">
    <w:name w:val="FollowedHyperlink"/>
    <w:basedOn w:val="DefaultParagraphFont"/>
    <w:uiPriority w:val="99"/>
    <w:semiHidden/>
    <w:unhideWhenUsed/>
    <w:rsid w:val="00EE6B4E"/>
    <w:rPr>
      <w:color w:val="96607D" w:themeColor="followedHyperlink"/>
      <w:u w:val="single"/>
    </w:rPr>
  </w:style>
  <w:style w:type="paragraph" w:styleId="NormalWeb">
    <w:name w:val="Normal (Web)"/>
    <w:basedOn w:val="Normal"/>
    <w:uiPriority w:val="99"/>
    <w:semiHidden/>
    <w:unhideWhenUsed/>
    <w:rsid w:val="00622737"/>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5671D5"/>
  </w:style>
  <w:style w:type="character" w:styleId="CommentReference">
    <w:name w:val="annotation reference"/>
    <w:basedOn w:val="DefaultParagraphFont"/>
    <w:uiPriority w:val="99"/>
    <w:semiHidden/>
    <w:unhideWhenUsed/>
    <w:rsid w:val="00122804"/>
    <w:rPr>
      <w:sz w:val="16"/>
      <w:szCs w:val="16"/>
    </w:rPr>
  </w:style>
  <w:style w:type="paragraph" w:styleId="CommentText">
    <w:name w:val="annotation text"/>
    <w:basedOn w:val="Normal"/>
    <w:link w:val="CommentTextChar"/>
    <w:uiPriority w:val="99"/>
    <w:unhideWhenUsed/>
    <w:rsid w:val="00122804"/>
    <w:rPr>
      <w:sz w:val="20"/>
      <w:szCs w:val="20"/>
    </w:rPr>
  </w:style>
  <w:style w:type="character" w:customStyle="1" w:styleId="CommentTextChar">
    <w:name w:val="Comment Text Char"/>
    <w:basedOn w:val="DefaultParagraphFont"/>
    <w:link w:val="CommentText"/>
    <w:uiPriority w:val="99"/>
    <w:rsid w:val="00122804"/>
    <w:rPr>
      <w:rFonts w:ascii="Aptos" w:hAnsi="Aptos" w:cs="Aptos"/>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22804"/>
    <w:rPr>
      <w:b/>
      <w:bCs/>
    </w:rPr>
  </w:style>
  <w:style w:type="character" w:customStyle="1" w:styleId="CommentSubjectChar">
    <w:name w:val="Comment Subject Char"/>
    <w:basedOn w:val="CommentTextChar"/>
    <w:link w:val="CommentSubject"/>
    <w:uiPriority w:val="99"/>
    <w:semiHidden/>
    <w:rsid w:val="00122804"/>
    <w:rPr>
      <w:rFonts w:ascii="Aptos" w:hAnsi="Aptos" w:cs="Aptos"/>
      <w:b/>
      <w:bCs/>
      <w:kern w:val="0"/>
      <w:sz w:val="20"/>
      <w:szCs w:val="20"/>
      <w14:ligatures w14:val="none"/>
    </w:rPr>
  </w:style>
  <w:style w:type="paragraph" w:styleId="Revision">
    <w:name w:val="Revision"/>
    <w:hidden/>
    <w:uiPriority w:val="99"/>
    <w:semiHidden/>
    <w:rsid w:val="00240924"/>
    <w:pPr>
      <w:spacing w:after="0" w:line="240" w:lineRule="auto"/>
    </w:pPr>
    <w:rPr>
      <w:rFonts w:ascii="Aptos" w:hAnsi="Aptos" w:cs="Aptos"/>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963853">
      <w:bodyDiv w:val="1"/>
      <w:marLeft w:val="0"/>
      <w:marRight w:val="0"/>
      <w:marTop w:val="0"/>
      <w:marBottom w:val="0"/>
      <w:divBdr>
        <w:top w:val="none" w:sz="0" w:space="0" w:color="auto"/>
        <w:left w:val="none" w:sz="0" w:space="0" w:color="auto"/>
        <w:bottom w:val="none" w:sz="0" w:space="0" w:color="auto"/>
        <w:right w:val="none" w:sz="0" w:space="0" w:color="auto"/>
      </w:divBdr>
    </w:div>
    <w:div w:id="842545411">
      <w:bodyDiv w:val="1"/>
      <w:marLeft w:val="0"/>
      <w:marRight w:val="0"/>
      <w:marTop w:val="0"/>
      <w:marBottom w:val="0"/>
      <w:divBdr>
        <w:top w:val="none" w:sz="0" w:space="0" w:color="auto"/>
        <w:left w:val="none" w:sz="0" w:space="0" w:color="auto"/>
        <w:bottom w:val="none" w:sz="0" w:space="0" w:color="auto"/>
        <w:right w:val="none" w:sz="0" w:space="0" w:color="auto"/>
      </w:divBdr>
    </w:div>
    <w:div w:id="1251082765">
      <w:bodyDiv w:val="1"/>
      <w:marLeft w:val="0"/>
      <w:marRight w:val="0"/>
      <w:marTop w:val="0"/>
      <w:marBottom w:val="0"/>
      <w:divBdr>
        <w:top w:val="none" w:sz="0" w:space="0" w:color="auto"/>
        <w:left w:val="none" w:sz="0" w:space="0" w:color="auto"/>
        <w:bottom w:val="none" w:sz="0" w:space="0" w:color="auto"/>
        <w:right w:val="none" w:sz="0" w:space="0" w:color="auto"/>
      </w:divBdr>
    </w:div>
    <w:div w:id="16474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Voroncova</dc:creator>
  <cp:keywords/>
  <dc:description/>
  <cp:lastModifiedBy>Viktorija Voroncova</cp:lastModifiedBy>
  <cp:revision>3</cp:revision>
  <dcterms:created xsi:type="dcterms:W3CDTF">2024-07-01T04:33:00Z</dcterms:created>
  <dcterms:modified xsi:type="dcterms:W3CDTF">2024-07-01T05:37:00Z</dcterms:modified>
</cp:coreProperties>
</file>