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83B1EF" w14:textId="39FC6AC1" w:rsidR="00625F4E" w:rsidRPr="00A36E26" w:rsidRDefault="00625F4E" w:rsidP="00707F8A">
      <w:pPr>
        <w:rPr>
          <w:rFonts w:ascii="Segoe UI" w:hAnsi="Segoe UI" w:cs="Segoe UI"/>
        </w:rPr>
      </w:pPr>
      <w:r w:rsidRPr="00A36E26">
        <w:rPr>
          <w:rFonts w:ascii="Segoe UI" w:hAnsi="Segoe UI" w:cs="Segoe UI"/>
        </w:rPr>
        <w:t>PRANEŠIMAS ŽINIASKLAIDAI</w:t>
      </w:r>
      <w:r w:rsidR="00707F8A" w:rsidRPr="00A36E26">
        <w:rPr>
          <w:rFonts w:ascii="Segoe UI" w:hAnsi="Segoe UI" w:cs="Segoe UI"/>
        </w:rPr>
        <w:br/>
      </w:r>
      <w:r w:rsidRPr="00A36E26">
        <w:rPr>
          <w:rFonts w:ascii="Segoe UI" w:hAnsi="Segoe UI" w:cs="Segoe UI"/>
        </w:rPr>
        <w:t>202</w:t>
      </w:r>
      <w:r w:rsidR="00A619F1" w:rsidRPr="00A36E26">
        <w:rPr>
          <w:rFonts w:ascii="Segoe UI" w:hAnsi="Segoe UI" w:cs="Segoe UI"/>
        </w:rPr>
        <w:t>4</w:t>
      </w:r>
      <w:r w:rsidRPr="00A36E26">
        <w:rPr>
          <w:rFonts w:ascii="Segoe UI" w:hAnsi="Segoe UI" w:cs="Segoe UI"/>
        </w:rPr>
        <w:t xml:space="preserve"> m.</w:t>
      </w:r>
      <w:r w:rsidR="00550992" w:rsidRPr="00A36E26">
        <w:rPr>
          <w:rFonts w:ascii="Segoe UI" w:hAnsi="Segoe UI" w:cs="Segoe UI"/>
        </w:rPr>
        <w:t xml:space="preserve"> </w:t>
      </w:r>
      <w:r w:rsidR="0060532E">
        <w:rPr>
          <w:rFonts w:ascii="Segoe UI" w:hAnsi="Segoe UI" w:cs="Segoe UI"/>
        </w:rPr>
        <w:t xml:space="preserve">liepos </w:t>
      </w:r>
      <w:r w:rsidR="00A553F6">
        <w:rPr>
          <w:rFonts w:ascii="Segoe UI" w:hAnsi="Segoe UI" w:cs="Segoe UI"/>
          <w:lang w:val="en-US"/>
        </w:rPr>
        <w:t>2</w:t>
      </w:r>
      <w:r w:rsidR="00CD21F9" w:rsidRPr="00A36E26">
        <w:rPr>
          <w:rFonts w:ascii="Segoe UI" w:hAnsi="Segoe UI" w:cs="Segoe UI"/>
        </w:rPr>
        <w:t xml:space="preserve"> </w:t>
      </w:r>
      <w:r w:rsidRPr="00A36E26">
        <w:rPr>
          <w:rFonts w:ascii="Segoe UI" w:hAnsi="Segoe UI" w:cs="Segoe UI"/>
        </w:rPr>
        <w:t>d.</w:t>
      </w:r>
    </w:p>
    <w:p w14:paraId="26367E2A" w14:textId="17434ADB" w:rsidR="006055B3" w:rsidRDefault="006055B3" w:rsidP="009D6C3F">
      <w:pPr>
        <w:jc w:val="both"/>
        <w:rPr>
          <w:rFonts w:ascii="Segoe UI" w:hAnsi="Segoe UI" w:cs="Segoe UI"/>
          <w:b/>
          <w:bCs/>
          <w:sz w:val="28"/>
          <w:szCs w:val="28"/>
        </w:rPr>
      </w:pPr>
      <w:r w:rsidRPr="006055B3">
        <w:rPr>
          <w:rFonts w:ascii="Segoe UI" w:hAnsi="Segoe UI" w:cs="Segoe UI"/>
          <w:b/>
          <w:bCs/>
          <w:sz w:val="28"/>
          <w:szCs w:val="28"/>
        </w:rPr>
        <w:t xml:space="preserve">Būsto paskolos kaina: kas ją lemia ir </w:t>
      </w:r>
      <w:r w:rsidR="00915368">
        <w:rPr>
          <w:rFonts w:ascii="Segoe UI" w:hAnsi="Segoe UI" w:cs="Segoe UI"/>
          <w:b/>
          <w:bCs/>
          <w:sz w:val="28"/>
          <w:szCs w:val="28"/>
        </w:rPr>
        <w:t xml:space="preserve">kas </w:t>
      </w:r>
      <w:r w:rsidRPr="006055B3">
        <w:rPr>
          <w:rFonts w:ascii="Segoe UI" w:hAnsi="Segoe UI" w:cs="Segoe UI"/>
          <w:b/>
          <w:bCs/>
          <w:sz w:val="28"/>
          <w:szCs w:val="28"/>
        </w:rPr>
        <w:t>priklauso nuo paties žmogaus</w:t>
      </w:r>
      <w:r>
        <w:rPr>
          <w:rFonts w:ascii="Segoe UI" w:hAnsi="Segoe UI" w:cs="Segoe UI"/>
          <w:b/>
          <w:bCs/>
          <w:sz w:val="28"/>
          <w:szCs w:val="28"/>
        </w:rPr>
        <w:t xml:space="preserve"> </w:t>
      </w:r>
    </w:p>
    <w:p w14:paraId="2B9E1B4E" w14:textId="138545A5" w:rsidR="0006189F" w:rsidRDefault="004B5873" w:rsidP="005E5910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Imdami būsto paskolą susiduriame s</w:t>
      </w:r>
      <w:r w:rsidR="00D353CB">
        <w:rPr>
          <w:rFonts w:ascii="Segoe UI" w:hAnsi="Segoe UI" w:cs="Segoe UI"/>
          <w:b/>
          <w:bCs/>
        </w:rPr>
        <w:t xml:space="preserve">u </w:t>
      </w:r>
      <w:r w:rsidR="00B27D07">
        <w:rPr>
          <w:rFonts w:ascii="Segoe UI" w:hAnsi="Segoe UI" w:cs="Segoe UI"/>
          <w:b/>
          <w:bCs/>
        </w:rPr>
        <w:t xml:space="preserve">visuotinai </w:t>
      </w:r>
      <w:r w:rsidR="00D353CB">
        <w:rPr>
          <w:rFonts w:ascii="Segoe UI" w:hAnsi="Segoe UI" w:cs="Segoe UI"/>
          <w:b/>
          <w:bCs/>
        </w:rPr>
        <w:t>jos kainą</w:t>
      </w:r>
      <w:r w:rsidR="00E15AF1">
        <w:rPr>
          <w:rFonts w:ascii="Segoe UI" w:hAnsi="Segoe UI" w:cs="Segoe UI"/>
          <w:b/>
          <w:bCs/>
        </w:rPr>
        <w:t xml:space="preserve"> </w:t>
      </w:r>
      <w:r w:rsidR="00D353CB">
        <w:rPr>
          <w:rFonts w:ascii="Segoe UI" w:hAnsi="Segoe UI" w:cs="Segoe UI"/>
          <w:b/>
          <w:bCs/>
        </w:rPr>
        <w:t xml:space="preserve">lemiančiais </w:t>
      </w:r>
      <w:r>
        <w:rPr>
          <w:rFonts w:ascii="Segoe UI" w:hAnsi="Segoe UI" w:cs="Segoe UI"/>
          <w:b/>
          <w:bCs/>
        </w:rPr>
        <w:t xml:space="preserve">rodikliais, </w:t>
      </w:r>
      <w:r w:rsidR="00061990">
        <w:rPr>
          <w:rFonts w:ascii="Segoe UI" w:hAnsi="Segoe UI" w:cs="Segoe UI"/>
          <w:b/>
          <w:bCs/>
        </w:rPr>
        <w:t>tokiais</w:t>
      </w:r>
      <w:r>
        <w:rPr>
          <w:rFonts w:ascii="Segoe UI" w:hAnsi="Segoe UI" w:cs="Segoe UI"/>
          <w:b/>
          <w:bCs/>
        </w:rPr>
        <w:t xml:space="preserve"> kaip</w:t>
      </w:r>
      <w:r w:rsidR="00861CB4">
        <w:rPr>
          <w:rFonts w:ascii="Segoe UI" w:hAnsi="Segoe UI" w:cs="Segoe UI"/>
          <w:b/>
          <w:bCs/>
        </w:rPr>
        <w:t xml:space="preserve"> </w:t>
      </w:r>
      <w:r w:rsidR="00CB54B8">
        <w:rPr>
          <w:rFonts w:ascii="Segoe UI" w:hAnsi="Segoe UI" w:cs="Segoe UI"/>
          <w:b/>
          <w:bCs/>
        </w:rPr>
        <w:t>ECB ir</w:t>
      </w:r>
      <w:r>
        <w:rPr>
          <w:rFonts w:ascii="Segoe UI" w:hAnsi="Segoe UI" w:cs="Segoe UI"/>
          <w:b/>
          <w:bCs/>
        </w:rPr>
        <w:t xml:space="preserve"> </w:t>
      </w:r>
      <w:r w:rsidR="00CB54B8">
        <w:rPr>
          <w:rFonts w:ascii="Segoe UI" w:hAnsi="Segoe UI" w:cs="Segoe UI"/>
          <w:b/>
          <w:bCs/>
        </w:rPr>
        <w:t xml:space="preserve">lėšas skolinančio </w:t>
      </w:r>
      <w:r>
        <w:rPr>
          <w:rFonts w:ascii="Segoe UI" w:hAnsi="Segoe UI" w:cs="Segoe UI"/>
          <w:b/>
          <w:bCs/>
        </w:rPr>
        <w:t xml:space="preserve">banko </w:t>
      </w:r>
      <w:r w:rsidR="00CB54B8">
        <w:rPr>
          <w:rFonts w:ascii="Segoe UI" w:hAnsi="Segoe UI" w:cs="Segoe UI"/>
          <w:b/>
          <w:bCs/>
        </w:rPr>
        <w:t xml:space="preserve">taikoma </w:t>
      </w:r>
      <w:r>
        <w:rPr>
          <w:rFonts w:ascii="Segoe UI" w:hAnsi="Segoe UI" w:cs="Segoe UI"/>
          <w:b/>
          <w:bCs/>
        </w:rPr>
        <w:t>politika ar bendra ekonominė situacij</w:t>
      </w:r>
      <w:r w:rsidR="00061990">
        <w:rPr>
          <w:rFonts w:ascii="Segoe UI" w:hAnsi="Segoe UI" w:cs="Segoe UI"/>
          <w:b/>
          <w:bCs/>
        </w:rPr>
        <w:t>a. T</w:t>
      </w:r>
      <w:r>
        <w:rPr>
          <w:rFonts w:ascii="Segoe UI" w:hAnsi="Segoe UI" w:cs="Segoe UI"/>
          <w:b/>
          <w:bCs/>
        </w:rPr>
        <w:t>ačiau</w:t>
      </w:r>
      <w:r w:rsidR="00A553F6">
        <w:rPr>
          <w:rFonts w:ascii="Segoe UI" w:hAnsi="Segoe UI" w:cs="Segoe UI"/>
          <w:b/>
          <w:bCs/>
        </w:rPr>
        <w:t xml:space="preserve"> </w:t>
      </w:r>
      <w:r w:rsidR="00F40478">
        <w:rPr>
          <w:rFonts w:ascii="Segoe UI" w:hAnsi="Segoe UI" w:cs="Segoe UI"/>
          <w:b/>
          <w:bCs/>
        </w:rPr>
        <w:t>tam tikr</w:t>
      </w:r>
      <w:r w:rsidR="00581007">
        <w:rPr>
          <w:rFonts w:ascii="Segoe UI" w:hAnsi="Segoe UI" w:cs="Segoe UI"/>
          <w:b/>
          <w:bCs/>
        </w:rPr>
        <w:t>os</w:t>
      </w:r>
      <w:r w:rsidR="00F40478">
        <w:rPr>
          <w:rFonts w:ascii="Segoe UI" w:hAnsi="Segoe UI" w:cs="Segoe UI"/>
          <w:b/>
          <w:bCs/>
        </w:rPr>
        <w:t xml:space="preserve"> paskolos gavim</w:t>
      </w:r>
      <w:r w:rsidR="00581007">
        <w:rPr>
          <w:rFonts w:ascii="Segoe UI" w:hAnsi="Segoe UI" w:cs="Segoe UI"/>
          <w:b/>
          <w:bCs/>
        </w:rPr>
        <w:t>o</w:t>
      </w:r>
      <w:r w:rsidR="00F40478">
        <w:rPr>
          <w:rFonts w:ascii="Segoe UI" w:hAnsi="Segoe UI" w:cs="Segoe UI"/>
          <w:b/>
          <w:bCs/>
        </w:rPr>
        <w:t xml:space="preserve"> </w:t>
      </w:r>
      <w:r w:rsidR="00581007">
        <w:rPr>
          <w:rFonts w:ascii="Segoe UI" w:hAnsi="Segoe UI" w:cs="Segoe UI"/>
          <w:b/>
          <w:bCs/>
        </w:rPr>
        <w:t xml:space="preserve">aplinkybės priklauso </w:t>
      </w:r>
      <w:r>
        <w:rPr>
          <w:rFonts w:ascii="Segoe UI" w:hAnsi="Segoe UI" w:cs="Segoe UI"/>
          <w:b/>
          <w:bCs/>
        </w:rPr>
        <w:t>ir nuo mūsų</w:t>
      </w:r>
      <w:r w:rsidR="00915368">
        <w:rPr>
          <w:rFonts w:ascii="Segoe UI" w:hAnsi="Segoe UI" w:cs="Segoe UI"/>
          <w:b/>
          <w:bCs/>
        </w:rPr>
        <w:t xml:space="preserve"> pačių</w:t>
      </w:r>
      <w:r w:rsidR="001C1AA1">
        <w:rPr>
          <w:rFonts w:ascii="Segoe UI" w:hAnsi="Segoe UI" w:cs="Segoe UI"/>
          <w:b/>
          <w:bCs/>
        </w:rPr>
        <w:t>. Koki</w:t>
      </w:r>
      <w:r w:rsidR="0091587B">
        <w:rPr>
          <w:rFonts w:ascii="Segoe UI" w:hAnsi="Segoe UI" w:cs="Segoe UI"/>
          <w:b/>
          <w:bCs/>
        </w:rPr>
        <w:t>os</w:t>
      </w:r>
      <w:r w:rsidR="001C1AA1">
        <w:rPr>
          <w:rFonts w:ascii="Segoe UI" w:hAnsi="Segoe UI" w:cs="Segoe UI"/>
          <w:b/>
          <w:bCs/>
        </w:rPr>
        <w:t xml:space="preserve"> j</w:t>
      </w:r>
      <w:r w:rsidR="0091587B">
        <w:rPr>
          <w:rFonts w:ascii="Segoe UI" w:hAnsi="Segoe UI" w:cs="Segoe UI"/>
          <w:b/>
          <w:bCs/>
        </w:rPr>
        <w:t>os</w:t>
      </w:r>
      <w:r w:rsidR="001C1AA1">
        <w:rPr>
          <w:rFonts w:ascii="Segoe UI" w:hAnsi="Segoe UI" w:cs="Segoe UI"/>
          <w:b/>
          <w:bCs/>
        </w:rPr>
        <w:t>,</w:t>
      </w:r>
      <w:r>
        <w:rPr>
          <w:rFonts w:ascii="Segoe UI" w:hAnsi="Segoe UI" w:cs="Segoe UI"/>
          <w:b/>
          <w:bCs/>
        </w:rPr>
        <w:t xml:space="preserve"> </w:t>
      </w:r>
      <w:r w:rsidR="00DB5BDF" w:rsidRPr="00A36E26">
        <w:rPr>
          <w:rFonts w:ascii="Segoe UI" w:hAnsi="Segoe UI" w:cs="Segoe UI"/>
          <w:b/>
          <w:bCs/>
        </w:rPr>
        <w:t xml:space="preserve">pasakoja </w:t>
      </w:r>
      <w:r w:rsidR="00DB5BDF" w:rsidRPr="00DB5BDF">
        <w:rPr>
          <w:rFonts w:ascii="Segoe UI" w:hAnsi="Segoe UI" w:cs="Segoe UI"/>
          <w:b/>
          <w:bCs/>
        </w:rPr>
        <w:t>„</w:t>
      </w:r>
      <w:proofErr w:type="spellStart"/>
      <w:r w:rsidR="009A2CE6">
        <w:rPr>
          <w:rFonts w:ascii="Segoe UI" w:hAnsi="Segoe UI" w:cs="Segoe UI"/>
          <w:b/>
          <w:bCs/>
        </w:rPr>
        <w:t>Lu</w:t>
      </w:r>
      <w:r w:rsidR="00202981">
        <w:rPr>
          <w:rFonts w:ascii="Segoe UI" w:hAnsi="Segoe UI" w:cs="Segoe UI"/>
          <w:b/>
          <w:bCs/>
        </w:rPr>
        <w:t>m</w:t>
      </w:r>
      <w:r w:rsidR="009A2CE6">
        <w:rPr>
          <w:rFonts w:ascii="Segoe UI" w:hAnsi="Segoe UI" w:cs="Segoe UI"/>
          <w:b/>
          <w:bCs/>
        </w:rPr>
        <w:t>inor</w:t>
      </w:r>
      <w:proofErr w:type="spellEnd"/>
      <w:r w:rsidR="00DB5BDF" w:rsidRPr="00DB5BDF">
        <w:rPr>
          <w:rFonts w:ascii="Segoe UI" w:hAnsi="Segoe UI" w:cs="Segoe UI"/>
          <w:b/>
          <w:bCs/>
        </w:rPr>
        <w:t>“</w:t>
      </w:r>
      <w:r w:rsidR="00023CBC">
        <w:rPr>
          <w:rFonts w:ascii="Segoe UI" w:hAnsi="Segoe UI" w:cs="Segoe UI"/>
          <w:b/>
          <w:bCs/>
        </w:rPr>
        <w:t xml:space="preserve"> banko Mažmeninės bankininkystės vadovas </w:t>
      </w:r>
      <w:r w:rsidR="00E51068">
        <w:rPr>
          <w:rFonts w:ascii="Segoe UI" w:hAnsi="Segoe UI" w:cs="Segoe UI"/>
          <w:b/>
          <w:bCs/>
        </w:rPr>
        <w:t>Edvinas Jurevičius.</w:t>
      </w:r>
    </w:p>
    <w:p w14:paraId="526B5A6B" w14:textId="30AFAE19" w:rsidR="005E5910" w:rsidRPr="0006189F" w:rsidRDefault="0006189F" w:rsidP="005E5910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</w:rPr>
        <w:t>Kai imame</w:t>
      </w:r>
      <w:r w:rsidR="00A62CAA">
        <w:rPr>
          <w:rFonts w:ascii="Segoe UI" w:hAnsi="Segoe UI" w:cs="Segoe UI"/>
        </w:rPr>
        <w:t xml:space="preserve"> paskolą</w:t>
      </w:r>
      <w:r>
        <w:rPr>
          <w:rFonts w:ascii="Segoe UI" w:hAnsi="Segoe UI" w:cs="Segoe UI"/>
        </w:rPr>
        <w:t>,</w:t>
      </w:r>
      <w:r w:rsidR="00A62CAA">
        <w:rPr>
          <w:rFonts w:ascii="Segoe UI" w:hAnsi="Segoe UI" w:cs="Segoe UI"/>
        </w:rPr>
        <w:t xml:space="preserve"> įsipareigojame </w:t>
      </w:r>
      <w:r w:rsidR="005E5910" w:rsidRPr="005E5910">
        <w:rPr>
          <w:rFonts w:ascii="Segoe UI" w:hAnsi="Segoe UI" w:cs="Segoe UI"/>
        </w:rPr>
        <w:t xml:space="preserve">grąžinti tiek </w:t>
      </w:r>
      <w:r w:rsidR="00A62CAA">
        <w:rPr>
          <w:rFonts w:ascii="Segoe UI" w:hAnsi="Segoe UI" w:cs="Segoe UI"/>
        </w:rPr>
        <w:t>pasiskolintas lėšas, tiek palūkanas</w:t>
      </w:r>
      <w:r w:rsidR="005E5910" w:rsidRPr="005E5910">
        <w:rPr>
          <w:rFonts w:ascii="Segoe UI" w:hAnsi="Segoe UI" w:cs="Segoe UI"/>
        </w:rPr>
        <w:t xml:space="preserve"> –</w:t>
      </w:r>
      <w:r w:rsidR="0060532E">
        <w:rPr>
          <w:rFonts w:ascii="Segoe UI" w:hAnsi="Segoe UI" w:cs="Segoe UI"/>
        </w:rPr>
        <w:t xml:space="preserve"> </w:t>
      </w:r>
      <w:r w:rsidR="002B6F8D">
        <w:rPr>
          <w:rFonts w:ascii="Segoe UI" w:hAnsi="Segoe UI" w:cs="Segoe UI"/>
        </w:rPr>
        <w:t>užmokestį bankui, už</w:t>
      </w:r>
      <w:r w:rsidR="00130B2E">
        <w:rPr>
          <w:rFonts w:ascii="Segoe UI" w:hAnsi="Segoe UI" w:cs="Segoe UI"/>
        </w:rPr>
        <w:t xml:space="preserve"> </w:t>
      </w:r>
      <w:r w:rsidR="005E5910" w:rsidRPr="005E5910">
        <w:rPr>
          <w:rFonts w:ascii="Segoe UI" w:hAnsi="Segoe UI" w:cs="Segoe UI"/>
        </w:rPr>
        <w:t xml:space="preserve">suteiktą paskolą. </w:t>
      </w:r>
    </w:p>
    <w:p w14:paraId="5E663F56" w14:textId="5EB6D031" w:rsidR="005E5910" w:rsidRPr="005E5910" w:rsidRDefault="00130B2E" w:rsidP="005E5910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Anot E. Jurevičiaus, d</w:t>
      </w:r>
      <w:r w:rsidR="005E5910" w:rsidRPr="005E5910">
        <w:rPr>
          <w:rFonts w:ascii="Segoe UI" w:hAnsi="Segoe UI" w:cs="Segoe UI"/>
        </w:rPr>
        <w:t xml:space="preserve">idžioji dalis žmonių </w:t>
      </w:r>
      <w:r w:rsidR="00C067AF">
        <w:rPr>
          <w:rFonts w:ascii="Segoe UI" w:hAnsi="Segoe UI" w:cs="Segoe UI"/>
        </w:rPr>
        <w:t>renkasi kinta</w:t>
      </w:r>
      <w:r w:rsidR="00861CB4">
        <w:rPr>
          <w:rFonts w:ascii="Segoe UI" w:hAnsi="Segoe UI" w:cs="Segoe UI"/>
        </w:rPr>
        <w:t>mas</w:t>
      </w:r>
      <w:r w:rsidR="00C067AF">
        <w:rPr>
          <w:rFonts w:ascii="Segoe UI" w:hAnsi="Segoe UI" w:cs="Segoe UI"/>
        </w:rPr>
        <w:t xml:space="preserve"> palūkanas</w:t>
      </w:r>
      <w:r w:rsidR="005E5910" w:rsidRPr="005E5910">
        <w:rPr>
          <w:rFonts w:ascii="Segoe UI" w:hAnsi="Segoe UI" w:cs="Segoe UI"/>
        </w:rPr>
        <w:t>,</w:t>
      </w:r>
      <w:r w:rsidR="002E2C1D">
        <w:rPr>
          <w:rFonts w:ascii="Segoe UI" w:hAnsi="Segoe UI" w:cs="Segoe UI"/>
        </w:rPr>
        <w:t xml:space="preserve"> tokiu atveju</w:t>
      </w:r>
      <w:r w:rsidR="0060532E">
        <w:rPr>
          <w:rFonts w:ascii="Segoe UI" w:hAnsi="Segoe UI" w:cs="Segoe UI"/>
        </w:rPr>
        <w:t>,</w:t>
      </w:r>
      <w:r w:rsidR="005E5910" w:rsidRPr="005E5910">
        <w:rPr>
          <w:rFonts w:ascii="Segoe UI" w:hAnsi="Segoe UI" w:cs="Segoe UI"/>
        </w:rPr>
        <w:t xml:space="preserve"> </w:t>
      </w:r>
      <w:r w:rsidR="00C82DD9">
        <w:rPr>
          <w:rFonts w:ascii="Segoe UI" w:hAnsi="Segoe UI" w:cs="Segoe UI"/>
        </w:rPr>
        <w:t>paskolos</w:t>
      </w:r>
      <w:r w:rsidR="005E5910" w:rsidRPr="005E5910">
        <w:rPr>
          <w:rFonts w:ascii="Segoe UI" w:hAnsi="Segoe UI" w:cs="Segoe UI"/>
        </w:rPr>
        <w:t xml:space="preserve"> kaina jo</w:t>
      </w:r>
      <w:r w:rsidR="00C82DD9">
        <w:rPr>
          <w:rFonts w:ascii="Segoe UI" w:hAnsi="Segoe UI" w:cs="Segoe UI"/>
        </w:rPr>
        <w:t>s</w:t>
      </w:r>
      <w:r w:rsidR="005E5910" w:rsidRPr="005E5910">
        <w:rPr>
          <w:rFonts w:ascii="Segoe UI" w:hAnsi="Segoe UI" w:cs="Segoe UI"/>
        </w:rPr>
        <w:t xml:space="preserve"> mokėjimo laikotarpiu </w:t>
      </w:r>
      <w:r w:rsidR="002B6F8D">
        <w:rPr>
          <w:rFonts w:ascii="Segoe UI" w:hAnsi="Segoe UI" w:cs="Segoe UI"/>
        </w:rPr>
        <w:t xml:space="preserve">nėra pastovi ir </w:t>
      </w:r>
      <w:r w:rsidR="00CB54B8">
        <w:rPr>
          <w:rFonts w:ascii="Segoe UI" w:hAnsi="Segoe UI" w:cs="Segoe UI"/>
        </w:rPr>
        <w:t>kinta pagal pasirinktą kitimo laikotarpį</w:t>
      </w:r>
      <w:r w:rsidR="005E5910" w:rsidRPr="005E5910">
        <w:rPr>
          <w:rFonts w:ascii="Segoe UI" w:hAnsi="Segoe UI" w:cs="Segoe UI"/>
        </w:rPr>
        <w:t xml:space="preserve">. </w:t>
      </w:r>
      <w:r w:rsidR="00CB54B8">
        <w:rPr>
          <w:rFonts w:ascii="Segoe UI" w:hAnsi="Segoe UI" w:cs="Segoe UI"/>
        </w:rPr>
        <w:t xml:space="preserve">Bendras kintamų </w:t>
      </w:r>
      <w:r w:rsidR="005E5910" w:rsidRPr="005E5910">
        <w:rPr>
          <w:rFonts w:ascii="Segoe UI" w:hAnsi="Segoe UI" w:cs="Segoe UI"/>
        </w:rPr>
        <w:t xml:space="preserve"> palūkanų dyd</w:t>
      </w:r>
      <w:r w:rsidR="00CB54B8">
        <w:rPr>
          <w:rFonts w:ascii="Segoe UI" w:hAnsi="Segoe UI" w:cs="Segoe UI"/>
        </w:rPr>
        <w:t>is priklauso</w:t>
      </w:r>
      <w:r w:rsidR="00861CB4">
        <w:rPr>
          <w:rFonts w:ascii="Segoe UI" w:hAnsi="Segoe UI" w:cs="Segoe UI"/>
        </w:rPr>
        <w:t xml:space="preserve"> </w:t>
      </w:r>
      <w:r w:rsidR="00CB54B8">
        <w:rPr>
          <w:rFonts w:ascii="Segoe UI" w:hAnsi="Segoe UI" w:cs="Segoe UI"/>
        </w:rPr>
        <w:t>nuo</w:t>
      </w:r>
      <w:r w:rsidR="005E5910" w:rsidRPr="005E5910">
        <w:rPr>
          <w:rFonts w:ascii="Segoe UI" w:hAnsi="Segoe UI" w:cs="Segoe UI"/>
        </w:rPr>
        <w:t xml:space="preserve"> </w:t>
      </w:r>
      <w:r w:rsidR="00CB54B8">
        <w:rPr>
          <w:rFonts w:ascii="Segoe UI" w:hAnsi="Segoe UI" w:cs="Segoe UI"/>
        </w:rPr>
        <w:t>dviejų</w:t>
      </w:r>
      <w:r w:rsidR="00CB54B8" w:rsidRPr="005E5910">
        <w:rPr>
          <w:rFonts w:ascii="Segoe UI" w:hAnsi="Segoe UI" w:cs="Segoe UI"/>
        </w:rPr>
        <w:t xml:space="preserve"> </w:t>
      </w:r>
      <w:r w:rsidR="005E5910" w:rsidRPr="005E5910">
        <w:rPr>
          <w:rFonts w:ascii="Segoe UI" w:hAnsi="Segoe UI" w:cs="Segoe UI"/>
        </w:rPr>
        <w:t>veiksni</w:t>
      </w:r>
      <w:r w:rsidR="00CB54B8">
        <w:rPr>
          <w:rFonts w:ascii="Segoe UI" w:hAnsi="Segoe UI" w:cs="Segoe UI"/>
        </w:rPr>
        <w:t>ų</w:t>
      </w:r>
      <w:r w:rsidR="005E5910" w:rsidRPr="005E5910">
        <w:rPr>
          <w:rFonts w:ascii="Segoe UI" w:hAnsi="Segoe UI" w:cs="Segoe UI"/>
        </w:rPr>
        <w:t>: E</w:t>
      </w:r>
      <w:r w:rsidR="006D07FF">
        <w:rPr>
          <w:rFonts w:ascii="Segoe UI" w:hAnsi="Segoe UI" w:cs="Segoe UI"/>
        </w:rPr>
        <w:t>URIBOR</w:t>
      </w:r>
      <w:r w:rsidR="005E5910" w:rsidRPr="005E5910">
        <w:rPr>
          <w:rFonts w:ascii="Segoe UI" w:hAnsi="Segoe UI" w:cs="Segoe UI"/>
        </w:rPr>
        <w:t xml:space="preserve"> (</w:t>
      </w:r>
      <w:r w:rsidR="00CB54B8" w:rsidRPr="00CB54B8">
        <w:rPr>
          <w:rFonts w:ascii="Segoe UI" w:hAnsi="Segoe UI" w:cs="Segoe UI"/>
        </w:rPr>
        <w:t>Europos tarpbankinės rinkos palūkanų norm</w:t>
      </w:r>
      <w:r w:rsidR="00CB54B8">
        <w:rPr>
          <w:rFonts w:ascii="Segoe UI" w:hAnsi="Segoe UI" w:cs="Segoe UI"/>
        </w:rPr>
        <w:t>os</w:t>
      </w:r>
      <w:r w:rsidR="005E5910" w:rsidRPr="005E5910">
        <w:rPr>
          <w:rFonts w:ascii="Segoe UI" w:hAnsi="Segoe UI" w:cs="Segoe UI"/>
        </w:rPr>
        <w:t xml:space="preserve">) ir </w:t>
      </w:r>
      <w:r w:rsidR="00C82DD9">
        <w:rPr>
          <w:rFonts w:ascii="Segoe UI" w:hAnsi="Segoe UI" w:cs="Segoe UI"/>
        </w:rPr>
        <w:t xml:space="preserve">banko </w:t>
      </w:r>
      <w:r w:rsidR="005E5910" w:rsidRPr="005E5910">
        <w:rPr>
          <w:rFonts w:ascii="Segoe UI" w:hAnsi="Segoe UI" w:cs="Segoe UI"/>
        </w:rPr>
        <w:t>marž</w:t>
      </w:r>
      <w:r w:rsidR="00CB54B8">
        <w:rPr>
          <w:rFonts w:ascii="Segoe UI" w:hAnsi="Segoe UI" w:cs="Segoe UI"/>
        </w:rPr>
        <w:t>os dydžių</w:t>
      </w:r>
      <w:r>
        <w:rPr>
          <w:rFonts w:ascii="Segoe UI" w:hAnsi="Segoe UI" w:cs="Segoe UI"/>
        </w:rPr>
        <w:t xml:space="preserve">. </w:t>
      </w:r>
    </w:p>
    <w:p w14:paraId="6352FF81" w14:textId="187FC4E0" w:rsidR="005E5910" w:rsidRPr="005952CB" w:rsidRDefault="00B73419" w:rsidP="005E5910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Svarbu įsivertinti galimybes</w:t>
      </w:r>
      <w:r w:rsidR="005E5910" w:rsidRPr="005952CB">
        <w:rPr>
          <w:rFonts w:ascii="Segoe UI" w:hAnsi="Segoe UI" w:cs="Segoe UI"/>
          <w:b/>
          <w:bCs/>
        </w:rPr>
        <w:t xml:space="preserve"> ilgojoje perspektyvoje</w:t>
      </w:r>
    </w:p>
    <w:p w14:paraId="41616952" w14:textId="1C6A814C" w:rsidR="005E5910" w:rsidRPr="005E5910" w:rsidRDefault="00826A13" w:rsidP="005E5910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Pirmiausia, būsto paskolos kainą lemią </w:t>
      </w:r>
      <w:r w:rsidR="005E5910" w:rsidRPr="005E5910">
        <w:rPr>
          <w:rFonts w:ascii="Segoe UI" w:hAnsi="Segoe UI" w:cs="Segoe UI"/>
        </w:rPr>
        <w:t>E</w:t>
      </w:r>
      <w:r w:rsidR="006D07FF">
        <w:rPr>
          <w:rFonts w:ascii="Segoe UI" w:hAnsi="Segoe UI" w:cs="Segoe UI"/>
        </w:rPr>
        <w:t>URIBOR</w:t>
      </w:r>
      <w:r>
        <w:rPr>
          <w:rFonts w:ascii="Segoe UI" w:hAnsi="Segoe UI" w:cs="Segoe UI"/>
        </w:rPr>
        <w:t xml:space="preserve"> –</w:t>
      </w:r>
      <w:r w:rsidR="00E153C6">
        <w:rPr>
          <w:rFonts w:ascii="Segoe UI" w:hAnsi="Segoe UI" w:cs="Segoe UI"/>
        </w:rPr>
        <w:t xml:space="preserve"> </w:t>
      </w:r>
      <w:r w:rsidR="005E5910" w:rsidRPr="005E5910">
        <w:rPr>
          <w:rFonts w:ascii="Segoe UI" w:hAnsi="Segoe UI" w:cs="Segoe UI"/>
        </w:rPr>
        <w:t xml:space="preserve">rodiklis, kuris taikomas visiems besiskolinantiems žmonėms ir yra vienodas tiek Lietuvoje, tiek Europoje. </w:t>
      </w:r>
    </w:p>
    <w:p w14:paraId="43FDC23C" w14:textId="74292C7A" w:rsidR="005E5910" w:rsidRPr="005E5910" w:rsidRDefault="005E5910" w:rsidP="005E5910">
      <w:pPr>
        <w:jc w:val="both"/>
        <w:rPr>
          <w:rFonts w:ascii="Segoe UI" w:hAnsi="Segoe UI" w:cs="Segoe UI"/>
        </w:rPr>
      </w:pPr>
      <w:r w:rsidRPr="005E5910">
        <w:rPr>
          <w:rFonts w:ascii="Segoe UI" w:hAnsi="Segoe UI" w:cs="Segoe UI"/>
        </w:rPr>
        <w:t>„</w:t>
      </w:r>
      <w:r w:rsidR="00156C10">
        <w:rPr>
          <w:rFonts w:ascii="Segoe UI" w:hAnsi="Segoe UI" w:cs="Segoe UI"/>
        </w:rPr>
        <w:t>Iš esmės EURIBOR yra</w:t>
      </w:r>
      <w:r w:rsidRPr="005E5910">
        <w:rPr>
          <w:rFonts w:ascii="Segoe UI" w:hAnsi="Segoe UI" w:cs="Segoe UI"/>
        </w:rPr>
        <w:t xml:space="preserve"> paskolų rinką Europos regione formuojantis rodiklis</w:t>
      </w:r>
      <w:r w:rsidR="00156C10">
        <w:rPr>
          <w:rFonts w:ascii="Segoe UI" w:hAnsi="Segoe UI" w:cs="Segoe UI"/>
        </w:rPr>
        <w:t xml:space="preserve">. </w:t>
      </w:r>
      <w:r w:rsidR="00156C10" w:rsidRPr="00156C10">
        <w:rPr>
          <w:rFonts w:ascii="Segoe UI" w:hAnsi="Segoe UI" w:cs="Segoe UI"/>
        </w:rPr>
        <w:t xml:space="preserve">Jį </w:t>
      </w:r>
      <w:r w:rsidR="003C31AD">
        <w:rPr>
          <w:rFonts w:ascii="Segoe UI" w:hAnsi="Segoe UI" w:cs="Segoe UI"/>
        </w:rPr>
        <w:t xml:space="preserve">nulemia įvairūs ekonominiai aspektai, tačiau </w:t>
      </w:r>
      <w:r w:rsidR="00915368">
        <w:rPr>
          <w:rFonts w:ascii="Segoe UI" w:hAnsi="Segoe UI" w:cs="Segoe UI"/>
        </w:rPr>
        <w:t xml:space="preserve">jį </w:t>
      </w:r>
      <w:r w:rsidR="00156C10" w:rsidRPr="00156C10">
        <w:rPr>
          <w:rFonts w:ascii="Segoe UI" w:hAnsi="Segoe UI" w:cs="Segoe UI"/>
        </w:rPr>
        <w:t>nustato, administruoja ir skelbia Europos pinigų institutas ar</w:t>
      </w:r>
      <w:r w:rsidR="003C31AD">
        <w:rPr>
          <w:rFonts w:ascii="Segoe UI" w:hAnsi="Segoe UI" w:cs="Segoe UI"/>
        </w:rPr>
        <w:t>ba</w:t>
      </w:r>
      <w:r w:rsidR="00156C10" w:rsidRPr="00156C10">
        <w:rPr>
          <w:rFonts w:ascii="Segoe UI" w:hAnsi="Segoe UI" w:cs="Segoe UI"/>
        </w:rPr>
        <w:t xml:space="preserve"> kita oficialiai paskirta organizacija.</w:t>
      </w:r>
      <w:r w:rsidR="006F76C0">
        <w:rPr>
          <w:rFonts w:ascii="Segoe UI" w:hAnsi="Segoe UI" w:cs="Segoe UI"/>
        </w:rPr>
        <w:t xml:space="preserve"> </w:t>
      </w:r>
      <w:r w:rsidRPr="005E5910">
        <w:rPr>
          <w:rFonts w:ascii="Segoe UI" w:hAnsi="Segoe UI" w:cs="Segoe UI"/>
        </w:rPr>
        <w:t>Kuo</w:t>
      </w:r>
      <w:r w:rsidR="00C82DD9">
        <w:rPr>
          <w:rFonts w:ascii="Segoe UI" w:hAnsi="Segoe UI" w:cs="Segoe UI"/>
        </w:rPr>
        <w:t xml:space="preserve"> </w:t>
      </w:r>
      <w:r w:rsidRPr="005E5910">
        <w:rPr>
          <w:rFonts w:ascii="Segoe UI" w:hAnsi="Segoe UI" w:cs="Segoe UI"/>
        </w:rPr>
        <w:t>E</w:t>
      </w:r>
      <w:r w:rsidR="006D07FF">
        <w:rPr>
          <w:rFonts w:ascii="Segoe UI" w:hAnsi="Segoe UI" w:cs="Segoe UI"/>
        </w:rPr>
        <w:t>URIBOR</w:t>
      </w:r>
      <w:r w:rsidRPr="005E5910">
        <w:rPr>
          <w:rFonts w:ascii="Segoe UI" w:hAnsi="Segoe UI" w:cs="Segoe UI"/>
        </w:rPr>
        <w:t xml:space="preserve"> norma mažesnė, tuo </w:t>
      </w:r>
      <w:r w:rsidR="00AE55B3">
        <w:rPr>
          <w:rFonts w:ascii="Segoe UI" w:hAnsi="Segoe UI" w:cs="Segoe UI"/>
        </w:rPr>
        <w:t xml:space="preserve">institucijos išleidžia </w:t>
      </w:r>
      <w:r w:rsidRPr="005E5910">
        <w:rPr>
          <w:rFonts w:ascii="Segoe UI" w:hAnsi="Segoe UI" w:cs="Segoe UI"/>
        </w:rPr>
        <w:t>daugiau pinigų į finansų rinką</w:t>
      </w:r>
      <w:r w:rsidR="00AE55B3">
        <w:rPr>
          <w:rFonts w:ascii="Segoe UI" w:hAnsi="Segoe UI" w:cs="Segoe UI"/>
        </w:rPr>
        <w:t>, taip skatindamos</w:t>
      </w:r>
      <w:r w:rsidRPr="005E5910">
        <w:rPr>
          <w:rFonts w:ascii="Segoe UI" w:hAnsi="Segoe UI" w:cs="Segoe UI"/>
        </w:rPr>
        <w:t xml:space="preserve"> ekonomik</w:t>
      </w:r>
      <w:r w:rsidR="00AE55B3">
        <w:rPr>
          <w:rFonts w:ascii="Segoe UI" w:hAnsi="Segoe UI" w:cs="Segoe UI"/>
        </w:rPr>
        <w:t xml:space="preserve">ą </w:t>
      </w:r>
      <w:r w:rsidR="001B14A5">
        <w:rPr>
          <w:rFonts w:ascii="Segoe UI" w:hAnsi="Segoe UI" w:cs="Segoe UI"/>
        </w:rPr>
        <w:t>ir kur</w:t>
      </w:r>
      <w:r w:rsidR="00AE55B3">
        <w:rPr>
          <w:rFonts w:ascii="Segoe UI" w:hAnsi="Segoe UI" w:cs="Segoe UI"/>
        </w:rPr>
        <w:t>da</w:t>
      </w:r>
      <w:r w:rsidR="001B14A5">
        <w:rPr>
          <w:rFonts w:ascii="Segoe UI" w:hAnsi="Segoe UI" w:cs="Segoe UI"/>
        </w:rPr>
        <w:t>mos galimyb</w:t>
      </w:r>
      <w:r w:rsidR="002229A2">
        <w:rPr>
          <w:rFonts w:ascii="Segoe UI" w:hAnsi="Segoe UI" w:cs="Segoe UI"/>
        </w:rPr>
        <w:t>e</w:t>
      </w:r>
      <w:r w:rsidR="001B14A5">
        <w:rPr>
          <w:rFonts w:ascii="Segoe UI" w:hAnsi="Segoe UI" w:cs="Segoe UI"/>
        </w:rPr>
        <w:t>s skolintis pigiau</w:t>
      </w:r>
      <w:r w:rsidRPr="005E5910">
        <w:rPr>
          <w:rFonts w:ascii="Segoe UI" w:hAnsi="Segoe UI" w:cs="Segoe UI"/>
        </w:rPr>
        <w:t>“, – komentuoja paskolų ekspert</w:t>
      </w:r>
      <w:r w:rsidR="00226599">
        <w:rPr>
          <w:rFonts w:ascii="Segoe UI" w:hAnsi="Segoe UI" w:cs="Segoe UI"/>
        </w:rPr>
        <w:t>as</w:t>
      </w:r>
      <w:r w:rsidRPr="005E5910">
        <w:rPr>
          <w:rFonts w:ascii="Segoe UI" w:hAnsi="Segoe UI" w:cs="Segoe UI"/>
        </w:rPr>
        <w:t>.</w:t>
      </w:r>
    </w:p>
    <w:p w14:paraId="2811106A" w14:textId="3272FD3A" w:rsidR="005E5910" w:rsidRPr="00C82DD9" w:rsidRDefault="005E5910" w:rsidP="005E5910">
      <w:pPr>
        <w:jc w:val="both"/>
        <w:rPr>
          <w:rFonts w:ascii="Segoe UI" w:hAnsi="Segoe UI" w:cs="Segoe UI"/>
        </w:rPr>
      </w:pPr>
      <w:r w:rsidRPr="005E5910">
        <w:rPr>
          <w:rFonts w:ascii="Segoe UI" w:hAnsi="Segoe UI" w:cs="Segoe UI"/>
        </w:rPr>
        <w:t xml:space="preserve">Dėl šios priežasties būsto paskolos sutartyje yra numatomas </w:t>
      </w:r>
      <w:r w:rsidR="00915368">
        <w:rPr>
          <w:rFonts w:ascii="Segoe UI" w:hAnsi="Segoe UI" w:cs="Segoe UI"/>
        </w:rPr>
        <w:t xml:space="preserve">EURIBOR </w:t>
      </w:r>
      <w:r w:rsidRPr="005E5910">
        <w:rPr>
          <w:rFonts w:ascii="Segoe UI" w:hAnsi="Segoe UI" w:cs="Segoe UI"/>
        </w:rPr>
        <w:t>laikotarpis</w:t>
      </w:r>
      <w:r w:rsidR="00774A90">
        <w:rPr>
          <w:rFonts w:ascii="Segoe UI" w:hAnsi="Segoe UI" w:cs="Segoe UI"/>
        </w:rPr>
        <w:t xml:space="preserve"> – 3, 6 arba 12 mėnesių</w:t>
      </w:r>
      <w:r w:rsidR="00A0137D">
        <w:rPr>
          <w:rFonts w:ascii="Segoe UI" w:hAnsi="Segoe UI" w:cs="Segoe UI"/>
        </w:rPr>
        <w:t>. Jie skiriasi savo dydžiais ir kiekvienas klientas pasirenka sau tinkamiausią</w:t>
      </w:r>
      <w:r w:rsidR="00F91D5F">
        <w:rPr>
          <w:rFonts w:ascii="Segoe UI" w:hAnsi="Segoe UI" w:cs="Segoe UI"/>
        </w:rPr>
        <w:t xml:space="preserve">, o praėjus numatytam laikotarpiui, </w:t>
      </w:r>
      <w:r w:rsidR="00F91D5F" w:rsidRPr="005E5910">
        <w:rPr>
          <w:rFonts w:ascii="Segoe UI" w:hAnsi="Segoe UI" w:cs="Segoe UI"/>
        </w:rPr>
        <w:t>palūkanų dydis</w:t>
      </w:r>
      <w:r w:rsidR="00F91D5F">
        <w:rPr>
          <w:rFonts w:ascii="Segoe UI" w:hAnsi="Segoe UI" w:cs="Segoe UI"/>
        </w:rPr>
        <w:t xml:space="preserve"> </w:t>
      </w:r>
      <w:r w:rsidR="00F91D5F" w:rsidRPr="005E5910">
        <w:rPr>
          <w:rFonts w:ascii="Segoe UI" w:hAnsi="Segoe UI" w:cs="Segoe UI"/>
        </w:rPr>
        <w:t>perskaičiuojamas</w:t>
      </w:r>
      <w:r w:rsidR="00A0137D">
        <w:rPr>
          <w:rFonts w:ascii="Segoe UI" w:hAnsi="Segoe UI" w:cs="Segoe UI"/>
        </w:rPr>
        <w:t>.</w:t>
      </w:r>
      <w:r w:rsidR="000A5EF7">
        <w:rPr>
          <w:rFonts w:ascii="Segoe UI" w:hAnsi="Segoe UI" w:cs="Segoe UI"/>
        </w:rPr>
        <w:t xml:space="preserve"> </w:t>
      </w:r>
      <w:r w:rsidR="0060532E">
        <w:rPr>
          <w:rFonts w:ascii="Segoe UI" w:hAnsi="Segoe UI" w:cs="Segoe UI"/>
        </w:rPr>
        <w:t>Lietuvoje žmonės dažniausiai renkasi</w:t>
      </w:r>
      <w:r w:rsidR="00CB54B8" w:rsidRPr="005E5910">
        <w:rPr>
          <w:rFonts w:ascii="Segoe UI" w:hAnsi="Segoe UI" w:cs="Segoe UI"/>
        </w:rPr>
        <w:t xml:space="preserve"> </w:t>
      </w:r>
      <w:r w:rsidRPr="005E5910">
        <w:rPr>
          <w:rFonts w:ascii="Segoe UI" w:hAnsi="Segoe UI" w:cs="Segoe UI"/>
        </w:rPr>
        <w:t>6 mė</w:t>
      </w:r>
      <w:r w:rsidR="00A0137D">
        <w:rPr>
          <w:rFonts w:ascii="Segoe UI" w:hAnsi="Segoe UI" w:cs="Segoe UI"/>
        </w:rPr>
        <w:t>n. EURIBOR</w:t>
      </w:r>
      <w:r w:rsidR="000A5EF7">
        <w:rPr>
          <w:rFonts w:ascii="Segoe UI" w:hAnsi="Segoe UI" w:cs="Segoe UI"/>
        </w:rPr>
        <w:t>.</w:t>
      </w:r>
    </w:p>
    <w:p w14:paraId="3538148F" w14:textId="2246FA52" w:rsidR="005E5910" w:rsidRPr="005E5910" w:rsidRDefault="005E5910" w:rsidP="005E5910">
      <w:pPr>
        <w:jc w:val="both"/>
        <w:rPr>
          <w:rFonts w:ascii="Segoe UI" w:hAnsi="Segoe UI" w:cs="Segoe UI"/>
        </w:rPr>
      </w:pPr>
      <w:r w:rsidRPr="005E5910">
        <w:rPr>
          <w:rFonts w:ascii="Segoe UI" w:hAnsi="Segoe UI" w:cs="Segoe UI"/>
        </w:rPr>
        <w:t>„</w:t>
      </w:r>
      <w:r w:rsidR="00911479">
        <w:rPr>
          <w:rFonts w:ascii="Segoe UI" w:hAnsi="Segoe UI" w:cs="Segoe UI"/>
        </w:rPr>
        <w:t xml:space="preserve">Ilgą laiką, iki 2022-ųjų, </w:t>
      </w:r>
      <w:r w:rsidR="006D07FF" w:rsidRPr="005E5910">
        <w:rPr>
          <w:rFonts w:ascii="Segoe UI" w:hAnsi="Segoe UI" w:cs="Segoe UI"/>
        </w:rPr>
        <w:t>E</w:t>
      </w:r>
      <w:r w:rsidR="006D07FF">
        <w:rPr>
          <w:rFonts w:ascii="Segoe UI" w:hAnsi="Segoe UI" w:cs="Segoe UI"/>
        </w:rPr>
        <w:t>URIBOR</w:t>
      </w:r>
      <w:r w:rsidRPr="005E5910">
        <w:rPr>
          <w:rFonts w:ascii="Segoe UI" w:hAnsi="Segoe UI" w:cs="Segoe UI"/>
        </w:rPr>
        <w:t xml:space="preserve"> rodiklis </w:t>
      </w:r>
      <w:r w:rsidR="00911479">
        <w:rPr>
          <w:rFonts w:ascii="Segoe UI" w:hAnsi="Segoe UI" w:cs="Segoe UI"/>
        </w:rPr>
        <w:t xml:space="preserve">buvo </w:t>
      </w:r>
      <w:r w:rsidRPr="005E5910">
        <w:rPr>
          <w:rFonts w:ascii="Segoe UI" w:hAnsi="Segoe UI" w:cs="Segoe UI"/>
        </w:rPr>
        <w:t>neigiamas, tač</w:t>
      </w:r>
      <w:r w:rsidR="006B2154">
        <w:rPr>
          <w:rFonts w:ascii="Segoe UI" w:hAnsi="Segoe UI" w:cs="Segoe UI"/>
        </w:rPr>
        <w:t xml:space="preserve">iau </w:t>
      </w:r>
      <w:r w:rsidR="00911479">
        <w:rPr>
          <w:rFonts w:ascii="Segoe UI" w:hAnsi="Segoe UI" w:cs="Segoe UI"/>
        </w:rPr>
        <w:t xml:space="preserve">vėliau šoktelėjo, neretam sukeldamas finansinių </w:t>
      </w:r>
      <w:r w:rsidR="00915368">
        <w:rPr>
          <w:rFonts w:ascii="Segoe UI" w:hAnsi="Segoe UI" w:cs="Segoe UI"/>
        </w:rPr>
        <w:t>nepatogumų</w:t>
      </w:r>
      <w:r w:rsidR="00911479">
        <w:rPr>
          <w:rFonts w:ascii="Segoe UI" w:hAnsi="Segoe UI" w:cs="Segoe UI"/>
        </w:rPr>
        <w:t>.</w:t>
      </w:r>
      <w:r w:rsidR="006B2154">
        <w:rPr>
          <w:rFonts w:ascii="Segoe UI" w:hAnsi="Segoe UI" w:cs="Segoe UI"/>
        </w:rPr>
        <w:t xml:space="preserve"> Nepaisant to, </w:t>
      </w:r>
      <w:r w:rsidRPr="005E5910">
        <w:rPr>
          <w:rFonts w:ascii="Segoe UI" w:hAnsi="Segoe UI" w:cs="Segoe UI"/>
        </w:rPr>
        <w:t xml:space="preserve">praeityje šis rodiklis yra siekęs ir </w:t>
      </w:r>
      <w:r w:rsidR="00F76C5E">
        <w:rPr>
          <w:rFonts w:ascii="Segoe UI" w:hAnsi="Segoe UI" w:cs="Segoe UI"/>
        </w:rPr>
        <w:t xml:space="preserve">net </w:t>
      </w:r>
      <w:r w:rsidRPr="005E5910">
        <w:rPr>
          <w:rFonts w:ascii="Segoe UI" w:hAnsi="Segoe UI" w:cs="Segoe UI"/>
        </w:rPr>
        <w:t>5 proc. ar daugiau</w:t>
      </w:r>
      <w:r w:rsidR="00A12261">
        <w:rPr>
          <w:rFonts w:ascii="Segoe UI" w:hAnsi="Segoe UI" w:cs="Segoe UI"/>
        </w:rPr>
        <w:t xml:space="preserve">, todėl </w:t>
      </w:r>
      <w:r w:rsidRPr="005E5910">
        <w:rPr>
          <w:rFonts w:ascii="Segoe UI" w:hAnsi="Segoe UI" w:cs="Segoe UI"/>
        </w:rPr>
        <w:t>prieš im</w:t>
      </w:r>
      <w:r w:rsidR="00911479">
        <w:rPr>
          <w:rFonts w:ascii="Segoe UI" w:hAnsi="Segoe UI" w:cs="Segoe UI"/>
        </w:rPr>
        <w:t>dami</w:t>
      </w:r>
      <w:r w:rsidRPr="005E5910">
        <w:rPr>
          <w:rFonts w:ascii="Segoe UI" w:hAnsi="Segoe UI" w:cs="Segoe UI"/>
        </w:rPr>
        <w:t xml:space="preserve"> paskolą, </w:t>
      </w:r>
      <w:r w:rsidR="00911479">
        <w:rPr>
          <w:rFonts w:ascii="Segoe UI" w:hAnsi="Segoe UI" w:cs="Segoe UI"/>
        </w:rPr>
        <w:t>turime numatyti galim</w:t>
      </w:r>
      <w:r w:rsidR="00C82DD9">
        <w:rPr>
          <w:rFonts w:ascii="Segoe UI" w:hAnsi="Segoe UI" w:cs="Segoe UI"/>
        </w:rPr>
        <w:t>ą</w:t>
      </w:r>
      <w:r w:rsidR="00911479">
        <w:rPr>
          <w:rFonts w:ascii="Segoe UI" w:hAnsi="Segoe UI" w:cs="Segoe UI"/>
        </w:rPr>
        <w:t xml:space="preserve"> EURIBOR pokytį ir ar šis neatneš papildomų k</w:t>
      </w:r>
      <w:r w:rsidR="00C82DD9">
        <w:rPr>
          <w:rFonts w:ascii="Segoe UI" w:hAnsi="Segoe UI" w:cs="Segoe UI"/>
        </w:rPr>
        <w:t>e</w:t>
      </w:r>
      <w:r w:rsidR="00911479">
        <w:rPr>
          <w:rFonts w:ascii="Segoe UI" w:hAnsi="Segoe UI" w:cs="Segoe UI"/>
        </w:rPr>
        <w:t>blumų</w:t>
      </w:r>
      <w:r w:rsidR="00A12261">
        <w:rPr>
          <w:rFonts w:ascii="Segoe UI" w:hAnsi="Segoe UI" w:cs="Segoe UI"/>
        </w:rPr>
        <w:t xml:space="preserve">. </w:t>
      </w:r>
      <w:r w:rsidR="00824ED4">
        <w:rPr>
          <w:rFonts w:ascii="Segoe UI" w:hAnsi="Segoe UI" w:cs="Segoe UI"/>
        </w:rPr>
        <w:t>Tam</w:t>
      </w:r>
      <w:r w:rsidR="00A12261" w:rsidRPr="00A12261">
        <w:rPr>
          <w:rFonts w:ascii="Segoe UI" w:hAnsi="Segoe UI" w:cs="Segoe UI"/>
        </w:rPr>
        <w:t xml:space="preserve"> bankai atlieka skaičiavimus ir</w:t>
      </w:r>
      <w:r w:rsidR="00824ED4">
        <w:rPr>
          <w:rFonts w:ascii="Segoe UI" w:hAnsi="Segoe UI" w:cs="Segoe UI"/>
        </w:rPr>
        <w:t>,</w:t>
      </w:r>
      <w:r w:rsidR="00A12261" w:rsidRPr="00A12261">
        <w:rPr>
          <w:rFonts w:ascii="Segoe UI" w:hAnsi="Segoe UI" w:cs="Segoe UI"/>
        </w:rPr>
        <w:t xml:space="preserve"> patvirtin</w:t>
      </w:r>
      <w:r w:rsidR="00824ED4">
        <w:rPr>
          <w:rFonts w:ascii="Segoe UI" w:hAnsi="Segoe UI" w:cs="Segoe UI"/>
        </w:rPr>
        <w:t xml:space="preserve">ę paskolą, </w:t>
      </w:r>
      <w:r w:rsidR="00A12261" w:rsidRPr="00A12261">
        <w:rPr>
          <w:rFonts w:ascii="Segoe UI" w:hAnsi="Segoe UI" w:cs="Segoe UI"/>
        </w:rPr>
        <w:t>parengia bei privalomai klientus supažindina</w:t>
      </w:r>
      <w:r w:rsidR="00824ED4">
        <w:rPr>
          <w:rFonts w:ascii="Segoe UI" w:hAnsi="Segoe UI" w:cs="Segoe UI"/>
        </w:rPr>
        <w:t>,</w:t>
      </w:r>
      <w:r w:rsidR="00A12261" w:rsidRPr="00A12261">
        <w:rPr>
          <w:rFonts w:ascii="Segoe UI" w:hAnsi="Segoe UI" w:cs="Segoe UI"/>
        </w:rPr>
        <w:t xml:space="preserve"> kokių įmokų galima tikėtis ateityje, keičiantis EURIBOR dydžiui</w:t>
      </w:r>
      <w:r w:rsidRPr="005E5910">
        <w:rPr>
          <w:rFonts w:ascii="Segoe UI" w:hAnsi="Segoe UI" w:cs="Segoe UI"/>
        </w:rPr>
        <w:t>“, – sako</w:t>
      </w:r>
      <w:r w:rsidR="00226599">
        <w:rPr>
          <w:rFonts w:ascii="Segoe UI" w:hAnsi="Segoe UI" w:cs="Segoe UI"/>
        </w:rPr>
        <w:t xml:space="preserve"> ekspertas</w:t>
      </w:r>
      <w:r w:rsidRPr="005E5910">
        <w:rPr>
          <w:rFonts w:ascii="Segoe UI" w:hAnsi="Segoe UI" w:cs="Segoe UI"/>
        </w:rPr>
        <w:t>.</w:t>
      </w:r>
    </w:p>
    <w:p w14:paraId="27736763" w14:textId="309EA1C7" w:rsidR="005E5910" w:rsidRPr="005952CB" w:rsidRDefault="005E5910" w:rsidP="005E5910">
      <w:pPr>
        <w:jc w:val="both"/>
        <w:rPr>
          <w:rFonts w:ascii="Segoe UI" w:hAnsi="Segoe UI" w:cs="Segoe UI"/>
          <w:b/>
          <w:bCs/>
        </w:rPr>
      </w:pPr>
      <w:r w:rsidRPr="005952CB">
        <w:rPr>
          <w:rFonts w:ascii="Segoe UI" w:hAnsi="Segoe UI" w:cs="Segoe UI"/>
          <w:b/>
          <w:bCs/>
        </w:rPr>
        <w:t>Maržos dyd</w:t>
      </w:r>
      <w:r w:rsidR="00B73419">
        <w:rPr>
          <w:rFonts w:ascii="Segoe UI" w:hAnsi="Segoe UI" w:cs="Segoe UI"/>
          <w:b/>
          <w:bCs/>
        </w:rPr>
        <w:t>is priklauso nuo kiekvieno individualiai</w:t>
      </w:r>
    </w:p>
    <w:p w14:paraId="124ECB61" w14:textId="792F2E61" w:rsidR="005E5910" w:rsidRDefault="005E5910" w:rsidP="005E5910">
      <w:pPr>
        <w:jc w:val="both"/>
        <w:rPr>
          <w:rFonts w:ascii="Segoe UI" w:hAnsi="Segoe UI" w:cs="Segoe UI"/>
        </w:rPr>
      </w:pPr>
      <w:r w:rsidRPr="005E5910">
        <w:rPr>
          <w:rFonts w:ascii="Segoe UI" w:hAnsi="Segoe UI" w:cs="Segoe UI"/>
        </w:rPr>
        <w:t xml:space="preserve">Kitas itin svarbus veiksnys, </w:t>
      </w:r>
      <w:r w:rsidR="00C9048D">
        <w:rPr>
          <w:rFonts w:ascii="Segoe UI" w:hAnsi="Segoe UI" w:cs="Segoe UI"/>
        </w:rPr>
        <w:t xml:space="preserve">kuris lemia </w:t>
      </w:r>
      <w:r w:rsidRPr="005E5910">
        <w:rPr>
          <w:rFonts w:ascii="Segoe UI" w:hAnsi="Segoe UI" w:cs="Segoe UI"/>
        </w:rPr>
        <w:t>paskol</w:t>
      </w:r>
      <w:r w:rsidR="00915368">
        <w:rPr>
          <w:rFonts w:ascii="Segoe UI" w:hAnsi="Segoe UI" w:cs="Segoe UI"/>
        </w:rPr>
        <w:t>os kainą</w:t>
      </w:r>
      <w:r w:rsidRPr="005E5910">
        <w:rPr>
          <w:rFonts w:ascii="Segoe UI" w:hAnsi="Segoe UI" w:cs="Segoe UI"/>
        </w:rPr>
        <w:t>, yra marža.</w:t>
      </w:r>
      <w:r w:rsidR="008065BB">
        <w:rPr>
          <w:rFonts w:ascii="Segoe UI" w:hAnsi="Segoe UI" w:cs="Segoe UI"/>
        </w:rPr>
        <w:t xml:space="preserve"> </w:t>
      </w:r>
      <w:r w:rsidR="0060532E">
        <w:rPr>
          <w:rFonts w:ascii="Segoe UI" w:hAnsi="Segoe UI" w:cs="Segoe UI"/>
        </w:rPr>
        <w:t>Prieš suteikdamas paskolą j</w:t>
      </w:r>
      <w:r w:rsidR="008065BB">
        <w:rPr>
          <w:rFonts w:ascii="Segoe UI" w:hAnsi="Segoe UI" w:cs="Segoe UI"/>
        </w:rPr>
        <w:t>ą bankas</w:t>
      </w:r>
      <w:r w:rsidR="0060532E">
        <w:rPr>
          <w:rFonts w:ascii="Segoe UI" w:hAnsi="Segoe UI" w:cs="Segoe UI"/>
        </w:rPr>
        <w:t xml:space="preserve"> nustato</w:t>
      </w:r>
      <w:r w:rsidR="008065BB">
        <w:rPr>
          <w:rFonts w:ascii="Segoe UI" w:hAnsi="Segoe UI" w:cs="Segoe UI"/>
        </w:rPr>
        <w:t xml:space="preserve"> kiekvienam besiskolinančiam žmogui individualiai</w:t>
      </w:r>
      <w:r w:rsidR="00444EED">
        <w:rPr>
          <w:rFonts w:ascii="Segoe UI" w:hAnsi="Segoe UI" w:cs="Segoe UI"/>
        </w:rPr>
        <w:t xml:space="preserve">. Dėl to marža </w:t>
      </w:r>
      <w:r w:rsidRPr="005E5910">
        <w:rPr>
          <w:rFonts w:ascii="Segoe UI" w:hAnsi="Segoe UI" w:cs="Segoe UI"/>
        </w:rPr>
        <w:t xml:space="preserve">visą paskolos gavimo laikotarpį išlieka vienoda, </w:t>
      </w:r>
      <w:r w:rsidR="00151AF2">
        <w:rPr>
          <w:rFonts w:ascii="Segoe UI" w:hAnsi="Segoe UI" w:cs="Segoe UI"/>
        </w:rPr>
        <w:t xml:space="preserve">tačiau </w:t>
      </w:r>
      <w:r w:rsidR="00151AF2" w:rsidRPr="00151AF2">
        <w:rPr>
          <w:rFonts w:ascii="Segoe UI" w:hAnsi="Segoe UI" w:cs="Segoe UI"/>
        </w:rPr>
        <w:t>sutartyje įprastai apibrėžiami atvejai, kokiomis sąlygomis ir kuriuo metu maržos dydis galėtų būti peržiūrėtas arba kas nutiktų, jeigu būtų pažeidžiamos sutarties sąlygos</w:t>
      </w:r>
      <w:r w:rsidR="009C1BAB">
        <w:rPr>
          <w:rFonts w:ascii="Segoe UI" w:hAnsi="Segoe UI" w:cs="Segoe UI"/>
        </w:rPr>
        <w:t>.</w:t>
      </w:r>
    </w:p>
    <w:p w14:paraId="192D8663" w14:textId="5B9FE1F6" w:rsidR="00915368" w:rsidRDefault="00904071" w:rsidP="005E5910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lastRenderedPageBreak/>
        <w:t>„Pagrindiniai vertinimo kriterijai nustatant maržą yra asmens ar šeimos</w:t>
      </w:r>
      <w:r w:rsidRPr="00904071">
        <w:rPr>
          <w:rFonts w:ascii="Segoe UI" w:hAnsi="Segoe UI" w:cs="Segoe UI"/>
        </w:rPr>
        <w:t xml:space="preserve"> pajamų tvarumas, turimų finansinių įsipareigojimų įmokų dydis, mokėjimų istorija ir perkamo turto būklė bei likvidumas</w:t>
      </w:r>
      <w:r w:rsidR="004C6E4D">
        <w:rPr>
          <w:rFonts w:ascii="Segoe UI" w:hAnsi="Segoe UI" w:cs="Segoe UI"/>
        </w:rPr>
        <w:t xml:space="preserve">. Tiesa, ją gali paveikti ir kiti </w:t>
      </w:r>
      <w:r w:rsidR="00AC5167">
        <w:rPr>
          <w:rFonts w:ascii="Segoe UI" w:hAnsi="Segoe UI" w:cs="Segoe UI"/>
        </w:rPr>
        <w:t>įvairūs maži veiksniai</w:t>
      </w:r>
      <w:r w:rsidR="004C6E4D">
        <w:rPr>
          <w:rFonts w:ascii="Segoe UI" w:hAnsi="Segoe UI" w:cs="Segoe UI"/>
        </w:rPr>
        <w:t>. U</w:t>
      </w:r>
      <w:r w:rsidR="005E5910" w:rsidRPr="005E5910">
        <w:rPr>
          <w:rFonts w:ascii="Segoe UI" w:hAnsi="Segoe UI" w:cs="Segoe UI"/>
        </w:rPr>
        <w:t xml:space="preserve">ž šį palūkanų dydžio elementą yra atsakingas kiekvienas žmogus“, – teigia </w:t>
      </w:r>
      <w:r w:rsidR="00226599">
        <w:rPr>
          <w:rFonts w:ascii="Segoe UI" w:hAnsi="Segoe UI" w:cs="Segoe UI"/>
        </w:rPr>
        <w:t xml:space="preserve">E. </w:t>
      </w:r>
      <w:r w:rsidR="00226599" w:rsidRPr="00226599">
        <w:rPr>
          <w:rFonts w:ascii="Segoe UI" w:hAnsi="Segoe UI" w:cs="Segoe UI"/>
        </w:rPr>
        <w:t>Jurevičius</w:t>
      </w:r>
      <w:r w:rsidR="005E5910" w:rsidRPr="005E5910">
        <w:rPr>
          <w:rFonts w:ascii="Segoe UI" w:hAnsi="Segoe UI" w:cs="Segoe UI"/>
        </w:rPr>
        <w:t>.</w:t>
      </w:r>
    </w:p>
    <w:p w14:paraId="45CA2C67" w14:textId="7BB7873B" w:rsidR="005E5910" w:rsidRPr="00915368" w:rsidRDefault="004742D6" w:rsidP="005E5910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B</w:t>
      </w:r>
      <w:r w:rsidR="005E5910" w:rsidRPr="005E5910">
        <w:rPr>
          <w:rFonts w:ascii="Segoe UI" w:hAnsi="Segoe UI" w:cs="Segoe UI"/>
        </w:rPr>
        <w:t>ankai</w:t>
      </w:r>
      <w:r w:rsidR="00832A32">
        <w:rPr>
          <w:rFonts w:ascii="Segoe UI" w:hAnsi="Segoe UI" w:cs="Segoe UI"/>
        </w:rPr>
        <w:t>, nors ir yra linkę derėtis, įvertina</w:t>
      </w:r>
      <w:r w:rsidR="005E5910" w:rsidRPr="005E5910">
        <w:rPr>
          <w:rFonts w:ascii="Segoe UI" w:hAnsi="Segoe UI" w:cs="Segoe UI"/>
        </w:rPr>
        <w:t xml:space="preserve"> rizikas ir skolinamų pinigų praradimo galimybę. Todėl, jei</w:t>
      </w:r>
      <w:r w:rsidR="00832A32">
        <w:rPr>
          <w:rFonts w:ascii="Segoe UI" w:hAnsi="Segoe UI" w:cs="Segoe UI"/>
        </w:rPr>
        <w:t xml:space="preserve"> prašote paskolos, tačiau turite prastą kredito istoriją</w:t>
      </w:r>
      <w:r w:rsidR="005E5910" w:rsidRPr="005E5910">
        <w:rPr>
          <w:rFonts w:ascii="Segoe UI" w:hAnsi="Segoe UI" w:cs="Segoe UI"/>
        </w:rPr>
        <w:t>, į</w:t>
      </w:r>
      <w:r w:rsidR="00F97CA7">
        <w:rPr>
          <w:rFonts w:ascii="Segoe UI" w:hAnsi="Segoe UI" w:cs="Segoe UI"/>
        </w:rPr>
        <w:t xml:space="preserve"> tai bus atsižvelgta </w:t>
      </w:r>
      <w:r w:rsidR="005E5910" w:rsidRPr="005E5910">
        <w:rPr>
          <w:rFonts w:ascii="Segoe UI" w:hAnsi="Segoe UI" w:cs="Segoe UI"/>
        </w:rPr>
        <w:t>itin skrupulingai.</w:t>
      </w:r>
    </w:p>
    <w:p w14:paraId="078ED2AF" w14:textId="05427200" w:rsidR="005E5910" w:rsidRPr="005E5910" w:rsidRDefault="00915368" w:rsidP="005E5910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Vis dėlto,</w:t>
      </w:r>
      <w:r w:rsidR="005E5910" w:rsidRPr="005E5910">
        <w:rPr>
          <w:rFonts w:ascii="Segoe UI" w:hAnsi="Segoe UI" w:cs="Segoe UI"/>
        </w:rPr>
        <w:t xml:space="preserve"> </w:t>
      </w:r>
      <w:r w:rsidR="00937D49">
        <w:rPr>
          <w:rFonts w:ascii="Segoe UI" w:hAnsi="Segoe UI" w:cs="Segoe UI"/>
        </w:rPr>
        <w:t>netobula kredito istorija dar nereiškia, kad</w:t>
      </w:r>
      <w:r w:rsidR="005E5910" w:rsidRPr="005E5910">
        <w:rPr>
          <w:rFonts w:ascii="Segoe UI" w:hAnsi="Segoe UI" w:cs="Segoe UI"/>
        </w:rPr>
        <w:t xml:space="preserve"> gauti paskolos </w:t>
      </w:r>
      <w:r w:rsidR="006D5891">
        <w:rPr>
          <w:rFonts w:ascii="Segoe UI" w:hAnsi="Segoe UI" w:cs="Segoe UI"/>
        </w:rPr>
        <w:t>nebėra n</w:t>
      </w:r>
      <w:r w:rsidR="005E5910" w:rsidRPr="005E5910">
        <w:rPr>
          <w:rFonts w:ascii="Segoe UI" w:hAnsi="Segoe UI" w:cs="Segoe UI"/>
        </w:rPr>
        <w:t>ė menkiausios galimybės</w:t>
      </w:r>
      <w:r w:rsidR="00937D49">
        <w:rPr>
          <w:rFonts w:ascii="Segoe UI" w:hAnsi="Segoe UI" w:cs="Segoe UI"/>
        </w:rPr>
        <w:t>, pažymi ekspertas</w:t>
      </w:r>
      <w:r w:rsidR="005E5910" w:rsidRPr="005E5910">
        <w:rPr>
          <w:rFonts w:ascii="Segoe UI" w:hAnsi="Segoe UI" w:cs="Segoe UI"/>
        </w:rPr>
        <w:t>.</w:t>
      </w:r>
      <w:r w:rsidR="00191E30">
        <w:rPr>
          <w:rFonts w:ascii="Segoe UI" w:hAnsi="Segoe UI" w:cs="Segoe UI"/>
        </w:rPr>
        <w:t xml:space="preserve"> T</w:t>
      </w:r>
      <w:r w:rsidR="00B6531F">
        <w:rPr>
          <w:rFonts w:ascii="Segoe UI" w:hAnsi="Segoe UI" w:cs="Segoe UI"/>
        </w:rPr>
        <w:t xml:space="preserve">okiais atvejais </w:t>
      </w:r>
      <w:r w:rsidR="005E5910" w:rsidRPr="005E5910">
        <w:rPr>
          <w:rFonts w:ascii="Segoe UI" w:hAnsi="Segoe UI" w:cs="Segoe UI"/>
        </w:rPr>
        <w:t xml:space="preserve">bankai prieš išduodami paskolą gali paprašyti didesnio pradinio įnašo, išduoti mažesnio dydžio </w:t>
      </w:r>
      <w:r w:rsidR="00C82DD9">
        <w:rPr>
          <w:rFonts w:ascii="Segoe UI" w:hAnsi="Segoe UI" w:cs="Segoe UI"/>
        </w:rPr>
        <w:t>paskolą</w:t>
      </w:r>
      <w:r w:rsidR="0060532E">
        <w:rPr>
          <w:rFonts w:ascii="Segoe UI" w:hAnsi="Segoe UI" w:cs="Segoe UI"/>
        </w:rPr>
        <w:t xml:space="preserve"> a</w:t>
      </w:r>
      <w:r w:rsidR="005E5910" w:rsidRPr="005E5910">
        <w:rPr>
          <w:rFonts w:ascii="Segoe UI" w:hAnsi="Segoe UI" w:cs="Segoe UI"/>
        </w:rPr>
        <w:t>r į tai atsižvelg</w:t>
      </w:r>
      <w:r w:rsidR="004A5A6B">
        <w:rPr>
          <w:rFonts w:ascii="Segoe UI" w:hAnsi="Segoe UI" w:cs="Segoe UI"/>
        </w:rPr>
        <w:t xml:space="preserve">dami </w:t>
      </w:r>
      <w:r w:rsidR="005E5910" w:rsidRPr="005E5910">
        <w:rPr>
          <w:rFonts w:ascii="Segoe UI" w:hAnsi="Segoe UI" w:cs="Segoe UI"/>
        </w:rPr>
        <w:t>nustaty</w:t>
      </w:r>
      <w:r w:rsidR="006530C0">
        <w:rPr>
          <w:rFonts w:ascii="Segoe UI" w:hAnsi="Segoe UI" w:cs="Segoe UI"/>
        </w:rPr>
        <w:t>t</w:t>
      </w:r>
      <w:r w:rsidR="005E5910" w:rsidRPr="005E5910">
        <w:rPr>
          <w:rFonts w:ascii="Segoe UI" w:hAnsi="Segoe UI" w:cs="Segoe UI"/>
        </w:rPr>
        <w:t>i maržos dydį</w:t>
      </w:r>
      <w:r w:rsidR="002402DE">
        <w:rPr>
          <w:rFonts w:ascii="Segoe UI" w:hAnsi="Segoe UI" w:cs="Segoe UI"/>
        </w:rPr>
        <w:t>.</w:t>
      </w:r>
    </w:p>
    <w:p w14:paraId="4FE3AFFF" w14:textId="48D7A7AB" w:rsidR="005E5910" w:rsidRPr="00E51068" w:rsidRDefault="005E5910" w:rsidP="005E5910">
      <w:pPr>
        <w:jc w:val="both"/>
        <w:rPr>
          <w:rFonts w:ascii="Segoe UI" w:hAnsi="Segoe UI" w:cs="Segoe UI"/>
          <w:b/>
          <w:bCs/>
        </w:rPr>
      </w:pPr>
      <w:r w:rsidRPr="00E51068">
        <w:rPr>
          <w:rFonts w:ascii="Segoe UI" w:hAnsi="Segoe UI" w:cs="Segoe UI"/>
          <w:b/>
          <w:bCs/>
        </w:rPr>
        <w:t>Paskol</w:t>
      </w:r>
      <w:r w:rsidR="00915368">
        <w:rPr>
          <w:rFonts w:ascii="Segoe UI" w:hAnsi="Segoe UI" w:cs="Segoe UI"/>
          <w:b/>
          <w:bCs/>
        </w:rPr>
        <w:t xml:space="preserve">os kainą keičia ir </w:t>
      </w:r>
      <w:r w:rsidRPr="00E51068">
        <w:rPr>
          <w:rFonts w:ascii="Segoe UI" w:hAnsi="Segoe UI" w:cs="Segoe UI"/>
          <w:b/>
          <w:bCs/>
        </w:rPr>
        <w:t xml:space="preserve">įvairios </w:t>
      </w:r>
      <w:r w:rsidR="00915368">
        <w:rPr>
          <w:rFonts w:ascii="Segoe UI" w:hAnsi="Segoe UI" w:cs="Segoe UI"/>
          <w:b/>
          <w:bCs/>
        </w:rPr>
        <w:t xml:space="preserve">kitos </w:t>
      </w:r>
      <w:r w:rsidRPr="00E51068">
        <w:rPr>
          <w:rFonts w:ascii="Segoe UI" w:hAnsi="Segoe UI" w:cs="Segoe UI"/>
          <w:b/>
          <w:bCs/>
        </w:rPr>
        <w:t>priežastys</w:t>
      </w:r>
    </w:p>
    <w:p w14:paraId="71BDA74C" w14:textId="6136A29A" w:rsidR="009E332E" w:rsidRDefault="00F232FC" w:rsidP="005E5910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Paskolos </w:t>
      </w:r>
      <w:r w:rsidR="005E5910" w:rsidRPr="005E5910">
        <w:rPr>
          <w:rFonts w:ascii="Segoe UI" w:hAnsi="Segoe UI" w:cs="Segoe UI"/>
        </w:rPr>
        <w:t>kainai įtakos gali turėti ir kit</w:t>
      </w:r>
      <w:r>
        <w:rPr>
          <w:rFonts w:ascii="Segoe UI" w:hAnsi="Segoe UI" w:cs="Segoe UI"/>
        </w:rPr>
        <w:t>i veiksniai</w:t>
      </w:r>
      <w:r w:rsidR="005E5910" w:rsidRPr="005E5910">
        <w:rPr>
          <w:rFonts w:ascii="Segoe UI" w:hAnsi="Segoe UI" w:cs="Segoe UI"/>
        </w:rPr>
        <w:t xml:space="preserve">. </w:t>
      </w:r>
    </w:p>
    <w:p w14:paraId="742A1F48" w14:textId="4D760299" w:rsidR="005E5910" w:rsidRPr="005E5910" w:rsidRDefault="009E332E" w:rsidP="005E5910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„</w:t>
      </w:r>
      <w:r w:rsidR="005E5910" w:rsidRPr="005E5910">
        <w:rPr>
          <w:rFonts w:ascii="Segoe UI" w:hAnsi="Segoe UI" w:cs="Segoe UI"/>
        </w:rPr>
        <w:t>Pavyzdžiui, jei būsto paskol</w:t>
      </w:r>
      <w:r w:rsidR="0054598A">
        <w:rPr>
          <w:rFonts w:ascii="Segoe UI" w:hAnsi="Segoe UI" w:cs="Segoe UI"/>
        </w:rPr>
        <w:t>ą imate</w:t>
      </w:r>
      <w:r w:rsidR="005238AC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jau</w:t>
      </w:r>
      <w:r w:rsidR="005E5910" w:rsidRPr="005E5910">
        <w:rPr>
          <w:rFonts w:ascii="Segoe UI" w:hAnsi="Segoe UI" w:cs="Segoe UI"/>
        </w:rPr>
        <w:t xml:space="preserve"> ne pirmam būstui arba </w:t>
      </w:r>
      <w:r>
        <w:rPr>
          <w:rFonts w:ascii="Segoe UI" w:hAnsi="Segoe UI" w:cs="Segoe UI"/>
        </w:rPr>
        <w:t>turite</w:t>
      </w:r>
      <w:r w:rsidR="005E5910" w:rsidRPr="005E5910">
        <w:rPr>
          <w:rFonts w:ascii="Segoe UI" w:hAnsi="Segoe UI" w:cs="Segoe UI"/>
        </w:rPr>
        <w:t xml:space="preserve"> daugiau kitų rūšių paskolų</w:t>
      </w:r>
      <w:r w:rsidR="003E69A1">
        <w:rPr>
          <w:rFonts w:ascii="Segoe UI" w:hAnsi="Segoe UI" w:cs="Segoe UI"/>
        </w:rPr>
        <w:t xml:space="preserve">, bankas gali </w:t>
      </w:r>
      <w:r w:rsidR="00B4272E">
        <w:rPr>
          <w:rFonts w:ascii="Segoe UI" w:hAnsi="Segoe UI" w:cs="Segoe UI"/>
        </w:rPr>
        <w:t xml:space="preserve">jums </w:t>
      </w:r>
      <w:r w:rsidR="003E69A1">
        <w:rPr>
          <w:rFonts w:ascii="Segoe UI" w:hAnsi="Segoe UI" w:cs="Segoe UI"/>
        </w:rPr>
        <w:t>pasiūlyti</w:t>
      </w:r>
      <w:r w:rsidR="003E69A1" w:rsidRPr="005E5910">
        <w:rPr>
          <w:rFonts w:ascii="Segoe UI" w:hAnsi="Segoe UI" w:cs="Segoe UI"/>
        </w:rPr>
        <w:t xml:space="preserve"> aukštesnes palūkanas</w:t>
      </w:r>
      <w:r w:rsidR="005E5910" w:rsidRPr="005E5910">
        <w:rPr>
          <w:rFonts w:ascii="Segoe UI" w:hAnsi="Segoe UI" w:cs="Segoe UI"/>
        </w:rPr>
        <w:t xml:space="preserve">. </w:t>
      </w:r>
      <w:r w:rsidR="00BD59AB">
        <w:rPr>
          <w:rFonts w:ascii="Segoe UI" w:hAnsi="Segoe UI" w:cs="Segoe UI"/>
        </w:rPr>
        <w:t>Be to, a</w:t>
      </w:r>
      <w:r w:rsidR="005E5910" w:rsidRPr="005E5910">
        <w:rPr>
          <w:rFonts w:ascii="Segoe UI" w:hAnsi="Segoe UI" w:cs="Segoe UI"/>
        </w:rPr>
        <w:t>ukštesnei kainai įtakos gali turėti ir prasta</w:t>
      </w:r>
      <w:r w:rsidR="00755A58">
        <w:rPr>
          <w:rFonts w:ascii="Segoe UI" w:hAnsi="Segoe UI" w:cs="Segoe UI"/>
        </w:rPr>
        <w:t xml:space="preserve"> planuojamo įsigyti</w:t>
      </w:r>
      <w:r w:rsidR="005E5910" w:rsidRPr="005E5910">
        <w:rPr>
          <w:rFonts w:ascii="Segoe UI" w:hAnsi="Segoe UI" w:cs="Segoe UI"/>
        </w:rPr>
        <w:t xml:space="preserve"> būsto būklė ar</w:t>
      </w:r>
      <w:r w:rsidR="00755A58">
        <w:rPr>
          <w:rFonts w:ascii="Segoe UI" w:hAnsi="Segoe UI" w:cs="Segoe UI"/>
        </w:rPr>
        <w:t>ba</w:t>
      </w:r>
      <w:r w:rsidR="00E901B6">
        <w:rPr>
          <w:rFonts w:ascii="Segoe UI" w:hAnsi="Segoe UI" w:cs="Segoe UI"/>
        </w:rPr>
        <w:t xml:space="preserve"> </w:t>
      </w:r>
      <w:r w:rsidR="00191E30">
        <w:rPr>
          <w:rFonts w:ascii="Segoe UI" w:hAnsi="Segoe UI" w:cs="Segoe UI"/>
        </w:rPr>
        <w:t>jo likvidumas</w:t>
      </w:r>
      <w:r w:rsidR="007A04A2">
        <w:rPr>
          <w:rFonts w:ascii="Segoe UI" w:hAnsi="Segoe UI" w:cs="Segoe UI"/>
        </w:rPr>
        <w:t>. Taip pat</w:t>
      </w:r>
      <w:r w:rsidR="007B4875">
        <w:rPr>
          <w:rFonts w:ascii="Segoe UI" w:hAnsi="Segoe UI" w:cs="Segoe UI"/>
        </w:rPr>
        <w:t>,</w:t>
      </w:r>
      <w:r w:rsidR="007A04A2">
        <w:rPr>
          <w:rFonts w:ascii="Segoe UI" w:hAnsi="Segoe UI" w:cs="Segoe UI"/>
        </w:rPr>
        <w:t xml:space="preserve"> palūkanas lemia ir būsto energinė vertė – aukštesnės klasės būstams greičiausiai bus taikomos palankesnės palūkanų sąlygos</w:t>
      </w:r>
      <w:r>
        <w:rPr>
          <w:rFonts w:ascii="Segoe UI" w:hAnsi="Segoe UI" w:cs="Segoe UI"/>
        </w:rPr>
        <w:t>“, – sako ekspertas.</w:t>
      </w:r>
    </w:p>
    <w:p w14:paraId="1305E1F0" w14:textId="0FA0577F" w:rsidR="003F4CA3" w:rsidRDefault="00772B47" w:rsidP="005E5910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Dar daugiau, m</w:t>
      </w:r>
      <w:r w:rsidR="005E5910" w:rsidRPr="005E5910">
        <w:rPr>
          <w:rFonts w:ascii="Segoe UI" w:hAnsi="Segoe UI" w:cs="Segoe UI"/>
        </w:rPr>
        <w:t>aržos dyd</w:t>
      </w:r>
      <w:r w:rsidR="00B6493B">
        <w:rPr>
          <w:rFonts w:ascii="Segoe UI" w:hAnsi="Segoe UI" w:cs="Segoe UI"/>
        </w:rPr>
        <w:t>į</w:t>
      </w:r>
      <w:r w:rsidR="00927301">
        <w:rPr>
          <w:rFonts w:ascii="Segoe UI" w:hAnsi="Segoe UI" w:cs="Segoe UI"/>
        </w:rPr>
        <w:t xml:space="preserve"> gali </w:t>
      </w:r>
      <w:r w:rsidR="00181BFF">
        <w:rPr>
          <w:rFonts w:ascii="Segoe UI" w:hAnsi="Segoe UI" w:cs="Segoe UI"/>
        </w:rPr>
        <w:t>lemt</w:t>
      </w:r>
      <w:r w:rsidR="00431E74">
        <w:rPr>
          <w:rFonts w:ascii="Segoe UI" w:hAnsi="Segoe UI" w:cs="Segoe UI"/>
        </w:rPr>
        <w:t>i</w:t>
      </w:r>
      <w:r w:rsidR="005E5910" w:rsidRPr="005E5910">
        <w:rPr>
          <w:rFonts w:ascii="Segoe UI" w:hAnsi="Segoe UI" w:cs="Segoe UI"/>
        </w:rPr>
        <w:t>, ar įsigyjamame būste</w:t>
      </w:r>
      <w:r w:rsidR="00807875">
        <w:rPr>
          <w:rFonts w:ascii="Segoe UI" w:hAnsi="Segoe UI" w:cs="Segoe UI"/>
        </w:rPr>
        <w:t xml:space="preserve"> gyvensite patys</w:t>
      </w:r>
      <w:r w:rsidR="005E5910" w:rsidRPr="005E5910">
        <w:rPr>
          <w:rFonts w:ascii="Segoe UI" w:hAnsi="Segoe UI" w:cs="Segoe UI"/>
        </w:rPr>
        <w:t>, ar jį nuomos</w:t>
      </w:r>
      <w:r w:rsidR="00807875">
        <w:rPr>
          <w:rFonts w:ascii="Segoe UI" w:hAnsi="Segoe UI" w:cs="Segoe UI"/>
        </w:rPr>
        <w:t>ite</w:t>
      </w:r>
      <w:r w:rsidR="005E5910" w:rsidRPr="005E5910">
        <w:rPr>
          <w:rFonts w:ascii="Segoe UI" w:hAnsi="Segoe UI" w:cs="Segoe UI"/>
        </w:rPr>
        <w:t xml:space="preserve">. </w:t>
      </w:r>
      <w:r w:rsidR="00DB3959">
        <w:rPr>
          <w:rFonts w:ascii="Segoe UI" w:hAnsi="Segoe UI" w:cs="Segoe UI"/>
        </w:rPr>
        <w:t>Be to, į</w:t>
      </w:r>
      <w:r w:rsidR="005E5910" w:rsidRPr="005E5910">
        <w:rPr>
          <w:rFonts w:ascii="Segoe UI" w:hAnsi="Segoe UI" w:cs="Segoe UI"/>
        </w:rPr>
        <w:t>takos</w:t>
      </w:r>
      <w:r w:rsidR="006C2688">
        <w:rPr>
          <w:rFonts w:ascii="Segoe UI" w:hAnsi="Segoe UI" w:cs="Segoe UI"/>
        </w:rPr>
        <w:t xml:space="preserve"> greičiausiai </w:t>
      </w:r>
      <w:r w:rsidR="005E5910" w:rsidRPr="005E5910">
        <w:rPr>
          <w:rFonts w:ascii="Segoe UI" w:hAnsi="Segoe UI" w:cs="Segoe UI"/>
        </w:rPr>
        <w:t xml:space="preserve">turės ir </w:t>
      </w:r>
      <w:r w:rsidR="006C2688">
        <w:rPr>
          <w:rFonts w:ascii="Segoe UI" w:hAnsi="Segoe UI" w:cs="Segoe UI"/>
        </w:rPr>
        <w:t>tai, kokiam laikotarpiui imate paskolą</w:t>
      </w:r>
      <w:r w:rsidR="005E5910" w:rsidRPr="005E5910">
        <w:rPr>
          <w:rFonts w:ascii="Segoe UI" w:hAnsi="Segoe UI" w:cs="Segoe UI"/>
        </w:rPr>
        <w:t xml:space="preserve">, </w:t>
      </w:r>
      <w:r w:rsidR="00191E30" w:rsidRPr="00191E30">
        <w:rPr>
          <w:rFonts w:ascii="Segoe UI" w:hAnsi="Segoe UI" w:cs="Segoe UI"/>
        </w:rPr>
        <w:t xml:space="preserve">kokią </w:t>
      </w:r>
      <w:r w:rsidR="0060532E">
        <w:rPr>
          <w:rFonts w:ascii="Segoe UI" w:hAnsi="Segoe UI" w:cs="Segoe UI"/>
        </w:rPr>
        <w:t xml:space="preserve">banko </w:t>
      </w:r>
      <w:r w:rsidR="00191E30" w:rsidRPr="00191E30">
        <w:rPr>
          <w:rFonts w:ascii="Segoe UI" w:hAnsi="Segoe UI" w:cs="Segoe UI"/>
        </w:rPr>
        <w:t xml:space="preserve">paslaugų naudojimosi istoriją turite </w:t>
      </w:r>
      <w:r w:rsidR="006C2688">
        <w:rPr>
          <w:rFonts w:ascii="Segoe UI" w:hAnsi="Segoe UI" w:cs="Segoe UI"/>
        </w:rPr>
        <w:t>ir</w:t>
      </w:r>
      <w:r w:rsidR="005E5910" w:rsidRPr="005E5910">
        <w:rPr>
          <w:rFonts w:ascii="Segoe UI" w:hAnsi="Segoe UI" w:cs="Segoe UI"/>
        </w:rPr>
        <w:t xml:space="preserve"> pan.</w:t>
      </w:r>
      <w:r w:rsidR="0006189F">
        <w:rPr>
          <w:rFonts w:ascii="Segoe UI" w:hAnsi="Segoe UI" w:cs="Segoe UI"/>
        </w:rPr>
        <w:t xml:space="preserve"> </w:t>
      </w:r>
    </w:p>
    <w:p w14:paraId="51AD5E79" w14:textId="63B96590" w:rsidR="003D4324" w:rsidRDefault="0006189F" w:rsidP="005E5910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Nors </w:t>
      </w:r>
      <w:r w:rsidR="005E5910" w:rsidRPr="005E5910">
        <w:rPr>
          <w:rFonts w:ascii="Segoe UI" w:hAnsi="Segoe UI" w:cs="Segoe UI"/>
        </w:rPr>
        <w:t xml:space="preserve">paskolos kainą </w:t>
      </w:r>
      <w:r>
        <w:rPr>
          <w:rFonts w:ascii="Segoe UI" w:hAnsi="Segoe UI" w:cs="Segoe UI"/>
        </w:rPr>
        <w:t xml:space="preserve">labiausiai </w:t>
      </w:r>
      <w:r w:rsidR="005E5910" w:rsidRPr="005E5910">
        <w:rPr>
          <w:rFonts w:ascii="Segoe UI" w:hAnsi="Segoe UI" w:cs="Segoe UI"/>
        </w:rPr>
        <w:t>lemia marža ir E</w:t>
      </w:r>
      <w:r w:rsidR="008F41B1">
        <w:rPr>
          <w:rFonts w:ascii="Segoe UI" w:hAnsi="Segoe UI" w:cs="Segoe UI"/>
        </w:rPr>
        <w:t>URIBOR</w:t>
      </w:r>
      <w:r w:rsidR="005E5910" w:rsidRPr="005E5910">
        <w:rPr>
          <w:rFonts w:ascii="Segoe UI" w:hAnsi="Segoe UI" w:cs="Segoe UI"/>
        </w:rPr>
        <w:t xml:space="preserve"> reikšmė, </w:t>
      </w:r>
      <w:r>
        <w:rPr>
          <w:rFonts w:ascii="Segoe UI" w:hAnsi="Segoe UI" w:cs="Segoe UI"/>
        </w:rPr>
        <w:t>a</w:t>
      </w:r>
      <w:r w:rsidRPr="0006189F">
        <w:rPr>
          <w:rFonts w:ascii="Segoe UI" w:hAnsi="Segoe UI" w:cs="Segoe UI"/>
        </w:rPr>
        <w:t>not E. Jurevičiaus</w:t>
      </w:r>
      <w:r>
        <w:rPr>
          <w:rFonts w:ascii="Segoe UI" w:hAnsi="Segoe UI" w:cs="Segoe UI"/>
        </w:rPr>
        <w:t xml:space="preserve">, </w:t>
      </w:r>
      <w:r w:rsidR="005E5910" w:rsidRPr="005E5910">
        <w:rPr>
          <w:rFonts w:ascii="Segoe UI" w:hAnsi="Segoe UI" w:cs="Segoe UI"/>
        </w:rPr>
        <w:t>bendras palūkanų lygis priklauso ir nuo konkurencinės aplinko</w:t>
      </w:r>
      <w:r>
        <w:rPr>
          <w:rFonts w:ascii="Segoe UI" w:hAnsi="Segoe UI" w:cs="Segoe UI"/>
        </w:rPr>
        <w:t>s, kadangi e</w:t>
      </w:r>
      <w:r w:rsidR="005E5910" w:rsidRPr="005E5910">
        <w:rPr>
          <w:rFonts w:ascii="Segoe UI" w:hAnsi="Segoe UI" w:cs="Segoe UI"/>
        </w:rPr>
        <w:t xml:space="preserve">sant didesnei konkurencijai tarp bankų, </w:t>
      </w:r>
      <w:r w:rsidR="00E01AB7">
        <w:rPr>
          <w:rFonts w:ascii="Segoe UI" w:hAnsi="Segoe UI" w:cs="Segoe UI"/>
        </w:rPr>
        <w:t xml:space="preserve">galime </w:t>
      </w:r>
      <w:r w:rsidR="005E5910" w:rsidRPr="005E5910">
        <w:rPr>
          <w:rFonts w:ascii="Segoe UI" w:hAnsi="Segoe UI" w:cs="Segoe UI"/>
        </w:rPr>
        <w:t>tikėtis mažesnių palūkanų</w:t>
      </w:r>
      <w:r>
        <w:rPr>
          <w:rFonts w:ascii="Segoe UI" w:hAnsi="Segoe UI" w:cs="Segoe UI"/>
        </w:rPr>
        <w:t>.</w:t>
      </w:r>
    </w:p>
    <w:p w14:paraId="4D80DA69" w14:textId="77777777" w:rsidR="005952CB" w:rsidRPr="00A36E26" w:rsidRDefault="005952CB" w:rsidP="005E5910">
      <w:pPr>
        <w:jc w:val="both"/>
        <w:rPr>
          <w:rFonts w:ascii="Segoe UI" w:eastAsia="Times New Roman" w:hAnsi="Segoe UI" w:cs="Segoe UI"/>
          <w:sz w:val="24"/>
          <w:szCs w:val="24"/>
        </w:rPr>
      </w:pPr>
    </w:p>
    <w:p w14:paraId="0A04B0A3" w14:textId="77777777" w:rsidR="00335F16" w:rsidRPr="00A36E26" w:rsidRDefault="00335F16" w:rsidP="00335F16">
      <w:pPr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</w:pPr>
      <w:r w:rsidRPr="00A36E26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Apie „</w:t>
      </w:r>
      <w:proofErr w:type="spellStart"/>
      <w:r w:rsidRPr="00A36E26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Luminor</w:t>
      </w:r>
      <w:proofErr w:type="spellEnd"/>
      <w:r w:rsidRPr="00A36E26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“:</w:t>
      </w:r>
    </w:p>
    <w:p w14:paraId="70F91A94" w14:textId="77777777" w:rsidR="00335F16" w:rsidRPr="00A36E26" w:rsidRDefault="00335F16" w:rsidP="00335F16">
      <w:pPr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</w:pPr>
      <w:r w:rsidRPr="00A36E26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„</w:t>
      </w:r>
      <w:proofErr w:type="spellStart"/>
      <w:r w:rsidRPr="00A36E26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Luminor</w:t>
      </w:r>
      <w:proofErr w:type="spellEnd"/>
      <w:r w:rsidRPr="00A36E26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“ yra pirmaujantis nepriklausomas bankas Baltijos šalyse ir trečias pagal dydį finansinių paslaugų tiekėjas regione. Mes aptarnaujame asmenų, šeimų ir verslo finansinius poreikius. Kaip ir mūsų namų rinkos – Estija, Latvija ir Lietuva – mes esame jauni, dinamiški ir žvelgiantys į ateitį.</w:t>
      </w:r>
      <w:r w:rsidRPr="00A36E26"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  <w:t> </w:t>
      </w:r>
    </w:p>
    <w:p w14:paraId="3B23C1C4" w14:textId="77777777" w:rsidR="00A553F6" w:rsidRDefault="00A553F6" w:rsidP="00A62CAA">
      <w:pPr>
        <w:spacing w:line="240" w:lineRule="auto"/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</w:pPr>
    </w:p>
    <w:p w14:paraId="6E2505A4" w14:textId="7ACD903F" w:rsidR="00A62CAA" w:rsidRPr="00A62CAA" w:rsidRDefault="00335F16" w:rsidP="00A62CAA">
      <w:pPr>
        <w:spacing w:line="240" w:lineRule="auto"/>
        <w:rPr>
          <w:rFonts w:ascii="Segoe UI" w:hAnsi="Segoe UI" w:cs="Segoe UI"/>
          <w:color w:val="0563C1" w:themeColor="hyperlink"/>
          <w:kern w:val="2"/>
          <w:sz w:val="20"/>
          <w:szCs w:val="20"/>
          <w:u w:val="single"/>
          <w14:ligatures w14:val="standardContextual"/>
        </w:rPr>
      </w:pPr>
      <w:r w:rsidRPr="00A36E26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Daugiau informacijos:</w:t>
      </w:r>
      <w:r w:rsidRPr="00A36E26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br/>
      </w:r>
      <w:r w:rsidRPr="00A36E26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Agnė Mažeikytė-</w:t>
      </w:r>
      <w:proofErr w:type="spellStart"/>
      <w:r w:rsidRPr="00A36E26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Šmeliova</w:t>
      </w:r>
      <w:proofErr w:type="spellEnd"/>
      <w:r w:rsidRPr="00A36E26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>„</w:t>
      </w:r>
      <w:proofErr w:type="spellStart"/>
      <w:r w:rsidRPr="00A36E26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Luminor</w:t>
      </w:r>
      <w:proofErr w:type="spellEnd"/>
      <w:r w:rsidRPr="00A36E26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“ komunikacijos projektų vadovė</w:t>
      </w:r>
      <w:r w:rsidRPr="00A36E26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>Tel.: +370 673 46337</w:t>
      </w:r>
      <w:r w:rsidRPr="00A36E26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 xml:space="preserve">el. p.: </w:t>
      </w:r>
      <w:r w:rsidRPr="00A36E26">
        <w:rPr>
          <w:rFonts w:ascii="Segoe UI" w:hAnsi="Segoe UI" w:cs="Segoe UI"/>
          <w:color w:val="0563C1" w:themeColor="hyperlink"/>
          <w:kern w:val="2"/>
          <w:sz w:val="20"/>
          <w:szCs w:val="20"/>
          <w:u w:val="single"/>
          <w14:ligatures w14:val="standardContextual"/>
        </w:rPr>
        <w:t>agne.mazeikyte-smeliova@luminorgroup.com</w:t>
      </w:r>
    </w:p>
    <w:sectPr w:rsidR="00A62CAA" w:rsidRPr="00A62CAA" w:rsidSect="00A934E9">
      <w:headerReference w:type="default" r:id="rId8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8263D3" w14:textId="77777777" w:rsidR="00CD6590" w:rsidRDefault="00CD6590" w:rsidP="00625F4E">
      <w:pPr>
        <w:spacing w:after="0" w:line="240" w:lineRule="auto"/>
      </w:pPr>
      <w:r>
        <w:separator/>
      </w:r>
    </w:p>
  </w:endnote>
  <w:endnote w:type="continuationSeparator" w:id="0">
    <w:p w14:paraId="4815F9EB" w14:textId="77777777" w:rsidR="00CD6590" w:rsidRDefault="00CD6590" w:rsidP="00625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F549DA" w14:textId="77777777" w:rsidR="00CD6590" w:rsidRDefault="00CD6590" w:rsidP="00625F4E">
      <w:pPr>
        <w:spacing w:after="0" w:line="240" w:lineRule="auto"/>
      </w:pPr>
      <w:r>
        <w:separator/>
      </w:r>
    </w:p>
  </w:footnote>
  <w:footnote w:type="continuationSeparator" w:id="0">
    <w:p w14:paraId="138155A0" w14:textId="77777777" w:rsidR="00CD6590" w:rsidRDefault="00CD6590" w:rsidP="00625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F5BAE" w14:textId="3535ADF7" w:rsidR="00625F4E" w:rsidRDefault="00625F4E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75FAA94" wp14:editId="0F8CB090">
          <wp:simplePos x="0" y="0"/>
          <wp:positionH relativeFrom="margin">
            <wp:posOffset>-215900</wp:posOffset>
          </wp:positionH>
          <wp:positionV relativeFrom="paragraph">
            <wp:posOffset>-127000</wp:posOffset>
          </wp:positionV>
          <wp:extent cx="1857375" cy="542925"/>
          <wp:effectExtent l="0" t="0" r="9525" b="952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81B5F"/>
    <w:multiLevelType w:val="hybridMultilevel"/>
    <w:tmpl w:val="EC620A2E"/>
    <w:lvl w:ilvl="0" w:tplc="98CC716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A4C17"/>
    <w:multiLevelType w:val="multilevel"/>
    <w:tmpl w:val="9880E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AF56311"/>
    <w:multiLevelType w:val="hybridMultilevel"/>
    <w:tmpl w:val="BF72172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6A3722"/>
    <w:multiLevelType w:val="hybridMultilevel"/>
    <w:tmpl w:val="48F8AE16"/>
    <w:lvl w:ilvl="0" w:tplc="DE920A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502AF3"/>
    <w:multiLevelType w:val="hybridMultilevel"/>
    <w:tmpl w:val="DC762896"/>
    <w:lvl w:ilvl="0" w:tplc="0427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69815A79"/>
    <w:multiLevelType w:val="hybridMultilevel"/>
    <w:tmpl w:val="9CEC911A"/>
    <w:lvl w:ilvl="0" w:tplc="C452FA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BD72EB"/>
    <w:multiLevelType w:val="hybridMultilevel"/>
    <w:tmpl w:val="B9E2A908"/>
    <w:lvl w:ilvl="0" w:tplc="C452FA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366330"/>
    <w:multiLevelType w:val="hybridMultilevel"/>
    <w:tmpl w:val="8D7E95FA"/>
    <w:lvl w:ilvl="0" w:tplc="1626F6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8D2689"/>
    <w:multiLevelType w:val="hybridMultilevel"/>
    <w:tmpl w:val="9342ADA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3E0AD8"/>
    <w:multiLevelType w:val="hybridMultilevel"/>
    <w:tmpl w:val="4C9C75A4"/>
    <w:lvl w:ilvl="0" w:tplc="042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114569346">
    <w:abstractNumId w:val="4"/>
  </w:num>
  <w:num w:numId="2" w16cid:durableId="1307201634">
    <w:abstractNumId w:val="8"/>
  </w:num>
  <w:num w:numId="3" w16cid:durableId="357583925">
    <w:abstractNumId w:val="8"/>
  </w:num>
  <w:num w:numId="4" w16cid:durableId="2053263182">
    <w:abstractNumId w:val="2"/>
  </w:num>
  <w:num w:numId="5" w16cid:durableId="1284457589">
    <w:abstractNumId w:val="0"/>
  </w:num>
  <w:num w:numId="6" w16cid:durableId="1607888282">
    <w:abstractNumId w:val="3"/>
  </w:num>
  <w:num w:numId="7" w16cid:durableId="392385330">
    <w:abstractNumId w:val="6"/>
  </w:num>
  <w:num w:numId="8" w16cid:durableId="34084534">
    <w:abstractNumId w:val="5"/>
  </w:num>
  <w:num w:numId="9" w16cid:durableId="1913202079">
    <w:abstractNumId w:val="9"/>
  </w:num>
  <w:num w:numId="10" w16cid:durableId="1987316002">
    <w:abstractNumId w:val="7"/>
  </w:num>
  <w:num w:numId="11" w16cid:durableId="14669222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E25"/>
    <w:rsid w:val="000031E5"/>
    <w:rsid w:val="00013258"/>
    <w:rsid w:val="000147C4"/>
    <w:rsid w:val="00017D17"/>
    <w:rsid w:val="00017DFD"/>
    <w:rsid w:val="000212D5"/>
    <w:rsid w:val="00022566"/>
    <w:rsid w:val="000226C3"/>
    <w:rsid w:val="000230E6"/>
    <w:rsid w:val="00023CBC"/>
    <w:rsid w:val="000273C4"/>
    <w:rsid w:val="00030384"/>
    <w:rsid w:val="00031DBB"/>
    <w:rsid w:val="00033FD2"/>
    <w:rsid w:val="0003647A"/>
    <w:rsid w:val="00041976"/>
    <w:rsid w:val="00042576"/>
    <w:rsid w:val="000425AF"/>
    <w:rsid w:val="00045AC3"/>
    <w:rsid w:val="0005632B"/>
    <w:rsid w:val="00057CF5"/>
    <w:rsid w:val="000605A0"/>
    <w:rsid w:val="0006087B"/>
    <w:rsid w:val="0006189F"/>
    <w:rsid w:val="00061990"/>
    <w:rsid w:val="00062246"/>
    <w:rsid w:val="00062E78"/>
    <w:rsid w:val="00064F54"/>
    <w:rsid w:val="000667CB"/>
    <w:rsid w:val="00075D96"/>
    <w:rsid w:val="00077257"/>
    <w:rsid w:val="000777BC"/>
    <w:rsid w:val="00082BC5"/>
    <w:rsid w:val="00082F68"/>
    <w:rsid w:val="00085677"/>
    <w:rsid w:val="0009081F"/>
    <w:rsid w:val="00092170"/>
    <w:rsid w:val="000935AA"/>
    <w:rsid w:val="00093B10"/>
    <w:rsid w:val="000945A4"/>
    <w:rsid w:val="00094EAA"/>
    <w:rsid w:val="00096815"/>
    <w:rsid w:val="0009687B"/>
    <w:rsid w:val="00096D93"/>
    <w:rsid w:val="000A5EF7"/>
    <w:rsid w:val="000A63DB"/>
    <w:rsid w:val="000A64A9"/>
    <w:rsid w:val="000A6575"/>
    <w:rsid w:val="000B6C76"/>
    <w:rsid w:val="000C09A3"/>
    <w:rsid w:val="000C18E3"/>
    <w:rsid w:val="000C227E"/>
    <w:rsid w:val="000C396F"/>
    <w:rsid w:val="000C3D6D"/>
    <w:rsid w:val="000C646C"/>
    <w:rsid w:val="000C65B9"/>
    <w:rsid w:val="000C7BF2"/>
    <w:rsid w:val="000C7F20"/>
    <w:rsid w:val="000D1EFD"/>
    <w:rsid w:val="000D242F"/>
    <w:rsid w:val="000D354F"/>
    <w:rsid w:val="000D404F"/>
    <w:rsid w:val="000D5D15"/>
    <w:rsid w:val="000D693C"/>
    <w:rsid w:val="000E5991"/>
    <w:rsid w:val="000E5A92"/>
    <w:rsid w:val="000E79B2"/>
    <w:rsid w:val="000F3A61"/>
    <w:rsid w:val="000F5424"/>
    <w:rsid w:val="000F79C9"/>
    <w:rsid w:val="00100D02"/>
    <w:rsid w:val="001014DE"/>
    <w:rsid w:val="001047C1"/>
    <w:rsid w:val="00104CD5"/>
    <w:rsid w:val="00106072"/>
    <w:rsid w:val="00106C12"/>
    <w:rsid w:val="00107887"/>
    <w:rsid w:val="0011233A"/>
    <w:rsid w:val="00113474"/>
    <w:rsid w:val="0011544D"/>
    <w:rsid w:val="00117B87"/>
    <w:rsid w:val="0012019A"/>
    <w:rsid w:val="001214D9"/>
    <w:rsid w:val="00122E3B"/>
    <w:rsid w:val="00124CB9"/>
    <w:rsid w:val="00124E2C"/>
    <w:rsid w:val="001276B6"/>
    <w:rsid w:val="00130B2E"/>
    <w:rsid w:val="00131354"/>
    <w:rsid w:val="00133ED9"/>
    <w:rsid w:val="00137BEC"/>
    <w:rsid w:val="00140FAA"/>
    <w:rsid w:val="0014391A"/>
    <w:rsid w:val="00145119"/>
    <w:rsid w:val="00147881"/>
    <w:rsid w:val="00150E1A"/>
    <w:rsid w:val="00151AF2"/>
    <w:rsid w:val="00153D6E"/>
    <w:rsid w:val="00155E67"/>
    <w:rsid w:val="001566D9"/>
    <w:rsid w:val="00156873"/>
    <w:rsid w:val="00156C10"/>
    <w:rsid w:val="00156D4B"/>
    <w:rsid w:val="00156E74"/>
    <w:rsid w:val="00157B10"/>
    <w:rsid w:val="00162C1A"/>
    <w:rsid w:val="001636F9"/>
    <w:rsid w:val="0016468F"/>
    <w:rsid w:val="00164DAA"/>
    <w:rsid w:val="001677D5"/>
    <w:rsid w:val="00172348"/>
    <w:rsid w:val="00172D97"/>
    <w:rsid w:val="0017363B"/>
    <w:rsid w:val="00176171"/>
    <w:rsid w:val="00181BFF"/>
    <w:rsid w:val="00182177"/>
    <w:rsid w:val="00183B3E"/>
    <w:rsid w:val="00187C20"/>
    <w:rsid w:val="00191E30"/>
    <w:rsid w:val="001931AC"/>
    <w:rsid w:val="00194C9C"/>
    <w:rsid w:val="001A1265"/>
    <w:rsid w:val="001A31B2"/>
    <w:rsid w:val="001A5B62"/>
    <w:rsid w:val="001A75E1"/>
    <w:rsid w:val="001A7AE0"/>
    <w:rsid w:val="001A7E49"/>
    <w:rsid w:val="001B0662"/>
    <w:rsid w:val="001B14A5"/>
    <w:rsid w:val="001B2F63"/>
    <w:rsid w:val="001B41E3"/>
    <w:rsid w:val="001B427C"/>
    <w:rsid w:val="001B5C59"/>
    <w:rsid w:val="001B6AE9"/>
    <w:rsid w:val="001B6F84"/>
    <w:rsid w:val="001C1AA1"/>
    <w:rsid w:val="001D07AD"/>
    <w:rsid w:val="001D3597"/>
    <w:rsid w:val="001D43C6"/>
    <w:rsid w:val="001E0C5A"/>
    <w:rsid w:val="001E0D2E"/>
    <w:rsid w:val="001E3BFB"/>
    <w:rsid w:val="001E3CDA"/>
    <w:rsid w:val="001E7005"/>
    <w:rsid w:val="001E7B1E"/>
    <w:rsid w:val="001F032C"/>
    <w:rsid w:val="001F4F7B"/>
    <w:rsid w:val="001F69EB"/>
    <w:rsid w:val="00200E80"/>
    <w:rsid w:val="00202981"/>
    <w:rsid w:val="00202D5F"/>
    <w:rsid w:val="00203A51"/>
    <w:rsid w:val="00204B23"/>
    <w:rsid w:val="00207967"/>
    <w:rsid w:val="002115DE"/>
    <w:rsid w:val="00211C36"/>
    <w:rsid w:val="002121AF"/>
    <w:rsid w:val="00213E87"/>
    <w:rsid w:val="00214C5A"/>
    <w:rsid w:val="00215DC8"/>
    <w:rsid w:val="0021682F"/>
    <w:rsid w:val="002229A2"/>
    <w:rsid w:val="00223017"/>
    <w:rsid w:val="00223CA7"/>
    <w:rsid w:val="00224372"/>
    <w:rsid w:val="0022557E"/>
    <w:rsid w:val="00226599"/>
    <w:rsid w:val="00227C4E"/>
    <w:rsid w:val="0023190C"/>
    <w:rsid w:val="00233489"/>
    <w:rsid w:val="00234929"/>
    <w:rsid w:val="00235DAC"/>
    <w:rsid w:val="0023707D"/>
    <w:rsid w:val="0023753E"/>
    <w:rsid w:val="002402DE"/>
    <w:rsid w:val="00240C34"/>
    <w:rsid w:val="00241F0E"/>
    <w:rsid w:val="002429B2"/>
    <w:rsid w:val="002438F8"/>
    <w:rsid w:val="00244430"/>
    <w:rsid w:val="00247E70"/>
    <w:rsid w:val="00250E0E"/>
    <w:rsid w:val="0025251B"/>
    <w:rsid w:val="002525D7"/>
    <w:rsid w:val="002536D2"/>
    <w:rsid w:val="00253BC7"/>
    <w:rsid w:val="00261578"/>
    <w:rsid w:val="00261696"/>
    <w:rsid w:val="00262E77"/>
    <w:rsid w:val="0026327A"/>
    <w:rsid w:val="00264121"/>
    <w:rsid w:val="00266612"/>
    <w:rsid w:val="00266EC1"/>
    <w:rsid w:val="00270248"/>
    <w:rsid w:val="002730F1"/>
    <w:rsid w:val="002734BA"/>
    <w:rsid w:val="002803C1"/>
    <w:rsid w:val="00284811"/>
    <w:rsid w:val="0028484D"/>
    <w:rsid w:val="002858A2"/>
    <w:rsid w:val="002925DE"/>
    <w:rsid w:val="002A169E"/>
    <w:rsid w:val="002A3CC8"/>
    <w:rsid w:val="002A4CDF"/>
    <w:rsid w:val="002A5719"/>
    <w:rsid w:val="002A66F0"/>
    <w:rsid w:val="002A6DEA"/>
    <w:rsid w:val="002A6FA5"/>
    <w:rsid w:val="002B0E09"/>
    <w:rsid w:val="002B214A"/>
    <w:rsid w:val="002B6F8D"/>
    <w:rsid w:val="002B7AB0"/>
    <w:rsid w:val="002C64EF"/>
    <w:rsid w:val="002D055E"/>
    <w:rsid w:val="002D1466"/>
    <w:rsid w:val="002D2CDF"/>
    <w:rsid w:val="002E2C1D"/>
    <w:rsid w:val="002E3827"/>
    <w:rsid w:val="002E3A26"/>
    <w:rsid w:val="002E5499"/>
    <w:rsid w:val="002E5ABB"/>
    <w:rsid w:val="002E673F"/>
    <w:rsid w:val="002E688D"/>
    <w:rsid w:val="002E7DE7"/>
    <w:rsid w:val="002E7E25"/>
    <w:rsid w:val="002F07B4"/>
    <w:rsid w:val="002F2893"/>
    <w:rsid w:val="00301ABB"/>
    <w:rsid w:val="003068EB"/>
    <w:rsid w:val="003120D7"/>
    <w:rsid w:val="00313F71"/>
    <w:rsid w:val="00315332"/>
    <w:rsid w:val="00320041"/>
    <w:rsid w:val="00323488"/>
    <w:rsid w:val="00323C3F"/>
    <w:rsid w:val="00324A13"/>
    <w:rsid w:val="003253F3"/>
    <w:rsid w:val="00327FFD"/>
    <w:rsid w:val="0033130B"/>
    <w:rsid w:val="003316A8"/>
    <w:rsid w:val="00332F4A"/>
    <w:rsid w:val="0033305D"/>
    <w:rsid w:val="00335F16"/>
    <w:rsid w:val="0033697C"/>
    <w:rsid w:val="0034097B"/>
    <w:rsid w:val="003441B8"/>
    <w:rsid w:val="00346EC6"/>
    <w:rsid w:val="00347A07"/>
    <w:rsid w:val="0035369F"/>
    <w:rsid w:val="003544C5"/>
    <w:rsid w:val="00357A57"/>
    <w:rsid w:val="00361246"/>
    <w:rsid w:val="00362739"/>
    <w:rsid w:val="003628C0"/>
    <w:rsid w:val="00365830"/>
    <w:rsid w:val="00366B00"/>
    <w:rsid w:val="00367515"/>
    <w:rsid w:val="00370EB9"/>
    <w:rsid w:val="0037518B"/>
    <w:rsid w:val="0037729B"/>
    <w:rsid w:val="0038190C"/>
    <w:rsid w:val="003836CF"/>
    <w:rsid w:val="00384BE7"/>
    <w:rsid w:val="0038766E"/>
    <w:rsid w:val="003876CC"/>
    <w:rsid w:val="00394185"/>
    <w:rsid w:val="003A2A5F"/>
    <w:rsid w:val="003A5F68"/>
    <w:rsid w:val="003B03D0"/>
    <w:rsid w:val="003B1866"/>
    <w:rsid w:val="003B3183"/>
    <w:rsid w:val="003B563B"/>
    <w:rsid w:val="003B66B6"/>
    <w:rsid w:val="003C1082"/>
    <w:rsid w:val="003C30B2"/>
    <w:rsid w:val="003C31AD"/>
    <w:rsid w:val="003C5AEA"/>
    <w:rsid w:val="003C738E"/>
    <w:rsid w:val="003C7BD6"/>
    <w:rsid w:val="003D1098"/>
    <w:rsid w:val="003D4324"/>
    <w:rsid w:val="003E06BD"/>
    <w:rsid w:val="003E0C91"/>
    <w:rsid w:val="003E2AB8"/>
    <w:rsid w:val="003E69A1"/>
    <w:rsid w:val="003E7A60"/>
    <w:rsid w:val="003F0C4E"/>
    <w:rsid w:val="003F2E13"/>
    <w:rsid w:val="003F4CA3"/>
    <w:rsid w:val="003F4D08"/>
    <w:rsid w:val="003F562D"/>
    <w:rsid w:val="003F6986"/>
    <w:rsid w:val="004019D2"/>
    <w:rsid w:val="00401CA7"/>
    <w:rsid w:val="00402BB9"/>
    <w:rsid w:val="00403351"/>
    <w:rsid w:val="004041EC"/>
    <w:rsid w:val="004042A7"/>
    <w:rsid w:val="00407169"/>
    <w:rsid w:val="0040780E"/>
    <w:rsid w:val="00407C9A"/>
    <w:rsid w:val="00407D46"/>
    <w:rsid w:val="00410BEF"/>
    <w:rsid w:val="0041160A"/>
    <w:rsid w:val="004120B2"/>
    <w:rsid w:val="0041357E"/>
    <w:rsid w:val="00414F4A"/>
    <w:rsid w:val="004154D3"/>
    <w:rsid w:val="00417B0C"/>
    <w:rsid w:val="0042140E"/>
    <w:rsid w:val="00422249"/>
    <w:rsid w:val="0042231B"/>
    <w:rsid w:val="00424BFB"/>
    <w:rsid w:val="00425367"/>
    <w:rsid w:val="00427B38"/>
    <w:rsid w:val="00430194"/>
    <w:rsid w:val="00431E74"/>
    <w:rsid w:val="004332A0"/>
    <w:rsid w:val="00433849"/>
    <w:rsid w:val="00433D4C"/>
    <w:rsid w:val="004349A4"/>
    <w:rsid w:val="00437992"/>
    <w:rsid w:val="004418CE"/>
    <w:rsid w:val="00443C3D"/>
    <w:rsid w:val="0044445C"/>
    <w:rsid w:val="00444EED"/>
    <w:rsid w:val="004462D7"/>
    <w:rsid w:val="004468A7"/>
    <w:rsid w:val="00451D40"/>
    <w:rsid w:val="0045335D"/>
    <w:rsid w:val="00457A3A"/>
    <w:rsid w:val="00460D55"/>
    <w:rsid w:val="00461A5C"/>
    <w:rsid w:val="00462163"/>
    <w:rsid w:val="004642E2"/>
    <w:rsid w:val="004646E1"/>
    <w:rsid w:val="00471BA5"/>
    <w:rsid w:val="00473857"/>
    <w:rsid w:val="004742D6"/>
    <w:rsid w:val="0048362F"/>
    <w:rsid w:val="00485435"/>
    <w:rsid w:val="004868CC"/>
    <w:rsid w:val="004871AF"/>
    <w:rsid w:val="00487C6D"/>
    <w:rsid w:val="004903EA"/>
    <w:rsid w:val="00492761"/>
    <w:rsid w:val="00493934"/>
    <w:rsid w:val="00493C8C"/>
    <w:rsid w:val="004A207B"/>
    <w:rsid w:val="004A5A6B"/>
    <w:rsid w:val="004B25CC"/>
    <w:rsid w:val="004B2E85"/>
    <w:rsid w:val="004B4CD7"/>
    <w:rsid w:val="004B5873"/>
    <w:rsid w:val="004B7BC5"/>
    <w:rsid w:val="004C1E8C"/>
    <w:rsid w:val="004C6E4D"/>
    <w:rsid w:val="004D268B"/>
    <w:rsid w:val="004D67A8"/>
    <w:rsid w:val="004E0952"/>
    <w:rsid w:val="004E309A"/>
    <w:rsid w:val="004E4602"/>
    <w:rsid w:val="004F0BFF"/>
    <w:rsid w:val="004F16D9"/>
    <w:rsid w:val="004F218B"/>
    <w:rsid w:val="004F47F5"/>
    <w:rsid w:val="004F5E84"/>
    <w:rsid w:val="004F5FA6"/>
    <w:rsid w:val="004F646B"/>
    <w:rsid w:val="004F6DA0"/>
    <w:rsid w:val="005009E0"/>
    <w:rsid w:val="00502221"/>
    <w:rsid w:val="005036FC"/>
    <w:rsid w:val="005049F2"/>
    <w:rsid w:val="0050524C"/>
    <w:rsid w:val="00506629"/>
    <w:rsid w:val="005101EA"/>
    <w:rsid w:val="00510F80"/>
    <w:rsid w:val="00511CF9"/>
    <w:rsid w:val="00512DF8"/>
    <w:rsid w:val="005137B9"/>
    <w:rsid w:val="00520D6A"/>
    <w:rsid w:val="005228F5"/>
    <w:rsid w:val="005237C5"/>
    <w:rsid w:val="005238AC"/>
    <w:rsid w:val="005240E3"/>
    <w:rsid w:val="005253D6"/>
    <w:rsid w:val="00525E43"/>
    <w:rsid w:val="0052795B"/>
    <w:rsid w:val="005314A9"/>
    <w:rsid w:val="0053412B"/>
    <w:rsid w:val="005355DC"/>
    <w:rsid w:val="00536F4F"/>
    <w:rsid w:val="005409D6"/>
    <w:rsid w:val="00541560"/>
    <w:rsid w:val="00541930"/>
    <w:rsid w:val="00542825"/>
    <w:rsid w:val="0054598A"/>
    <w:rsid w:val="00545AE8"/>
    <w:rsid w:val="00545C9B"/>
    <w:rsid w:val="00546379"/>
    <w:rsid w:val="00547217"/>
    <w:rsid w:val="0054798D"/>
    <w:rsid w:val="00550992"/>
    <w:rsid w:val="00550C31"/>
    <w:rsid w:val="005519C2"/>
    <w:rsid w:val="00553AE1"/>
    <w:rsid w:val="00554E21"/>
    <w:rsid w:val="00555AD9"/>
    <w:rsid w:val="00555C5C"/>
    <w:rsid w:val="005560D4"/>
    <w:rsid w:val="00556235"/>
    <w:rsid w:val="005572AB"/>
    <w:rsid w:val="00561155"/>
    <w:rsid w:val="00561B0A"/>
    <w:rsid w:val="00562BE6"/>
    <w:rsid w:val="00564D5B"/>
    <w:rsid w:val="00564E3A"/>
    <w:rsid w:val="005670B3"/>
    <w:rsid w:val="00570D67"/>
    <w:rsid w:val="005719DE"/>
    <w:rsid w:val="00573346"/>
    <w:rsid w:val="00573F71"/>
    <w:rsid w:val="0057629A"/>
    <w:rsid w:val="00577962"/>
    <w:rsid w:val="00577AB8"/>
    <w:rsid w:val="00581007"/>
    <w:rsid w:val="00582FE8"/>
    <w:rsid w:val="005835AD"/>
    <w:rsid w:val="00585729"/>
    <w:rsid w:val="0059082D"/>
    <w:rsid w:val="00591911"/>
    <w:rsid w:val="00591E70"/>
    <w:rsid w:val="005923DF"/>
    <w:rsid w:val="0059259E"/>
    <w:rsid w:val="00593C5A"/>
    <w:rsid w:val="005952CB"/>
    <w:rsid w:val="00596594"/>
    <w:rsid w:val="00597BA7"/>
    <w:rsid w:val="005A6789"/>
    <w:rsid w:val="005A7BF9"/>
    <w:rsid w:val="005B1D85"/>
    <w:rsid w:val="005B4942"/>
    <w:rsid w:val="005B4F31"/>
    <w:rsid w:val="005B5F4D"/>
    <w:rsid w:val="005B71A6"/>
    <w:rsid w:val="005C11C9"/>
    <w:rsid w:val="005C1475"/>
    <w:rsid w:val="005C307E"/>
    <w:rsid w:val="005C7705"/>
    <w:rsid w:val="005C77B2"/>
    <w:rsid w:val="005D2B35"/>
    <w:rsid w:val="005D445F"/>
    <w:rsid w:val="005D6BAD"/>
    <w:rsid w:val="005D7BC6"/>
    <w:rsid w:val="005E4CD1"/>
    <w:rsid w:val="005E5910"/>
    <w:rsid w:val="005E627C"/>
    <w:rsid w:val="005E6B95"/>
    <w:rsid w:val="005E7129"/>
    <w:rsid w:val="005E729D"/>
    <w:rsid w:val="005F133E"/>
    <w:rsid w:val="005F1649"/>
    <w:rsid w:val="005F59ED"/>
    <w:rsid w:val="00604F4D"/>
    <w:rsid w:val="0060532E"/>
    <w:rsid w:val="006055B3"/>
    <w:rsid w:val="006063B1"/>
    <w:rsid w:val="00607A5F"/>
    <w:rsid w:val="006120E5"/>
    <w:rsid w:val="00612BBE"/>
    <w:rsid w:val="006131AB"/>
    <w:rsid w:val="006162C6"/>
    <w:rsid w:val="00616F47"/>
    <w:rsid w:val="00620006"/>
    <w:rsid w:val="006202F8"/>
    <w:rsid w:val="006227E3"/>
    <w:rsid w:val="00622D57"/>
    <w:rsid w:val="006247A0"/>
    <w:rsid w:val="00625693"/>
    <w:rsid w:val="00625F4E"/>
    <w:rsid w:val="00632159"/>
    <w:rsid w:val="00632409"/>
    <w:rsid w:val="00635461"/>
    <w:rsid w:val="00636E88"/>
    <w:rsid w:val="006404A0"/>
    <w:rsid w:val="00641D84"/>
    <w:rsid w:val="00642F9F"/>
    <w:rsid w:val="0064337D"/>
    <w:rsid w:val="0064465B"/>
    <w:rsid w:val="00644886"/>
    <w:rsid w:val="0064634A"/>
    <w:rsid w:val="00647B31"/>
    <w:rsid w:val="006503C4"/>
    <w:rsid w:val="00651CAF"/>
    <w:rsid w:val="006530C0"/>
    <w:rsid w:val="00655A81"/>
    <w:rsid w:val="00656D8F"/>
    <w:rsid w:val="00660502"/>
    <w:rsid w:val="00660693"/>
    <w:rsid w:val="00660A18"/>
    <w:rsid w:val="0066403D"/>
    <w:rsid w:val="0066418D"/>
    <w:rsid w:val="006657DB"/>
    <w:rsid w:val="00670E43"/>
    <w:rsid w:val="00673114"/>
    <w:rsid w:val="006756CF"/>
    <w:rsid w:val="006771E4"/>
    <w:rsid w:val="00680589"/>
    <w:rsid w:val="00681661"/>
    <w:rsid w:val="00681F0B"/>
    <w:rsid w:val="00686993"/>
    <w:rsid w:val="00687F24"/>
    <w:rsid w:val="006903C7"/>
    <w:rsid w:val="00692537"/>
    <w:rsid w:val="006941E0"/>
    <w:rsid w:val="00697A9D"/>
    <w:rsid w:val="006A2F77"/>
    <w:rsid w:val="006A5983"/>
    <w:rsid w:val="006B2154"/>
    <w:rsid w:val="006B2D7D"/>
    <w:rsid w:val="006B4672"/>
    <w:rsid w:val="006B5A14"/>
    <w:rsid w:val="006C2688"/>
    <w:rsid w:val="006C53A3"/>
    <w:rsid w:val="006C57DE"/>
    <w:rsid w:val="006C793F"/>
    <w:rsid w:val="006D07FF"/>
    <w:rsid w:val="006D13E5"/>
    <w:rsid w:val="006D3A9D"/>
    <w:rsid w:val="006D4942"/>
    <w:rsid w:val="006D495A"/>
    <w:rsid w:val="006D5891"/>
    <w:rsid w:val="006D65F8"/>
    <w:rsid w:val="006E0C47"/>
    <w:rsid w:val="006E249D"/>
    <w:rsid w:val="006E25A3"/>
    <w:rsid w:val="006E5BE9"/>
    <w:rsid w:val="006E5F6E"/>
    <w:rsid w:val="006E7A87"/>
    <w:rsid w:val="006F11EA"/>
    <w:rsid w:val="006F20F1"/>
    <w:rsid w:val="006F3508"/>
    <w:rsid w:val="006F3B1F"/>
    <w:rsid w:val="006F53DC"/>
    <w:rsid w:val="006F76C0"/>
    <w:rsid w:val="00701B4F"/>
    <w:rsid w:val="00703DE3"/>
    <w:rsid w:val="00707F8A"/>
    <w:rsid w:val="007120CC"/>
    <w:rsid w:val="00713B04"/>
    <w:rsid w:val="0071505E"/>
    <w:rsid w:val="00715BDA"/>
    <w:rsid w:val="00717427"/>
    <w:rsid w:val="007202C3"/>
    <w:rsid w:val="00722015"/>
    <w:rsid w:val="007277E7"/>
    <w:rsid w:val="00730040"/>
    <w:rsid w:val="007300F0"/>
    <w:rsid w:val="007319FF"/>
    <w:rsid w:val="00731C30"/>
    <w:rsid w:val="00732566"/>
    <w:rsid w:val="00733AFC"/>
    <w:rsid w:val="00734924"/>
    <w:rsid w:val="0073583B"/>
    <w:rsid w:val="00735F44"/>
    <w:rsid w:val="00736015"/>
    <w:rsid w:val="00736B16"/>
    <w:rsid w:val="00740812"/>
    <w:rsid w:val="007421DF"/>
    <w:rsid w:val="00742247"/>
    <w:rsid w:val="007443B5"/>
    <w:rsid w:val="00747146"/>
    <w:rsid w:val="0074722D"/>
    <w:rsid w:val="007509FD"/>
    <w:rsid w:val="00755704"/>
    <w:rsid w:val="00755A58"/>
    <w:rsid w:val="00755D69"/>
    <w:rsid w:val="00760421"/>
    <w:rsid w:val="00760E92"/>
    <w:rsid w:val="00761B6A"/>
    <w:rsid w:val="00770BCE"/>
    <w:rsid w:val="00772B47"/>
    <w:rsid w:val="00774769"/>
    <w:rsid w:val="00774A90"/>
    <w:rsid w:val="00775E07"/>
    <w:rsid w:val="00780B1A"/>
    <w:rsid w:val="007811D9"/>
    <w:rsid w:val="0078147A"/>
    <w:rsid w:val="0078209D"/>
    <w:rsid w:val="007869F7"/>
    <w:rsid w:val="00786A64"/>
    <w:rsid w:val="007877BF"/>
    <w:rsid w:val="0079068C"/>
    <w:rsid w:val="0079252B"/>
    <w:rsid w:val="00792688"/>
    <w:rsid w:val="00795028"/>
    <w:rsid w:val="00796777"/>
    <w:rsid w:val="007A04A2"/>
    <w:rsid w:val="007A0F4B"/>
    <w:rsid w:val="007A3167"/>
    <w:rsid w:val="007A5867"/>
    <w:rsid w:val="007A5D98"/>
    <w:rsid w:val="007A672A"/>
    <w:rsid w:val="007A6748"/>
    <w:rsid w:val="007B05F6"/>
    <w:rsid w:val="007B1EE7"/>
    <w:rsid w:val="007B2A5A"/>
    <w:rsid w:val="007B4875"/>
    <w:rsid w:val="007B5012"/>
    <w:rsid w:val="007B589B"/>
    <w:rsid w:val="007C09E6"/>
    <w:rsid w:val="007C136C"/>
    <w:rsid w:val="007C1888"/>
    <w:rsid w:val="007C2E4F"/>
    <w:rsid w:val="007C6FC3"/>
    <w:rsid w:val="007D09D1"/>
    <w:rsid w:val="007D488F"/>
    <w:rsid w:val="007D55C0"/>
    <w:rsid w:val="007D6340"/>
    <w:rsid w:val="007D642C"/>
    <w:rsid w:val="007D6711"/>
    <w:rsid w:val="007E06F4"/>
    <w:rsid w:val="007E0939"/>
    <w:rsid w:val="007E17DA"/>
    <w:rsid w:val="007E1C06"/>
    <w:rsid w:val="007E56C3"/>
    <w:rsid w:val="007E61D2"/>
    <w:rsid w:val="007E65AB"/>
    <w:rsid w:val="007E78BB"/>
    <w:rsid w:val="007E7E5C"/>
    <w:rsid w:val="007F037C"/>
    <w:rsid w:val="007F0AC7"/>
    <w:rsid w:val="007F10C4"/>
    <w:rsid w:val="007F1428"/>
    <w:rsid w:val="007F1C7C"/>
    <w:rsid w:val="007F20CA"/>
    <w:rsid w:val="007F26AE"/>
    <w:rsid w:val="007F3AA6"/>
    <w:rsid w:val="007F41FE"/>
    <w:rsid w:val="007F59EC"/>
    <w:rsid w:val="007F5D24"/>
    <w:rsid w:val="007F6D0F"/>
    <w:rsid w:val="00802349"/>
    <w:rsid w:val="00805AEC"/>
    <w:rsid w:val="008065BB"/>
    <w:rsid w:val="00807875"/>
    <w:rsid w:val="00807FE8"/>
    <w:rsid w:val="0081422A"/>
    <w:rsid w:val="00816C65"/>
    <w:rsid w:val="00816CC2"/>
    <w:rsid w:val="00817EBA"/>
    <w:rsid w:val="00821CA3"/>
    <w:rsid w:val="00822181"/>
    <w:rsid w:val="008221D3"/>
    <w:rsid w:val="00823798"/>
    <w:rsid w:val="00824ED4"/>
    <w:rsid w:val="00826A13"/>
    <w:rsid w:val="0082706A"/>
    <w:rsid w:val="00831E83"/>
    <w:rsid w:val="00832A32"/>
    <w:rsid w:val="0083441B"/>
    <w:rsid w:val="008354CA"/>
    <w:rsid w:val="0083720F"/>
    <w:rsid w:val="00840C24"/>
    <w:rsid w:val="00840FAB"/>
    <w:rsid w:val="008431F7"/>
    <w:rsid w:val="00843B0B"/>
    <w:rsid w:val="00845B14"/>
    <w:rsid w:val="00845D0F"/>
    <w:rsid w:val="00850232"/>
    <w:rsid w:val="00850741"/>
    <w:rsid w:val="008512B9"/>
    <w:rsid w:val="00852F0A"/>
    <w:rsid w:val="00856BB2"/>
    <w:rsid w:val="00856E9C"/>
    <w:rsid w:val="008606AA"/>
    <w:rsid w:val="00860A31"/>
    <w:rsid w:val="008611ED"/>
    <w:rsid w:val="00861CB4"/>
    <w:rsid w:val="0086210A"/>
    <w:rsid w:val="008621FB"/>
    <w:rsid w:val="008644AE"/>
    <w:rsid w:val="008657FD"/>
    <w:rsid w:val="00865BAB"/>
    <w:rsid w:val="008673A6"/>
    <w:rsid w:val="0087005B"/>
    <w:rsid w:val="00870E06"/>
    <w:rsid w:val="00871254"/>
    <w:rsid w:val="008715F0"/>
    <w:rsid w:val="00871712"/>
    <w:rsid w:val="0087180D"/>
    <w:rsid w:val="00871F99"/>
    <w:rsid w:val="008732D6"/>
    <w:rsid w:val="008768F2"/>
    <w:rsid w:val="00876B75"/>
    <w:rsid w:val="008779E3"/>
    <w:rsid w:val="008805CC"/>
    <w:rsid w:val="00887387"/>
    <w:rsid w:val="00891147"/>
    <w:rsid w:val="0089137B"/>
    <w:rsid w:val="00892757"/>
    <w:rsid w:val="00892DBB"/>
    <w:rsid w:val="0089447A"/>
    <w:rsid w:val="0089492B"/>
    <w:rsid w:val="008966DC"/>
    <w:rsid w:val="008A0B60"/>
    <w:rsid w:val="008A4272"/>
    <w:rsid w:val="008A788F"/>
    <w:rsid w:val="008B052B"/>
    <w:rsid w:val="008B11B4"/>
    <w:rsid w:val="008B16A2"/>
    <w:rsid w:val="008B1D09"/>
    <w:rsid w:val="008B39B2"/>
    <w:rsid w:val="008B4E70"/>
    <w:rsid w:val="008C0437"/>
    <w:rsid w:val="008C442C"/>
    <w:rsid w:val="008C448D"/>
    <w:rsid w:val="008C4611"/>
    <w:rsid w:val="008C663C"/>
    <w:rsid w:val="008C762C"/>
    <w:rsid w:val="008C76BA"/>
    <w:rsid w:val="008C7D1D"/>
    <w:rsid w:val="008D15B4"/>
    <w:rsid w:val="008D1BC3"/>
    <w:rsid w:val="008D2D8D"/>
    <w:rsid w:val="008D31D4"/>
    <w:rsid w:val="008D48E1"/>
    <w:rsid w:val="008E0777"/>
    <w:rsid w:val="008E15F4"/>
    <w:rsid w:val="008E1FCE"/>
    <w:rsid w:val="008E2DD4"/>
    <w:rsid w:val="008E3DB1"/>
    <w:rsid w:val="008E40DC"/>
    <w:rsid w:val="008E7833"/>
    <w:rsid w:val="008F2AC4"/>
    <w:rsid w:val="008F41B1"/>
    <w:rsid w:val="008F6663"/>
    <w:rsid w:val="00900FDE"/>
    <w:rsid w:val="00902BAE"/>
    <w:rsid w:val="009033E4"/>
    <w:rsid w:val="00904071"/>
    <w:rsid w:val="0090480E"/>
    <w:rsid w:val="00904D6B"/>
    <w:rsid w:val="0090568B"/>
    <w:rsid w:val="00910F51"/>
    <w:rsid w:val="00911127"/>
    <w:rsid w:val="00911479"/>
    <w:rsid w:val="00915368"/>
    <w:rsid w:val="0091587B"/>
    <w:rsid w:val="009161D9"/>
    <w:rsid w:val="00916F4D"/>
    <w:rsid w:val="00921A1E"/>
    <w:rsid w:val="00922705"/>
    <w:rsid w:val="0092446A"/>
    <w:rsid w:val="00927301"/>
    <w:rsid w:val="00927457"/>
    <w:rsid w:val="009303AA"/>
    <w:rsid w:val="00930569"/>
    <w:rsid w:val="009311C0"/>
    <w:rsid w:val="00931EA4"/>
    <w:rsid w:val="00932904"/>
    <w:rsid w:val="009329A6"/>
    <w:rsid w:val="00932EFA"/>
    <w:rsid w:val="0093352F"/>
    <w:rsid w:val="00933775"/>
    <w:rsid w:val="00933C80"/>
    <w:rsid w:val="00933DE4"/>
    <w:rsid w:val="00935F0B"/>
    <w:rsid w:val="0093794E"/>
    <w:rsid w:val="00937D49"/>
    <w:rsid w:val="00940110"/>
    <w:rsid w:val="00941C84"/>
    <w:rsid w:val="00946CB2"/>
    <w:rsid w:val="009479D9"/>
    <w:rsid w:val="00950D37"/>
    <w:rsid w:val="00950EEB"/>
    <w:rsid w:val="009516D1"/>
    <w:rsid w:val="00952E35"/>
    <w:rsid w:val="00955CDD"/>
    <w:rsid w:val="00957E34"/>
    <w:rsid w:val="009601B7"/>
    <w:rsid w:val="00961471"/>
    <w:rsid w:val="0096153B"/>
    <w:rsid w:val="00963697"/>
    <w:rsid w:val="0097061C"/>
    <w:rsid w:val="00970D21"/>
    <w:rsid w:val="00970DF3"/>
    <w:rsid w:val="00974FBE"/>
    <w:rsid w:val="00975732"/>
    <w:rsid w:val="00975A7D"/>
    <w:rsid w:val="00977795"/>
    <w:rsid w:val="009823F1"/>
    <w:rsid w:val="00982C1C"/>
    <w:rsid w:val="00982C90"/>
    <w:rsid w:val="00982E36"/>
    <w:rsid w:val="00991C16"/>
    <w:rsid w:val="00996012"/>
    <w:rsid w:val="00997F2B"/>
    <w:rsid w:val="009A0ECB"/>
    <w:rsid w:val="009A14F5"/>
    <w:rsid w:val="009A2CE6"/>
    <w:rsid w:val="009A320B"/>
    <w:rsid w:val="009A3D99"/>
    <w:rsid w:val="009A5B5E"/>
    <w:rsid w:val="009B3A69"/>
    <w:rsid w:val="009B3B9E"/>
    <w:rsid w:val="009B4271"/>
    <w:rsid w:val="009B47DE"/>
    <w:rsid w:val="009B75E2"/>
    <w:rsid w:val="009B77AF"/>
    <w:rsid w:val="009B7D24"/>
    <w:rsid w:val="009C1BAB"/>
    <w:rsid w:val="009C417D"/>
    <w:rsid w:val="009C4428"/>
    <w:rsid w:val="009C44C4"/>
    <w:rsid w:val="009C7D28"/>
    <w:rsid w:val="009D02AC"/>
    <w:rsid w:val="009D26AE"/>
    <w:rsid w:val="009D3461"/>
    <w:rsid w:val="009D5A2C"/>
    <w:rsid w:val="009D5D96"/>
    <w:rsid w:val="009D6735"/>
    <w:rsid w:val="009D6C3F"/>
    <w:rsid w:val="009E19CF"/>
    <w:rsid w:val="009E332E"/>
    <w:rsid w:val="009E51DD"/>
    <w:rsid w:val="009E7648"/>
    <w:rsid w:val="009F0119"/>
    <w:rsid w:val="009F27E5"/>
    <w:rsid w:val="009F3E29"/>
    <w:rsid w:val="009F519F"/>
    <w:rsid w:val="009F67FC"/>
    <w:rsid w:val="009F7783"/>
    <w:rsid w:val="00A0137D"/>
    <w:rsid w:val="00A01EDE"/>
    <w:rsid w:val="00A028D8"/>
    <w:rsid w:val="00A038FE"/>
    <w:rsid w:val="00A03FDD"/>
    <w:rsid w:val="00A07E16"/>
    <w:rsid w:val="00A10DB6"/>
    <w:rsid w:val="00A12261"/>
    <w:rsid w:val="00A12EC1"/>
    <w:rsid w:val="00A14400"/>
    <w:rsid w:val="00A16EC4"/>
    <w:rsid w:val="00A17F02"/>
    <w:rsid w:val="00A21D2B"/>
    <w:rsid w:val="00A21F24"/>
    <w:rsid w:val="00A2259A"/>
    <w:rsid w:val="00A27790"/>
    <w:rsid w:val="00A308D4"/>
    <w:rsid w:val="00A34CC6"/>
    <w:rsid w:val="00A34E87"/>
    <w:rsid w:val="00A36741"/>
    <w:rsid w:val="00A36E26"/>
    <w:rsid w:val="00A40140"/>
    <w:rsid w:val="00A41AA7"/>
    <w:rsid w:val="00A448A5"/>
    <w:rsid w:val="00A467F3"/>
    <w:rsid w:val="00A472C2"/>
    <w:rsid w:val="00A478D1"/>
    <w:rsid w:val="00A503D3"/>
    <w:rsid w:val="00A50B26"/>
    <w:rsid w:val="00A51193"/>
    <w:rsid w:val="00A51B58"/>
    <w:rsid w:val="00A52B04"/>
    <w:rsid w:val="00A553F6"/>
    <w:rsid w:val="00A619F1"/>
    <w:rsid w:val="00A62CAA"/>
    <w:rsid w:val="00A64183"/>
    <w:rsid w:val="00A67580"/>
    <w:rsid w:val="00A741D1"/>
    <w:rsid w:val="00A82111"/>
    <w:rsid w:val="00A84B1F"/>
    <w:rsid w:val="00A85845"/>
    <w:rsid w:val="00A86821"/>
    <w:rsid w:val="00A87387"/>
    <w:rsid w:val="00A87D01"/>
    <w:rsid w:val="00A91BF1"/>
    <w:rsid w:val="00A9233D"/>
    <w:rsid w:val="00A9260A"/>
    <w:rsid w:val="00A929E0"/>
    <w:rsid w:val="00A92A86"/>
    <w:rsid w:val="00A92B18"/>
    <w:rsid w:val="00A934E9"/>
    <w:rsid w:val="00A93A45"/>
    <w:rsid w:val="00A943AA"/>
    <w:rsid w:val="00A95121"/>
    <w:rsid w:val="00A962D5"/>
    <w:rsid w:val="00A963E4"/>
    <w:rsid w:val="00AA17D0"/>
    <w:rsid w:val="00AA210B"/>
    <w:rsid w:val="00AA3A85"/>
    <w:rsid w:val="00AA3FB3"/>
    <w:rsid w:val="00AB0BA6"/>
    <w:rsid w:val="00AB26C0"/>
    <w:rsid w:val="00AB4B33"/>
    <w:rsid w:val="00AB5D4A"/>
    <w:rsid w:val="00AB6152"/>
    <w:rsid w:val="00AB710C"/>
    <w:rsid w:val="00AC0724"/>
    <w:rsid w:val="00AC1CFD"/>
    <w:rsid w:val="00AC3AA5"/>
    <w:rsid w:val="00AC5167"/>
    <w:rsid w:val="00AC5F68"/>
    <w:rsid w:val="00AC7026"/>
    <w:rsid w:val="00AD0BB9"/>
    <w:rsid w:val="00AD11DA"/>
    <w:rsid w:val="00AD2E6B"/>
    <w:rsid w:val="00AD3F8E"/>
    <w:rsid w:val="00AD4549"/>
    <w:rsid w:val="00AD4C63"/>
    <w:rsid w:val="00AD61F6"/>
    <w:rsid w:val="00AE15E7"/>
    <w:rsid w:val="00AE27DB"/>
    <w:rsid w:val="00AE3137"/>
    <w:rsid w:val="00AE3A91"/>
    <w:rsid w:val="00AE55B3"/>
    <w:rsid w:val="00AE636E"/>
    <w:rsid w:val="00AE7561"/>
    <w:rsid w:val="00AF11B8"/>
    <w:rsid w:val="00AF1C3C"/>
    <w:rsid w:val="00AF309B"/>
    <w:rsid w:val="00AF337C"/>
    <w:rsid w:val="00AF4405"/>
    <w:rsid w:val="00AF5184"/>
    <w:rsid w:val="00B017D9"/>
    <w:rsid w:val="00B024A6"/>
    <w:rsid w:val="00B04145"/>
    <w:rsid w:val="00B048D2"/>
    <w:rsid w:val="00B1213C"/>
    <w:rsid w:val="00B123F3"/>
    <w:rsid w:val="00B12C14"/>
    <w:rsid w:val="00B140F8"/>
    <w:rsid w:val="00B16E1C"/>
    <w:rsid w:val="00B217C5"/>
    <w:rsid w:val="00B21881"/>
    <w:rsid w:val="00B21D23"/>
    <w:rsid w:val="00B27D07"/>
    <w:rsid w:val="00B32392"/>
    <w:rsid w:val="00B346A7"/>
    <w:rsid w:val="00B41737"/>
    <w:rsid w:val="00B4272E"/>
    <w:rsid w:val="00B4466E"/>
    <w:rsid w:val="00B470E8"/>
    <w:rsid w:val="00B54920"/>
    <w:rsid w:val="00B56FBF"/>
    <w:rsid w:val="00B578DE"/>
    <w:rsid w:val="00B6146F"/>
    <w:rsid w:val="00B63D24"/>
    <w:rsid w:val="00B64807"/>
    <w:rsid w:val="00B6493B"/>
    <w:rsid w:val="00B6531F"/>
    <w:rsid w:val="00B65CDA"/>
    <w:rsid w:val="00B67AE8"/>
    <w:rsid w:val="00B706C1"/>
    <w:rsid w:val="00B71C76"/>
    <w:rsid w:val="00B73419"/>
    <w:rsid w:val="00B73DDF"/>
    <w:rsid w:val="00B742F1"/>
    <w:rsid w:val="00B75691"/>
    <w:rsid w:val="00B759A3"/>
    <w:rsid w:val="00B80449"/>
    <w:rsid w:val="00B80966"/>
    <w:rsid w:val="00B82086"/>
    <w:rsid w:val="00B845E7"/>
    <w:rsid w:val="00B907E6"/>
    <w:rsid w:val="00B9183B"/>
    <w:rsid w:val="00B93199"/>
    <w:rsid w:val="00B94BF9"/>
    <w:rsid w:val="00B95B45"/>
    <w:rsid w:val="00BA1321"/>
    <w:rsid w:val="00BA2253"/>
    <w:rsid w:val="00BA2B5B"/>
    <w:rsid w:val="00BA32E2"/>
    <w:rsid w:val="00BA3D84"/>
    <w:rsid w:val="00BA4047"/>
    <w:rsid w:val="00BA752C"/>
    <w:rsid w:val="00BB06E4"/>
    <w:rsid w:val="00BB0B48"/>
    <w:rsid w:val="00BB1017"/>
    <w:rsid w:val="00BB1AE0"/>
    <w:rsid w:val="00BB257E"/>
    <w:rsid w:val="00BB45A2"/>
    <w:rsid w:val="00BB474E"/>
    <w:rsid w:val="00BB4D12"/>
    <w:rsid w:val="00BB6040"/>
    <w:rsid w:val="00BB63AD"/>
    <w:rsid w:val="00BB6CED"/>
    <w:rsid w:val="00BC4B05"/>
    <w:rsid w:val="00BC5EA9"/>
    <w:rsid w:val="00BC6887"/>
    <w:rsid w:val="00BD4AAB"/>
    <w:rsid w:val="00BD59AB"/>
    <w:rsid w:val="00BD5D4C"/>
    <w:rsid w:val="00BD7D38"/>
    <w:rsid w:val="00BD7F4C"/>
    <w:rsid w:val="00BE234D"/>
    <w:rsid w:val="00BE238B"/>
    <w:rsid w:val="00BE30A8"/>
    <w:rsid w:val="00BE4E3D"/>
    <w:rsid w:val="00BE4FD4"/>
    <w:rsid w:val="00BF6C63"/>
    <w:rsid w:val="00C043AC"/>
    <w:rsid w:val="00C06665"/>
    <w:rsid w:val="00C067AF"/>
    <w:rsid w:val="00C07007"/>
    <w:rsid w:val="00C10F18"/>
    <w:rsid w:val="00C16870"/>
    <w:rsid w:val="00C20938"/>
    <w:rsid w:val="00C217DB"/>
    <w:rsid w:val="00C24587"/>
    <w:rsid w:val="00C260CF"/>
    <w:rsid w:val="00C27FE5"/>
    <w:rsid w:val="00C302E9"/>
    <w:rsid w:val="00C3218B"/>
    <w:rsid w:val="00C33F8D"/>
    <w:rsid w:val="00C362FD"/>
    <w:rsid w:val="00C40EBB"/>
    <w:rsid w:val="00C413D6"/>
    <w:rsid w:val="00C44269"/>
    <w:rsid w:val="00C449B6"/>
    <w:rsid w:val="00C46415"/>
    <w:rsid w:val="00C465CF"/>
    <w:rsid w:val="00C5237D"/>
    <w:rsid w:val="00C53CCD"/>
    <w:rsid w:val="00C56A0E"/>
    <w:rsid w:val="00C60D80"/>
    <w:rsid w:val="00C61B0D"/>
    <w:rsid w:val="00C6216C"/>
    <w:rsid w:val="00C63180"/>
    <w:rsid w:val="00C640EA"/>
    <w:rsid w:val="00C65195"/>
    <w:rsid w:val="00C67E1B"/>
    <w:rsid w:val="00C7019E"/>
    <w:rsid w:val="00C71716"/>
    <w:rsid w:val="00C7476A"/>
    <w:rsid w:val="00C7488F"/>
    <w:rsid w:val="00C766DB"/>
    <w:rsid w:val="00C804F6"/>
    <w:rsid w:val="00C81533"/>
    <w:rsid w:val="00C8165C"/>
    <w:rsid w:val="00C82DD9"/>
    <w:rsid w:val="00C84790"/>
    <w:rsid w:val="00C84C07"/>
    <w:rsid w:val="00C87029"/>
    <w:rsid w:val="00C9048D"/>
    <w:rsid w:val="00C925FE"/>
    <w:rsid w:val="00C94148"/>
    <w:rsid w:val="00C95121"/>
    <w:rsid w:val="00C9588E"/>
    <w:rsid w:val="00CA08A9"/>
    <w:rsid w:val="00CA265B"/>
    <w:rsid w:val="00CA2AA8"/>
    <w:rsid w:val="00CA45E4"/>
    <w:rsid w:val="00CA516E"/>
    <w:rsid w:val="00CA57EF"/>
    <w:rsid w:val="00CA6155"/>
    <w:rsid w:val="00CA757B"/>
    <w:rsid w:val="00CA7E46"/>
    <w:rsid w:val="00CB09A9"/>
    <w:rsid w:val="00CB5336"/>
    <w:rsid w:val="00CB54B8"/>
    <w:rsid w:val="00CB580E"/>
    <w:rsid w:val="00CB6108"/>
    <w:rsid w:val="00CB7A3D"/>
    <w:rsid w:val="00CC183E"/>
    <w:rsid w:val="00CC1E6F"/>
    <w:rsid w:val="00CC2643"/>
    <w:rsid w:val="00CD19D2"/>
    <w:rsid w:val="00CD21F9"/>
    <w:rsid w:val="00CD238E"/>
    <w:rsid w:val="00CD2BBC"/>
    <w:rsid w:val="00CD5037"/>
    <w:rsid w:val="00CD6590"/>
    <w:rsid w:val="00CE2CB2"/>
    <w:rsid w:val="00CE4E4F"/>
    <w:rsid w:val="00CE528C"/>
    <w:rsid w:val="00CF0BF4"/>
    <w:rsid w:val="00CF5674"/>
    <w:rsid w:val="00CF6509"/>
    <w:rsid w:val="00D00774"/>
    <w:rsid w:val="00D007B2"/>
    <w:rsid w:val="00D059CC"/>
    <w:rsid w:val="00D114C3"/>
    <w:rsid w:val="00D14C66"/>
    <w:rsid w:val="00D151F9"/>
    <w:rsid w:val="00D20160"/>
    <w:rsid w:val="00D208B6"/>
    <w:rsid w:val="00D21F13"/>
    <w:rsid w:val="00D24BD3"/>
    <w:rsid w:val="00D25CB2"/>
    <w:rsid w:val="00D2617E"/>
    <w:rsid w:val="00D26C00"/>
    <w:rsid w:val="00D2739B"/>
    <w:rsid w:val="00D2797B"/>
    <w:rsid w:val="00D27E28"/>
    <w:rsid w:val="00D31763"/>
    <w:rsid w:val="00D353CB"/>
    <w:rsid w:val="00D353E6"/>
    <w:rsid w:val="00D36757"/>
    <w:rsid w:val="00D415DA"/>
    <w:rsid w:val="00D4272C"/>
    <w:rsid w:val="00D43470"/>
    <w:rsid w:val="00D45533"/>
    <w:rsid w:val="00D50AD7"/>
    <w:rsid w:val="00D5156E"/>
    <w:rsid w:val="00D51572"/>
    <w:rsid w:val="00D53AB1"/>
    <w:rsid w:val="00D540D8"/>
    <w:rsid w:val="00D541A7"/>
    <w:rsid w:val="00D56230"/>
    <w:rsid w:val="00D5633D"/>
    <w:rsid w:val="00D576F0"/>
    <w:rsid w:val="00D61A57"/>
    <w:rsid w:val="00D621F8"/>
    <w:rsid w:val="00D644FE"/>
    <w:rsid w:val="00D667C8"/>
    <w:rsid w:val="00D67971"/>
    <w:rsid w:val="00D679BE"/>
    <w:rsid w:val="00D72691"/>
    <w:rsid w:val="00D75E57"/>
    <w:rsid w:val="00D7665C"/>
    <w:rsid w:val="00D7702E"/>
    <w:rsid w:val="00D7710B"/>
    <w:rsid w:val="00D80811"/>
    <w:rsid w:val="00D81960"/>
    <w:rsid w:val="00D824C4"/>
    <w:rsid w:val="00D91F89"/>
    <w:rsid w:val="00D92F78"/>
    <w:rsid w:val="00D9350F"/>
    <w:rsid w:val="00D94C74"/>
    <w:rsid w:val="00D94D0B"/>
    <w:rsid w:val="00D95E00"/>
    <w:rsid w:val="00DA256D"/>
    <w:rsid w:val="00DA2703"/>
    <w:rsid w:val="00DA3FD5"/>
    <w:rsid w:val="00DA4DEC"/>
    <w:rsid w:val="00DA5348"/>
    <w:rsid w:val="00DA75FF"/>
    <w:rsid w:val="00DB2BA9"/>
    <w:rsid w:val="00DB2FEB"/>
    <w:rsid w:val="00DB345A"/>
    <w:rsid w:val="00DB3959"/>
    <w:rsid w:val="00DB3D27"/>
    <w:rsid w:val="00DB5BDF"/>
    <w:rsid w:val="00DB5F8F"/>
    <w:rsid w:val="00DB7016"/>
    <w:rsid w:val="00DD04E3"/>
    <w:rsid w:val="00DD091C"/>
    <w:rsid w:val="00DE2090"/>
    <w:rsid w:val="00DE2CAD"/>
    <w:rsid w:val="00DE485E"/>
    <w:rsid w:val="00DE527D"/>
    <w:rsid w:val="00DE5CA1"/>
    <w:rsid w:val="00DF4BC0"/>
    <w:rsid w:val="00DF7EFA"/>
    <w:rsid w:val="00E00285"/>
    <w:rsid w:val="00E01AB7"/>
    <w:rsid w:val="00E02E71"/>
    <w:rsid w:val="00E038B0"/>
    <w:rsid w:val="00E123B3"/>
    <w:rsid w:val="00E127E9"/>
    <w:rsid w:val="00E12D76"/>
    <w:rsid w:val="00E1378C"/>
    <w:rsid w:val="00E13B4A"/>
    <w:rsid w:val="00E14181"/>
    <w:rsid w:val="00E153C6"/>
    <w:rsid w:val="00E15AF1"/>
    <w:rsid w:val="00E16285"/>
    <w:rsid w:val="00E20915"/>
    <w:rsid w:val="00E216FD"/>
    <w:rsid w:val="00E21DA0"/>
    <w:rsid w:val="00E21DF8"/>
    <w:rsid w:val="00E226C5"/>
    <w:rsid w:val="00E23414"/>
    <w:rsid w:val="00E25152"/>
    <w:rsid w:val="00E3069D"/>
    <w:rsid w:val="00E30A17"/>
    <w:rsid w:val="00E33697"/>
    <w:rsid w:val="00E33DCF"/>
    <w:rsid w:val="00E33FF5"/>
    <w:rsid w:val="00E36923"/>
    <w:rsid w:val="00E406E7"/>
    <w:rsid w:val="00E46641"/>
    <w:rsid w:val="00E51068"/>
    <w:rsid w:val="00E5125B"/>
    <w:rsid w:val="00E51AB7"/>
    <w:rsid w:val="00E52CBE"/>
    <w:rsid w:val="00E56FFA"/>
    <w:rsid w:val="00E5705B"/>
    <w:rsid w:val="00E57868"/>
    <w:rsid w:val="00E63EDB"/>
    <w:rsid w:val="00E64C3C"/>
    <w:rsid w:val="00E705CF"/>
    <w:rsid w:val="00E71D94"/>
    <w:rsid w:val="00E7247D"/>
    <w:rsid w:val="00E77672"/>
    <w:rsid w:val="00E829FD"/>
    <w:rsid w:val="00E8401A"/>
    <w:rsid w:val="00E878CB"/>
    <w:rsid w:val="00E900BF"/>
    <w:rsid w:val="00E901B6"/>
    <w:rsid w:val="00E90639"/>
    <w:rsid w:val="00E941B3"/>
    <w:rsid w:val="00E94F4A"/>
    <w:rsid w:val="00EA40B9"/>
    <w:rsid w:val="00EA4FD0"/>
    <w:rsid w:val="00EA53EE"/>
    <w:rsid w:val="00EA5FAB"/>
    <w:rsid w:val="00EB037D"/>
    <w:rsid w:val="00EC09DC"/>
    <w:rsid w:val="00EC1501"/>
    <w:rsid w:val="00EC154F"/>
    <w:rsid w:val="00EC2C5F"/>
    <w:rsid w:val="00EC7343"/>
    <w:rsid w:val="00ED1471"/>
    <w:rsid w:val="00ED3241"/>
    <w:rsid w:val="00ED3576"/>
    <w:rsid w:val="00ED366C"/>
    <w:rsid w:val="00ED7B12"/>
    <w:rsid w:val="00EE0796"/>
    <w:rsid w:val="00EE2311"/>
    <w:rsid w:val="00EE2AE7"/>
    <w:rsid w:val="00EE4ACA"/>
    <w:rsid w:val="00EE5920"/>
    <w:rsid w:val="00EE6C2B"/>
    <w:rsid w:val="00EF0340"/>
    <w:rsid w:val="00EF0430"/>
    <w:rsid w:val="00EF34FB"/>
    <w:rsid w:val="00EF6991"/>
    <w:rsid w:val="00F00E0E"/>
    <w:rsid w:val="00F04E63"/>
    <w:rsid w:val="00F14CE1"/>
    <w:rsid w:val="00F15404"/>
    <w:rsid w:val="00F16D53"/>
    <w:rsid w:val="00F17103"/>
    <w:rsid w:val="00F21DB1"/>
    <w:rsid w:val="00F232FC"/>
    <w:rsid w:val="00F23841"/>
    <w:rsid w:val="00F248DD"/>
    <w:rsid w:val="00F260B7"/>
    <w:rsid w:val="00F26FBC"/>
    <w:rsid w:val="00F312B7"/>
    <w:rsid w:val="00F32934"/>
    <w:rsid w:val="00F338F1"/>
    <w:rsid w:val="00F36F7B"/>
    <w:rsid w:val="00F37050"/>
    <w:rsid w:val="00F40478"/>
    <w:rsid w:val="00F425F8"/>
    <w:rsid w:val="00F53BB0"/>
    <w:rsid w:val="00F571BF"/>
    <w:rsid w:val="00F606B4"/>
    <w:rsid w:val="00F6357E"/>
    <w:rsid w:val="00F66436"/>
    <w:rsid w:val="00F76C5E"/>
    <w:rsid w:val="00F83012"/>
    <w:rsid w:val="00F84B29"/>
    <w:rsid w:val="00F8660C"/>
    <w:rsid w:val="00F86BFE"/>
    <w:rsid w:val="00F874D7"/>
    <w:rsid w:val="00F90A95"/>
    <w:rsid w:val="00F91D5F"/>
    <w:rsid w:val="00F91DC6"/>
    <w:rsid w:val="00F968BB"/>
    <w:rsid w:val="00F969A0"/>
    <w:rsid w:val="00F97706"/>
    <w:rsid w:val="00F97CA7"/>
    <w:rsid w:val="00FA021E"/>
    <w:rsid w:val="00FA06D5"/>
    <w:rsid w:val="00FA246A"/>
    <w:rsid w:val="00FA2C13"/>
    <w:rsid w:val="00FA4603"/>
    <w:rsid w:val="00FA6EF2"/>
    <w:rsid w:val="00FA7907"/>
    <w:rsid w:val="00FB060B"/>
    <w:rsid w:val="00FB3283"/>
    <w:rsid w:val="00FB3CAE"/>
    <w:rsid w:val="00FB415D"/>
    <w:rsid w:val="00FB5C89"/>
    <w:rsid w:val="00FB7D8F"/>
    <w:rsid w:val="00FC5B36"/>
    <w:rsid w:val="00FC7922"/>
    <w:rsid w:val="00FD08BC"/>
    <w:rsid w:val="00FD19D9"/>
    <w:rsid w:val="00FD1AB3"/>
    <w:rsid w:val="00FD2276"/>
    <w:rsid w:val="00FD28CA"/>
    <w:rsid w:val="00FE1733"/>
    <w:rsid w:val="00FE2A9A"/>
    <w:rsid w:val="00FE6A3B"/>
    <w:rsid w:val="00FF1B27"/>
    <w:rsid w:val="00FF3C9B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5075E"/>
  <w15:chartTrackingRefBased/>
  <w15:docId w15:val="{87B6B144-E02D-4ADA-A735-122D8C67E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F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4D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25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5F4E"/>
  </w:style>
  <w:style w:type="paragraph" w:styleId="Footer">
    <w:name w:val="footer"/>
    <w:basedOn w:val="Normal"/>
    <w:link w:val="FooterChar"/>
    <w:uiPriority w:val="99"/>
    <w:unhideWhenUsed/>
    <w:rsid w:val="00625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5F4E"/>
  </w:style>
  <w:style w:type="character" w:styleId="Hyperlink">
    <w:name w:val="Hyperlink"/>
    <w:basedOn w:val="DefaultParagraphFont"/>
    <w:uiPriority w:val="99"/>
    <w:unhideWhenUsed/>
    <w:rsid w:val="00625F4E"/>
    <w:rPr>
      <w:color w:val="0000FF"/>
      <w:u w:val="single"/>
    </w:rPr>
  </w:style>
  <w:style w:type="paragraph" w:styleId="Revision">
    <w:name w:val="Revision"/>
    <w:hidden/>
    <w:uiPriority w:val="99"/>
    <w:semiHidden/>
    <w:rsid w:val="009D26A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F5F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F5F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F5FA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5F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5FA6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A5FAB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EA5FA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850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Strong">
    <w:name w:val="Strong"/>
    <w:basedOn w:val="DefaultParagraphFont"/>
    <w:uiPriority w:val="22"/>
    <w:qFormat/>
    <w:rsid w:val="00B578DE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1F69EB"/>
    <w:rPr>
      <w:color w:val="954F72" w:themeColor="followedHyperlink"/>
      <w:u w:val="single"/>
    </w:rPr>
  </w:style>
  <w:style w:type="character" w:customStyle="1" w:styleId="hwtze">
    <w:name w:val="hwtze"/>
    <w:basedOn w:val="DefaultParagraphFont"/>
    <w:rsid w:val="00CA757B"/>
  </w:style>
  <w:style w:type="character" w:customStyle="1" w:styleId="rynqvb">
    <w:name w:val="rynqvb"/>
    <w:basedOn w:val="DefaultParagraphFont"/>
    <w:rsid w:val="00CA757B"/>
  </w:style>
  <w:style w:type="character" w:customStyle="1" w:styleId="normaltextrun">
    <w:name w:val="normaltextrun"/>
    <w:basedOn w:val="DefaultParagraphFont"/>
    <w:rsid w:val="00013258"/>
  </w:style>
  <w:style w:type="character" w:customStyle="1" w:styleId="eop">
    <w:name w:val="eop"/>
    <w:basedOn w:val="DefaultParagraphFont"/>
    <w:rsid w:val="00013258"/>
  </w:style>
  <w:style w:type="character" w:customStyle="1" w:styleId="spellingerror">
    <w:name w:val="spellingerror"/>
    <w:basedOn w:val="DefaultParagraphFont"/>
    <w:rsid w:val="00013258"/>
  </w:style>
  <w:style w:type="paragraph" w:styleId="NoSpacing">
    <w:name w:val="No Spacing"/>
    <w:uiPriority w:val="1"/>
    <w:qFormat/>
    <w:rsid w:val="00427B3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0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3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0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7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65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0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55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94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5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34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21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1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4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6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6BB85-659B-4D38-8679-D82040111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3212</Words>
  <Characters>1832</Characters>
  <Application>Microsoft Office Word</Application>
  <DocSecurity>0</DocSecurity>
  <Lines>15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Aiste Veberaite</dc:creator>
  <cp:keywords/>
  <dc:description/>
  <cp:lastModifiedBy>Greta Jankaitytė</cp:lastModifiedBy>
  <cp:revision>2</cp:revision>
  <dcterms:created xsi:type="dcterms:W3CDTF">2024-07-02T06:01:00Z</dcterms:created>
  <dcterms:modified xsi:type="dcterms:W3CDTF">2024-07-02T06:01:00Z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51a3f4-5440-48e0-81ef-71bc59f99318_Enabled">
    <vt:lpwstr>true</vt:lpwstr>
  </property>
  <property fmtid="{D5CDD505-2E9C-101B-9397-08002B2CF9AE}" pid="3" name="MSIP_Label_2851a3f4-5440-48e0-81ef-71bc59f99318_SetDate">
    <vt:lpwstr>2024-05-23T07:13:28Z</vt:lpwstr>
  </property>
  <property fmtid="{D5CDD505-2E9C-101B-9397-08002B2CF9AE}" pid="4" name="MSIP_Label_2851a3f4-5440-48e0-81ef-71bc59f99318_Method">
    <vt:lpwstr>Privileged</vt:lpwstr>
  </property>
  <property fmtid="{D5CDD505-2E9C-101B-9397-08002B2CF9AE}" pid="5" name="MSIP_Label_2851a3f4-5440-48e0-81ef-71bc59f99318_Name">
    <vt:lpwstr>2851a3f4-5440-48e0-81ef-71bc59f99318</vt:lpwstr>
  </property>
  <property fmtid="{D5CDD505-2E9C-101B-9397-08002B2CF9AE}" pid="6" name="MSIP_Label_2851a3f4-5440-48e0-81ef-71bc59f99318_SiteId">
    <vt:lpwstr>5bdfb231-1958-42c0-8a9b-0cda186703b2</vt:lpwstr>
  </property>
  <property fmtid="{D5CDD505-2E9C-101B-9397-08002B2CF9AE}" pid="7" name="MSIP_Label_2851a3f4-5440-48e0-81ef-71bc59f99318_ActionId">
    <vt:lpwstr>b5f06ae9-c984-44ce-8671-6b3c1bf60873</vt:lpwstr>
  </property>
  <property fmtid="{D5CDD505-2E9C-101B-9397-08002B2CF9AE}" pid="8" name="MSIP_Label_2851a3f4-5440-48e0-81ef-71bc59f99318_ContentBits">
    <vt:lpwstr>0</vt:lpwstr>
  </property>
</Properties>
</file>